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Cs w:val="22"/>
        </w:rPr>
      </w:pPr>
    </w:p>
    <w:p w:rsidR="00204418" w:rsidRDefault="00204418" w:rsidP="00F44864">
      <w:pPr>
        <w:widowControl w:val="0"/>
        <w:autoSpaceDE w:val="0"/>
        <w:autoSpaceDN w:val="0"/>
        <w:adjustRightInd w:val="0"/>
        <w:jc w:val="left"/>
        <w:outlineLvl w:val="0"/>
        <w:rPr>
          <w:rFonts w:ascii="Arial Narrow" w:hAnsi="Arial Narrow" w:cs="Univers LT Std 57 Cn"/>
          <w:b/>
          <w:bCs/>
          <w:color w:val="2A2A29"/>
          <w:sz w:val="32"/>
          <w:szCs w:val="32"/>
        </w:rPr>
        <w:sectPr w:rsidR="00204418">
          <w:headerReference w:type="default" r:id="rId8"/>
          <w:footerReference w:type="default" r:id="rId9"/>
          <w:pgSz w:w="11901" w:h="16834"/>
          <w:pgMar w:top="1418" w:right="2126" w:bottom="1418" w:left="1701" w:header="709" w:footer="709" w:gutter="0"/>
          <w:cols w:space="708"/>
          <w:docGrid w:linePitch="360"/>
        </w:sectPr>
      </w:pPr>
    </w:p>
    <w:p w:rsidR="00204418" w:rsidRPr="00981983" w:rsidRDefault="00982390" w:rsidP="00073D60">
      <w:pPr>
        <w:widowControl w:val="0"/>
        <w:autoSpaceDE w:val="0"/>
        <w:autoSpaceDN w:val="0"/>
        <w:adjustRightInd w:val="0"/>
        <w:ind w:hanging="284"/>
        <w:outlineLvl w:val="0"/>
        <w:rPr>
          <w:rFonts w:ascii="Arial Narrow" w:hAnsi="Arial Narrow" w:cs="Univers LT Std 57 Cn"/>
          <w:b/>
          <w:bCs/>
          <w:color w:val="2A2A29"/>
          <w:sz w:val="32"/>
          <w:szCs w:val="32"/>
        </w:rPr>
      </w:pPr>
      <w:r w:rsidRPr="00981983">
        <w:rPr>
          <w:rFonts w:ascii="Arial Narrow" w:hAnsi="Arial Narrow" w:cs="Univers LT Std 57 Cn"/>
          <w:b/>
          <w:bCs/>
          <w:color w:val="2A2A29"/>
          <w:sz w:val="32"/>
          <w:szCs w:val="32"/>
        </w:rPr>
        <w:lastRenderedPageBreak/>
        <w:t xml:space="preserve">Fichas de estudo </w:t>
      </w:r>
    </w:p>
    <w:p w:rsidR="00982390" w:rsidRPr="00981983" w:rsidRDefault="00982390" w:rsidP="00CE5A4A">
      <w:pPr>
        <w:widowControl w:val="0"/>
        <w:autoSpaceDE w:val="0"/>
        <w:autoSpaceDN w:val="0"/>
        <w:adjustRightInd w:val="0"/>
        <w:spacing w:after="120"/>
        <w:ind w:hanging="284"/>
        <w:outlineLvl w:val="0"/>
        <w:rPr>
          <w:rFonts w:ascii="Univers LT Std 47 Cn Lt" w:hAnsi="Univers LT Std 47 Cn Lt" w:cs="Univers LT Std 47 Cn Lt"/>
          <w:color w:val="2A2A29"/>
          <w:sz w:val="28"/>
          <w:szCs w:val="28"/>
        </w:rPr>
      </w:pPr>
      <w:r w:rsidRPr="00981983">
        <w:rPr>
          <w:rFonts w:ascii="Arial Narrow" w:hAnsi="Arial Narrow" w:cs="Univers LT Std 57 Cn"/>
          <w:b/>
          <w:bCs/>
          <w:color w:val="2A2A29"/>
          <w:sz w:val="28"/>
          <w:szCs w:val="28"/>
        </w:rPr>
        <w:t xml:space="preserve">(Caderno de atividades)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1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3)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Europa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África e Ásia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Europa está representada de forma correta mas o continente africano não tem qualquer semelhança com a realidade; o mesmo se passa com o continente asiático; não há passagem do oceano Atlântico para o Índico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imaginação que derivava do desconhecimento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Nessa altura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Europeus ainda não tinham informações corretas da maior parte do mundo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Europa estava num período de crescimento económico e demográfico e por isso necessitava de novos mercados e novos territórios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Eram os trajetos comerciais que ligavam a Europa à Índia e à China e que eram dominados pelos Muçulmanos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Chegar diretamente às regiões africanas produtoras de ouro para poder cunhar mais moeda; comerciar diretamente com o Oriente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trazer especiarias e outros produtos de luxo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Chegar diretamente ao ouro africano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às especiarias e outros produtos de luxo; trazer escravos para compensar a falta de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mão de obra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>; trazer cereais que Portugal não tinha em quantidades suficientes; alargar o número de pessoas convertidas ao cristianismo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Tinham as mesmas motivações económicas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mas a nobreza queria também queria obter novas terras e novos cargos </w:t>
      </w:r>
    </w:p>
    <w:p w:rsidR="00204418" w:rsidRPr="00981983" w:rsidRDefault="00204418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2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5)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Atividades relacionadas com a pesca e com o aproveitamento do peixe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Portugal tinha bons portos naturais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longa fachada marítima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devido à atividade da pesca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dispunha de marinheiros experientes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dispunham de condições técnicas e científicas adequadas à navegação no mar alto: navios (caravela); instrumentos (bússola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lábio e quadrante); conhecimentos de astronomia e matemática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transmitidos sobretudo pelos Judeus e pelos Muçulmanos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Ceuta era rica em produtos agrícolas e aí afluíam rotas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caravaneiras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que traziam da zona a sul do deserto do Sara o ouro e os escravos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4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Embora também tenha havido viagens de iniciativa do rei e do infante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Pedro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maioria dessas viagens foi organizada pelo infante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Henrique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cabo Bojador era o limite sul do mundo navegado pelos Europeus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Ultrapassá-lo signif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cou iniciar as verdadeiras viagens dos descobr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aventura por áreas até então 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conhecidas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Tratou-se de desbravar os terrenos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povoá-los e promover o seu crescimento económico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rei concedeu aquelas terras ao infante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Henrique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donatário da coroa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sua vez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entregou-as a capitães-donatários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elementos da pequena nobreza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distribuíam parcelas por povoadores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isto é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pessoas que quisessem cult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var essas terras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São militares nobres e estavam interessados em conseguir mais poder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 poder podia obter-se através de novos domínios senhoriais ou de cargos que o rei lhes poderia conceder em troca do auxílio militar prestado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CE5A4A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8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mar: Diogo Cão atingiu as costas de Angola; Bartolomeu Dias ultrapassou o extremo sul de África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terra: Pero da Covilhã viajou pelo mar Vermelho e oceano Índico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204418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outlineLvl w:val="0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3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7)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Cristóvão Colombo estava convencido de que tinha chegado a territórios próximos da Índia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descoberta da América em 1492 veio agravar as relações entre Portugal e Espanha pois ambos os países achavam 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segundo o tratado de Alcáçovas (1479)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esses novos territórios lhes pertenciam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acordo só chegou com o tratado de Tordesilhas (1494)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dividia o mundo 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coberto e a descobrir por um meridiano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leste do qual os territórios pertenciam a Portugal e a oeste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Espanha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Chegar a Calecute foi chegar à costa da Índia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viagem que os Portugueses há muito pl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neavam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pois a Índia era rica em especiarias e noutros produtos de luxo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Estavam nus ou quase nus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os corpos pintados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Não sabiam cultivar a terra nem domesticavam animais (eram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recoletores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F6FA6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Em relação ao continente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tentaram conqui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tar e ocupar o território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limitando-se a instalar feitorias comerciais em locais estratégicos do litoral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Os arquipélagos de Cabo Verde e de São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Tomé e Príncipe eram despovoados e os Port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gueses procuraram povoá-los e desenvolver aí a agricultura e a criação de gado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Algumas das técnicas fundamentais para o desenvolvimento da atividade industrial surgiram primeiro na China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vários séculos de ant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cedência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exemplo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papel ou a pó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vora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Isso mostra o nível de desenvolvimento das civilizações que os Portugueses vão encontrar no Oriente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Muçulmanos receavam a concorrência comercial dos Portugueses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enviada para a Índia uma armada com gente de armas e nomeado um governador português para prot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ger as feitorias e os reis aliados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Casa da Índia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mercadorias e especiarias trazidas do Oriente eram tantas e tão procuradas na Europa que o comércio que se fazia era muito lucrativo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atividade comercial era muito intensa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mostra a diversidade de pessoas e de produtos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4729C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tipo de relação variou muito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Podia ser muito boa (casamentos mistos) ou muito violenta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motivos de concorrência comercial ou de intol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rância religiosa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Através dos missionários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tudo jesuítas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tentava-se converter as popul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ções locais ao Cristianismo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204418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4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9)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Trata-se de um mapa ilustrado do litoral do Brasil 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além de plantas e animais (alguns imagin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representa também índios em várias ativ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dades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corte e o transporte de pau-brasil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capitanias eram faixas de território entregues pelo rei a capitães-donatários para serem povo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capitães-donatários deviam povoar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governar e defender aquele território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1549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havia frequentes desentend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mentos entre os capitães-donatários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bem como ataques de Índios e estrangeiros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rei português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João III criou uma forma de governo mais eficaz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o poder ficava concentrado nas mãos do seu representante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governador-geral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981983">
      <w:pPr>
        <w:widowControl w:val="0"/>
        <w:autoSpaceDE w:val="0"/>
        <w:autoSpaceDN w:val="0"/>
        <w:adjustRightInd w:val="0"/>
        <w:spacing w:after="120" w:line="248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população original daqueles territórios (os Ameríndios) foi diminuindo à medida que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aumen</w:t>
      </w:r>
      <w:r w:rsidR="00073D60" w:rsidRPr="00981983">
        <w:rPr>
          <w:rFonts w:ascii="Arial Narrow" w:hAnsi="Arial Narrow" w:cs="Univers LT Std 57 Cn"/>
          <w:color w:val="2A2A29"/>
          <w:sz w:val="20"/>
          <w:szCs w:val="20"/>
        </w:rPr>
        <w:t>-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tava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a população branca e a população negra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3</w:t>
      </w:r>
      <w:r w:rsidR="006F6FA6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Muitos índios foram mortos durante a conquista do território mas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também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devido a doenças levadas pelos Europeus e por terem sido escr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vizados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Os negros africanos foram igualmente escravizados e tornaram-se a principal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mão de obra</w:t>
      </w:r>
      <w:proofErr w:type="gram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utilizada sobretudo em plantações e nos engenhos de açúcar e em todos os trabalhos mais duros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a exploração mineira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Civilizações asteca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 maia – México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Guatemala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Honduras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Civilização inca – Peru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Civilização asteca – Fernando Cortez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Civilização inca – Francisco Pizarro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Nobre espanhol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Soldados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c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Índios sujeitos a trabalho forçado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4729C8" w:rsidRPr="00981983" w:rsidRDefault="004729C8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5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1)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Todos os continentes habitados passaram a estar constantemente interligados através das rotas comerciais que se estabeleceram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levando produtos de uns lados para os outros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a estas cidades que iam ter os principais produtos que circulavam nas grandes rotas do comércio mundial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Resposta pessoal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Há assimilação quando alguém emigra e passa a adotar o estilo de vida da população do território para onde emigrou (por exemplo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 europeu que vive em África como um africano)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Há acult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ração quando uma sociedade impõe pela força os seus hábitos e formas de vida a outra soci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dade tecnicamente menos desenvolvida (por exemplo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sociedades da América do Sul a quem foi imposta outra língua e outra religião)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o nome 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vários países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dado às laranjas doces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foram os Portugueses que trouxeram esse fruto da China e ajudaram à sua divulgação por várias partes do mundo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evolução é praticamente oposta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quantidade de metais preciosos vindos da Am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rica para Espanha foi sempre aumentando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entre 1500 e 1600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mesmo período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sempre diminuindo o número de navios saídos de Lisboa para o Oriente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número de navios que saíam para o Oriente foi diminuindo ao longo do século XVI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pois Portugal foi perdendo o monopólio desse comércio devido à concorrência de outros países europeus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Além disso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essa rota tornou-se muito perigosa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devido aos naufrágios e aos ataques de corsários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6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Depois da morte do rei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Sebastião em Alcácer Quibir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havia herdeiros diretos ao trono po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tuguês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 dos pretendentes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rei de Espanha Filipe II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apoiado por muitos elementos da nobreza e da burguesia portuguesas que desej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vam que a união com Espanha lhes proporci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nasse novos cargos e negócios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Filipe II foi aclamado rei de Portugal (Filipe I de Portugal) em 1581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nas cortes de Tomar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Mantém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entre outras medidas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leis e privilégios dos Portugueses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bem como a língua e a moeda de Portugal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4729C8" w:rsidRPr="00981983" w:rsidRDefault="004729C8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outlineLvl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outlineLvl w:val="0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6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3)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Segundo o documento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ascensão comercial da Holanda deveu-se ao poder da sua Companhia para as Índias Orientais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 qual se apoder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ram de alguns territórios portugueses no Oriente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parte das especiarias orientais ia vendê-la nos países da Europa do norte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obtendo em 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 trigo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madeira e ferro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Ambos os países desafiaram o monopólio que até aí pertencia a Portugueses e Espanhóis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criaram grandes companhias de comércio com o apoio das quais desenvolveram a atividade comercial e fundaram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século XVII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seus impérios coloniais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Devido à concorrência mútua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acabaram por entrar em guerra entre si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as regiões mais importantes do Império passaram a ser os territórios atlânticos (o Brasil e a África)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comércio com a África e com o Brasil substituiu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grande parte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comércio até aí feito com o Oriente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ida de muitos emigrantes portugueses e a compra de grande número de escravos africanos permitiu o desenvolvimento da agricultura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principal produto exportado era o açúcar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levou à formação de extensas plantações e à instalação de muitos engenhos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área ocupada e aproveitada é já muito maior e há expedições a avançar muito para o interior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«bandeiras» eram expedições que pretendiam sobretudo desbravar território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descobrir minas de metais preciosos e capturar índios para empregar em diversos trabalhos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Chegaram a regiões até aí completamente desconhecidas e que passaram a ser consider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das como fazendo parte do Brasil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sendo ultr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passados os limites que tinham sido fixados pelo tratado de Tordesilhas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um comércio que se fazia com os escravos adquiridos em África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comprados com tecidos e metais idos de Portugal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Esses escravos eram levados em grande número para o Brasil e do Brasil vinham para Portugal madeiras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tabaco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açúcar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.6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principais cidades portuárias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Lisboa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Havia um descontentamento generalizado contra o domínio espanhol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das razões era o facto de Ingleses e Holandeses (inimigos de Espanha) atacarem e ocuparem territórios portugueses integrados no Império Espanhol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outra era o facto de os Espanhóis terem deixado de cumprir os compromissos que Filipe II assumira nas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tes de Tomar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nobres estavam também 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contentes por ter de combater fora de Portugal e o povo porque via muito agravados os impostos que tinha de pagar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125C38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Batalhas: Castelo Rodrigo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Montijo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Ameixial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Linhas de Elvas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Fortalezas: Valença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Almeida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Estremoz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Elvas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204418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7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5) </w:t>
      </w:r>
    </w:p>
    <w:p w:rsidR="00982390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Mecenas é alguém que contribui para apoiar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proteger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incentivar ou divulgar as artes e a ciê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Itália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ter sido igualmente o centro do antigo Império Romano</w:t>
      </w:r>
      <w:proofErr w:type="gramStart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>,</w:t>
      </w:r>
      <w:proofErr w:type="gram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eram muito abundantes os vestígios arqueológicos da cultura greco-romana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originou um grande interesse pelo colecionismo de antiguidades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Pretende-se que o aluno elabore um esquema muito simples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quatro vetores fundamentais: forte ligação entre a Itália dos séculos XV e XVI e a Antiguidade greco-latina; prosperidade das cidades italianas; rivalidade entre essas cidades; prática do mecenato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aluno deverá escrever um pequeno texto em que destaque as características essenciais do Humanismo renascentista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utilizando os conce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tos de Humanismo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humanista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espírito crítico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individualismo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5127E">
      <w:pPr>
        <w:widowControl w:val="0"/>
        <w:autoSpaceDE w:val="0"/>
        <w:autoSpaceDN w:val="0"/>
        <w:adjustRightInd w:val="0"/>
        <w:spacing w:after="120" w:line="252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espírito crítico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Será importante que o aluno perceba a crítica que Erasmo faz à sociedade do seu tempo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àqueles que se preocupam apenas com a riqueza e com o conforto pessoal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não trabalham nem produzem nada de relevante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C2706" w:rsidRDefault="000C2706" w:rsidP="00125C38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</w:p>
    <w:p w:rsidR="00204418" w:rsidRPr="00981983" w:rsidRDefault="00982390" w:rsidP="00125C38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imprensa inventada por Gutenberg utilizava carateres móveis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permitia compor textos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mais tarde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reutilizarem-se esses carateres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Isso permitiu imprimir grande quantidade de livros a um preço mais acessível e divulgar assim o pensamento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descobertas e as obras dos autores antigos e dos humanistas do Renasc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humanistas valorizavam o conhecimento que pudesse ser comprovado pela observação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pela experiência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pela interpretação dos factos; ora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isso é exatamente o que diz Rabelais – deve observar-se cuidadosamente a Natureza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conh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cer bem o que nos rodeia; devem ler-se as obras de quem já estudou esses assuntos e deve experimentar-se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praticar-se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confirmar se o que se pensa corresponde à realidade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Sistema heliocêntrico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Nicolau Copérnico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A3723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Sistema geocêntrico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segundo o qual todos os astros giravam em volta da Terra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8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7) </w:t>
      </w:r>
    </w:p>
    <w:p w:rsidR="00982390" w:rsidRPr="00981983" w:rsidRDefault="00982390" w:rsidP="00E66B71">
      <w:pPr>
        <w:widowControl w:val="0"/>
        <w:autoSpaceDE w:val="0"/>
        <w:autoSpaceDN w:val="0"/>
        <w:adjustRightInd w:val="0"/>
        <w:spacing w:after="120" w:line="250" w:lineRule="exact"/>
        <w:ind w:left="142" w:hanging="426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• A inspiração na arquitetura greco-romana (na utilização das colunas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dos frontões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das ab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ó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badas de berço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das cúpulas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dos arcos de vo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 perfeita)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essa característica deu-se o nome de classicismo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E66B71" w:rsidP="00E66B71">
      <w:pPr>
        <w:widowControl w:val="0"/>
        <w:autoSpaceDE w:val="0"/>
        <w:autoSpaceDN w:val="0"/>
        <w:adjustRightInd w:val="0"/>
        <w:spacing w:after="120" w:line="250" w:lineRule="exact"/>
        <w:ind w:left="142" w:hanging="142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•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preocupação com uma simetria muito rigor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sa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E66B71" w:rsidP="00E66B71">
      <w:pPr>
        <w:widowControl w:val="0"/>
        <w:autoSpaceDE w:val="0"/>
        <w:autoSpaceDN w:val="0"/>
        <w:adjustRightInd w:val="0"/>
        <w:spacing w:after="120" w:line="250" w:lineRule="exact"/>
        <w:ind w:left="142" w:hanging="142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•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 predomínio das linhas horizontais sobre as verticais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E66B71" w:rsidP="00E66B71">
      <w:pPr>
        <w:widowControl w:val="0"/>
        <w:autoSpaceDE w:val="0"/>
        <w:autoSpaceDN w:val="0"/>
        <w:adjustRightInd w:val="0"/>
        <w:spacing w:after="120" w:line="250" w:lineRule="exact"/>
        <w:ind w:left="142" w:hanging="142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•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utilização de elementos decorativos observ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dos na Natureza ou inspirados na mitologia greco-romana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figura humana é tratada com grande realismo quer na escultura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quer na pintura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sendo o retr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 um dos temas favoritos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 realismo verif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ca-se também na forma como se representam animais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plantas ou objetos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técnicas utiliz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das na pintura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como a perspetiva e o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sfumato</w:t>
      </w:r>
      <w:proofErr w:type="spell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acentuam a representação real e natural das coisas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transmitindo a profundidade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express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naturalidade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Resposta pessoal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Interessa que o aluno faça um resumo dos aspetos essenciais e que consiga destacar algo que tenha considerado relevante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justificando essa escolha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E66B71" w:rsidP="00E66B71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 xml:space="preserve">3.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utilização da perspetiva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presença da Natureza e o equilíbrio da composição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E66B71" w:rsidP="00E66B71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4.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arquitetura gótico-manuelina utilizou elementos decorativos relacionados com o mar (cordas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boias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redes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algas)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associados à Natureza (troncos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folhas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raízes) ou relativos à emblem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tica régia e nacional (esfera armilar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brasão real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cruz de Cristo)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E66B71" w:rsidP="00E66B71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5. </w:t>
      </w:r>
      <w:proofErr w:type="gramStart"/>
      <w:r w:rsidR="00982390"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V; </w:t>
      </w:r>
      <w:r w:rsidR="00982390"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F; </w:t>
      </w:r>
      <w:r w:rsidR="00982390" w:rsidRPr="00981983">
        <w:rPr>
          <w:rFonts w:ascii="Arial Narrow" w:hAnsi="Arial Narrow" w:cs="Univers LT Std 57 Cn"/>
          <w:color w:val="00647E"/>
          <w:sz w:val="20"/>
          <w:szCs w:val="20"/>
        </w:rPr>
        <w:t>c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F; </w:t>
      </w:r>
      <w:r w:rsidR="00982390" w:rsidRPr="00981983">
        <w:rPr>
          <w:rFonts w:ascii="Arial Narrow" w:hAnsi="Arial Narrow" w:cs="Univers LT Std 57 Cn"/>
          <w:color w:val="00647E"/>
          <w:sz w:val="20"/>
          <w:szCs w:val="20"/>
        </w:rPr>
        <w:t>d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V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E66B71">
      <w:pPr>
        <w:widowControl w:val="0"/>
        <w:autoSpaceDE w:val="0"/>
        <w:autoSpaceDN w:val="0"/>
        <w:adjustRightInd w:val="0"/>
        <w:spacing w:after="120" w:line="250" w:lineRule="exact"/>
        <w:ind w:left="-113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Dois dos principais monumentos manuelinos são</w:t>
      </w:r>
      <w:r w:rsidR="00E66B71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mosteiro dos Jerónimos e a torre de Belém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E66B71" w:rsidP="00E66B71">
      <w:pPr>
        <w:widowControl w:val="0"/>
        <w:autoSpaceDE w:val="0"/>
        <w:autoSpaceDN w:val="0"/>
        <w:adjustRightInd w:val="0"/>
        <w:spacing w:after="120" w:line="250" w:lineRule="exact"/>
        <w:ind w:left="-113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c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arquitetura renascentista surge em Portugal a partir do reinado de D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João III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E66B71" w:rsidRPr="00981983" w:rsidRDefault="00E66B71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outlineLvl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outlineLvl w:val="0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9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9)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Criticava o princípio de que a penitência devida pelos pecados da alma poderia ser perdoada se houvesse uma contribuição monetária a favor da Igreja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Criticava também o culto dos santos e da Virgem Maria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riqueza ostensiva e a vida imoral de alguns membros do clero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sava a intermediação do clero para a salvação da alma – os crentes salvavam-se pela fé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Igreja Luterana (Alemanha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Holanda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Suíça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Suécia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Noruega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Dinamarca); Igreja Calvinista (Holanda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Escócia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algumas regiões de França); Igreja Anglicana (Inglaterra)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perseguições religiosas na Europa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 entre católicos e protestantes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foram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muitas vezes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tal modo violentas que provocaram mortes e destruição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até mesmo uma guerra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Guerra dos Trinta Anos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Índex era um catálogo dos livros cuja leitura era proibida aos católicos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 pena de excom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nhão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Igreja Católica procurou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o Índex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impedir ou limitar a difusão das ideias reformistas e das críticas ao catolicismo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ainda hoje há intolerância religiosa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origina atitudes de suspeita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discriminação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seguição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censura e violência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Este monumento representa um apelo à liberdade de religião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Pretende-se que o aluno realce o papel da Inquisição na repressão de outras religiões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ticularmente do Judaísmo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bem como na pers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guição e punição de todas as formas de oculti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mo ou de «desvios» sexuais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ainda no domínio da censura cultural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Espera-se que o aluno refira a atuação da Companhia de Jesus no ensino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forma de contrariar o avanço do reformismo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assim como a sua ação missionária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D1386D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aluno deve referir a censura inquisitorial e o Índex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bem como a perseguição aos humanistas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forma de desincentivo da produção cult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ral; também a Companhia de Jesus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cujo ensino se opunha ao espírito crítico e experimental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deve ser referida como tendo contribuído para a estagnação cultural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10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1)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França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Espanha e Portugal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sociedades de Antigo Regime eram socied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 de ordens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governadas por monarcas abs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lutistas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enquanto nas Províncias Unidas e na Inglaterra existiam regimes parlamentares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Significa «poder independente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não está subordinado a qualquer outra autoridade»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monarcas absolutistas consideravam que o seu poder emanava diretamente de Deus e que só a Deus tinham de prestar contas da sua govern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Luís XIV considera que tinha de prestar atenção a todos os assuntos da governação e não deixar essa responsabilidade apenas aos seus mini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Luís XIV pretendia atrair a nobreza para a corte com o objetivo de a controlar e de a manter na sua dependência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o palácio de Ve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salhes permitia alojar muitos nobres e dispunha de espaços interiores e jardins onde se podiam desenrolar festas grandiosas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rei apresentava-se em público com grande aparato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vestuário luxuoso e uma vasta comitiva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forma de impressionar nobres e populares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Nas grandes cerimónias aparecia com um manto sumptuoso e revestido com os atributos do poder régio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Clero: Exercia o culto religioso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 o direito de não pagar impostos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Recebia a dízima de todo o reino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seus membros eram julgados em trib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nais próprios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Nobreza: Exercia funções de ch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fia no exército e na administração do Estado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 o direito de não pagar a maior parte dos impostos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Os seus membros eram julgados por leis mais favoráveis e só eles podiam exercer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cargos superiores na corte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exército ou na Igreja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Terceiro Estado (o povo): Trabalhava e produzia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 de pagar impostos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expressão significa que cada pessoa mantém-se integrada na ordem a que pertencem os seus pais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sendo muito difícil ascender a outra ordem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personagem representada no documento 3 era um membro da nobreza de toga (como se perc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 pelo seu vestuário)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significa que pe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tencia originalmente à burguesia e que foi nobil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tado pela função que desempenhava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Essa miséria podia ser provocada pela baixa produtividade das terras que cultivavam ou então pelos impostos que eram obrigados a pagar ao senhor da terra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diagrama mostra-nos que o absolutismo era um sistema político que se adequava à sociedade de ordens: cobrava impostos e obrigações ao Te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ceiro Estado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canalizando esses rendimentos para acorrer às despesas do reino e beneficiar as ordens privilegiadas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Estava ligada à agricultura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Este tipo de atividade era pouco produtivo não só porque se utilizavam técnicas de cultivo tradicionais (doc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) como pelo facto de a exploração da terra estar sujeita ao regime senhorial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retirava ao camponês grande parte da produção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lhe deixando meios para investir na melhoria da exploração da terra (doc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grande rede de rotas comerciais foi aberta devido à expansão colonial dos países ibéricos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posteriormente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dos países nórdicos (Inglaterra e Holanda) e da França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mão de obra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escrava era levada de África para o continente americano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onde era empregue na exploração e na produção de uma série de pr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dutos (metais preciosos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açúcar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tabaco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alg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dão)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Esses produtos eram depois levados para a Europa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Mercantilismo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AA089E">
      <w:pPr>
        <w:widowControl w:val="0"/>
        <w:autoSpaceDE w:val="0"/>
        <w:autoSpaceDN w:val="0"/>
        <w:adjustRightInd w:val="0"/>
        <w:spacing w:after="120" w:line="26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 objetivo de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Colbert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é tornar o País mais opulento do que todos os outros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[…] rico nas </w:t>
      </w:r>
      <w:r w:rsidRPr="00981983">
        <w:rPr>
          <w:rFonts w:ascii="Arial Narrow" w:hAnsi="Arial Narrow" w:cs="Univers LT Std 57 Cn"/>
          <w:color w:val="2A2A29"/>
          <w:sz w:val="20"/>
          <w:szCs w:val="20"/>
          <w:u w:val="single"/>
        </w:rPr>
        <w:t>manufaturas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sem ter necessidade de </w:t>
      </w:r>
      <w:r w:rsidRPr="00981983">
        <w:rPr>
          <w:rFonts w:ascii="Arial Narrow" w:hAnsi="Arial Narrow" w:cs="Univers LT Std 57 Cn"/>
          <w:color w:val="2A2A29"/>
          <w:sz w:val="20"/>
          <w:szCs w:val="20"/>
          <w:u w:val="single"/>
        </w:rPr>
        <w:t>importar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coisa alguma e com capacidade para </w:t>
      </w:r>
      <w:r w:rsidRPr="00981983">
        <w:rPr>
          <w:rFonts w:ascii="Arial Narrow" w:hAnsi="Arial Narrow" w:cs="Univers LT Std 57 Cn"/>
          <w:color w:val="2A2A29"/>
          <w:sz w:val="20"/>
          <w:szCs w:val="20"/>
          <w:u w:val="single"/>
        </w:rPr>
        <w:t>exportar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toda a espécie de coisas para os outros Estados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consequência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tudo faz para instalar em França as melhores </w:t>
      </w:r>
      <w:r w:rsidRPr="00981983">
        <w:rPr>
          <w:rFonts w:ascii="Arial Narrow" w:hAnsi="Arial Narrow" w:cs="Univers LT Std 57 Cn"/>
          <w:color w:val="2A2A29"/>
          <w:sz w:val="20"/>
          <w:szCs w:val="20"/>
          <w:u w:val="single"/>
        </w:rPr>
        <w:t>manufaturas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 impede os outros Estados de introduzirem os seus produtos no reino de França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[…] </w:t>
      </w:r>
    </w:p>
    <w:p w:rsidR="007444D2" w:rsidRDefault="00982390" w:rsidP="007444D2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Sua Excelência entusiasma-se tanto com a entrada em França do ouro dos outros países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se preocupa em impedir que ele saia […]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Tomou medidas para desenvolver o grande comércio marítimo […]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Fundou companhias </w:t>
      </w:r>
      <w:r w:rsidRPr="00981983">
        <w:rPr>
          <w:rFonts w:ascii="Arial Narrow" w:hAnsi="Arial Narrow" w:cs="Univers LT Std 57 Cn"/>
          <w:color w:val="2A2A29"/>
          <w:sz w:val="20"/>
          <w:szCs w:val="20"/>
          <w:u w:val="single"/>
        </w:rPr>
        <w:t>monopolistas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 esforçou-se por desenvolvê-las nas Índias Ocidentais […]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donde vêm açúcar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peles e outras mercadorias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7444D2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11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3)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Composições e figuras escultóricas com grande movimento e dramatismo (doc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.2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07); utiliz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 de cores ou de materiais diferentes e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trastantes (doc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.1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06); fachadas dos edifícios com linhas sinuosas e amplamente decoradas (docs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 4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07); composições pictóricas muito complexas; exuberância de cores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fortes contra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tes de luz e sombra; figuras com expressões intensas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grande densidade psicológica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realistas (docs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a 5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pp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08-109)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Borromini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; 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Bernini</w:t>
      </w:r>
      <w:proofErr w:type="spell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Concílio de Trento tinha incentivado o culto dos santos e apelado à grandeza da Igreja e ao enaltecimento da fé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espetacularidade da arte barroca e a sua intensidade expressiva serviam para alcançar esses fins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método experimental implica a observação dos fenómenos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reflexão sobre esses fenómenos e a elaboração de uma possível explicação para os mesmos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Depois deve verificar-se se essa expl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cação estava ou não correta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 era válida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foi isso que fez Galileu – percebeu pela observação dos astros que é a Terra que se move em volta do Sol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Galileu foi preso e condenado pela Inquisição e obrigado a desdizer-se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o método cartesiano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cujo princípio básico é a dúvida metódica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dúvida metódica consiste em duvidar por princípio de tudo aquilo que não seja absolutamente evidente para a razão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Deste modo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afastam-se falsas crenças e preconceitos e tem-se a garantia de assentar o conhecimento em bases sólidas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Através de livros e jornais especializados e também das Academias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Eram sociedades de cientistas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tinham muitas vezes apoio do poder real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a Real Academia de Londres ou a Academia Real das Ciências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Paris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fim de apoiarem as investigações e divulgarem as novas descobertas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3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novos instrumentos (o telescópio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microsc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ó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barómetro) permitiam conhecer o mundo de uma forma mais rigorosa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com eles podia-se medir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ver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analisar aquilo que o Homem por si só não conseguiria fazer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séc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lo XVIII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fizeram-se novas viagens de exploração marítima no Pacífico e nelas participaram dif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rentes cientistas que utilizaram alguns desses instrumentos nas suas pesquisas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444D2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James Cook – exploração marítima; James Watt – invenção da máquina a vapor;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Bering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– explor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ção marítima; Bartolomeu de Gusmão – invenção de aeróstato; Denis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Papin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– descoberta da força do vapor; Irmãos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Montgolfier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– construção de aeróstatos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204418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12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5)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«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simplicidade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modéstia […] em quase todos eles</w:t>
      </w:r>
      <w:r w:rsidR="001D2B4E" w:rsidRPr="00981983">
        <w:rPr>
          <w:rFonts w:ascii="Arial Narrow" w:hAnsi="Arial Narrow" w:cs="Univers LT Std 57 Cn"/>
          <w:color w:val="2A2A29"/>
          <w:sz w:val="20"/>
          <w:szCs w:val="20"/>
        </w:rPr>
        <w:t>.»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vestuário escuro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sem adornos nem joias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sobriedade da refeição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convivência natural sem preocupações de etiqueta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Calma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tranquilidade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relações abertas entre as pessoas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sinais de que todos se sentiam à vo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vivendo em liberdade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Muitos estrangeiros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perseguidos nos seus países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causa das suas crenças religiosas (como era o caso dos judeus)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procuravam refúgio na Holanda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Pretende-se que o aluno destaque a liberdade religiosa dada na Holanda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onde foram mu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tos judeus portugueses perseguidos pela Inquis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o tipógrafo e teólogo Manuel Dias Soeiro e o médico Martim Álvares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um órgão do governo central das Províncias Unidas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tomava decisões sobre as leis que regiam o país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São os representantes eleitos pela população das sete províncias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Pela simplicidade do vestu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 e das suas atitudes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pertencem certamente à burguesia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à burguesia holandesa interessava manter a livre iniciativa nos seus negócios e comerciar sem restrições com todos os países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Nas Províncias Unidas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1581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o facto de os monarcas da dinastia Stuart pretenderem impor um regime absolutista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respeitando o poder do Parlamento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era tradicional em Inglaterra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nem a liberdade religi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definitivamente instaurada a monarquia parlamentar e reconhecidas as liberdades e dire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tos de todos os Ingleses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 assinatura pelos novos monarcas da Declaração dos Direitos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Inglaterra passou a existir uma monarquia parlamentar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sendo o Parlamento constituído por duas câmaras (Câmara dos Lordes e Câmara dos Comuns)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Províncias Unidas eram uma república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que o principal órgão do poder representava toda a população sem distinção de classes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embora a burguesia de negócios fosse o grupo mais influente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um lado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ambas tinham regimes políticos parlamentares e não monarquias absolutistas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outro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ambas respeitavam os direitos de todos os cidadãos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existindo portanto ordens estratificadas nem privilegiadas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Capitalismo comercial é um sistema económico que se caracteriza pela procura permanente de lucros nas atividades comerciais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tendo em vista a acumulação de capitais para investimento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mentalidade capitalista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nasceu entre a bu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guesia do norte da Europa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consistia na preoc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pação dominante em acumular lucros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tendo em vista exclusivamente poder dispor de capitais para investir em novos negócios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Estava em parte relacionada com os valores morais prote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tantes que enalteciam o trabalho mas conden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vam o luxo e a ostentação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 banco era uma instituição que recebia depósitos de clientes e se encarregava de fazer pagamentos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transferências ou outras operações que eles ordenassem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primeiro grande banco internacional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clientes em todo o mundo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o de Amesterdão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fundado no início do século XVII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Cerca de um século mais tarde fundou-se em Londres o primeiro grande banco que real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zava operações de crédito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isto é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emprestava dinheiro aos seus clientes a troco de juros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bolsas de valores eram mercados onde se ve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diam e compravam ações das empresas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esp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cialmente das grandes companhias de comércio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Estas instituições facilitavam o desenvolvimento dos negócios e garantiam a confiança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Declaração dos Direitos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aprovada depois da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Glorious</w:t>
      </w:r>
      <w:proofErr w:type="spellEnd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Revolution</w:t>
      </w:r>
      <w:proofErr w:type="spell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limitava o poder do rei e reconhecia a autoridade do Parlamento para aprovar os impostos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aprovar novas leis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apresentar petições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eleger livremente os membros do Parlamento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falar livremente no Parlamento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85C7F" w:rsidRDefault="00A85C7F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 xml:space="preserve">Ficha 13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7)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a partir da Restauração os monarcas portugueses tiveram de resolver graves probl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mas internos incluindo a própria guerra da Re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tauração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Desse modo viram-se obrigados a conceder grandes benefícios à nobreza port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guesa o que os impediu de afirmar o seu poder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«[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O</w:t>
      </w:r>
      <w:proofErr w:type="gramEnd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Ministro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] até nas mais pequenas coisas só intervém de acordo com a vontade régia</w:t>
      </w:r>
      <w:r w:rsidR="001D2B4E" w:rsidRPr="00981983">
        <w:rPr>
          <w:rFonts w:ascii="Arial Narrow" w:hAnsi="Arial Narrow" w:cs="Univers LT Std 57 Cn"/>
          <w:color w:val="2A2A29"/>
          <w:sz w:val="20"/>
          <w:szCs w:val="20"/>
        </w:rPr>
        <w:t>.»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O monarca que lhe serviu de modelo foi Luís XIV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8B7BC6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caráter pródigo manifesta-se nos grandes gastos que despendeu com as embaixadas sumptuosas enviadas a outros países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nome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damente à Santa Sé (doc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as obras públ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cas que mandou construir (como o Palácio-Convento de Mafra – doc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– e o Aqueduto das Águas Livres)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 profusão de obras de arte riquíssimas que adquiriu no estrangeiro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fina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 pompa das cerimónias públicas em que participava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Pretendia ostentar uma imagem de grandeza e de opulência que o impusesse perante os súbd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tos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junto das cortes estrangeiras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documento 1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8B7BC6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w w:val="98"/>
          <w:sz w:val="20"/>
          <w:szCs w:val="20"/>
        </w:rPr>
      </w:pPr>
      <w:r w:rsidRPr="008B7BC6">
        <w:rPr>
          <w:rFonts w:ascii="Arial Narrow" w:hAnsi="Arial Narrow" w:cs="Univers LT Std 57 Cn"/>
          <w:color w:val="00647E"/>
          <w:w w:val="98"/>
          <w:sz w:val="20"/>
          <w:szCs w:val="20"/>
        </w:rPr>
        <w:t>3</w:t>
      </w:r>
      <w:r w:rsidR="00801D38" w:rsidRPr="008B7BC6">
        <w:rPr>
          <w:rFonts w:ascii="Arial Narrow" w:hAnsi="Arial Narrow" w:cs="Univers LT Std 57 Cn"/>
          <w:color w:val="00647E"/>
          <w:w w:val="98"/>
          <w:sz w:val="20"/>
          <w:szCs w:val="20"/>
        </w:rPr>
        <w:t>.2</w:t>
      </w:r>
      <w:r w:rsidRPr="008B7BC6">
        <w:rPr>
          <w:rFonts w:ascii="Arial Narrow" w:hAnsi="Arial Narrow" w:cs="Univers LT Std 57 Cn"/>
          <w:color w:val="00647E"/>
          <w:w w:val="98"/>
          <w:sz w:val="20"/>
          <w:szCs w:val="20"/>
        </w:rPr>
        <w:t xml:space="preserve"> </w:t>
      </w:r>
      <w:r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>Pertencia à nobreza fidalga</w:t>
      </w:r>
      <w:r w:rsidR="006A7668"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  <w:r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>Os seus rendimentos podiam ser provenientes de rendas fundiárias</w:t>
      </w:r>
      <w:r w:rsidR="00AF0305"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>direitos senhoriais</w:t>
      </w:r>
      <w:r w:rsidR="00AF0305"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>cargos públicos</w:t>
      </w:r>
      <w:r w:rsidR="00AF0305"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>tenças do rei ou até de investimentos no comércio</w:t>
      </w:r>
      <w:r w:rsidR="006A7668" w:rsidRPr="008B7BC6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Portugal a burguesia dedicava-se especia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mente às atividades jurídicas e administrativas e menos às atividades comerciais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suas possib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lidades de ascensão eram limitadas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muitos deles eram cristãos-novos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a Inquisição vigiava e perseguia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procurando confiscar-lhes os bens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documento 1 mostra 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partir de 1668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preço do açúcar desceu acentuadamente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Este facto prejudicou o comércio português agravando a nossa balança comercial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pragmáticas impediam a utilização de tecidos de lã e de artigos de vestuário de origem estra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geira e isso levava a uma diminuição da quant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dade de produtos que se importavam (e que não se produziam em Portugal)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Mas o défice da balança comercial era tão elevado que o remédio era insuficiente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8B7BC6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F6FA6" w:rsidRPr="008B7BC6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Promoveu a fundação de manufaturas de lanifícios e também de sedas e de vidros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cedeu monopólios a algumas dessas manufat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ras para garantir a sua competitividade e mandou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vir técnicos estrangeiros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Além disso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manteve e publicou novas pragmáticas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F205FA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w w:val="98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F205FA">
        <w:rPr>
          <w:rFonts w:ascii="Arial Narrow" w:hAnsi="Arial Narrow" w:cs="Univers LT Std 57 Cn"/>
          <w:color w:val="2A2A29"/>
          <w:w w:val="98"/>
          <w:sz w:val="20"/>
          <w:szCs w:val="20"/>
        </w:rPr>
        <w:t>Trata-se do aumento da exportação dos vinhos portugueses para Inglaterra</w:t>
      </w:r>
      <w:r w:rsidR="00AF0305" w:rsidRPr="00F205FA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F205FA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em consequência do tratado de </w:t>
      </w:r>
      <w:proofErr w:type="spellStart"/>
      <w:r w:rsidRPr="00F205FA">
        <w:rPr>
          <w:rFonts w:ascii="Arial Narrow" w:hAnsi="Arial Narrow" w:cs="Univers LT Std 57 Cn"/>
          <w:color w:val="2A2A29"/>
          <w:w w:val="98"/>
          <w:sz w:val="20"/>
          <w:szCs w:val="20"/>
        </w:rPr>
        <w:t>Methuen</w:t>
      </w:r>
      <w:proofErr w:type="spellEnd"/>
      <w:r w:rsidR="00AF0305" w:rsidRPr="00F205FA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F205FA">
        <w:rPr>
          <w:rFonts w:ascii="Arial Narrow" w:hAnsi="Arial Narrow" w:cs="Univers LT Std 57 Cn"/>
          <w:color w:val="2A2A29"/>
          <w:w w:val="98"/>
          <w:sz w:val="20"/>
          <w:szCs w:val="20"/>
        </w:rPr>
        <w:t>situação esta que prejudicou a política mercantilista do conde da Ericeira</w:t>
      </w:r>
      <w:r w:rsidR="006A7668" w:rsidRPr="00F205FA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</w:p>
    <w:p w:rsidR="00F205FA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gráfico mostra a evolução das remessas de ouro brasileiro que se iniciam no princípio do século XVIII e atingem o auge por volta de 1725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Este facto teve consequências positivas porque provocou o incremento do comércio português e permitiu equilibrar a nossa balança comercial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entanto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teve também aspetos negativos porque deixou de se seguir uma política protecionista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causou prejuízo à indústria portuguesa na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14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9)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Diderot foi um filósofo e um dos fundadores da 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Enciclopédia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editada em fascículos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divu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gava as doutrinas dos pensadores do século XVIII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novidades científicas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novos instr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novas ideias a favor da liberdade política e da tolerância religiosa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Muitos dos art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gos da 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Enciclopédia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foram redigidos pelo próprio Diderot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Iluminar (tal como ilustrar) relaciona-se com luz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facto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iluministas defendiam que a razão iluminaria o homem e libertá-lo-ia do obscura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tismo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desde que fosse aprofundada pela instr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governos deveriam fundar esc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las e melhorar as condições de vida da popul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arrancar as pessoas das trevas da ignorância e da superstição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Resposta pessoal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aluno deverá fazer um esquema de que constem os três poderes (legislativo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executivo e judicial) e as instituições a quem competem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Segundo Jean-Jacques Rousseau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sober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seja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poder de dirigir ou governar uma determinada sociedade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pertence ao povo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Ainda segundo Rousseau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cidadãos esc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lhem os governantes através do voto; o poder é exercido por aqueles que obtiverem a maioria dos votos; e as minorias devem conformar-se com a escolha da maioria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Nisto consiste o fu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damental do 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contrato social</w:t>
      </w:r>
      <w:r w:rsidR="006A7668"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. </w:t>
      </w:r>
    </w:p>
    <w:p w:rsidR="00982390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F205FA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F205FA">
        <w:rPr>
          <w:rFonts w:ascii="Arial Narrow" w:hAnsi="Arial Narrow" w:cs="Univers LT Std 57 Cn"/>
          <w:color w:val="00647E"/>
          <w:sz w:val="20"/>
          <w:szCs w:val="20"/>
        </w:rPr>
        <w:t>.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As pessoas encontravam-se nesses locais e ao encontrarem-se procuravam discutir abertamente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as suas ideias e as novas descobertas científ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criticavam o poder político tradicional e a organização social do Antigo Regime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sua vez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academias publicavam jornais e revistas científicas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tinham bibliotecas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laboratórios e observatórios astronómicos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205FA" w:rsidRDefault="00F205FA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15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1)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Pretende-se que o aluno relacione a execução dos Távora com o despotismo pombalino: aumentar a autoridade do rei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fortalecer o Estado e submeter aqueles que se opunham a essas pretensões – a grande nobreza e os membros da Companhia de Jesus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Erário Régio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superintendia nas finanças públicas; Junta de Comércio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orientava as atividades económicas; Real Mesa Censória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encarregada de vigiar as publicações; Colégio dos Nobres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destinado à formação dos quadros da nobreza que iriam servir o Estado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Comércio: fundação da Companhia do Grão-Pará e Maranhão; fundação da Companhia de Pe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nambuco e Paraíba; fundação da Companhia das Vinhas do Alto Douro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Indústria: reorganiz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 da Real Fábrica das Sedas; reorganização das fábricas de lanifícios; reorganização da indústria vidreira da Marinha Grande; proteção das indústrias de lanifícios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algodão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porcelanas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chapéus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papel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foram construídas ruas largas e retilíneas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blocos de prédios idênticos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linhas si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ples e sólida construção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Este novo conjunto urbanístico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 sua ordenação geométrica e racional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uma expressão do próprio desp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tismo esclarecido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que todos se deviam su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meter à vontade e à razão do rei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estrangeirados eram assim chamados porque tinham vivido noutros países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tinham viajado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tinham tido contacto com as mudanças culturais ocorridas nesse países e trouxeram para Port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gal essas novidades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não eram só ao nível do pensamento mas também da política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 ciência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 arte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 educação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Ribeiro Sanches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Luís António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Verney</w:t>
      </w:r>
      <w:proofErr w:type="spell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Cavaleiro de Oliveira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F205FA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F6FA6" w:rsidRPr="00F205FA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Fundação de escolas menores e de escolas régias; fundação do Colégio dos Nobres; profu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n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da reforma da Universidade de Coimbra</w:t>
      </w:r>
      <w:r w:rsidR="00AF0305"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 xml:space="preserve">, 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sobr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e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tudo no que toca à introdução das ciências nat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u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rais</w:t>
      </w:r>
      <w:r w:rsidR="00AF0305"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 xml:space="preserve">, 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da matemática e da experimentação labor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a</w:t>
      </w:r>
      <w:r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torial</w:t>
      </w:r>
      <w:r w:rsidR="006A7668" w:rsidRPr="000C2706">
        <w:rPr>
          <w:rFonts w:ascii="Arial Narrow" w:hAnsi="Arial Narrow" w:cs="Univers LT Std 57 Cn"/>
          <w:color w:val="2A2A29"/>
          <w:spacing w:val="-2"/>
          <w:sz w:val="20"/>
          <w:szCs w:val="20"/>
        </w:rPr>
        <w:t>.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6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método experimental dizia que todo o conhec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mento devia basear-se na experiência e na inte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pretação racional do que se observava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pr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ciso querer conhecer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querer saber a verdade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205FA" w:rsidRDefault="00F205FA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16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3)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>.</w:t>
      </w:r>
      <w:r w:rsidR="00A85C7F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melhoria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dos solos arenosos por mistura de argila; </w:t>
      </w:r>
    </w:p>
    <w:p w:rsidR="00982390" w:rsidRPr="00981983" w:rsidRDefault="00F205FA" w:rsidP="00F205FA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proofErr w:type="gramStart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seleção</w:t>
      </w:r>
      <w:proofErr w:type="gramEnd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de boas sementes e de animais reprodutores; </w:t>
      </w:r>
    </w:p>
    <w:p w:rsidR="00204418" w:rsidRPr="00981983" w:rsidRDefault="00F205FA" w:rsidP="00F205FA">
      <w:pPr>
        <w:widowControl w:val="0"/>
        <w:autoSpaceDE w:val="0"/>
        <w:autoSpaceDN w:val="0"/>
        <w:adjustRightInd w:val="0"/>
        <w:spacing w:after="120" w:line="250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>
        <w:rPr>
          <w:rFonts w:ascii="Arial Narrow" w:hAnsi="Arial Narrow" w:cs="Univers LT Std 57 Cn"/>
          <w:color w:val="00647E"/>
          <w:sz w:val="20"/>
          <w:szCs w:val="20"/>
        </w:rPr>
        <w:t>c</w:t>
      </w:r>
      <w:proofErr w:type="gramEnd"/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proofErr w:type="gramStart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introdução</w:t>
      </w:r>
      <w:proofErr w:type="gramEnd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de um sistema quadrienal de rot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ção de culturas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que permitiu dispensar o pousio e associar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na mesma propriedade o cultivo dos cereais com as pastagens artificiais destinadas à criação de gado (trevo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tremoceiro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As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enclosures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possibilitavam a criação intensiva de gado ovino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quase sem necessidade de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mão de obra</w:t>
      </w:r>
      <w:proofErr w:type="gram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esse gado produzia lã de excelente qualidade que ia alimentar a indústria dos lanif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í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pólderes resultaram da transformação de terras pantanosas e alagadiças em terras férteis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se podiam cultivar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contribuindo para a rev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lução agrícola na Holanda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escoamento das águas era feito através de moinhos de vento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evitar a reentrada do mar nas terras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quistadas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foram construídos diques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transformações na agricultura originaram o aumento da produtividade e a conquista de novos solos o aumento da produção agrícola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melhor alimentação robustecia as pessoas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consequentemente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mortalidade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 a infantil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diminuiu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Deste modo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população aumentou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seja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houve um acentuado cresc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mento demográfico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facto de ter havido um crescimento demográfico fez com que houvesse maior número de pessoas disponíveis para trabalhar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Essa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mão de obra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estava disponível para ser utilizada nas fábricas e permitir assim o aumento da produção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Passaram a explorar-se muito mais terras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 utilização das novas técnicas agrícolas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sementeiras produziam mais e melhores colhe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F205FA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rotação de culturas não só permitiu abandonar o pousio como as terras semeadas com legum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nosas e forragens ficavam muito mais férteis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205FA" w:rsidRDefault="00F205FA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7C04B8" w:rsidRDefault="007C04B8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 xml:space="preserve">Ficha 17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5) </w:t>
      </w:r>
    </w:p>
    <w:p w:rsidR="00204418" w:rsidRPr="00981983" w:rsidRDefault="00982390" w:rsidP="00F205FA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objetivo deste exercício é que o aluno sintetize a informação desta parte do texto informativo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esquematizando na tabela as diferentes cond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ções da prioridade inglesa na industrialização: de um lado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regime político parlamentar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política de liberalização económica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existência de uma burguesia e de uma nobreza empreendedoras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e também a existência de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mão de obra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abundante; por outro lado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abundância de capitais e de matérias-primas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bem como a existência de excelentes vias de comunicação e de amplos mercados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interno e externo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Domestic</w:t>
      </w:r>
      <w:proofErr w:type="spellEnd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system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– produção doméstica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manual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fio de algodão ou de lã 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depois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rec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lhido por angariadores da indústria têxtil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Factory</w:t>
      </w:r>
      <w:proofErr w:type="spellEnd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system</w:t>
      </w:r>
      <w:proofErr w:type="spellEnd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– produção industrial de fio através de máquinas de fiar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a «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Jenny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>»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de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Arkwright</w:t>
      </w:r>
      <w:proofErr w:type="spell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ou a «mule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Jenny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>»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de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Crompton</w:t>
      </w:r>
      <w:proofErr w:type="spell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máquina a vapor passou a ser utilizada em vários setores da produção industrial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Deste modo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uma máquina que utilizava uma fonte de energia não natural (a força do vapor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produzido em caldeiras aquecidas pelo carvão) contribuiu para aumentar e melhorar substancialmente a produção industrial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Pretende-se que o aluno distinga artesão (trab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lhador independente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especializado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geralmente dono dos meios de produção e do local de trab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lho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oficina) e operário (trabalhador por conta de outrem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indiferenciado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assalariado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balha na fábrica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juntamente com outras cent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nas ou milhares de operários)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Antes da industrialização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território da Grã-Bretanha caracterizava-se por paisagens verd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jantes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Depois da industrialização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paisagem das regiões que se industrializaram foi-se alt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rando: o fumo e o pó de carvão foi enegrecendo as casas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troncos das árvores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as pedras – transformou-se no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black</w:t>
      </w:r>
      <w:proofErr w:type="spellEnd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country</w:t>
      </w:r>
      <w:proofErr w:type="gram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oposição às regiões que continuavam predominantemente agrícolas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sem fábricas fumegantes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 </w:t>
      </w:r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green country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F205FA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as inovações agrícolas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muitos trabalhadores rurais ficaram sem trabalho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dirigindo-se às cid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começaram a industrializar-se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trando trabalho nas novas fábricas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Isso fez com que as cidades vissem a sua população aume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tar imenso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7C04B8" w:rsidRDefault="007C04B8" w:rsidP="00A85C7F">
      <w:pPr>
        <w:widowControl w:val="0"/>
        <w:autoSpaceDE w:val="0"/>
        <w:autoSpaceDN w:val="0"/>
        <w:adjustRightInd w:val="0"/>
        <w:spacing w:after="120" w:line="244" w:lineRule="exac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0C2706" w:rsidRDefault="000C2706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 xml:space="preserve">Ficha 18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7)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Thomas Jefferson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mais tarde seria preside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 dos EUA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Considera-se que quando um governo não respeita os direitos dos governados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estes têm o direito de se revoltarem e de estabelecerem um novo governo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Logo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 a Inglaterra não respe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tava os direitos das suas colónias americanas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estas tinham o direito de se tornar independe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tes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sistema político americano baseia-se na divisão dos poderes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atribuindo-os a órgãos independe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tes uns dos outros: o poder legislativo ao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gresso; o poder executivo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 presidente; o poder judicial aos tribunais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figura do rei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todos os atributos do poder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magnificamente vestido e adornado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o mesmo rei que está ao centro da Assembleia dos Est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dos Gerais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presidindo à reunião dos represe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tantes das três ordens sociais da nação (o clero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nobreza e o Terceiro Estado)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situação de pobreza dos camponeses era uma constante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Trabalhavam muito mas viviam mal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tendo até dificuldade em assegurarem bens essenciais como a alimentação e o vestuário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entanto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tinham de pagar muitos impostos de que beneficiavam a nobreza e o clero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Bastilha era vista como um símbolo do poder absoluto do rei e dos abusos dos grupos sociais privilegiados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funcionava como prisão para aqueles que se opunham à situação que vigorava em França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igualdade de todos os homens perante a lei (igualdade de direitos)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até aí não havia igualdade de direitos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clero e a nobreza tinham privilégios que o Terce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ro Estado não tinh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p w:rsidR="00F205FA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8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um período de grande agitação popular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grande agitação revolucionária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As pessoas do povo (os </w:t>
      </w:r>
      <w:proofErr w:type="spellStart"/>
      <w:r w:rsidRPr="00981983">
        <w:rPr>
          <w:rFonts w:ascii="Arial Narrow" w:hAnsi="Arial Narrow" w:cs="Univers LT Std 57 Cn"/>
          <w:i/>
          <w:iCs/>
          <w:color w:val="2A2A29"/>
          <w:sz w:val="20"/>
          <w:szCs w:val="20"/>
        </w:rPr>
        <w:t>sans-culottes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>) reúnem-se para fazer reivindicações e defendê-las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Há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vezes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atitudes muito violentas e as execuções de membros da nobreza e do clero multiplicam-se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próprio rei foi executado na guilhotina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1793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acusado de traição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204418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19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9) </w:t>
      </w:r>
    </w:p>
    <w:p w:rsidR="00982390" w:rsidRPr="00473239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000000" w:themeColor="text1"/>
          <w:sz w:val="20"/>
          <w:szCs w:val="20"/>
        </w:rPr>
      </w:pPr>
      <w:r w:rsidRPr="00F205FA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6A7668" w:rsidRPr="00F205FA">
        <w:rPr>
          <w:rFonts w:ascii="Arial Narrow" w:hAnsi="Arial Narrow" w:cs="Univers LT Std 57 Cn"/>
          <w:color w:val="00647E"/>
          <w:sz w:val="20"/>
          <w:szCs w:val="20"/>
        </w:rPr>
        <w:t>.</w:t>
      </w:r>
      <w:r w:rsidR="006A7668"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 </w:t>
      </w:r>
      <w:r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>Napoleão foi um general</w:t>
      </w:r>
      <w:r w:rsidR="00AF0305"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 xml:space="preserve">, </w:t>
      </w:r>
      <w:r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>um grande chefe militar</w:t>
      </w:r>
      <w:r w:rsidR="00AF0305"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 xml:space="preserve">, </w:t>
      </w:r>
      <w:r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>que venceu importantes batalhas</w:t>
      </w:r>
      <w:r w:rsidR="006A7668"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 xml:space="preserve">. </w:t>
      </w:r>
      <w:r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 xml:space="preserve">Subiu ao poder apoiado por elementos da burguesia que </w:t>
      </w:r>
      <w:r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lastRenderedPageBreak/>
        <w:t>pretendiam dominar a situação de instabilidade política que se vivia em França</w:t>
      </w:r>
      <w:r w:rsidR="006A7668"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 xml:space="preserve">. </w:t>
      </w:r>
      <w:r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>Em 1804 tornou-se «imperador dos Franceses» e conseguiu expandir o território francês</w:t>
      </w:r>
      <w:r w:rsidR="00AF0305"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 xml:space="preserve">, </w:t>
      </w:r>
      <w:r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>derrotando exércitos austríacos e russos</w:t>
      </w:r>
      <w:r w:rsidR="006A7668" w:rsidRPr="00473239">
        <w:rPr>
          <w:rFonts w:ascii="Arial Narrow" w:hAnsi="Arial Narrow" w:cs="Univers LT Std 57 Cn"/>
          <w:color w:val="000000" w:themeColor="text1"/>
          <w:sz w:val="20"/>
          <w:szCs w:val="20"/>
        </w:rPr>
        <w:t xml:space="preserve">.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1815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França perdeu os territórios que Napoleão tinha conquistado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também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aqueles sobre os quais tinha influência direta (os «est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dos vassalos»)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impérios Russo e Austríaco e a Prússia foram os países que mais beneficiaram com a nova partilha da Europa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1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.ª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invasão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>: 1807-1808; 2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.ª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invasão: 1809; 3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.ª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invasão: 1810-1811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1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.ª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invasão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 «Maneta» era o general francês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Loison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que foi muito violento com as populações portuguesas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expressão «ir para o maneta» manteve-se na linguagem popular como forma de dizer que alguém morreu ou desapareceu ou que se pe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deu alguma coisa para sempre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Essas invasões provocaram grandes destruições e perdas de vidas humanas em Po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tugal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enfraquecendo muito a agricultura e a indústria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como levaram também à saída do rei para o Brasil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Portugal ficou na dependência dos Ingleses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tinham vindo ajudar a expulsar os Franceses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monarquia constitucional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poder executivo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poder legislativo e o poder judicial estavam atribuídos a órgãos dif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rentes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 seja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três poderes deixaram de estar concentrados na pessoa do rei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7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Estabelecia que «a lei é igual para todos»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473239" w:rsidRDefault="00473239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20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1)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sobretudo importante a justificação dada pelo aluno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primeiro caso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pode invocar o facto de a presença da Corte no Rio de Janeiro ter ajud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 a melhorar a situação económica e cultural do Brasil; no segundo caso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pode argumentar com o desejo de independência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tal como tinha acont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cido com as colónias inglesas da América do Norte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com a atitude das Cortes Constituintes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Constituição de 1822 consagram-se três poderes políticos (executivo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legislativo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judicial); na Carta Constitucional de 1826 consagram-se quatro poderes (acrescenta-se o poder moder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entregue ao rei)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poder legislativo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pertencia às Cortes (deputados eleitos pelos cidadãos)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continua na Carta Constitucional a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cargo das Cortes mas</w:t>
      </w:r>
      <w:r w:rsidR="00473239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estas passaram a dividir-se em duas câmaras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dos Pares e a dos Dep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Carta Constitucional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aumentou a importância do poder executivo (poder do rei) e diminuiu a do poder legislativo: uma das câmaras (a dos Pares) passava a ser nomeada pelo rei (e não eleita) e as decisões das Cortes só se torn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vam leis quando sancionadas (aprovadas) pelo rei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Resposta pessoal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vintistas defendiam a Constituição de 1822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enquanto que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os cartistas defendiam a Carta Constitucional de 1826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guerra civil terminara há pouco tempo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apesar da vitória dos liberais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continuava a haver quem fosse a favor das ideias absolutistas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outro lado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mesmo entre os liberais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havia divisões: uns defendiam a Constituição de 1822 e outros a Carta Constitucional de 1826 (que estava em vigor)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Além disso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havia também frequentes revoltas militares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Bismarck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também chamado o «chanceler de ferro»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era o primeiro-ministro da Prússia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mais forte dos Estados alemães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6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unificação da Alemanha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871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473239" w:rsidRDefault="00473239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21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3)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É a fase que se inicia no início do século XIX com a aplicação da máquina a vapor à indústria metalúrgica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sobretudo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aos transportes sobre carris (invenção do caminho de ferro)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Grã-Bretanha (onde a Revolução Industrial tivera o seu início)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depois na Bélgica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Fra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ça e na Alemanha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Fora da Europa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primeiro país a industrializar-se foram os Estados Unidos da América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locomotiva movida a vapor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que se deslocava sobre carris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podia puxar vagões com mercad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rias ou carruagens com pessoas e bens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Podiam transportar-se mais pessoas num espaço de tempo mais curto e também as mercadorias podiam chegar mais rapidamente a qualquer lugar que tivesse linha férrea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até entre países diferentes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mercados nacionais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 fazer subir a procura de bens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provocaram um aumento da produção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portanto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desenvolvimento industrial e comercial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 basta ter uma ideia brilhante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é preciso desenvolvê-la e pô-la em prática e isso só se faz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com muito esforço e trabalho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 mesma forma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todos estes inventos não teriam sido possíveis se não tivesse havido investigação e estudo persi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tentes aliados ao trabalho técnico de engenhe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ros e operários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eletricidade e o petróleo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permitiram a construção do motor elétrico (aplicado a grande quantidade de máquinas e utensílios) e do motor de explosão (aplicado nos automóveis e nos aviões)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Transportes – locomotiva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automóvel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navio a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vapor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>. .</w:t>
      </w:r>
      <w:proofErr w:type="gram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;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vida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doméstica – máquina de costura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frigorífico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aspirador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. </w:t>
      </w:r>
      <w:proofErr w:type="gramStart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;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meios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de comunicação – telégrafo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telefone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. 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– martelo-pilão; B – locomotiva; C – lâmpada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motor de explosão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dínamo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gramofone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chegada de muitos colonos europeus e o desenvolvimento dos transportes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sobretudo do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caminho de ferro</w:t>
      </w:r>
      <w:proofErr w:type="gram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Abundância de matérias-primas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boa rede de transportes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inovações técnicas e grande merc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do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interno</w:t>
      </w:r>
      <w:proofErr w:type="gram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Japão continuava ainda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século XIX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ser um país feudal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fechado aos costumes e valores do Ocidente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Houve a necessidade de abolir primeiro o regime feudal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diminuindo o poder dos senhores feudais (os dáimios)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tinham muitas terras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Foram enviados técnicos à Europa aprender novos pr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cessos de fabrico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 próprio governo do Japão investiu na fundação de fábricas e na construção de linhas de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caminho de ferro</w:t>
      </w:r>
      <w:proofErr w:type="gramEnd"/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473239" w:rsidRDefault="00473239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22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5) </w:t>
      </w:r>
    </w:p>
    <w:p w:rsidR="00982390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o liberalismo económico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Estado não deve intervir na economia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deixando para a iniciativa privada tudo o que se refere à produção e ao comércio de mercadorias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Deve haver livre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corrência entre as empresas e o valor dos sal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 e o preço das mercadorias devem ser ap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nas regulados pela lei da oferta e da procura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473239">
      <w:pPr>
        <w:widowControl w:val="0"/>
        <w:autoSpaceDE w:val="0"/>
        <w:autoSpaceDN w:val="0"/>
        <w:adjustRightInd w:val="0"/>
        <w:spacing w:after="120" w:line="244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Vantagens: a iniciativa privada pode estimular o crescimento económico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pois são feitos novos investimentos para obter mais lucros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Inconv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nientes: sem a intervenção do Estado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mais pobres ficam desprotegidos e os investimentos são feitos apenas no interesse de alguns e não de acordo com as necessidades da maioria da população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85C7F" w:rsidRDefault="00A85C7F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desenvolvimento da indústria e a concorrência entre as empresas fizeram com que surgissem grandes fábricas e grandes empresas de comé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cio que exigiam enormes investimentos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Difici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mente um proprietário individual tinha meios para suportar esses investimentos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empresas pa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sam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assim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ser financiadas pelos bancos ou tornam-se sociedades por ações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as empresas querem sempre produzir mais para obterem maiores lucros e as suas conco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rentes fazem o mesmo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acaba por haver um momento em que a produção é excessiva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Essa situação pode provocar a descida dos preços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diminuição dos lucros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falência da empresa e o desemprego de pessoas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ficam sem meios de subsistência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as pessoas desempreg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das consomem muito menos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diminui a procura e a crise tende a agravar-se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Pretendiam ter acesso a novos mercados para vender os seus produtos e obter matérias-primas a preços muito baixos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pois pagavam salários muito reduzidos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Grã-Bretanha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era nessa altura o país com maior produção industrial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Colonizador – Holanda; colonizado – ilha de Java (Indonésia)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Estabelecem-se relações de dominação económica de um país europeu sobre a popul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ção indígena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Obtinham matérias-primas baratas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Os chefes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locais</w:t>
      </w:r>
      <w:proofErr w:type="gram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também benefici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vam do trabalho dos indígenas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Ingleses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neste mapa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revelam um sentimento de orgulho e de superioridade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rente da grandeza do seu Império e do seu pod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 militar (veja-se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exemplo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figura central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baixo – a Grã-Bretanha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senhora dos mares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sentada sobre o globo terrestre)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C38D9" w:rsidRDefault="003C38D9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23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.5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7)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Houve muitos progressos na medicina 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também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produção industrial de alguns bens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Foi possível conhecer melhor a constituição dos materiais que todos utilizamos e consumimos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desde os metais à madeira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aos tecidos e aos alimentos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Algumas dessas investigações deram origem a inventos que alteraram a vida quotidi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grande número de inventos e descobertas de caráter científico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permitiam melhorar a vida das pessoas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levou à confiança na ciência e à crença no progresso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instrução pública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Estado estava interessado na educação dos cidadãos para os preparar para os novos tipos de trabalho decorrentes da Rev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lução Industrial e também para o exercício do direito de voto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Eça de Queirós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 grande escritor português do século XIX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Romantismo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próprio autor diz que o Realismo é a forma de as pessoas se conhecerem melhor a si próprias e de mostrarem como é a sociedade em que vivem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Segundo o autor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seria uma forma de «apontar ao escárnio e à gargalhada» o «velho mundo burguês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sentimental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devoto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católico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explor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aristocrático» e «preparar a sua ruína»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Predomina o Realismo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isto é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representação fiel do corpo humano em poses naturais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mesmo que chocantes para a época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Um dos mais importantes escultores deste período foi Rodin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3C38D9" w:rsidP="003C38D9">
      <w:pPr>
        <w:widowControl w:val="0"/>
        <w:autoSpaceDE w:val="0"/>
        <w:autoSpaceDN w:val="0"/>
        <w:adjustRightInd w:val="0"/>
        <w:spacing w:after="120" w:line="256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3C38D9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Pr="003C38D9">
        <w:rPr>
          <w:rFonts w:ascii="Arial Narrow" w:hAnsi="Arial Narrow" w:cs="Univers LT Std 57 Cn"/>
          <w:color w:val="00647E"/>
          <w:sz w:val="20"/>
          <w:szCs w:val="20"/>
        </w:rPr>
        <w:t>.</w:t>
      </w:r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corrente mais inovadora foi o Impressioni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mo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Os pintores optam por composições difere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tes das tradicionais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por manchas de cor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pelo esbatimento dos contornos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pela valorização das pinceladas justapostas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Exemplos de pintores impressionistas: Renoir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proofErr w:type="spellStart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Degas</w:t>
      </w:r>
      <w:proofErr w:type="spellEnd"/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ou Henrique Pousão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3C38D9" w:rsidP="003C38D9">
      <w:pPr>
        <w:widowControl w:val="0"/>
        <w:autoSpaceDE w:val="0"/>
        <w:autoSpaceDN w:val="0"/>
        <w:adjustRightInd w:val="0"/>
        <w:spacing w:after="120" w:line="256" w:lineRule="exact"/>
        <w:rPr>
          <w:rFonts w:ascii="Arial Narrow" w:hAnsi="Arial Narrow" w:cs="Univers LT Std 57 Cn"/>
          <w:color w:val="2A2A29"/>
          <w:sz w:val="20"/>
          <w:szCs w:val="20"/>
        </w:rPr>
      </w:pPr>
      <w:proofErr w:type="gramStart"/>
      <w:r w:rsidRPr="003C38D9">
        <w:rPr>
          <w:rFonts w:ascii="Arial Narrow" w:hAnsi="Arial Narrow" w:cs="Univers LT Std 57 Cn"/>
          <w:color w:val="00647E"/>
          <w:sz w:val="20"/>
          <w:szCs w:val="20"/>
        </w:rPr>
        <w:t>c</w:t>
      </w:r>
      <w:proofErr w:type="gramEnd"/>
      <w:r w:rsidRPr="003C38D9">
        <w:rPr>
          <w:rFonts w:ascii="Arial Narrow" w:hAnsi="Arial Narrow" w:cs="Univers LT Std 57 Cn"/>
          <w:color w:val="00647E"/>
          <w:sz w:val="20"/>
          <w:szCs w:val="20"/>
        </w:rPr>
        <w:t>.</w:t>
      </w:r>
      <w:r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A principal novidade foi a utilização de novos materiais na construção dos edifícios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sobretudo o ferro e o vidro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tornados mais acessíveis com a industrialização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="00982390" w:rsidRPr="00981983">
        <w:rPr>
          <w:rFonts w:ascii="Arial Narrow" w:hAnsi="Arial Narrow" w:cs="Univers LT Std 57 Cn"/>
          <w:color w:val="2A2A29"/>
          <w:sz w:val="20"/>
          <w:szCs w:val="20"/>
        </w:rPr>
        <w:t>O principal representante da arquitetura do ferro é Gustave Eiffel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C38D9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pinceladas curtas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cores diversas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se justapõem sobre a superfície da tela (exemplos: a tolha da mesa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braços do homem…); a di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posição das figuras na composição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forma espontânea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inspirada nas fotografias; 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3C38D9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  <w:r w:rsidR="00982390"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 xml:space="preserve">Ficha 24 </w:t>
      </w:r>
      <w:r w:rsidR="00982390"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.5</w:t>
      </w:r>
      <w:r w:rsidR="00982390"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9)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não se preocuparam com o aumento da produtividade agrícola e continuaram a utilizar o mesmo tipo de adubos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mesmo tipo de instr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mentos agrícolas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contrariamente ao que já se fazia em muitos outros países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agricultura po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tuguesa era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isso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muito atrasada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Revolução Setembrista de 1836; Cabralismo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1842; Revolta da Maria da Fonte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1846; Revolução da Patuleia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1847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Através da pacificação do país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 um clima de estabilidade que possibilitasse o desenvolvime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Pretende-se que se fale na pacificação em termos políticos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construção de estradas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pontes e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caminhos de ferro</w:t>
      </w:r>
      <w:proofErr w:type="gramEnd"/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numa melhoria dos meios de comunicação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introduzindo o selo po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telégrafo e o telefone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consequências negativas resultaram da necessidade de contrair empréstimos externos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que resultou num enorme endividamento do país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Criação dos liceus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Passos Manuel e criação do ensino técnico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Fontes Pereira de Melo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Parte da população viu-se obrigada a emigrar na tentativa de encontrar o emprego que faltava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quer na agricultura quer na indústria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Emigrava também porque permanecia pobre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sem expect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tivas de melhorar as condições de vida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Provinham sobretudo do Norte do país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partic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larmente da região de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Entre-Douro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e Minho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Provavelmente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maior parte dos alunos irão falar das crianças de seis ou sete anos se leva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tarem às duas da noite e virem de longe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desca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ças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pleno inverno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ao frio e à chuva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para estarem presentes à hora de abertura da fábrica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Outros irão referir o facto de os pequenos oper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 terem que estar metidos na água gelada (a quatro graus) a lavar tecidos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Situavam-se principalmente nos arredores de Lisboa e do Porto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Desenvolve-se o operariado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burguesia dos negócios; os grandes propriet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 rurais; e uma média burguesia de funcion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á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rios e de profissões liberais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Dedicavam-se a atividades financeiras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pouco se interessando pelos investimentos industriais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Tinham ainda uma importância reduzida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0C2706" w:rsidRDefault="000C2706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00647E"/>
          <w:sz w:val="20"/>
          <w:szCs w:val="20"/>
        </w:rPr>
      </w:pPr>
    </w:p>
    <w:p w:rsidR="003C38D9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lastRenderedPageBreak/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burguesia urbana portuguesa procurava imitar os comportamentos da burguesia europeia: a atenção à família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convívio social (frequência do teatro e da ópera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saraus familiares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proofErr w:type="gram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)</w:t>
      </w:r>
      <w:proofErr w:type="gram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25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.6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1)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Londres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Berlim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Viena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São Petersburgo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Nova Iorque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Chicago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Tóquio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maior parte destas cidades situam-se na Europa porque foi na Europa que primeiro ocorreram o arranque industrial e o consequente crescimento urbano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À medida que avança a industrialização ocorre o fenómeno de urbanização – grandes massas populacionais fogem do campo para as cidades (êxodo rural) em busca de trabalho nas fábricas ou nos serviços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 outras palavras: o gráfico mostra a transferência do setor primário para o setor secundário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grande crescimento demográfico verificado em vários países europeus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consequência da Revolução Industrial e dos avanços da medicina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originou grandes fluxos migratórios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particula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mente para os Estados Unidos da América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terra de grandes oportunidades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um imenso potencial económico e vastos territórios para explorar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principais destinos eram o continente americ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 e a Austrália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Porque eram regiões vastas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quase desabitadas e muito ricas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ofereciam grandes oportunidades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Esgotos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novos sistemas de transporte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gás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eletricidade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grandes e largas avenidas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zonas de comércio e centros de negócios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zonas residenciais e os bairros de população pobre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situados normalmente na periferia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a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poucas décadas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área urbana de Paris praticamente duplicou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proofErr w:type="gramStart"/>
      <w:r w:rsidRPr="00981983">
        <w:rPr>
          <w:rFonts w:ascii="Arial Narrow" w:hAnsi="Arial Narrow" w:cs="Univers LT Std 57 Cn"/>
          <w:color w:val="00647E"/>
          <w:sz w:val="20"/>
          <w:szCs w:val="20"/>
        </w:rPr>
        <w:t>b</w:t>
      </w:r>
      <w:proofErr w:type="gramEnd"/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cidades organizaram-se em espaços diferenciados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 bairros mais ricos e outros mais pobres; em zonas de comércio e zonas de lazer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em parques e jardins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Foram também cri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das redes de esgotos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canalizações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iluminação pública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bem como serviços de recolha de lixos e de transportes públicos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Ver resposta seguinte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C38D9" w:rsidRPr="003C38D9" w:rsidRDefault="00982390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w w:val="98"/>
          <w:sz w:val="20"/>
          <w:szCs w:val="20"/>
        </w:rPr>
      </w:pPr>
      <w:r w:rsidRPr="003C38D9">
        <w:rPr>
          <w:rFonts w:ascii="Arial Narrow" w:hAnsi="Arial Narrow" w:cs="Univers LT Std 57 Cn"/>
          <w:color w:val="00647E"/>
          <w:w w:val="98"/>
          <w:sz w:val="20"/>
          <w:szCs w:val="20"/>
        </w:rPr>
        <w:t>5</w:t>
      </w:r>
      <w:r w:rsidR="006F6FA6" w:rsidRPr="003C38D9">
        <w:rPr>
          <w:rFonts w:ascii="Arial Narrow" w:hAnsi="Arial Narrow" w:cs="Univers LT Std 57 Cn"/>
          <w:color w:val="00647E"/>
          <w:w w:val="98"/>
          <w:sz w:val="20"/>
          <w:szCs w:val="20"/>
        </w:rPr>
        <w:t>.5</w:t>
      </w:r>
      <w:r w:rsidR="006A7668" w:rsidRPr="003C38D9">
        <w:rPr>
          <w:rFonts w:ascii="Arial Narrow" w:hAnsi="Arial Narrow" w:cs="Univers LT Std 57 Cn"/>
          <w:color w:val="00647E"/>
          <w:w w:val="98"/>
          <w:sz w:val="20"/>
          <w:szCs w:val="20"/>
        </w:rPr>
        <w:t>.</w:t>
      </w:r>
      <w:r w:rsidR="006A7668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Espera-se que os alunos refiram no seu texto aspetos positivos como a existência de água canalizada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gás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eletricidade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telefone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transportes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lastRenderedPageBreak/>
        <w:t>públicos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hospitais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largas avenidas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policiamento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etc</w:t>
      </w:r>
      <w:r w:rsidR="006A7668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Por outro lado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devem referir também a exi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s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tência de bairros pobres onde muitos desses benefícios não chegavam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com milhares de pe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s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soas aglomeradas em casas insalubres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sem instalações sanitárias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ruelas sujas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mendicidade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criminalidade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insegurança</w:t>
      </w:r>
      <w:r w:rsidR="00AF0305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, </w:t>
      </w:r>
      <w:r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>etc</w:t>
      </w:r>
      <w:r w:rsidR="006A7668" w:rsidRPr="003C38D9">
        <w:rPr>
          <w:rFonts w:ascii="Arial Narrow" w:hAnsi="Arial Narrow" w:cs="Univers LT Std 57 Cn"/>
          <w:color w:val="2A2A29"/>
          <w:w w:val="98"/>
          <w:sz w:val="20"/>
          <w:szCs w:val="20"/>
        </w:rPr>
        <w:t xml:space="preserve">. </w:t>
      </w:r>
    </w:p>
    <w:p w:rsidR="00204418" w:rsidRPr="00981983" w:rsidRDefault="00204418" w:rsidP="003C38D9">
      <w:pPr>
        <w:widowControl w:val="0"/>
        <w:autoSpaceDE w:val="0"/>
        <w:autoSpaceDN w:val="0"/>
        <w:adjustRightInd w:val="0"/>
        <w:spacing w:after="120" w:line="256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5C5B5B"/>
          <w:sz w:val="20"/>
          <w:szCs w:val="20"/>
        </w:rPr>
      </w:pPr>
      <w:r w:rsidRPr="00981983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Ficha 26 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>(pág</w:t>
      </w:r>
      <w:r w:rsidR="006F6FA6" w:rsidRPr="00981983">
        <w:rPr>
          <w:rFonts w:ascii="Arial Narrow" w:hAnsi="Arial Narrow" w:cs="Univers LT Std 57 Cn"/>
          <w:color w:val="5C5B5B"/>
          <w:sz w:val="20"/>
          <w:szCs w:val="20"/>
        </w:rPr>
        <w:t>.6</w:t>
      </w:r>
      <w:r w:rsidRPr="00981983">
        <w:rPr>
          <w:rFonts w:ascii="Arial Narrow" w:hAnsi="Arial Narrow" w:cs="Univers LT Std 57 Cn"/>
          <w:color w:val="5C5B5B"/>
          <w:sz w:val="20"/>
          <w:szCs w:val="20"/>
        </w:rPr>
        <w:t xml:space="preserve">3)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Algumas famílias burguesas investiram na indústria ou nas atividades financeiras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ganharam grandes fortunas e passaram a ter grande influência económica e política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burguês acreditava no esforço individual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na disciplina e na tenacidade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Mostrava grande apego à família e aos filhos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que educava com rigor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dentro desses valores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Procurava não esbanjar os lucros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mas sim reinvesti-los para gerar mais riqueza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Praticava a filantropia ou o mecenato como forma de se tornar socialmente respeitado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Andrew Carnegie trabalhava muito mas tudo o que conseguia poupar servia para investir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Inve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tia sobretudo em ações de empresas ligadas à produção industrial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 isso fez com que ganha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 mais dinheiro e conseguisse investir mais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multiplicando sucessivamente a sua riqueza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1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.4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classes médias cresceram e diversificaram-se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devido à multiplicação dos serviços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tanto públicos como privados – as profissões liberais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funcionalismo público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professorado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se modo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detendo um certo nível de instrução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acabavam por ter uma grande importância social e política porque representavam uma opinião pública influente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Camponeses (pág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29) e mineiros (pág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35)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2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Muitos camponeses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desapossados das suas terras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procuravam muitas vezes trabalho nas minas ou nas fábricas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trabalho era muito duro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horários pesados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ambientes pouco saudáveis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salários ba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xos; deste modo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as habitações eram também pobres e a alimentação deficiente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refletindo-se na saúde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particularmente na das crianças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elas próprias a trabalhar desde os 5 ou 6 anos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04418" w:rsidRPr="00981983" w:rsidRDefault="00982390" w:rsidP="00073D60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3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Como na Roma antiga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também estes trabalh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dores tinham como única riqueza a sua prole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isto é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os filhos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.1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O combate dos </w:t>
      </w:r>
      <w:proofErr w:type="spellStart"/>
      <w:r w:rsidRPr="00981983">
        <w:rPr>
          <w:rFonts w:ascii="Arial Narrow" w:hAnsi="Arial Narrow" w:cs="Univers LT Std 57 Cn"/>
          <w:color w:val="2A2A29"/>
          <w:sz w:val="20"/>
          <w:szCs w:val="20"/>
        </w:rPr>
        <w:t>luditas</w:t>
      </w:r>
      <w:proofErr w:type="spellEnd"/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 (doc</w:t>
      </w:r>
      <w:r w:rsidR="006F6FA6" w:rsidRPr="00981983">
        <w:rPr>
          <w:rFonts w:ascii="Arial Narrow" w:hAnsi="Arial Narrow" w:cs="Univers LT Std 57 Cn"/>
          <w:color w:val="2A2A29"/>
          <w:sz w:val="20"/>
          <w:szCs w:val="20"/>
        </w:rPr>
        <w:t>.3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) foi um movimento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lastRenderedPageBreak/>
        <w:t>espontâneo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pouco organizado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culpando as máquinas pela sua falta de trabalho ou pela sua miséria; Marx e Engels defendiam outro tipo de luta – os operários deviam organizar-se em si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dicatos e efetuar greves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num movimento que devia unir os proletários de todo o mundo contra o poder da burguesia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81983" w:rsidRDefault="00982390" w:rsidP="003C38D9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4</w:t>
      </w:r>
      <w:r w:rsidR="00801D38" w:rsidRPr="00981983">
        <w:rPr>
          <w:rFonts w:ascii="Arial Narrow" w:hAnsi="Arial Narrow" w:cs="Univers LT Std 57 Cn"/>
          <w:color w:val="00647E"/>
          <w:sz w:val="20"/>
          <w:szCs w:val="20"/>
        </w:rPr>
        <w:t>.2</w:t>
      </w:r>
      <w:r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O «Manifesto do Partido Comunista» defendia o combate organizado dos trabalhadores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dia a união dos proletários de todo o mundo co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n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tra os capitalistas donos das fábricas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contra os burgueses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considerados os exploradores da classe operária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A85C7F" w:rsidRPr="00A85C7F" w:rsidRDefault="00982390" w:rsidP="00A85C7F">
      <w:pPr>
        <w:widowControl w:val="0"/>
        <w:autoSpaceDE w:val="0"/>
        <w:autoSpaceDN w:val="0"/>
        <w:adjustRightInd w:val="0"/>
        <w:spacing w:after="120" w:line="250" w:lineRule="exact"/>
        <w:ind w:hanging="284"/>
        <w:rPr>
          <w:rFonts w:ascii="Arial Narrow" w:hAnsi="Arial Narrow" w:cs="Univers LT Std 57 Cn"/>
          <w:color w:val="2A2A29"/>
          <w:sz w:val="20"/>
          <w:szCs w:val="20"/>
        </w:rPr>
      </w:pPr>
      <w:r w:rsidRPr="00981983">
        <w:rPr>
          <w:rFonts w:ascii="Arial Narrow" w:hAnsi="Arial Narrow" w:cs="Univers LT Std 57 Cn"/>
          <w:color w:val="00647E"/>
          <w:sz w:val="20"/>
          <w:szCs w:val="20"/>
        </w:rPr>
        <w:t>5</w:t>
      </w:r>
      <w:r w:rsidR="006A7668" w:rsidRPr="00981983">
        <w:rPr>
          <w:rFonts w:ascii="Arial Narrow" w:hAnsi="Arial Narrow" w:cs="Univers LT Std 57 Cn"/>
          <w:color w:val="00647E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Pretendiam lutar por melhores salários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descanso semanal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melhores condições de trabalho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red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u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zir o número de horas de trabalho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proibição do trabalho para os menores de 12 anos de idade</w:t>
      </w:r>
      <w:r w:rsidR="006A7668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A luta utilizada era sobretudo a greve</w:t>
      </w:r>
      <w:r w:rsidR="00AF0305" w:rsidRPr="00981983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81983">
        <w:rPr>
          <w:rFonts w:ascii="Arial Narrow" w:hAnsi="Arial Narrow" w:cs="Univers LT Std 57 Cn"/>
          <w:color w:val="2A2A29"/>
          <w:sz w:val="20"/>
          <w:szCs w:val="20"/>
        </w:rPr>
        <w:t>mas muitas vezes os donos das fábricas encerravam as fábricas ou despediam trabalhadores</w:t>
      </w:r>
      <w:r w:rsidR="00A85C7F">
        <w:rPr>
          <w:rFonts w:ascii="Arial Narrow" w:hAnsi="Arial Narrow" w:cs="Univers LT Std 57 Cn"/>
          <w:color w:val="2A2A29"/>
          <w:sz w:val="20"/>
          <w:szCs w:val="20"/>
        </w:rPr>
        <w:t>.</w:t>
      </w:r>
      <w:bookmarkStart w:id="0" w:name="_GoBack"/>
      <w:bookmarkEnd w:id="0"/>
    </w:p>
    <w:sectPr w:rsidR="00A85C7F" w:rsidRPr="00A85C7F" w:rsidSect="00A85C7F">
      <w:headerReference w:type="default" r:id="rId10"/>
      <w:type w:val="continuous"/>
      <w:pgSz w:w="11901" w:h="16834"/>
      <w:pgMar w:top="1559" w:right="2126" w:bottom="1418" w:left="1701" w:header="709" w:footer="709" w:gutter="0"/>
      <w:cols w:num="2" w:space="85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A54" w:rsidRDefault="00D33A54" w:rsidP="00567EB5">
      <w:r>
        <w:separator/>
      </w:r>
    </w:p>
    <w:p w:rsidR="00D33A54" w:rsidRDefault="00D33A54"/>
    <w:p w:rsidR="00D33A54" w:rsidRDefault="00D33A54"/>
  </w:endnote>
  <w:endnote w:type="continuationSeparator" w:id="0">
    <w:p w:rsidR="00D33A54" w:rsidRDefault="00D33A54" w:rsidP="00567EB5">
      <w:r>
        <w:continuationSeparator/>
      </w:r>
    </w:p>
    <w:p w:rsidR="00D33A54" w:rsidRDefault="00D33A54"/>
    <w:p w:rsidR="00D33A54" w:rsidRDefault="00D33A5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06" w:rsidRDefault="000C2706" w:rsidP="000C2706">
    <w:pPr>
      <w:pStyle w:val="Rodap"/>
    </w:pPr>
    <w:r w:rsidRPr="006F1E08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1" type="#_x0000_t202" style="position:absolute;left:0;text-align:left;margin-left:0;margin-top:0;width:144.85pt;height:24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1">
            <w:txbxContent>
              <w:p w:rsidR="000C2706" w:rsidRPr="007A5BF1" w:rsidRDefault="000C2706" w:rsidP="000C2706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spellStart"/>
                <w:proofErr w:type="gramStart"/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  <w:proofErr w:type="spellEnd"/>
                <w:proofErr w:type="gramEnd"/>
              </w:p>
            </w:txbxContent>
          </v:textbox>
        </v:shape>
      </w:pict>
    </w:r>
  </w:p>
  <w:p w:rsidR="000C2706" w:rsidRPr="000C2706" w:rsidRDefault="000C2706" w:rsidP="000C2706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>História oito |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A54" w:rsidRDefault="00D33A54">
      <w:r>
        <w:separator/>
      </w:r>
    </w:p>
  </w:footnote>
  <w:footnote w:type="continuationSeparator" w:id="0">
    <w:p w:rsidR="00D33A54" w:rsidRDefault="00D33A54" w:rsidP="00567EB5">
      <w:r>
        <w:continuationSeparator/>
      </w:r>
    </w:p>
    <w:p w:rsidR="00D33A54" w:rsidRDefault="00D33A54"/>
    <w:p w:rsidR="00D33A54" w:rsidRDefault="00D33A5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06" w:rsidRDefault="000C2706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4739640</wp:posOffset>
          </wp:positionH>
          <wp:positionV relativeFrom="paragraph">
            <wp:posOffset>-364490</wp:posOffset>
          </wp:positionV>
          <wp:extent cx="638175" cy="781050"/>
          <wp:effectExtent l="19050" t="0" r="9525" b="0"/>
          <wp:wrapSquare wrapText="bothSides"/>
          <wp:docPr id="4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2A" w:rsidRPr="00482DFC" w:rsidRDefault="000C2706" w:rsidP="00482DFC">
    <w:pPr>
      <w:pStyle w:val="Cabealho"/>
      <w:rPr>
        <w:color w:val="92CDDC" w:themeColor="accent5" w:themeTint="99"/>
      </w:rPr>
    </w:pPr>
    <w:r>
      <w:rPr>
        <w:noProof/>
        <w:color w:val="92CDDC" w:themeColor="accent5" w:themeTint="99"/>
        <w:lang w:eastAsia="pt-P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4777740</wp:posOffset>
          </wp:positionH>
          <wp:positionV relativeFrom="paragraph">
            <wp:posOffset>-288290</wp:posOffset>
          </wp:positionV>
          <wp:extent cx="638175" cy="781050"/>
          <wp:effectExtent l="19050" t="0" r="9525" b="0"/>
          <wp:wrapSquare wrapText="bothSides"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characterSpacingControl w:val="doNotCompress"/>
  <w:hdrShapeDefaults>
    <o:shapedefaults v:ext="edit" spidmax="11266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2706"/>
    <w:rsid w:val="000C3A64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160E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85C7F"/>
    <w:rsid w:val="00AA01D6"/>
    <w:rsid w:val="00AA061D"/>
    <w:rsid w:val="00AA089E"/>
    <w:rsid w:val="00AA1821"/>
    <w:rsid w:val="00AA467F"/>
    <w:rsid w:val="00AB1253"/>
    <w:rsid w:val="00AB13E1"/>
    <w:rsid w:val="00AB3AFB"/>
    <w:rsid w:val="00AC0DFC"/>
    <w:rsid w:val="00AC37CA"/>
    <w:rsid w:val="00AC5531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3A54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0836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660]" strokecolor="none [2408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Ttulo1">
    <w:name w:val="heading 1"/>
    <w:aliases w:val="Titulo I"/>
    <w:basedOn w:val="Normal"/>
    <w:next w:val="Normal"/>
    <w:link w:val="Ttulo1Carcte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Ttulo2">
    <w:name w:val="heading 2"/>
    <w:aliases w:val="SubTit 1"/>
    <w:basedOn w:val="Normal"/>
    <w:next w:val="Normal"/>
    <w:link w:val="Ttulo2Carcte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Titulo I Carácter"/>
    <w:basedOn w:val="Tipodeletrapredefinidodopargrafo"/>
    <w:link w:val="Ttulo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Ttulo2Carcter">
    <w:name w:val="Título 2 Carácter"/>
    <w:aliases w:val="SubTit 1 Carácter"/>
    <w:basedOn w:val="Tipodeletrapredefinidodopargrafo"/>
    <w:link w:val="Ttulo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ndice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SemEspaamento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Cabealho">
    <w:name w:val="header"/>
    <w:basedOn w:val="Normal"/>
    <w:link w:val="Cabealho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72D52"/>
    <w:rPr>
      <w:sz w:val="22"/>
    </w:rPr>
  </w:style>
  <w:style w:type="paragraph" w:styleId="Rodap">
    <w:name w:val="footer"/>
    <w:basedOn w:val="Normal"/>
    <w:link w:val="RodapCarc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72D52"/>
    <w:rPr>
      <w:sz w:val="22"/>
    </w:rPr>
  </w:style>
  <w:style w:type="paragraph" w:styleId="PargrafodaLista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Nmerodepgina">
    <w:name w:val="page number"/>
    <w:basedOn w:val="Tipodeletrapredefinidodopargrafo"/>
    <w:uiPriority w:val="99"/>
    <w:semiHidden/>
    <w:unhideWhenUsed/>
    <w:rsid w:val="00F53A4F"/>
  </w:style>
  <w:style w:type="character" w:styleId="Hiperligao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Ttulo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SemEspaamento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Textodenotaderodap">
    <w:name w:val="footnote text"/>
    <w:basedOn w:val="Normal"/>
    <w:link w:val="TextodenotaderodapCarcter"/>
    <w:rsid w:val="00AC5531"/>
    <w:rPr>
      <w:sz w:val="24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rsid w:val="00AC5531"/>
    <w:rPr>
      <w:rFonts w:ascii="Times New Roman" w:hAnsi="Times New Roman"/>
    </w:rPr>
  </w:style>
  <w:style w:type="character" w:styleId="Refdenotaderodap">
    <w:name w:val="footnote reference"/>
    <w:basedOn w:val="Tipodeletrapredefinidodopargrafo"/>
    <w:rsid w:val="00A333A4"/>
    <w:rPr>
      <w:vertAlign w:val="superscript"/>
    </w:rPr>
  </w:style>
  <w:style w:type="paragraph" w:styleId="Mapadodocumento">
    <w:name w:val="Document Map"/>
    <w:basedOn w:val="Normal"/>
    <w:link w:val="MapadodocumentoCarcter"/>
    <w:rsid w:val="00667C22"/>
    <w:rPr>
      <w:rFonts w:ascii="Lucida Grande" w:hAnsi="Lucida Grande"/>
      <w:sz w:val="24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elacomgrelha">
    <w:name w:val="Table Grid"/>
    <w:basedOn w:val="Tabela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7C4BA3-EAC2-4498-B9E9-A73FE83EC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8708</Words>
  <Characters>47028</Characters>
  <Application>Microsoft Office Word</Application>
  <DocSecurity>0</DocSecurity>
  <Lines>391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55625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Cristina</cp:lastModifiedBy>
  <cp:revision>4</cp:revision>
  <cp:lastPrinted>2014-05-14T12:41:00Z</cp:lastPrinted>
  <dcterms:created xsi:type="dcterms:W3CDTF">2014-05-26T15:28:00Z</dcterms:created>
  <dcterms:modified xsi:type="dcterms:W3CDTF">2014-06-15T11:02:00Z</dcterms:modified>
</cp:coreProperties>
</file>