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DB458" w14:textId="77777777" w:rsidR="002545A6" w:rsidRDefault="002545A6" w:rsidP="002545A6">
      <w:pPr>
        <w:jc w:val="center"/>
        <w:rPr>
          <w:b/>
          <w:color w:val="4A442A"/>
          <w:sz w:val="32"/>
          <w:szCs w:val="32"/>
        </w:rPr>
      </w:pPr>
    </w:p>
    <w:p w14:paraId="463DC45A" w14:textId="2C0B6A64" w:rsidR="00782426" w:rsidRPr="00973003" w:rsidRDefault="00782426" w:rsidP="00782426">
      <w:pPr>
        <w:rPr>
          <w:rFonts w:ascii="Arial" w:hAnsi="Arial" w:cs="Arial"/>
          <w:b/>
          <w:color w:val="C4BB96"/>
          <w:sz w:val="32"/>
          <w:szCs w:val="32"/>
        </w:rPr>
      </w:pPr>
      <w:r w:rsidRPr="00973003">
        <w:rPr>
          <w:rFonts w:ascii="Arial" w:hAnsi="Arial" w:cs="Arial"/>
          <w:b/>
          <w:color w:val="C4BB96"/>
          <w:sz w:val="40"/>
          <w:szCs w:val="32"/>
        </w:rPr>
        <w:t>FICHA DE AVALIAÇÃO DE HISTÓRIA</w:t>
      </w:r>
      <w:r w:rsidRPr="00973003">
        <w:rPr>
          <w:rFonts w:ascii="Arial" w:hAnsi="Arial" w:cs="Arial"/>
          <w:noProof/>
          <w:color w:val="C4BB96"/>
          <w:lang w:val="en-US" w:eastAsia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0D79A83" wp14:editId="0A3EF360">
                <wp:simplePos x="0" y="0"/>
                <wp:positionH relativeFrom="column">
                  <wp:posOffset>-182880</wp:posOffset>
                </wp:positionH>
                <wp:positionV relativeFrom="paragraph">
                  <wp:posOffset>292735</wp:posOffset>
                </wp:positionV>
                <wp:extent cx="6751320" cy="666750"/>
                <wp:effectExtent l="0" t="0" r="11430" b="190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32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3895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F38E7" w14:textId="067BE8DB" w:rsidR="00F01C03" w:rsidRPr="00863402" w:rsidRDefault="00F01C03" w:rsidP="00782426">
                            <w:pPr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</w:pPr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Escola _________________________________________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_______________________________________________</w:t>
                            </w:r>
                          </w:p>
                          <w:p w14:paraId="7C46E14A" w14:textId="77777777" w:rsidR="00F01C03" w:rsidRPr="00863402" w:rsidRDefault="00F01C03" w:rsidP="00782426">
                            <w:pPr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</w:pPr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 xml:space="preserve">Nome: _________________________ </w:t>
                            </w:r>
                            <w:proofErr w:type="spellStart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N.</w:t>
                            </w:r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  <w:vertAlign w:val="superscript"/>
                              </w:rPr>
                              <w:t>o</w:t>
                            </w:r>
                            <w:proofErr w:type="spellEnd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 xml:space="preserve">__ </w:t>
                            </w:r>
                            <w:proofErr w:type="gramStart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Turma:_</w:t>
                            </w:r>
                            <w:proofErr w:type="gramEnd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 xml:space="preserve">_ Data:______ </w:t>
                            </w:r>
                            <w:proofErr w:type="spellStart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Professor:___________Classificação</w:t>
                            </w:r>
                            <w:proofErr w:type="spellEnd"/>
                            <w:r w:rsidRPr="00863402">
                              <w:rPr>
                                <w:rFonts w:asciiTheme="minorHAnsi" w:hAnsiTheme="minorHAnsi" w:cstheme="minorHAnsi"/>
                                <w:color w:val="4A442A"/>
                                <w:sz w:val="22"/>
                                <w:szCs w:val="22"/>
                              </w:rPr>
                              <w:t>:________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79A8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4.4pt;margin-top:23.05pt;width:531.6pt;height:52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" strokecolor="#938953" strokeweight="1pt">
                <v:textbox>
                  <w:txbxContent>
                    <w:p w14:paraId="6A4F38E7" w14:textId="067BE8DB" w:rsidR="00F01C03" w:rsidRPr="00863402" w:rsidRDefault="00F01C03" w:rsidP="00782426">
                      <w:pPr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</w:pPr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Escola _________________________________________</w:t>
                      </w:r>
                      <w:r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_______________________________________________</w:t>
                      </w:r>
                    </w:p>
                    <w:p w14:paraId="7C46E14A" w14:textId="77777777" w:rsidR="00F01C03" w:rsidRPr="00863402" w:rsidRDefault="00F01C03" w:rsidP="00782426">
                      <w:pPr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</w:pPr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 xml:space="preserve">Nome: _________________________ </w:t>
                      </w:r>
                      <w:proofErr w:type="spellStart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N.</w:t>
                      </w:r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  <w:vertAlign w:val="superscript"/>
                        </w:rPr>
                        <w:t>o</w:t>
                      </w:r>
                      <w:proofErr w:type="spellEnd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 xml:space="preserve">__ </w:t>
                      </w:r>
                      <w:proofErr w:type="gramStart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Turma:_</w:t>
                      </w:r>
                      <w:proofErr w:type="gramEnd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 xml:space="preserve">_ Data:______ </w:t>
                      </w:r>
                      <w:proofErr w:type="spellStart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Professor:___________Classificação</w:t>
                      </w:r>
                      <w:proofErr w:type="spellEnd"/>
                      <w:r w:rsidRPr="00863402">
                        <w:rPr>
                          <w:rFonts w:asciiTheme="minorHAnsi" w:hAnsiTheme="minorHAnsi" w:cstheme="minorHAnsi"/>
                          <w:color w:val="4A442A"/>
                          <w:sz w:val="22"/>
                          <w:szCs w:val="22"/>
                        </w:rPr>
                        <w:t>:________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6633D4D" w14:textId="53BCD1AC" w:rsidR="002D1123" w:rsidRPr="002545A6" w:rsidRDefault="00453634" w:rsidP="002D1123">
      <w:pPr>
        <w:widowControl/>
        <w:spacing w:before="0"/>
        <w:jc w:val="left"/>
        <w:rPr>
          <w:rFonts w:asciiTheme="minorHAnsi" w:hAnsiTheme="minorHAnsi" w:cs="MyriadPro-Cond"/>
          <w:color w:val="F79646" w:themeColor="accent6"/>
          <w:sz w:val="36"/>
          <w:szCs w:val="40"/>
        </w:rPr>
      </w:pPr>
      <w:r w:rsidRPr="002545A6">
        <w:rPr>
          <w:rFonts w:asciiTheme="minorHAnsi" w:hAnsiTheme="minorHAnsi" w:cs="MyriadPro-Cond"/>
          <w:sz w:val="36"/>
          <w:szCs w:val="40"/>
        </w:rPr>
        <w:t>5.2.</w:t>
      </w:r>
      <w:r w:rsidRPr="002545A6">
        <w:rPr>
          <w:rFonts w:asciiTheme="minorHAnsi" w:hAnsiTheme="minorHAnsi" w:cs="MyriadPro-Cond"/>
          <w:color w:val="F79646" w:themeColor="accent6"/>
          <w:sz w:val="36"/>
          <w:szCs w:val="40"/>
        </w:rPr>
        <w:t xml:space="preserve"> </w:t>
      </w:r>
      <w:r w:rsidRPr="002545A6">
        <w:rPr>
          <w:rFonts w:asciiTheme="minorHAnsi" w:hAnsiTheme="minorHAnsi" w:cs="MyriadPro-Cond"/>
          <w:i/>
          <w:color w:val="E36C0A" w:themeColor="accent6" w:themeShade="BF"/>
          <w:sz w:val="36"/>
          <w:szCs w:val="40"/>
        </w:rPr>
        <w:t>Renascimento, Reforma e Contrarreforma</w:t>
      </w:r>
    </w:p>
    <w:p w14:paraId="183396A1" w14:textId="77777777" w:rsidR="00453634" w:rsidRPr="002D1123" w:rsidRDefault="00453634" w:rsidP="00453634">
      <w:pPr>
        <w:widowControl/>
        <w:spacing w:before="0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2545A6">
        <w:rPr>
          <w:rFonts w:asciiTheme="minorHAnsi" w:hAnsiTheme="minorHAnsi" w:cs="VAGRoundedStd-Bold"/>
          <w:b/>
          <w:bCs/>
          <w:sz w:val="32"/>
          <w:szCs w:val="34"/>
        </w:rPr>
        <w:t xml:space="preserve">GRUPO I </w:t>
      </w:r>
      <w:r w:rsidRPr="002545A6">
        <w:rPr>
          <w:rFonts w:asciiTheme="minorHAnsi" w:hAnsiTheme="minorHAnsi" w:cs="VAGRoundedStd-Light"/>
          <w:sz w:val="32"/>
          <w:szCs w:val="34"/>
        </w:rPr>
        <w:t>–</w:t>
      </w:r>
      <w:r w:rsidRPr="002D1123">
        <w:rPr>
          <w:rFonts w:asciiTheme="minorHAnsi" w:hAnsiTheme="minorHAnsi" w:cs="VAGRoundedStd-Light"/>
          <w:color w:val="D8AF00"/>
          <w:sz w:val="32"/>
          <w:szCs w:val="34"/>
        </w:rPr>
        <w:t xml:space="preserve"> </w:t>
      </w:r>
      <w:r w:rsidRPr="002545A6">
        <w:rPr>
          <w:rFonts w:asciiTheme="minorHAnsi" w:hAnsiTheme="minorHAnsi" w:cs="VAGRoundedStd-Light"/>
          <w:i/>
          <w:color w:val="E36C0A" w:themeColor="accent6" w:themeShade="BF"/>
          <w:sz w:val="32"/>
          <w:szCs w:val="34"/>
        </w:rPr>
        <w:t>O Renascimento</w:t>
      </w:r>
    </w:p>
    <w:p w14:paraId="0E26684C" w14:textId="18B881E5" w:rsidR="002D1123" w:rsidRDefault="002D1123" w:rsidP="002D1123">
      <w:pPr>
        <w:widowControl/>
        <w:spacing w:before="0"/>
        <w:jc w:val="left"/>
        <w:rPr>
          <w:rFonts w:asciiTheme="minorHAnsi" w:hAnsiTheme="minorHAnsi"/>
          <w:b/>
          <w:sz w:val="16"/>
          <w:szCs w:val="22"/>
        </w:rPr>
      </w:pPr>
    </w:p>
    <w:p w14:paraId="795BFFC9" w14:textId="1D17F9A1" w:rsidR="00863402" w:rsidRDefault="00863402" w:rsidP="002D1123">
      <w:pPr>
        <w:widowControl/>
        <w:spacing w:before="0"/>
        <w:jc w:val="left"/>
        <w:rPr>
          <w:rFonts w:asciiTheme="minorHAnsi" w:hAnsiTheme="minorHAnsi"/>
          <w:b/>
          <w:sz w:val="16"/>
          <w:szCs w:val="22"/>
        </w:rPr>
      </w:pPr>
    </w:p>
    <w:p w14:paraId="3BD05DF2" w14:textId="43B0D931" w:rsidR="00D13411" w:rsidRDefault="00D13411" w:rsidP="002D1123">
      <w:pPr>
        <w:widowControl/>
        <w:spacing w:before="0"/>
        <w:jc w:val="left"/>
        <w:rPr>
          <w:rFonts w:asciiTheme="minorHAnsi" w:hAnsiTheme="minorHAnsi"/>
          <w:b/>
          <w:sz w:val="16"/>
          <w:szCs w:val="22"/>
        </w:rPr>
      </w:pPr>
    </w:p>
    <w:p w14:paraId="0A4AB1D3" w14:textId="5DFFB370" w:rsidR="00D13411" w:rsidRPr="00D13411" w:rsidRDefault="007E0A83" w:rsidP="00D13411">
      <w:pPr>
        <w:widowControl/>
        <w:shd w:val="clear" w:color="auto" w:fill="EEECE1"/>
        <w:autoSpaceDE/>
        <w:autoSpaceDN/>
        <w:adjustRightInd/>
        <w:spacing w:before="0" w:line="276" w:lineRule="auto"/>
        <w:ind w:left="-1418" w:right="-22"/>
        <w:jc w:val="left"/>
        <w:rPr>
          <w:rFonts w:ascii="Calibri" w:eastAsia="Calibri" w:hAnsi="Calibri"/>
          <w:b/>
          <w:color w:val="4A442A"/>
          <w:sz w:val="24"/>
          <w:szCs w:val="24"/>
          <w:lang w:eastAsia="en-US"/>
        </w:rPr>
      </w:pPr>
      <w:r>
        <w:rPr>
          <w:rFonts w:ascii="Calibri" w:eastAsia="Calibri" w:hAnsi="Calibri"/>
          <w:b/>
          <w:color w:val="4A442A"/>
          <w:sz w:val="24"/>
          <w:szCs w:val="24"/>
          <w:lang w:eastAsia="en-US"/>
        </w:rPr>
        <w:t xml:space="preserve">                       GRUPO I </w:t>
      </w:r>
    </w:p>
    <w:p w14:paraId="72890331" w14:textId="77777777" w:rsidR="00D13411" w:rsidRDefault="00D13411" w:rsidP="002D1123">
      <w:pPr>
        <w:widowControl/>
        <w:spacing w:before="0"/>
        <w:jc w:val="left"/>
        <w:rPr>
          <w:rFonts w:asciiTheme="minorHAnsi" w:hAnsiTheme="minorHAnsi"/>
          <w:b/>
          <w:sz w:val="16"/>
          <w:szCs w:val="22"/>
        </w:rPr>
      </w:pPr>
    </w:p>
    <w:p w14:paraId="14391390" w14:textId="1117704D" w:rsidR="00FA0004" w:rsidRDefault="00FA0004" w:rsidP="00FA0004">
      <w:pPr>
        <w:pStyle w:val="ListParagraph"/>
        <w:widowControl/>
        <w:numPr>
          <w:ilvl w:val="0"/>
          <w:numId w:val="2"/>
        </w:numPr>
        <w:tabs>
          <w:tab w:val="left" w:pos="284"/>
        </w:tabs>
        <w:spacing w:before="0"/>
        <w:ind w:left="0" w:firstLine="0"/>
        <w:rPr>
          <w:rFonts w:asciiTheme="minorHAnsi" w:hAnsiTheme="minorHAnsi" w:cs="MyriadPro-Regular"/>
          <w:color w:val="000000"/>
          <w:sz w:val="22"/>
          <w:szCs w:val="21"/>
        </w:rPr>
      </w:pPr>
      <w:r>
        <w:rPr>
          <w:rFonts w:asciiTheme="minorHAnsi" w:hAnsiTheme="minorHAnsi" w:cs="MyriadPro-Regular"/>
          <w:color w:val="000000"/>
          <w:sz w:val="22"/>
          <w:szCs w:val="21"/>
        </w:rPr>
        <w:t xml:space="preserve">Lê </w:t>
      </w:r>
      <w:r w:rsidR="00C57CC1">
        <w:rPr>
          <w:rFonts w:asciiTheme="minorHAnsi" w:hAnsiTheme="minorHAnsi" w:cs="MyriadPro-Regular"/>
          <w:color w:val="000000"/>
          <w:sz w:val="22"/>
          <w:szCs w:val="21"/>
        </w:rPr>
        <w:t>o documento 1</w:t>
      </w:r>
      <w:r>
        <w:rPr>
          <w:rFonts w:asciiTheme="minorHAnsi" w:hAnsiTheme="minorHAnsi" w:cs="MyriadPro-Regular"/>
          <w:color w:val="000000"/>
          <w:sz w:val="22"/>
          <w:szCs w:val="21"/>
        </w:rPr>
        <w:t xml:space="preserve">. </w:t>
      </w:r>
    </w:p>
    <w:p w14:paraId="0F711476" w14:textId="77777777" w:rsidR="00FA0004" w:rsidRPr="00FA0004" w:rsidRDefault="00FA0004" w:rsidP="00FA0004">
      <w:pPr>
        <w:widowControl/>
        <w:spacing w:before="0"/>
        <w:rPr>
          <w:rFonts w:asciiTheme="minorHAnsi" w:hAnsiTheme="minorHAnsi" w:cs="MyriadPro-Regular"/>
          <w:color w:val="000000"/>
          <w:sz w:val="22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470EF" w14:paraId="32D0BCC3" w14:textId="77777777" w:rsidTr="004470EF">
        <w:tc>
          <w:tcPr>
            <w:tcW w:w="9854" w:type="dxa"/>
          </w:tcPr>
          <w:p w14:paraId="2FFD35E5" w14:textId="38ADCCC3" w:rsidR="004470EF" w:rsidRDefault="004470EF" w:rsidP="00FA0004">
            <w:pPr>
              <w:widowControl/>
              <w:rPr>
                <w:rFonts w:asciiTheme="minorHAnsi" w:hAnsiTheme="minorHAnsi" w:cs="MyriadPro-Regular"/>
                <w:color w:val="000000"/>
              </w:rPr>
            </w:pPr>
            <w:r>
              <w:rPr>
                <w:rFonts w:asciiTheme="minorHAnsi" w:hAnsiTheme="minorHAnsi" w:cs="MyriadPro-Regular"/>
                <w:b/>
                <w:color w:val="000000"/>
              </w:rPr>
              <w:t xml:space="preserve">Documento 1 – </w:t>
            </w:r>
            <w:r w:rsidRPr="00C57CC1">
              <w:rPr>
                <w:rFonts w:asciiTheme="minorHAnsi" w:hAnsiTheme="minorHAnsi" w:cs="MyriadPro-Regular"/>
                <w:i/>
                <w:color w:val="000000"/>
              </w:rPr>
              <w:t>O Estado sou eu</w:t>
            </w:r>
            <w:r>
              <w:rPr>
                <w:rFonts w:asciiTheme="minorHAnsi" w:hAnsiTheme="minorHAnsi" w:cs="MyriadPro-Regular"/>
                <w:color w:val="000000"/>
              </w:rPr>
              <w:t xml:space="preserve"> </w:t>
            </w:r>
          </w:p>
          <w:p w14:paraId="525AFC29" w14:textId="77777777" w:rsidR="000C6ABD" w:rsidRDefault="000C6ABD" w:rsidP="00FA0004">
            <w:pPr>
              <w:widowControl/>
              <w:rPr>
                <w:rFonts w:asciiTheme="minorHAnsi" w:hAnsiTheme="minorHAnsi" w:cs="MyriadPro-Regular"/>
                <w:color w:val="000000"/>
              </w:rPr>
            </w:pPr>
          </w:p>
          <w:p w14:paraId="1DE52AE6" w14:textId="528320DF" w:rsidR="004470EF" w:rsidRDefault="004470EF" w:rsidP="00FA0004">
            <w:pPr>
              <w:widowControl/>
              <w:rPr>
                <w:rFonts w:asciiTheme="minorHAnsi" w:hAnsiTheme="minorHAnsi" w:cs="MyriadPro-Regular"/>
                <w:i/>
                <w:color w:val="000000"/>
              </w:rPr>
            </w:pPr>
            <w:r>
              <w:rPr>
                <w:rFonts w:asciiTheme="minorHAnsi" w:hAnsiTheme="minorHAnsi" w:cs="MyriadPro-Regular"/>
                <w:i/>
                <w:color w:val="000000"/>
              </w:rPr>
              <w:t xml:space="preserve">É somente na minha pessoa que reside o poder soberano...  é somente de mim que os meus tribunais recebem a sua existência e a sua autoridade; a plenitude desta autoridade, que eles não </w:t>
            </w:r>
            <w:r w:rsidR="00234E22">
              <w:rPr>
                <w:rFonts w:asciiTheme="minorHAnsi" w:hAnsiTheme="minorHAnsi" w:cs="MyriadPro-Regular"/>
                <w:i/>
                <w:color w:val="000000"/>
              </w:rPr>
              <w:t xml:space="preserve">exercem </w:t>
            </w:r>
            <w:r>
              <w:rPr>
                <w:rFonts w:asciiTheme="minorHAnsi" w:hAnsiTheme="minorHAnsi" w:cs="MyriadPro-Regular"/>
                <w:i/>
                <w:color w:val="000000"/>
              </w:rPr>
              <w:t xml:space="preserve">senão em meu nome, permanece sempre em mim, e o seu uso nunca pode ser contra mim voltado; é unicamente a mim que pertence o poder </w:t>
            </w:r>
            <w:r w:rsidR="00A12B9A">
              <w:rPr>
                <w:rFonts w:asciiTheme="minorHAnsi" w:hAnsiTheme="minorHAnsi" w:cs="MyriadPro-Regular"/>
                <w:i/>
                <w:color w:val="000000"/>
              </w:rPr>
              <w:t>legislativo</w:t>
            </w:r>
            <w:r>
              <w:rPr>
                <w:rFonts w:asciiTheme="minorHAnsi" w:hAnsiTheme="minorHAnsi" w:cs="MyriadPro-Regular"/>
                <w:i/>
                <w:color w:val="000000"/>
              </w:rPr>
              <w:t xml:space="preserve">, sem dependência  e sem partilha; é somente por minha autoridade que os funcionários dos meus tribunais procedem, </w:t>
            </w:r>
            <w:r w:rsidR="00093AA9" w:rsidRPr="00093AA9">
              <w:rPr>
                <w:rFonts w:asciiTheme="minorHAnsi" w:hAnsiTheme="minorHAnsi" w:cs="MyriadPro-Regular"/>
                <w:color w:val="000000"/>
              </w:rPr>
              <w:t>[…]</w:t>
            </w:r>
            <w:r w:rsidRPr="00093AA9">
              <w:rPr>
                <w:rFonts w:asciiTheme="minorHAnsi" w:hAnsiTheme="minorHAnsi" w:cs="MyriadPro-Regular"/>
                <w:color w:val="000000"/>
              </w:rPr>
              <w:t xml:space="preserve"> </w:t>
            </w:r>
            <w:r>
              <w:rPr>
                <w:rFonts w:asciiTheme="minorHAnsi" w:hAnsiTheme="minorHAnsi" w:cs="MyriadPro-Regular"/>
                <w:i/>
                <w:color w:val="000000"/>
              </w:rPr>
              <w:t>direitos e interesses da nação</w:t>
            </w:r>
            <w:r w:rsidR="00093AA9">
              <w:rPr>
                <w:rFonts w:asciiTheme="minorHAnsi" w:hAnsiTheme="minorHAnsi" w:cs="MyriadPro-Regular"/>
                <w:i/>
                <w:color w:val="000000"/>
              </w:rPr>
              <w:t xml:space="preserve"> </w:t>
            </w:r>
            <w:r w:rsidR="00093AA9" w:rsidRPr="00093AA9">
              <w:rPr>
                <w:rFonts w:asciiTheme="minorHAnsi" w:hAnsiTheme="minorHAnsi" w:cs="MyriadPro-Regular"/>
                <w:color w:val="000000"/>
              </w:rPr>
              <w:t xml:space="preserve">[…] </w:t>
            </w:r>
            <w:r w:rsidR="000C6ABD">
              <w:rPr>
                <w:rFonts w:asciiTheme="minorHAnsi" w:hAnsiTheme="minorHAnsi" w:cs="MyriadPro-Regular"/>
                <w:i/>
                <w:color w:val="000000"/>
              </w:rPr>
              <w:t xml:space="preserve">repousam inteiramente nas minhas mãos. </w:t>
            </w:r>
          </w:p>
          <w:p w14:paraId="44277484" w14:textId="77777777" w:rsidR="000C6ABD" w:rsidRDefault="000C6ABD" w:rsidP="00FA0004">
            <w:pPr>
              <w:widowControl/>
              <w:rPr>
                <w:rFonts w:asciiTheme="minorHAnsi" w:hAnsiTheme="minorHAnsi" w:cs="MyriadPro-Regular"/>
                <w:i/>
                <w:color w:val="000000"/>
              </w:rPr>
            </w:pPr>
          </w:p>
          <w:p w14:paraId="6C9F3568" w14:textId="590E5B0D" w:rsidR="004470EF" w:rsidRPr="00FA0004" w:rsidRDefault="000C6ABD" w:rsidP="000C6ABD">
            <w:pPr>
              <w:widowControl/>
              <w:jc w:val="right"/>
              <w:rPr>
                <w:rFonts w:asciiTheme="minorHAnsi" w:hAnsiTheme="minorHAnsi" w:cs="MyriadPro-Regular"/>
                <w:color w:val="000000"/>
              </w:rPr>
            </w:pPr>
            <w:r w:rsidRPr="000C6ABD">
              <w:rPr>
                <w:rFonts w:asciiTheme="minorHAnsi" w:hAnsiTheme="minorHAnsi" w:cs="MyriadPro-Regular"/>
                <w:color w:val="000000"/>
              </w:rPr>
              <w:t>Resposta</w:t>
            </w:r>
            <w:r>
              <w:rPr>
                <w:rFonts w:asciiTheme="minorHAnsi" w:hAnsiTheme="minorHAnsi" w:cs="MyriadPro-Regular"/>
                <w:color w:val="000000"/>
              </w:rPr>
              <w:t xml:space="preserve"> do rei francês</w:t>
            </w:r>
            <w:r w:rsidR="00C57CC1">
              <w:rPr>
                <w:rFonts w:asciiTheme="minorHAnsi" w:hAnsiTheme="minorHAnsi" w:cs="MyriadPro-Regular"/>
                <w:color w:val="000000"/>
              </w:rPr>
              <w:t>,</w:t>
            </w:r>
            <w:r>
              <w:rPr>
                <w:rFonts w:asciiTheme="minorHAnsi" w:hAnsiTheme="minorHAnsi" w:cs="MyriadPro-Regular"/>
                <w:color w:val="000000"/>
              </w:rPr>
              <w:t xml:space="preserve"> Luís XIV</w:t>
            </w:r>
            <w:r w:rsidR="00C57CC1">
              <w:rPr>
                <w:rFonts w:asciiTheme="minorHAnsi" w:hAnsiTheme="minorHAnsi" w:cs="MyriadPro-Regular"/>
                <w:color w:val="000000"/>
              </w:rPr>
              <w:t>,</w:t>
            </w:r>
            <w:r>
              <w:rPr>
                <w:rFonts w:asciiTheme="minorHAnsi" w:hAnsiTheme="minorHAnsi" w:cs="MyriadPro-Regular"/>
                <w:color w:val="000000"/>
              </w:rPr>
              <w:t xml:space="preserve"> ao Parlamento de Paris</w:t>
            </w:r>
            <w:r w:rsidR="00C57CC1">
              <w:rPr>
                <w:rFonts w:asciiTheme="minorHAnsi" w:hAnsiTheme="minorHAnsi" w:cs="MyriadPro-Regular"/>
                <w:color w:val="000000"/>
              </w:rPr>
              <w:t>,</w:t>
            </w:r>
            <w:r>
              <w:rPr>
                <w:rFonts w:asciiTheme="minorHAnsi" w:hAnsiTheme="minorHAnsi" w:cs="MyriadPro-Regular"/>
                <w:color w:val="000000"/>
              </w:rPr>
              <w:t xml:space="preserve"> na sessão de 3 de março de 1766,</w:t>
            </w:r>
            <w:r w:rsidRPr="00A12B9A">
              <w:rPr>
                <w:rFonts w:asciiTheme="minorHAnsi" w:hAnsiTheme="minorHAnsi" w:cs="MyriadPro-Regular"/>
                <w:i/>
                <w:color w:val="000000"/>
              </w:rPr>
              <w:t xml:space="preserve"> in</w:t>
            </w:r>
            <w:r>
              <w:rPr>
                <w:rFonts w:asciiTheme="minorHAnsi" w:hAnsiTheme="minorHAnsi" w:cs="MyriadPro-Regular"/>
                <w:color w:val="000000"/>
              </w:rPr>
              <w:t xml:space="preserve"> </w:t>
            </w:r>
            <w:proofErr w:type="spellStart"/>
            <w:r>
              <w:rPr>
                <w:rFonts w:asciiTheme="minorHAnsi" w:hAnsiTheme="minorHAnsi" w:cs="MyriadPro-Regular"/>
                <w:color w:val="000000"/>
              </w:rPr>
              <w:t>Flammermont</w:t>
            </w:r>
            <w:proofErr w:type="spellEnd"/>
            <w:r>
              <w:rPr>
                <w:rFonts w:asciiTheme="minorHAnsi" w:hAnsiTheme="minorHAnsi" w:cs="MyriadPro-Regular"/>
                <w:color w:val="000000"/>
              </w:rPr>
              <w:t xml:space="preserve"> e </w:t>
            </w:r>
            <w:proofErr w:type="spellStart"/>
            <w:r>
              <w:rPr>
                <w:rFonts w:asciiTheme="minorHAnsi" w:hAnsiTheme="minorHAnsi" w:cs="MyriadPro-Regular"/>
                <w:color w:val="000000"/>
              </w:rPr>
              <w:t>Tourneux</w:t>
            </w:r>
            <w:proofErr w:type="spellEnd"/>
            <w:r>
              <w:rPr>
                <w:rFonts w:asciiTheme="minorHAnsi" w:hAnsiTheme="minorHAnsi" w:cs="MyriadPro-Regular"/>
                <w:color w:val="000000"/>
              </w:rPr>
              <w:t xml:space="preserve">, “Advertências ao Parlamento de Paris”, 1888-1898, </w:t>
            </w:r>
            <w:r w:rsidRPr="00A12B9A">
              <w:rPr>
                <w:rFonts w:asciiTheme="minorHAnsi" w:hAnsiTheme="minorHAnsi" w:cs="MyriadPro-Regular"/>
                <w:i/>
                <w:color w:val="000000"/>
              </w:rPr>
              <w:t>in</w:t>
            </w:r>
            <w:r>
              <w:rPr>
                <w:rFonts w:asciiTheme="minorHAnsi" w:hAnsiTheme="minorHAnsi" w:cs="MyriadPro-Regular"/>
                <w:color w:val="000000"/>
              </w:rPr>
              <w:t xml:space="preserve"> Gustavo de Freitas, </w:t>
            </w:r>
            <w:r>
              <w:rPr>
                <w:rFonts w:asciiTheme="minorHAnsi" w:hAnsiTheme="minorHAnsi" w:cs="MyriadPro-Regular"/>
                <w:i/>
                <w:color w:val="000000"/>
              </w:rPr>
              <w:t xml:space="preserve">900 Textos e Documentos de História, </w:t>
            </w:r>
            <w:r>
              <w:rPr>
                <w:rFonts w:asciiTheme="minorHAnsi" w:hAnsiTheme="minorHAnsi" w:cs="MyriadPro-Regular"/>
                <w:color w:val="000000"/>
              </w:rPr>
              <w:t>II vol., Lisboa, Plátano Editora, 1978</w:t>
            </w:r>
            <w:r w:rsidRPr="000C6ABD">
              <w:rPr>
                <w:rFonts w:asciiTheme="minorHAnsi" w:hAnsiTheme="minorHAnsi" w:cs="MyriadPro-Regular"/>
                <w:color w:val="000000"/>
              </w:rPr>
              <w:t xml:space="preserve"> </w:t>
            </w:r>
          </w:p>
        </w:tc>
      </w:tr>
    </w:tbl>
    <w:p w14:paraId="27638635" w14:textId="77777777" w:rsidR="00FA0004" w:rsidRPr="00703CAA" w:rsidRDefault="00FA0004" w:rsidP="00FA0004">
      <w:pPr>
        <w:widowControl/>
        <w:spacing w:before="0"/>
        <w:rPr>
          <w:rFonts w:asciiTheme="minorHAnsi" w:hAnsiTheme="minorHAnsi" w:cs="MyriadPro-Regular"/>
          <w:color w:val="000000"/>
          <w:sz w:val="22"/>
          <w:szCs w:val="21"/>
        </w:rPr>
      </w:pPr>
    </w:p>
    <w:p w14:paraId="44718620" w14:textId="28FFFFBF" w:rsidR="00703CAA" w:rsidRPr="00703CAA" w:rsidRDefault="00703CAA" w:rsidP="00703CAA">
      <w:pPr>
        <w:tabs>
          <w:tab w:val="left" w:pos="1680"/>
        </w:tabs>
        <w:ind w:left="-142"/>
        <w:rPr>
          <w:rFonts w:asciiTheme="minorHAnsi" w:hAnsiTheme="minorHAnsi"/>
          <w:b/>
        </w:rPr>
      </w:pPr>
      <w:r w:rsidRPr="00703CAA">
        <w:rPr>
          <w:rFonts w:asciiTheme="minorHAnsi" w:hAnsiTheme="minorHAnsi"/>
          <w:b/>
        </w:rPr>
        <w:t xml:space="preserve">Assinala com X a opção correta. </w:t>
      </w:r>
    </w:p>
    <w:p w14:paraId="14AE863A" w14:textId="58C64B40" w:rsidR="00453634" w:rsidRPr="00703CAA" w:rsidRDefault="00453634" w:rsidP="00703CAA">
      <w:pPr>
        <w:widowControl/>
        <w:spacing w:before="0"/>
        <w:rPr>
          <w:rFonts w:asciiTheme="minorHAnsi" w:hAnsiTheme="minorHAnsi" w:cs="MyriadPro-Regular"/>
          <w:color w:val="000000"/>
          <w:sz w:val="22"/>
          <w:szCs w:val="21"/>
        </w:rPr>
      </w:pPr>
    </w:p>
    <w:p w14:paraId="32352E2F" w14:textId="00030E5E" w:rsidR="00453634" w:rsidRDefault="00703CAA" w:rsidP="002D1123">
      <w:pPr>
        <w:widowControl/>
        <w:spacing w:before="0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1.1. </w:t>
      </w:r>
      <w:r>
        <w:rPr>
          <w:rFonts w:asciiTheme="minorHAnsi" w:hAnsiTheme="minorHAnsi"/>
          <w:sz w:val="22"/>
          <w:szCs w:val="22"/>
        </w:rPr>
        <w:t xml:space="preserve">O documento 1 descreve o regime político que vigorou na maior parte dos países da Europa, entre os séculos XVI e XVIII, conhecido por </w:t>
      </w:r>
    </w:p>
    <w:p w14:paraId="38C7C9D3" w14:textId="77777777" w:rsidR="00703CAA" w:rsidRPr="00543348" w:rsidRDefault="00703CAA" w:rsidP="00703CAA">
      <w:pPr>
        <w:tabs>
          <w:tab w:val="left" w:pos="1680"/>
        </w:tabs>
        <w:ind w:left="-142"/>
      </w:pPr>
    </w:p>
    <w:p w14:paraId="63966DD4" w14:textId="36AE9772" w:rsidR="00703CAA" w:rsidRPr="00A45DD2" w:rsidRDefault="00703CAA" w:rsidP="00703CAA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2A7789">
        <w:rPr>
          <w:rFonts w:asciiTheme="minorHAnsi" w:hAnsiTheme="minorHAnsi" w:cs="Tahoma"/>
          <w:noProof/>
          <w:sz w:val="22"/>
          <w:szCs w:val="22"/>
          <w:highlight w:val="cyan"/>
          <w:lang w:val="en-US" w:eastAsia="en-US"/>
        </w:rPr>
        <mc:AlternateContent>
          <mc:Choice Requires="wps">
            <w:drawing>
              <wp:inline distT="0" distB="0" distL="0" distR="0" wp14:anchorId="4DBBB60A" wp14:editId="3BE91512">
                <wp:extent cx="200025" cy="179705"/>
                <wp:effectExtent l="0" t="0" r="15875" b="11430"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463260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" strokecolor="#4472c4" strokeweight="1pt">
                <w10:anchorlock/>
              </v:rect>
            </w:pict>
          </mc:Fallback>
        </mc:AlternateContent>
      </w:r>
      <w:r w:rsidR="006A59E0" w:rsidRPr="002A7789">
        <w:rPr>
          <w:rFonts w:asciiTheme="minorHAnsi" w:hAnsiTheme="minorHAnsi" w:cs="Tahoma"/>
          <w:sz w:val="22"/>
          <w:szCs w:val="22"/>
          <w:highlight w:val="cyan"/>
        </w:rPr>
        <w:t xml:space="preserve"> absolutismo</w:t>
      </w:r>
      <w:r w:rsidR="006A59E0">
        <w:rPr>
          <w:rFonts w:asciiTheme="minorHAnsi" w:hAnsiTheme="minorHAnsi" w:cs="Tahoma"/>
          <w:sz w:val="22"/>
          <w:szCs w:val="22"/>
          <w:highlight w:val="cyan"/>
        </w:rPr>
        <w:t>.</w:t>
      </w:r>
    </w:p>
    <w:p w14:paraId="1D00577A" w14:textId="04701099" w:rsidR="00703CAA" w:rsidRPr="00A45DD2" w:rsidRDefault="00703CAA" w:rsidP="00703CAA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A45DD2">
        <w:rPr>
          <w:rFonts w:asciiTheme="minorHAnsi" w:hAnsiTheme="minorHAnsi" w:cs="Tahoma"/>
          <w:noProof/>
          <w:sz w:val="22"/>
          <w:szCs w:val="22"/>
          <w:lang w:val="en-US" w:eastAsia="en-US"/>
        </w:rPr>
        <mc:AlternateContent>
          <mc:Choice Requires="wps">
            <w:drawing>
              <wp:inline distT="0" distB="0" distL="0" distR="0" wp14:anchorId="3543845C" wp14:editId="42954D90">
                <wp:extent cx="200025" cy="179705"/>
                <wp:effectExtent l="0" t="0" r="15875" b="12065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C56341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BoLJAIAAD4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AtpBoLJAIAAD4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="006A59E0" w:rsidRPr="00A45DD2">
        <w:rPr>
          <w:rFonts w:asciiTheme="minorHAnsi" w:hAnsiTheme="minorHAnsi" w:cs="Tahoma"/>
          <w:sz w:val="22"/>
          <w:szCs w:val="22"/>
        </w:rPr>
        <w:t xml:space="preserve"> república</w:t>
      </w:r>
      <w:r w:rsidR="006A59E0">
        <w:rPr>
          <w:rFonts w:asciiTheme="minorHAnsi" w:hAnsiTheme="minorHAnsi" w:cs="Tahoma"/>
          <w:sz w:val="22"/>
          <w:szCs w:val="22"/>
        </w:rPr>
        <w:t>.</w:t>
      </w:r>
    </w:p>
    <w:p w14:paraId="3128A7A8" w14:textId="51FF3A6E" w:rsidR="00703CAA" w:rsidRDefault="00703CAA" w:rsidP="00703CAA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  <w:r w:rsidRPr="00A45DD2">
        <w:rPr>
          <w:rFonts w:asciiTheme="minorHAnsi" w:hAnsiTheme="minorHAnsi" w:cs="Tahoma"/>
          <w:noProof/>
          <w:sz w:val="22"/>
          <w:szCs w:val="22"/>
          <w:lang w:val="en-US" w:eastAsia="en-US"/>
        </w:rPr>
        <mc:AlternateContent>
          <mc:Choice Requires="wps">
            <w:drawing>
              <wp:inline distT="0" distB="0" distL="0" distR="0" wp14:anchorId="7A399862" wp14:editId="4A068903">
                <wp:extent cx="200025" cy="179705"/>
                <wp:effectExtent l="0" t="0" r="15875" b="12065"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E426C8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rraJAIAAD4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BA4rraJAIAAD4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="006A59E0" w:rsidRPr="00A45DD2">
        <w:rPr>
          <w:rFonts w:asciiTheme="minorHAnsi" w:hAnsiTheme="minorHAnsi" w:cs="Tahoma"/>
          <w:sz w:val="22"/>
          <w:szCs w:val="22"/>
        </w:rPr>
        <w:t xml:space="preserve"> impé</w:t>
      </w:r>
      <w:r w:rsidR="006A59E0">
        <w:rPr>
          <w:rFonts w:asciiTheme="minorHAnsi" w:hAnsiTheme="minorHAnsi" w:cs="Tahoma"/>
          <w:sz w:val="22"/>
          <w:szCs w:val="22"/>
        </w:rPr>
        <w:t>rio.</w:t>
      </w:r>
    </w:p>
    <w:p w14:paraId="16412DFF" w14:textId="77777777" w:rsidR="003237F6" w:rsidRDefault="003237F6" w:rsidP="00703CAA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</w:p>
    <w:p w14:paraId="63AA8A91" w14:textId="104AE6AC" w:rsidR="00A45DD2" w:rsidRPr="00A45DD2" w:rsidRDefault="00A45DD2" w:rsidP="00A45DD2">
      <w:pPr>
        <w:pStyle w:val="ListParagraph"/>
        <w:numPr>
          <w:ilvl w:val="1"/>
          <w:numId w:val="2"/>
        </w:numPr>
        <w:tabs>
          <w:tab w:val="left" w:pos="426"/>
        </w:tabs>
        <w:spacing w:after="120"/>
        <w:ind w:left="0" w:firstLine="0"/>
        <w:rPr>
          <w:rFonts w:asciiTheme="minorHAnsi" w:hAnsiTheme="minorHAnsi" w:cs="Tahoma"/>
          <w:sz w:val="22"/>
          <w:szCs w:val="22"/>
        </w:rPr>
      </w:pPr>
      <w:r w:rsidRPr="00A45DD2">
        <w:rPr>
          <w:rFonts w:asciiTheme="minorHAnsi" w:hAnsiTheme="minorHAnsi" w:cs="Tahoma"/>
          <w:sz w:val="22"/>
          <w:szCs w:val="22"/>
        </w:rPr>
        <w:t>A fra</w:t>
      </w:r>
      <w:r>
        <w:rPr>
          <w:rFonts w:asciiTheme="minorHAnsi" w:hAnsiTheme="minorHAnsi" w:cs="Tahoma"/>
          <w:sz w:val="22"/>
          <w:szCs w:val="22"/>
        </w:rPr>
        <w:t xml:space="preserve">se do documento </w:t>
      </w:r>
      <w:r w:rsidRPr="00A45DD2">
        <w:rPr>
          <w:rFonts w:asciiTheme="minorHAnsi" w:hAnsiTheme="minorHAnsi" w:cs="Tahoma"/>
          <w:i/>
          <w:sz w:val="22"/>
          <w:szCs w:val="22"/>
        </w:rPr>
        <w:t xml:space="preserve">“É somente na minha pessoa que reside o poder soberano...” </w:t>
      </w:r>
      <w:r>
        <w:rPr>
          <w:rFonts w:asciiTheme="minorHAnsi" w:hAnsiTheme="minorHAnsi" w:cs="Tahoma"/>
          <w:sz w:val="22"/>
          <w:szCs w:val="22"/>
        </w:rPr>
        <w:t>refere-se</w:t>
      </w:r>
      <w:r w:rsidRPr="00A45DD2">
        <w:rPr>
          <w:rFonts w:asciiTheme="minorHAnsi" w:hAnsiTheme="minorHAnsi" w:cs="Tahoma"/>
          <w:sz w:val="22"/>
          <w:szCs w:val="22"/>
        </w:rPr>
        <w:t xml:space="preserve"> </w:t>
      </w:r>
    </w:p>
    <w:p w14:paraId="1EACB24A" w14:textId="2251B14E" w:rsidR="00A45DD2" w:rsidRPr="00A45DD2" w:rsidRDefault="00A45DD2" w:rsidP="00A45DD2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A45DD2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752D8012" wp14:editId="6D9739C8">
                <wp:extent cx="200025" cy="179705"/>
                <wp:effectExtent l="0" t="0" r="15875" b="11430"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FDA671" id="Rectangle 5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AEom8KJAIAAD4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à nobreza</w:t>
      </w:r>
      <w:r w:rsidR="006A59E0">
        <w:rPr>
          <w:rFonts w:asciiTheme="minorHAnsi" w:hAnsiTheme="minorHAnsi" w:cs="Tahoma"/>
          <w:sz w:val="22"/>
          <w:szCs w:val="22"/>
        </w:rPr>
        <w:t>.</w:t>
      </w:r>
    </w:p>
    <w:p w14:paraId="62408F1B" w14:textId="330BBC21" w:rsidR="00A45DD2" w:rsidRPr="00A45DD2" w:rsidRDefault="00A45DD2" w:rsidP="00A45DD2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A45DD2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5D90A89D" wp14:editId="11A16BB9">
                <wp:extent cx="200025" cy="179705"/>
                <wp:effectExtent l="0" t="0" r="15875" b="12065"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EF0378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 </w:t>
      </w:r>
      <w:r>
        <w:rPr>
          <w:rFonts w:asciiTheme="minorHAnsi" w:hAnsiTheme="minorHAnsi" w:cs="Tahoma"/>
          <w:sz w:val="22"/>
          <w:szCs w:val="22"/>
        </w:rPr>
        <w:t>ao povo</w:t>
      </w:r>
      <w:r w:rsidR="006A59E0">
        <w:rPr>
          <w:rFonts w:asciiTheme="minorHAnsi" w:hAnsiTheme="minorHAnsi" w:cs="Tahoma"/>
          <w:sz w:val="22"/>
          <w:szCs w:val="22"/>
        </w:rPr>
        <w:t>.</w:t>
      </w:r>
    </w:p>
    <w:p w14:paraId="61BEF0EC" w14:textId="643CF9B4" w:rsidR="00A45DD2" w:rsidRDefault="00A45DD2" w:rsidP="00A45DD2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  <w:r w:rsidRPr="002A7789">
        <w:rPr>
          <w:noProof/>
          <w:highlight w:val="cyan"/>
          <w:lang w:val="en-US" w:eastAsia="en-US"/>
        </w:rPr>
        <mc:AlternateContent>
          <mc:Choice Requires="wps">
            <w:drawing>
              <wp:inline distT="0" distB="0" distL="0" distR="0" wp14:anchorId="78AE6621" wp14:editId="5590FC98">
                <wp:extent cx="200025" cy="179705"/>
                <wp:effectExtent l="0" t="0" r="15875" b="12065"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0B0FA8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IuiJAIAAD4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DbaIuiJAIAAD4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Pr="002A7789">
        <w:rPr>
          <w:rFonts w:asciiTheme="minorHAnsi" w:hAnsiTheme="minorHAnsi" w:cs="Tahoma"/>
          <w:sz w:val="22"/>
          <w:szCs w:val="22"/>
          <w:highlight w:val="cyan"/>
        </w:rPr>
        <w:t xml:space="preserve"> ao rei</w:t>
      </w:r>
      <w:r w:rsidR="006A59E0">
        <w:rPr>
          <w:rFonts w:asciiTheme="minorHAnsi" w:hAnsiTheme="minorHAnsi" w:cs="Tahoma"/>
          <w:sz w:val="22"/>
          <w:szCs w:val="22"/>
          <w:highlight w:val="cyan"/>
        </w:rPr>
        <w:t>.</w:t>
      </w:r>
      <w:r>
        <w:rPr>
          <w:rFonts w:asciiTheme="minorHAnsi" w:hAnsiTheme="minorHAnsi" w:cs="Tahoma"/>
          <w:sz w:val="22"/>
          <w:szCs w:val="22"/>
        </w:rPr>
        <w:t xml:space="preserve"> </w:t>
      </w:r>
    </w:p>
    <w:p w14:paraId="5D8E406A" w14:textId="77777777" w:rsidR="003237F6" w:rsidRPr="00A45DD2" w:rsidRDefault="003237F6" w:rsidP="00A45DD2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</w:p>
    <w:p w14:paraId="070671EA" w14:textId="248002A5" w:rsidR="00A45DD2" w:rsidRDefault="00B661C3" w:rsidP="00A45DD2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 xml:space="preserve">1.3. </w:t>
      </w:r>
      <w:r w:rsidR="00931639">
        <w:rPr>
          <w:rFonts w:asciiTheme="minorHAnsi" w:hAnsiTheme="minorHAnsi" w:cs="Tahoma"/>
          <w:sz w:val="22"/>
          <w:szCs w:val="22"/>
        </w:rPr>
        <w:t xml:space="preserve">O representante máximo desta forma de governar e autor da expressão </w:t>
      </w:r>
      <w:r w:rsidR="00931639">
        <w:rPr>
          <w:rFonts w:asciiTheme="minorHAnsi" w:hAnsiTheme="minorHAnsi" w:cs="Tahoma"/>
          <w:i/>
          <w:sz w:val="22"/>
          <w:szCs w:val="22"/>
        </w:rPr>
        <w:t xml:space="preserve">“O Estado sou eu” </w:t>
      </w:r>
      <w:r w:rsidR="00931639">
        <w:rPr>
          <w:rFonts w:asciiTheme="minorHAnsi" w:hAnsiTheme="minorHAnsi" w:cs="Tahoma"/>
          <w:sz w:val="22"/>
          <w:szCs w:val="22"/>
        </w:rPr>
        <w:t xml:space="preserve">foi </w:t>
      </w:r>
    </w:p>
    <w:p w14:paraId="71B57823" w14:textId="124465AE" w:rsidR="00931639" w:rsidRPr="00A45DD2" w:rsidRDefault="00931639" w:rsidP="00931639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A45DD2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613AD8DE" wp14:editId="299EB775">
                <wp:extent cx="200025" cy="179705"/>
                <wp:effectExtent l="0" t="0" r="15875" b="11430"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5F6206" id="Rectangle 8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D. João V</w:t>
      </w:r>
      <w:r w:rsidR="006A59E0">
        <w:rPr>
          <w:rFonts w:asciiTheme="minorHAnsi" w:hAnsiTheme="minorHAnsi" w:cs="Tahoma"/>
          <w:sz w:val="22"/>
          <w:szCs w:val="22"/>
        </w:rPr>
        <w:t>.</w:t>
      </w:r>
    </w:p>
    <w:p w14:paraId="59CEC1F0" w14:textId="64FD7E47" w:rsidR="00931639" w:rsidRPr="00A45DD2" w:rsidRDefault="00931639" w:rsidP="00931639">
      <w:pPr>
        <w:tabs>
          <w:tab w:val="left" w:pos="1680"/>
        </w:tabs>
        <w:spacing w:after="120"/>
        <w:rPr>
          <w:rFonts w:asciiTheme="minorHAnsi" w:hAnsiTheme="minorHAnsi"/>
          <w:sz w:val="22"/>
          <w:szCs w:val="22"/>
        </w:rPr>
      </w:pPr>
      <w:r w:rsidRPr="002A7789">
        <w:rPr>
          <w:noProof/>
          <w:highlight w:val="cyan"/>
          <w:lang w:val="en-US" w:eastAsia="en-US"/>
        </w:rPr>
        <mc:AlternateContent>
          <mc:Choice Requires="wps">
            <w:drawing>
              <wp:inline distT="0" distB="0" distL="0" distR="0" wp14:anchorId="48F0D22E" wp14:editId="59BBFDE9">
                <wp:extent cx="200025" cy="179705"/>
                <wp:effectExtent l="0" t="0" r="15875" b="12065"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7B6EBA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+LuJAIAAD8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DRr+LuJAIAAD8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Pr="002A7789">
        <w:rPr>
          <w:rFonts w:asciiTheme="minorHAnsi" w:hAnsiTheme="minorHAnsi" w:cs="Tahoma"/>
          <w:sz w:val="22"/>
          <w:szCs w:val="22"/>
          <w:highlight w:val="cyan"/>
        </w:rPr>
        <w:t xml:space="preserve">  Luís XIV</w:t>
      </w:r>
      <w:r w:rsidR="006A59E0">
        <w:rPr>
          <w:rFonts w:asciiTheme="minorHAnsi" w:hAnsiTheme="minorHAnsi" w:cs="Tahoma"/>
          <w:sz w:val="22"/>
          <w:szCs w:val="22"/>
          <w:highlight w:val="cyan"/>
        </w:rPr>
        <w:t>.</w:t>
      </w:r>
    </w:p>
    <w:p w14:paraId="6BF2EB54" w14:textId="6BE2613A" w:rsidR="00931639" w:rsidRPr="00A45DD2" w:rsidRDefault="00931639" w:rsidP="00931639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  <w:r w:rsidRPr="00A45DD2">
        <w:rPr>
          <w:noProof/>
          <w:lang w:val="en-US" w:eastAsia="en-US"/>
        </w:rPr>
        <mc:AlternateContent>
          <mc:Choice Requires="wps">
            <w:drawing>
              <wp:inline distT="0" distB="0" distL="0" distR="0" wp14:anchorId="1C08AD43" wp14:editId="13EBA01C">
                <wp:extent cx="200025" cy="179705"/>
                <wp:effectExtent l="0" t="0" r="15875" b="12065"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A62310" id="Rectangle 3" o:spid="_x0000_s1026" style="width:15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" strokecolor="#4472c4" strokeweight="1pt">
                <w10:anchorlock/>
              </v:rect>
            </w:pict>
          </mc:Fallback>
        </mc:AlternateContent>
      </w:r>
      <w:r w:rsidRPr="00A45DD2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D. Pedro II</w:t>
      </w:r>
      <w:r w:rsidR="006A59E0">
        <w:rPr>
          <w:rFonts w:asciiTheme="minorHAnsi" w:hAnsiTheme="minorHAnsi" w:cs="Tahoma"/>
          <w:sz w:val="22"/>
          <w:szCs w:val="22"/>
        </w:rPr>
        <w:t>.</w:t>
      </w:r>
    </w:p>
    <w:p w14:paraId="455B7DCB" w14:textId="77777777" w:rsidR="00931639" w:rsidRPr="00931639" w:rsidRDefault="00931639" w:rsidP="00A45DD2">
      <w:pPr>
        <w:tabs>
          <w:tab w:val="left" w:pos="1680"/>
        </w:tabs>
        <w:spacing w:after="120"/>
        <w:rPr>
          <w:rFonts w:asciiTheme="minorHAnsi" w:hAnsiTheme="minorHAnsi" w:cs="Tahoma"/>
          <w:sz w:val="22"/>
          <w:szCs w:val="22"/>
        </w:rPr>
      </w:pPr>
    </w:p>
    <w:p w14:paraId="2E2793DF" w14:textId="77777777" w:rsidR="00703CAA" w:rsidRPr="00703CAA" w:rsidRDefault="00703CAA" w:rsidP="002D1123">
      <w:pPr>
        <w:widowControl/>
        <w:spacing w:before="0"/>
        <w:jc w:val="left"/>
        <w:rPr>
          <w:rFonts w:asciiTheme="minorHAnsi" w:hAnsiTheme="minorHAnsi"/>
          <w:sz w:val="22"/>
          <w:szCs w:val="22"/>
        </w:rPr>
      </w:pPr>
    </w:p>
    <w:p w14:paraId="3D3986AF" w14:textId="3D4F1145" w:rsidR="002D1123" w:rsidRDefault="002D1123" w:rsidP="002D1123">
      <w:pPr>
        <w:widowControl/>
        <w:spacing w:before="0" w:line="276" w:lineRule="auto"/>
        <w:ind w:left="283"/>
        <w:jc w:val="left"/>
        <w:rPr>
          <w:rFonts w:asciiTheme="minorHAnsi" w:hAnsiTheme="minorHAnsi"/>
          <w:b/>
          <w:sz w:val="24"/>
          <w:szCs w:val="22"/>
        </w:rPr>
      </w:pPr>
    </w:p>
    <w:p w14:paraId="62F0B799" w14:textId="3F409033" w:rsidR="001E595D" w:rsidRDefault="001E595D" w:rsidP="002D1123">
      <w:pPr>
        <w:widowControl/>
        <w:spacing w:before="0" w:line="276" w:lineRule="auto"/>
        <w:ind w:left="283"/>
        <w:jc w:val="left"/>
        <w:rPr>
          <w:rFonts w:asciiTheme="minorHAnsi" w:hAnsiTheme="minorHAnsi"/>
          <w:b/>
          <w:sz w:val="24"/>
          <w:szCs w:val="22"/>
        </w:rPr>
      </w:pPr>
    </w:p>
    <w:p w14:paraId="47C0421F" w14:textId="4F33D5D7" w:rsidR="001E595D" w:rsidRDefault="00DE79A8" w:rsidP="002D1123">
      <w:pPr>
        <w:widowControl/>
        <w:spacing w:before="0" w:line="276" w:lineRule="auto"/>
        <w:ind w:left="283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 xml:space="preserve">2. </w:t>
      </w:r>
      <w:r>
        <w:rPr>
          <w:rFonts w:asciiTheme="minorHAnsi" w:hAnsiTheme="minorHAnsi"/>
          <w:sz w:val="22"/>
          <w:szCs w:val="22"/>
        </w:rPr>
        <w:t xml:space="preserve">Observa a figura 1. </w:t>
      </w:r>
    </w:p>
    <w:p w14:paraId="3450A330" w14:textId="77777777" w:rsidR="00782F76" w:rsidRPr="00EA4313" w:rsidRDefault="00782F76" w:rsidP="002D1123">
      <w:pPr>
        <w:widowControl/>
        <w:spacing w:before="0" w:line="276" w:lineRule="auto"/>
        <w:ind w:left="283"/>
        <w:jc w:val="left"/>
        <w:rPr>
          <w:rFonts w:asciiTheme="minorHAnsi" w:hAnsiTheme="minorHAnsi"/>
        </w:rPr>
      </w:pPr>
    </w:p>
    <w:p w14:paraId="275442B3" w14:textId="637DCCE8" w:rsidR="00A12B9A" w:rsidRPr="004C428F" w:rsidRDefault="00A12B9A" w:rsidP="00A12B9A">
      <w:pPr>
        <w:pStyle w:val="NormalWeb"/>
        <w:kinsoku w:val="0"/>
        <w:overflowPunct w:val="0"/>
        <w:spacing w:before="0" w:beforeAutospacing="0" w:after="0" w:afterAutospacing="0"/>
        <w:ind w:left="630" w:hanging="630"/>
        <w:textAlignment w:val="baseline"/>
        <w:rPr>
          <w:rFonts w:asciiTheme="minorHAnsi" w:eastAsia="Times New Roman" w:hAnsiTheme="minorHAnsi"/>
          <w:lang w:eastAsia="pt-PT"/>
        </w:rPr>
      </w:pPr>
      <w:r>
        <w:rPr>
          <w:rFonts w:asciiTheme="minorHAnsi" w:eastAsia="Times New Roman" w:hAnsiTheme="minorHAnsi"/>
          <w:b/>
          <w:lang w:eastAsia="pt-PT"/>
        </w:rPr>
        <w:t xml:space="preserve">Figura </w:t>
      </w:r>
      <w:proofErr w:type="gramStart"/>
      <w:r>
        <w:rPr>
          <w:rFonts w:asciiTheme="minorHAnsi" w:eastAsia="Times New Roman" w:hAnsiTheme="minorHAnsi"/>
          <w:b/>
          <w:lang w:eastAsia="pt-PT"/>
        </w:rPr>
        <w:t xml:space="preserve">1  </w:t>
      </w:r>
      <w:r w:rsidRPr="004C428F">
        <w:rPr>
          <w:rFonts w:asciiTheme="minorHAnsi" w:eastAsia="Times New Roman" w:hAnsiTheme="minorHAnsi"/>
          <w:lang w:eastAsia="pt-PT"/>
        </w:rPr>
        <w:t>As</w:t>
      </w:r>
      <w:proofErr w:type="gramEnd"/>
      <w:r w:rsidRPr="004C428F">
        <w:rPr>
          <w:rFonts w:asciiTheme="minorHAnsi" w:eastAsia="Times New Roman" w:hAnsiTheme="minorHAnsi"/>
          <w:lang w:eastAsia="pt-PT"/>
        </w:rPr>
        <w:t xml:space="preserve"> três ordens sociais, caricatura do século XVIII </w:t>
      </w:r>
    </w:p>
    <w:p w14:paraId="2A311DF7" w14:textId="34846470" w:rsidR="009F0D50" w:rsidRPr="00DE79A8" w:rsidRDefault="00A12B9A" w:rsidP="005E2C1F">
      <w:pPr>
        <w:widowControl/>
        <w:tabs>
          <w:tab w:val="left" w:pos="3453"/>
        </w:tabs>
        <w:spacing w:before="0" w:line="276" w:lineRule="auto"/>
        <w:ind w:left="283"/>
        <w:jc w:val="left"/>
        <w:rPr>
          <w:rFonts w:asciiTheme="minorHAnsi" w:hAnsiTheme="minorHAnsi"/>
          <w:sz w:val="22"/>
          <w:szCs w:val="22"/>
        </w:rPr>
      </w:pPr>
      <w:r>
        <w:rPr>
          <w:noProof/>
          <w:color w:val="0000FF"/>
          <w:lang w:val="en-US" w:eastAsia="en-US"/>
        </w:rPr>
        <w:drawing>
          <wp:anchor distT="0" distB="0" distL="114300" distR="114300" simplePos="0" relativeHeight="251517440" behindDoc="1" locked="0" layoutInCell="1" allowOverlap="1" wp14:anchorId="64810BFD" wp14:editId="77F80538">
            <wp:simplePos x="0" y="0"/>
            <wp:positionH relativeFrom="column">
              <wp:posOffset>119323</wp:posOffset>
            </wp:positionH>
            <wp:positionV relativeFrom="paragraph">
              <wp:posOffset>17822</wp:posOffset>
            </wp:positionV>
            <wp:extent cx="1701800" cy="2127885"/>
            <wp:effectExtent l="0" t="0" r="0" b="5715"/>
            <wp:wrapNone/>
            <wp:docPr id="12" name="Picture 7" descr="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gem relacionada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21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C1F">
        <w:rPr>
          <w:rFonts w:asciiTheme="minorHAnsi" w:hAnsiTheme="minorHAnsi"/>
          <w:sz w:val="22"/>
          <w:szCs w:val="22"/>
        </w:rPr>
        <w:tab/>
      </w:r>
      <w:r w:rsidR="005E2C1F">
        <w:rPr>
          <w:rFonts w:asciiTheme="minorHAnsi" w:hAnsiTheme="minorHAnsi"/>
          <w:b/>
          <w:sz w:val="22"/>
          <w:szCs w:val="22"/>
        </w:rPr>
        <w:t xml:space="preserve">2.1. </w:t>
      </w:r>
      <w:r w:rsidR="005E2C1F">
        <w:rPr>
          <w:rFonts w:asciiTheme="minorHAnsi" w:hAnsiTheme="minorHAnsi"/>
          <w:sz w:val="22"/>
          <w:szCs w:val="22"/>
        </w:rPr>
        <w:t>Completa a legenda da figura</w:t>
      </w:r>
      <w:r>
        <w:rPr>
          <w:rFonts w:asciiTheme="minorHAnsi" w:hAnsiTheme="minorHAnsi"/>
          <w:sz w:val="22"/>
          <w:szCs w:val="22"/>
        </w:rPr>
        <w:t>.</w:t>
      </w:r>
      <w:r w:rsidR="005E2C1F">
        <w:rPr>
          <w:rFonts w:asciiTheme="minorHAnsi" w:hAnsiTheme="minorHAnsi"/>
          <w:sz w:val="22"/>
          <w:szCs w:val="22"/>
        </w:rPr>
        <w:t xml:space="preserve"> </w:t>
      </w:r>
    </w:p>
    <w:p w14:paraId="62F132E2" w14:textId="1CC76E17" w:rsidR="005E2C1F" w:rsidRPr="005E2C1F" w:rsidRDefault="0067479A" w:rsidP="005E2C1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rFonts w:asciiTheme="minorHAnsi" w:eastAsia="Times New Roman" w:hAnsiTheme="minorHAnsi"/>
          <w:b/>
          <w:noProof/>
          <w:sz w:val="24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 wp14:anchorId="159F7215" wp14:editId="26DA6C8C">
                <wp:simplePos x="0" y="0"/>
                <wp:positionH relativeFrom="column">
                  <wp:posOffset>381000</wp:posOffset>
                </wp:positionH>
                <wp:positionV relativeFrom="paragraph">
                  <wp:posOffset>127635</wp:posOffset>
                </wp:positionV>
                <wp:extent cx="317500" cy="342900"/>
                <wp:effectExtent l="50800" t="25400" r="38100" b="114300"/>
                <wp:wrapThrough wrapText="bothSides">
                  <wp:wrapPolygon edited="0">
                    <wp:start x="1728" y="-1600"/>
                    <wp:lineTo x="-3456" y="0"/>
                    <wp:lineTo x="-3456" y="22400"/>
                    <wp:lineTo x="3456" y="27200"/>
                    <wp:lineTo x="19008" y="27200"/>
                    <wp:lineTo x="20736" y="25600"/>
                    <wp:lineTo x="22464" y="6400"/>
                    <wp:lineTo x="20736" y="-1600"/>
                    <wp:lineTo x="1728" y="-16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B402A2" w14:textId="63C105A4" w:rsidR="00F01C03" w:rsidRDefault="00F01C03" w:rsidP="00782F76">
                            <w:r w:rsidRPr="005E2C1F">
                              <w:rPr>
                                <w:color w:val="000000"/>
                              </w:rPr>
                              <w:t>AA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9F7215" id="Oval 13" o:spid="_x0000_s1027" style="position:absolute;margin-left:30pt;margin-top:10.05pt;width:25pt;height:27pt;z-index:2515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" filled="f" strokecolor="black [3213]">
                <v:shadow on="t" color="black" opacity="22937f" origin=",.5" offset="0,.63889mm"/>
                <v:textbox>
                  <w:txbxContent>
                    <w:p w14:paraId="67B402A2" w14:textId="63C105A4" w:rsidR="00F01C03" w:rsidRDefault="00F01C03" w:rsidP="00782F76">
                      <w:r w:rsidRPr="005E2C1F">
                        <w:rPr>
                          <w:color w:val="000000"/>
                        </w:rPr>
                        <w:t>AA</w:t>
                      </w:r>
                      <w:r>
                        <w:rPr>
                          <w:color w:val="000000"/>
                        </w:rPr>
                        <w:t>A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rFonts w:asciiTheme="minorHAnsi" w:hAnsiTheme="minorHAnsi"/>
          <w:b/>
          <w:sz w:val="24"/>
          <w:szCs w:val="22"/>
        </w:rPr>
        <w:tab/>
      </w:r>
      <w:r>
        <w:rPr>
          <w:rFonts w:asciiTheme="minorHAnsi" w:hAnsiTheme="minorHAnsi"/>
          <w:b/>
          <w:sz w:val="24"/>
          <w:szCs w:val="22"/>
        </w:rPr>
        <w:tab/>
      </w:r>
      <w:r>
        <w:rPr>
          <w:rFonts w:asciiTheme="minorHAnsi" w:hAnsiTheme="minorHAnsi"/>
          <w:b/>
          <w:sz w:val="24"/>
          <w:szCs w:val="22"/>
        </w:rPr>
        <w:tab/>
        <w:t xml:space="preserve">     </w:t>
      </w:r>
      <w:r w:rsidR="00A50C9A">
        <w:rPr>
          <w:rFonts w:asciiTheme="minorHAnsi" w:hAnsiTheme="minorHAnsi"/>
          <w:b/>
          <w:sz w:val="24"/>
          <w:szCs w:val="22"/>
        </w:rPr>
        <w:tab/>
      </w:r>
      <w:r w:rsidR="00D80A20">
        <w:rPr>
          <w:rFonts w:asciiTheme="minorHAnsi" w:hAnsiTheme="minorHAnsi"/>
          <w:b/>
          <w:sz w:val="24"/>
          <w:szCs w:val="22"/>
        </w:rPr>
        <w:tab/>
      </w:r>
      <w:r w:rsidR="005E2C1F"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A </w:t>
      </w:r>
      <w:r w:rsidR="00A12B9A">
        <w:rPr>
          <w:rFonts w:asciiTheme="minorHAnsi" w:eastAsia="Times New Roman" w:hAnsiTheme="minorHAnsi"/>
          <w:b/>
          <w:sz w:val="24"/>
          <w:szCs w:val="22"/>
          <w:lang w:eastAsia="pt-PT"/>
        </w:rPr>
        <w:sym w:font="Symbol" w:char="F02D"/>
      </w:r>
      <w:r w:rsidR="005E2C1F"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 </w:t>
      </w:r>
      <w:r w:rsidR="002A7789" w:rsidRPr="002A7789">
        <w:rPr>
          <w:rFonts w:asciiTheme="minorHAnsi" w:eastAsia="Times New Roman" w:hAnsiTheme="minorHAnsi"/>
          <w:color w:val="4F81BD" w:themeColor="accent1"/>
          <w:sz w:val="24"/>
          <w:szCs w:val="22"/>
          <w:lang w:eastAsia="pt-PT"/>
        </w:rPr>
        <w:t xml:space="preserve">Clero  </w:t>
      </w:r>
    </w:p>
    <w:p w14:paraId="5A3A0382" w14:textId="1AF38AD8" w:rsidR="005E2C1F" w:rsidRPr="005E2C1F" w:rsidRDefault="0067479A" w:rsidP="00D80A20">
      <w:pPr>
        <w:pStyle w:val="NormalWeb"/>
        <w:kinsoku w:val="0"/>
        <w:overflowPunct w:val="0"/>
        <w:spacing w:before="0" w:beforeAutospacing="0" w:after="0" w:afterAutospacing="0"/>
        <w:ind w:left="3540" w:firstLine="708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rFonts w:asciiTheme="minorHAnsi" w:eastAsia="Times New Roman" w:hAnsiTheme="minorHAnsi"/>
          <w:b/>
          <w:noProof/>
          <w:sz w:val="24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 wp14:anchorId="172ED922" wp14:editId="1D1DD6D5">
                <wp:simplePos x="0" y="0"/>
                <wp:positionH relativeFrom="column">
                  <wp:posOffset>1504950</wp:posOffset>
                </wp:positionH>
                <wp:positionV relativeFrom="paragraph">
                  <wp:posOffset>84455</wp:posOffset>
                </wp:positionV>
                <wp:extent cx="317500" cy="342900"/>
                <wp:effectExtent l="50800" t="25400" r="38100" b="114300"/>
                <wp:wrapThrough wrapText="bothSides">
                  <wp:wrapPolygon edited="0">
                    <wp:start x="1728" y="-1600"/>
                    <wp:lineTo x="-3456" y="0"/>
                    <wp:lineTo x="-3456" y="22400"/>
                    <wp:lineTo x="3456" y="27200"/>
                    <wp:lineTo x="19008" y="27200"/>
                    <wp:lineTo x="20736" y="25600"/>
                    <wp:lineTo x="22464" y="6400"/>
                    <wp:lineTo x="20736" y="-1600"/>
                    <wp:lineTo x="1728" y="-16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8D329" w14:textId="48ED4975" w:rsidR="00F01C03" w:rsidRDefault="00F01C03" w:rsidP="0067479A">
                            <w:r>
                              <w:rPr>
                                <w:color w:val="000000"/>
                              </w:rPr>
                              <w:t>B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2ED922" id="Oval 16" o:spid="_x0000_s1028" style="position:absolute;left:0;text-align:left;margin-left:118.5pt;margin-top:6.65pt;width:25pt;height:27pt;z-index: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" filled="f" strokecolor="black [3213]">
                <v:shadow on="t" color="black" opacity="22937f" origin=",.5" offset="0,.63889mm"/>
                <v:textbox>
                  <w:txbxContent>
                    <w:p w14:paraId="0D68D329" w14:textId="48ED4975" w:rsidR="00F01C03" w:rsidRDefault="00F01C03" w:rsidP="0067479A">
                      <w:r>
                        <w:rPr>
                          <w:color w:val="000000"/>
                        </w:rPr>
                        <w:t>B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</w:rPr>
                        <w:t>A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5E2C1F"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B </w:t>
      </w:r>
      <w:r w:rsidR="00A12B9A">
        <w:rPr>
          <w:rFonts w:asciiTheme="minorHAnsi" w:eastAsia="Times New Roman" w:hAnsiTheme="minorHAnsi"/>
          <w:b/>
          <w:sz w:val="24"/>
          <w:szCs w:val="22"/>
          <w:lang w:eastAsia="pt-PT"/>
        </w:rPr>
        <w:sym w:font="Symbol" w:char="F02D"/>
      </w:r>
      <w:r w:rsidR="005E2C1F"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  </w:t>
      </w:r>
      <w:r w:rsidR="002A7789" w:rsidRPr="002A7789">
        <w:rPr>
          <w:rFonts w:asciiTheme="minorHAnsi" w:eastAsia="Times New Roman" w:hAnsiTheme="minorHAnsi"/>
          <w:color w:val="4F81BD" w:themeColor="accent1"/>
          <w:sz w:val="24"/>
          <w:szCs w:val="22"/>
          <w:lang w:eastAsia="pt-PT"/>
        </w:rPr>
        <w:t xml:space="preserve">Nobreza </w:t>
      </w:r>
    </w:p>
    <w:p w14:paraId="7EA57248" w14:textId="27DEAE1E" w:rsidR="005E2C1F" w:rsidRDefault="005E2C1F" w:rsidP="00D80A20">
      <w:pPr>
        <w:pStyle w:val="NormalWeb"/>
        <w:kinsoku w:val="0"/>
        <w:overflowPunct w:val="0"/>
        <w:spacing w:before="0" w:beforeAutospacing="0" w:after="0" w:afterAutospacing="0"/>
        <w:ind w:left="3540" w:firstLine="708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C </w:t>
      </w:r>
      <w:r w:rsidR="00A12B9A">
        <w:rPr>
          <w:rFonts w:asciiTheme="minorHAnsi" w:eastAsia="Times New Roman" w:hAnsiTheme="minorHAnsi"/>
          <w:b/>
          <w:sz w:val="24"/>
          <w:szCs w:val="22"/>
          <w:lang w:eastAsia="pt-PT"/>
        </w:rPr>
        <w:sym w:font="Symbol" w:char="F02D"/>
      </w:r>
      <w:r>
        <w:rPr>
          <w:rFonts w:asciiTheme="minorHAnsi" w:eastAsia="Times New Roman" w:hAnsiTheme="minorHAnsi"/>
          <w:b/>
          <w:sz w:val="24"/>
          <w:szCs w:val="22"/>
          <w:lang w:eastAsia="pt-PT"/>
        </w:rPr>
        <w:t xml:space="preserve"> </w:t>
      </w:r>
      <w:r w:rsidR="002A7789">
        <w:rPr>
          <w:rFonts w:asciiTheme="minorHAnsi" w:eastAsia="Times New Roman" w:hAnsiTheme="minorHAnsi"/>
          <w:sz w:val="24"/>
          <w:szCs w:val="22"/>
          <w:lang w:eastAsia="pt-PT"/>
        </w:rPr>
        <w:t xml:space="preserve"> </w:t>
      </w:r>
      <w:r w:rsidR="002A7789" w:rsidRPr="002A7789">
        <w:rPr>
          <w:rFonts w:asciiTheme="minorHAnsi" w:eastAsia="Times New Roman" w:hAnsiTheme="minorHAnsi"/>
          <w:color w:val="4F81BD" w:themeColor="accent1"/>
          <w:sz w:val="24"/>
          <w:szCs w:val="22"/>
          <w:lang w:eastAsia="pt-PT"/>
        </w:rPr>
        <w:t>Povo</w:t>
      </w:r>
    </w:p>
    <w:p w14:paraId="043F5D50" w14:textId="37C99BF6" w:rsidR="0067479A" w:rsidRDefault="00A12B9A" w:rsidP="005E2C1F">
      <w:pPr>
        <w:pStyle w:val="NormalWeb"/>
        <w:kinsoku w:val="0"/>
        <w:overflowPunct w:val="0"/>
        <w:spacing w:before="0" w:beforeAutospacing="0" w:after="0" w:afterAutospacing="0"/>
        <w:ind w:left="2832" w:firstLine="708"/>
        <w:textAlignment w:val="baseline"/>
        <w:rPr>
          <w:rFonts w:asciiTheme="minorHAnsi" w:eastAsia="Times New Roman" w:hAnsiTheme="minorHAnsi"/>
          <w:sz w:val="24"/>
          <w:szCs w:val="22"/>
          <w:lang w:eastAsia="pt-PT"/>
        </w:rPr>
      </w:pPr>
      <w:r>
        <w:rPr>
          <w:rFonts w:asciiTheme="minorHAnsi" w:eastAsia="Times New Roman" w:hAnsiTheme="minorHAnsi"/>
          <w:b/>
          <w:noProof/>
          <w:sz w:val="24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520512" behindDoc="0" locked="0" layoutInCell="1" allowOverlap="1" wp14:anchorId="35C7BCD3" wp14:editId="2501C296">
                <wp:simplePos x="0" y="0"/>
                <wp:positionH relativeFrom="column">
                  <wp:posOffset>116951</wp:posOffset>
                </wp:positionH>
                <wp:positionV relativeFrom="paragraph">
                  <wp:posOffset>142226</wp:posOffset>
                </wp:positionV>
                <wp:extent cx="317500" cy="342900"/>
                <wp:effectExtent l="50800" t="25400" r="38100" b="114300"/>
                <wp:wrapThrough wrapText="bothSides">
                  <wp:wrapPolygon edited="0">
                    <wp:start x="1728" y="-1600"/>
                    <wp:lineTo x="-3456" y="0"/>
                    <wp:lineTo x="-3456" y="22400"/>
                    <wp:lineTo x="3456" y="27200"/>
                    <wp:lineTo x="19008" y="27200"/>
                    <wp:lineTo x="20736" y="25600"/>
                    <wp:lineTo x="22464" y="6400"/>
                    <wp:lineTo x="20736" y="-1600"/>
                    <wp:lineTo x="1728" y="-1600"/>
                  </wp:wrapPolygon>
                </wp:wrapThrough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81469B" w14:textId="5FAC4F19" w:rsidR="00F01C03" w:rsidRDefault="00F01C03" w:rsidP="0067479A">
                            <w:r>
                              <w:rPr>
                                <w:color w:val="000000"/>
                              </w:rPr>
                              <w:t>C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C7BCD3" id="Oval 17" o:spid="_x0000_s1029" style="position:absolute;left:0;text-align:left;margin-left:9.2pt;margin-top:11.2pt;width:25pt;height:27pt;z-index:2515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" filled="f" strokecolor="black [3213]">
                <v:shadow on="t" color="black" opacity="22937f" origin=",.5" offset="0,.63889mm"/>
                <v:textbox>
                  <w:txbxContent>
                    <w:p w14:paraId="1281469B" w14:textId="5FAC4F19" w:rsidR="00F01C03" w:rsidRDefault="00F01C03" w:rsidP="0067479A">
                      <w:r>
                        <w:rPr>
                          <w:color w:val="000000"/>
                        </w:rPr>
                        <w:t>C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</w:rPr>
                        <w:t>A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</w:p>
    <w:p w14:paraId="04B7561D" w14:textId="008B3770" w:rsidR="0067479A" w:rsidRPr="00676276" w:rsidRDefault="0067479A" w:rsidP="00D64101">
      <w:pPr>
        <w:pStyle w:val="NormalWeb"/>
        <w:kinsoku w:val="0"/>
        <w:overflowPunct w:val="0"/>
        <w:spacing w:before="0" w:beforeAutospacing="0" w:after="0" w:afterAutospacing="0"/>
        <w:ind w:left="3540"/>
        <w:textAlignment w:val="baseline"/>
        <w:rPr>
          <w:rFonts w:asciiTheme="minorHAnsi" w:eastAsia="Times New Roman" w:hAnsiTheme="minorHAnsi"/>
          <w:sz w:val="22"/>
          <w:szCs w:val="22"/>
          <w:lang w:eastAsia="pt-PT"/>
        </w:rPr>
      </w:pPr>
      <w:r w:rsidRPr="00676276">
        <w:rPr>
          <w:rFonts w:asciiTheme="minorHAnsi" w:eastAsia="Times New Roman" w:hAnsiTheme="minorHAnsi"/>
          <w:b/>
          <w:sz w:val="22"/>
          <w:szCs w:val="22"/>
          <w:lang w:eastAsia="pt-PT"/>
        </w:rPr>
        <w:t xml:space="preserve">2.2. </w:t>
      </w:r>
      <w:r w:rsidRPr="00676276">
        <w:rPr>
          <w:rFonts w:asciiTheme="minorHAnsi" w:eastAsia="Times New Roman" w:hAnsiTheme="minorHAnsi"/>
          <w:sz w:val="22"/>
          <w:szCs w:val="22"/>
          <w:lang w:eastAsia="pt-PT"/>
        </w:rPr>
        <w:t xml:space="preserve">Que mensagem </w:t>
      </w:r>
      <w:r w:rsidR="00234E22">
        <w:rPr>
          <w:rFonts w:asciiTheme="minorHAnsi" w:eastAsia="Times New Roman" w:hAnsiTheme="minorHAnsi"/>
          <w:sz w:val="22"/>
          <w:szCs w:val="22"/>
          <w:lang w:eastAsia="pt-PT"/>
        </w:rPr>
        <w:t>transmite</w:t>
      </w:r>
      <w:r w:rsidR="00D64101" w:rsidRPr="00676276">
        <w:rPr>
          <w:rFonts w:asciiTheme="minorHAnsi" w:eastAsia="Times New Roman" w:hAnsiTheme="minorHAnsi"/>
          <w:sz w:val="22"/>
          <w:szCs w:val="22"/>
          <w:lang w:eastAsia="pt-PT"/>
        </w:rPr>
        <w:t xml:space="preserve"> esta caricatura sobre a sociedade   </w:t>
      </w:r>
      <w:proofErr w:type="gramStart"/>
      <w:r w:rsidR="00D64101" w:rsidRPr="00676276">
        <w:rPr>
          <w:rFonts w:asciiTheme="minorHAnsi" w:eastAsia="Times New Roman" w:hAnsiTheme="minorHAnsi"/>
          <w:sz w:val="22"/>
          <w:szCs w:val="22"/>
          <w:lang w:eastAsia="pt-PT"/>
        </w:rPr>
        <w:t xml:space="preserve">do </w:t>
      </w:r>
      <w:r w:rsidRPr="00676276">
        <w:rPr>
          <w:rFonts w:asciiTheme="minorHAnsi" w:eastAsia="Times New Roman" w:hAnsiTheme="minorHAnsi"/>
          <w:sz w:val="22"/>
          <w:szCs w:val="22"/>
          <w:lang w:eastAsia="pt-PT"/>
        </w:rPr>
        <w:t xml:space="preserve"> </w:t>
      </w:r>
      <w:r w:rsidR="00D64101" w:rsidRPr="00676276">
        <w:rPr>
          <w:rFonts w:asciiTheme="minorHAnsi" w:eastAsia="Times New Roman" w:hAnsiTheme="minorHAnsi"/>
          <w:sz w:val="22"/>
          <w:szCs w:val="22"/>
          <w:lang w:eastAsia="pt-PT"/>
        </w:rPr>
        <w:t>Antigo</w:t>
      </w:r>
      <w:proofErr w:type="gramEnd"/>
      <w:r w:rsidR="00D64101" w:rsidRPr="00676276">
        <w:rPr>
          <w:rFonts w:asciiTheme="minorHAnsi" w:eastAsia="Times New Roman" w:hAnsiTheme="minorHAnsi"/>
          <w:sz w:val="22"/>
          <w:szCs w:val="22"/>
          <w:lang w:eastAsia="pt-PT"/>
        </w:rPr>
        <w:t xml:space="preserve"> Regime?</w:t>
      </w:r>
    </w:p>
    <w:p w14:paraId="1036E363" w14:textId="59548539" w:rsidR="0067479A" w:rsidRPr="0067479A" w:rsidRDefault="0067479A" w:rsidP="0087270D">
      <w:pPr>
        <w:pStyle w:val="NormalWeb"/>
        <w:tabs>
          <w:tab w:val="left" w:pos="3402"/>
        </w:tabs>
        <w:kinsoku w:val="0"/>
        <w:overflowPunct w:val="0"/>
        <w:spacing w:before="0" w:beforeAutospacing="0" w:after="0" w:afterAutospacing="0"/>
        <w:ind w:left="3402"/>
        <w:textAlignment w:val="baseline"/>
        <w:rPr>
          <w:rFonts w:asciiTheme="minorHAnsi" w:eastAsia="Times New Roman" w:hAnsiTheme="minorHAnsi"/>
          <w:sz w:val="22"/>
          <w:szCs w:val="22"/>
          <w:lang w:eastAsia="pt-PT"/>
        </w:rPr>
      </w:pPr>
      <w:r>
        <w:rPr>
          <w:rFonts w:asciiTheme="minorHAnsi" w:eastAsia="Times New Roman" w:hAnsiTheme="minorHAnsi"/>
          <w:b/>
          <w:sz w:val="22"/>
          <w:szCs w:val="22"/>
          <w:lang w:eastAsia="pt-PT"/>
        </w:rPr>
        <w:t xml:space="preserve">       </w:t>
      </w:r>
      <w:r w:rsidR="0087270D" w:rsidRPr="0087270D">
        <w:rPr>
          <w:rFonts w:asciiTheme="minorHAnsi" w:eastAsia="Times New Roman" w:hAnsiTheme="minorHAnsi"/>
          <w:color w:val="4F81BD" w:themeColor="accent1"/>
          <w:sz w:val="22"/>
          <w:szCs w:val="22"/>
          <w:lang w:eastAsia="pt-PT"/>
        </w:rPr>
        <w:t xml:space="preserve">A caricatura mostra que a sociedade estava organizada em três ordens: Clero (A), Nobreza (B) e Terceiro Estado (C). As ordens distinguiam-se pelas funções que exerciam, pelos direitos e deveres de cada uma, bem como pelo vestuário e comportamento.  </w:t>
      </w:r>
    </w:p>
    <w:p w14:paraId="003853DE" w14:textId="29FAF938" w:rsidR="008507E1" w:rsidRDefault="008507E1" w:rsidP="0067479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/>
          <w:lang w:eastAsia="pt-PT"/>
        </w:rPr>
      </w:pPr>
    </w:p>
    <w:p w14:paraId="281BD4C4" w14:textId="477169F9" w:rsidR="008507E1" w:rsidRDefault="008507E1" w:rsidP="0067479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/>
          <w:sz w:val="22"/>
          <w:szCs w:val="22"/>
          <w:lang w:eastAsia="pt-PT"/>
        </w:rPr>
      </w:pPr>
      <w:r>
        <w:rPr>
          <w:rFonts w:asciiTheme="minorHAnsi" w:eastAsia="Times New Roman" w:hAnsiTheme="minorHAnsi"/>
          <w:b/>
          <w:sz w:val="22"/>
          <w:szCs w:val="22"/>
          <w:lang w:eastAsia="pt-PT"/>
        </w:rPr>
        <w:t xml:space="preserve">3. </w:t>
      </w:r>
      <w:r w:rsidR="00676276">
        <w:rPr>
          <w:rFonts w:asciiTheme="minorHAnsi" w:eastAsia="Times New Roman" w:hAnsiTheme="minorHAnsi"/>
          <w:sz w:val="22"/>
          <w:szCs w:val="22"/>
          <w:lang w:eastAsia="pt-PT"/>
        </w:rPr>
        <w:t>Lê o documento 2 e analisa as imagens d</w:t>
      </w:r>
      <w:r>
        <w:rPr>
          <w:rFonts w:asciiTheme="minorHAnsi" w:eastAsia="Times New Roman" w:hAnsiTheme="minorHAnsi"/>
          <w:sz w:val="22"/>
          <w:szCs w:val="22"/>
          <w:lang w:eastAsia="pt-PT"/>
        </w:rPr>
        <w:t xml:space="preserve">a figura 2. </w:t>
      </w:r>
    </w:p>
    <w:p w14:paraId="42260489" w14:textId="608F4513" w:rsidR="005113C8" w:rsidRPr="008507E1" w:rsidRDefault="00A12B9A" w:rsidP="0067479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/>
          <w:sz w:val="22"/>
          <w:szCs w:val="22"/>
          <w:lang w:eastAsia="pt-PT"/>
        </w:rPr>
      </w:pPr>
      <w:r w:rsidRPr="00A12B9A">
        <w:rPr>
          <w:rFonts w:asciiTheme="minorHAnsi" w:eastAsia="Times New Roman" w:hAnsiTheme="minorHAnsi"/>
          <w:b/>
          <w:noProof/>
          <w:sz w:val="22"/>
          <w:szCs w:val="22"/>
          <w:lang w:eastAsia="pt-PT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195B9AC6" wp14:editId="72B96A1A">
                <wp:simplePos x="0" y="0"/>
                <wp:positionH relativeFrom="column">
                  <wp:posOffset>4040484</wp:posOffset>
                </wp:positionH>
                <wp:positionV relativeFrom="paragraph">
                  <wp:posOffset>2425700</wp:posOffset>
                </wp:positionV>
                <wp:extent cx="317500" cy="342900"/>
                <wp:effectExtent l="57150" t="19050" r="63500" b="9525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15C166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5B9AC6" id="Oval 30" o:spid="_x0000_s1030" style="position:absolute;margin-left:318.15pt;margin-top:191pt;width:25pt;height:27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" filled="f" strokecolor="black [3213]">
                <v:shadow on="t" color="black" opacity="22937f" origin=",.5" offset="0,.63889mm"/>
                <v:textbox>
                  <w:txbxContent>
                    <w:p w14:paraId="7D15C166" w14:textId="77777777" w:rsidR="00A12B9A" w:rsidRDefault="00A12B9A" w:rsidP="00A12B9A">
                      <w:r>
                        <w:rPr>
                          <w:color w:val="000000"/>
                        </w:rPr>
                        <w:t>E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</w:rPr>
                        <w:t>A</w:t>
                      </w:r>
                      <w:r w:rsidRPr="005E2C1F">
                        <w:rPr>
                          <w:color w:val="00000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340"/>
      </w:tblGrid>
      <w:tr w:rsidR="00676276" w14:paraId="7412B2E2" w14:textId="77777777" w:rsidTr="00FE4430">
        <w:tc>
          <w:tcPr>
            <w:tcW w:w="4927" w:type="dxa"/>
          </w:tcPr>
          <w:p w14:paraId="40CBF7D8" w14:textId="77777777" w:rsidR="00AF33BE" w:rsidRDefault="00AF33BE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MyriadPro-Regular"/>
                <w:b/>
                <w:color w:val="000000"/>
              </w:rPr>
            </w:pPr>
          </w:p>
          <w:p w14:paraId="737DF8D7" w14:textId="2D6699B5" w:rsidR="00676276" w:rsidRDefault="00676276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MyriadPro-Regular"/>
                <w:b/>
                <w:color w:val="000000"/>
              </w:rPr>
            </w:pPr>
            <w:r>
              <w:rPr>
                <w:rFonts w:asciiTheme="minorHAnsi" w:hAnsiTheme="minorHAnsi" w:cs="MyriadPro-Regular"/>
                <w:b/>
                <w:color w:val="000000"/>
              </w:rPr>
              <w:t>Documento 2</w:t>
            </w:r>
            <w:r w:rsidR="00EA4313">
              <w:rPr>
                <w:rFonts w:asciiTheme="minorHAnsi" w:hAnsiTheme="minorHAnsi" w:cs="MyriadPro-Regular"/>
                <w:b/>
                <w:color w:val="000000"/>
              </w:rPr>
              <w:t xml:space="preserve"> – O mercantilismo </w:t>
            </w:r>
          </w:p>
          <w:p w14:paraId="182AEF2B" w14:textId="77777777" w:rsidR="00676276" w:rsidRDefault="00676276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i/>
                <w:color w:val="FF0000"/>
                <w:highlight w:val="yellow"/>
                <w:lang w:eastAsia="pt-PT"/>
              </w:rPr>
            </w:pPr>
          </w:p>
          <w:p w14:paraId="014376EE" w14:textId="1E11A548" w:rsidR="005113C8" w:rsidRDefault="00EA4313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i/>
                <w:lang w:eastAsia="pt-PT"/>
              </w:rPr>
            </w:pPr>
            <w:r>
              <w:rPr>
                <w:rFonts w:asciiTheme="minorHAnsi" w:eastAsia="Times New Roman" w:hAnsiTheme="minorHAnsi"/>
                <w:i/>
                <w:lang w:eastAsia="pt-PT"/>
              </w:rPr>
              <w:t xml:space="preserve"> </w:t>
            </w:r>
            <w:r w:rsidR="005113C8" w:rsidRPr="005113C8">
              <w:rPr>
                <w:rFonts w:asciiTheme="minorHAnsi" w:eastAsia="Times New Roman" w:hAnsiTheme="minorHAnsi"/>
                <w:i/>
                <w:lang w:eastAsia="pt-PT"/>
              </w:rPr>
              <w:t xml:space="preserve">O desenvolvimento </w:t>
            </w:r>
            <w:r w:rsidR="005113C8">
              <w:rPr>
                <w:rFonts w:asciiTheme="minorHAnsi" w:eastAsia="Times New Roman" w:hAnsiTheme="minorHAnsi"/>
                <w:i/>
                <w:lang w:eastAsia="pt-PT"/>
              </w:rPr>
              <w:t xml:space="preserve">da atividade manufatureira foi um meio para o desenvolvimento </w:t>
            </w:r>
            <w:r>
              <w:rPr>
                <w:rFonts w:asciiTheme="minorHAnsi" w:eastAsia="Times New Roman" w:hAnsiTheme="minorHAnsi"/>
                <w:i/>
                <w:lang w:eastAsia="pt-PT"/>
              </w:rPr>
              <w:t xml:space="preserve">da circulação monetária. </w:t>
            </w:r>
            <w:r w:rsidR="00FE4430" w:rsidRPr="00FE4430">
              <w:rPr>
                <w:rFonts w:asciiTheme="minorHAnsi" w:eastAsia="Times New Roman" w:hAnsiTheme="minorHAnsi"/>
                <w:lang w:eastAsia="pt-PT"/>
              </w:rPr>
              <w:t>[…]</w:t>
            </w:r>
            <w:r w:rsidR="00FE4430">
              <w:rPr>
                <w:rFonts w:asciiTheme="minorHAnsi" w:eastAsia="Times New Roman" w:hAnsiTheme="minorHAnsi"/>
                <w:i/>
                <w:lang w:eastAsia="pt-PT"/>
              </w:rPr>
              <w:t xml:space="preserve"> </w:t>
            </w:r>
            <w:r>
              <w:rPr>
                <w:rFonts w:asciiTheme="minorHAnsi" w:eastAsia="Times New Roman" w:hAnsiTheme="minorHAnsi"/>
                <w:i/>
                <w:lang w:eastAsia="pt-PT"/>
              </w:rPr>
              <w:t xml:space="preserve">O Estado ao distribuir dinheiro aos artesãos só o perde por um instante: este regressa à circulação geral. Ao produzir internamente as mercadorias, em vez de as comprar ao estrangeiro, diminuía as saídas de metais preciosos. </w:t>
            </w:r>
          </w:p>
          <w:p w14:paraId="00D9CA07" w14:textId="77777777" w:rsidR="00EA4313" w:rsidRDefault="00EA4313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i/>
                <w:lang w:eastAsia="pt-PT"/>
              </w:rPr>
            </w:pPr>
          </w:p>
          <w:p w14:paraId="7801468F" w14:textId="23D7D492" w:rsidR="00EA4313" w:rsidRPr="00EA4313" w:rsidRDefault="00EA4313" w:rsidP="00EA4313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Theme="minorHAnsi" w:eastAsia="Times New Roman" w:hAnsiTheme="minorHAnsi"/>
                <w:lang w:eastAsia="pt-PT"/>
              </w:rPr>
            </w:pPr>
            <w:proofErr w:type="spellStart"/>
            <w:r>
              <w:rPr>
                <w:rFonts w:asciiTheme="minorHAnsi" w:eastAsia="Times New Roman" w:hAnsiTheme="minorHAnsi"/>
                <w:lang w:eastAsia="pt-PT"/>
              </w:rPr>
              <w:t>Fernand</w:t>
            </w:r>
            <w:proofErr w:type="spellEnd"/>
            <w:r>
              <w:rPr>
                <w:rFonts w:asciiTheme="minorHAnsi" w:eastAsia="Times New Roman" w:hAnsiTheme="minorHAnsi"/>
                <w:lang w:eastAsia="pt-PT"/>
              </w:rPr>
              <w:t xml:space="preserve"> Braudel, </w:t>
            </w:r>
            <w:r>
              <w:rPr>
                <w:rFonts w:asciiTheme="minorHAnsi" w:eastAsia="Times New Roman" w:hAnsiTheme="minorHAnsi"/>
                <w:i/>
                <w:lang w:eastAsia="pt-PT"/>
              </w:rPr>
              <w:t xml:space="preserve">Civilização Material, Economia e Capitalismo, </w:t>
            </w:r>
            <w:r>
              <w:rPr>
                <w:rFonts w:asciiTheme="minorHAnsi" w:eastAsia="Times New Roman" w:hAnsiTheme="minorHAnsi"/>
                <w:lang w:eastAsia="pt-PT"/>
              </w:rPr>
              <w:t xml:space="preserve">tomo 2, 1984 (adaptado) </w:t>
            </w:r>
          </w:p>
        </w:tc>
        <w:tc>
          <w:tcPr>
            <w:tcW w:w="4927" w:type="dxa"/>
          </w:tcPr>
          <w:p w14:paraId="34DDDA5E" w14:textId="77777777" w:rsidR="00A12B9A" w:rsidRDefault="00A12B9A" w:rsidP="00EA4313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lang w:eastAsia="pt-PT"/>
              </w:rPr>
            </w:pPr>
          </w:p>
          <w:p w14:paraId="76CF24B2" w14:textId="4618222C" w:rsidR="00EA4313" w:rsidRDefault="00EA4313" w:rsidP="00EA4313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color w:val="FF0000"/>
                <w:sz w:val="22"/>
                <w:szCs w:val="22"/>
                <w:highlight w:val="yellow"/>
                <w:lang w:eastAsia="pt-PT"/>
              </w:rPr>
            </w:pPr>
            <w:r w:rsidRPr="00EA4313">
              <w:rPr>
                <w:rFonts w:asciiTheme="minorHAnsi" w:eastAsia="Times New Roman" w:hAnsiTheme="minorHAnsi"/>
                <w:b/>
                <w:lang w:eastAsia="pt-PT"/>
              </w:rPr>
              <w:t xml:space="preserve">Figura 2 </w:t>
            </w:r>
            <w:r>
              <w:rPr>
                <w:rFonts w:asciiTheme="minorHAnsi" w:eastAsia="Times New Roman" w:hAnsiTheme="minorHAnsi"/>
                <w:b/>
                <w:lang w:eastAsia="pt-PT"/>
              </w:rPr>
              <w:t>–</w:t>
            </w:r>
            <w:r w:rsidRPr="00EA4313">
              <w:rPr>
                <w:rFonts w:asciiTheme="minorHAnsi" w:eastAsia="Times New Roman" w:hAnsiTheme="minorHAnsi"/>
                <w:b/>
                <w:lang w:eastAsia="pt-PT"/>
              </w:rPr>
              <w:t xml:space="preserve"> </w:t>
            </w:r>
            <w:r>
              <w:rPr>
                <w:rFonts w:asciiTheme="minorHAnsi" w:eastAsia="Times New Roman" w:hAnsiTheme="minorHAnsi"/>
                <w:b/>
                <w:lang w:eastAsia="pt-PT"/>
              </w:rPr>
              <w:t xml:space="preserve">Balança comercial </w:t>
            </w:r>
          </w:p>
          <w:p w14:paraId="26E3C934" w14:textId="75F28E2E" w:rsidR="00A12B9A" w:rsidRPr="004C428F" w:rsidRDefault="00A12B9A" w:rsidP="00EA4313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color w:val="FF0000"/>
                <w:sz w:val="22"/>
                <w:szCs w:val="22"/>
                <w:lang w:eastAsia="pt-PT"/>
              </w:rPr>
            </w:pPr>
            <w:r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8320" behindDoc="0" locked="0" layoutInCell="1" allowOverlap="1" wp14:anchorId="3D1054BD" wp14:editId="2C6AE508">
                      <wp:simplePos x="0" y="0"/>
                      <wp:positionH relativeFrom="column">
                        <wp:posOffset>3436620</wp:posOffset>
                      </wp:positionH>
                      <wp:positionV relativeFrom="paragraph">
                        <wp:posOffset>340995</wp:posOffset>
                      </wp:positionV>
                      <wp:extent cx="317500" cy="342900"/>
                      <wp:effectExtent l="57150" t="19050" r="63500" b="952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02ECF4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E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1054BD" id="Oval 28" o:spid="_x0000_s1031" style="position:absolute;margin-left:270.6pt;margin-top:26.85pt;width:25pt;height:27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" filled="f" strokecolor="black [3213]">
                      <v:shadow on="t" color="black" opacity="22937f" origin=",.5" offset="0,.63889mm"/>
                      <v:textbox>
                        <w:txbxContent>
                          <w:p w14:paraId="4F02ECF4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182BC66B" wp14:editId="3A5A11D5">
                      <wp:simplePos x="0" y="0"/>
                      <wp:positionH relativeFrom="column">
                        <wp:posOffset>2797175</wp:posOffset>
                      </wp:positionH>
                      <wp:positionV relativeFrom="paragraph">
                        <wp:posOffset>341630</wp:posOffset>
                      </wp:positionV>
                      <wp:extent cx="317500" cy="342900"/>
                      <wp:effectExtent l="57150" t="19050" r="63500" b="9525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938D48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I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2BC66B" id="Oval 27" o:spid="_x0000_s1032" style="position:absolute;margin-left:220.25pt;margin-top:26.9pt;width:25pt;height:27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" filled="f" strokecolor="black [3213]">
                      <v:shadow on="t" color="black" opacity="22937f" origin=",.5" offset="0,.63889mm"/>
                      <v:textbox>
                        <w:txbxContent>
                          <w:p w14:paraId="01938D48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522E32D1" wp14:editId="7A80CD8A">
                      <wp:simplePos x="0" y="0"/>
                      <wp:positionH relativeFrom="column">
                        <wp:posOffset>2130425</wp:posOffset>
                      </wp:positionH>
                      <wp:positionV relativeFrom="paragraph">
                        <wp:posOffset>340995</wp:posOffset>
                      </wp:positionV>
                      <wp:extent cx="317500" cy="342900"/>
                      <wp:effectExtent l="57150" t="19050" r="63500" b="95250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CD1B8D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E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2E32D1" id="Oval 26" o:spid="_x0000_s1033" style="position:absolute;margin-left:167.75pt;margin-top:26.85pt;width:25pt;height:2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" filled="f" strokecolor="black [3213]">
                      <v:shadow on="t" color="black" opacity="22937f" origin=",.5" offset="0,.63889mm"/>
                      <v:textbox>
                        <w:txbxContent>
                          <w:p w14:paraId="6ACD1B8D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1A7FC2B" wp14:editId="0D65191B">
                      <wp:simplePos x="0" y="0"/>
                      <wp:positionH relativeFrom="column">
                        <wp:posOffset>1490980</wp:posOffset>
                      </wp:positionH>
                      <wp:positionV relativeFrom="paragraph">
                        <wp:posOffset>341630</wp:posOffset>
                      </wp:positionV>
                      <wp:extent cx="317500" cy="342900"/>
                      <wp:effectExtent l="57150" t="19050" r="63500" b="9525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225452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I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A7FC2B" id="Oval 23" o:spid="_x0000_s1034" style="position:absolute;margin-left:117.4pt;margin-top:26.9pt;width:25pt;height:2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" filled="f" strokecolor="black [3213]">
                      <v:shadow on="t" color="black" opacity="22937f" origin=",.5" offset="0,.63889mm"/>
                      <v:textbox>
                        <w:txbxContent>
                          <w:p w14:paraId="20225452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12B9A">
              <w:rPr>
                <w:rFonts w:eastAsia="Times New Roman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34CA4320" wp14:editId="0C1143DC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338455</wp:posOffset>
                      </wp:positionV>
                      <wp:extent cx="317500" cy="342900"/>
                      <wp:effectExtent l="57150" t="19050" r="63500" b="95250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F7D2EB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E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CA4320" id="Oval 22" o:spid="_x0000_s1035" style="position:absolute;margin-left:61.75pt;margin-top:26.65pt;width:25pt;height:2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" filled="f" strokecolor="black [3213]">
                      <v:shadow on="t" color="black" opacity="22937f" origin=",.5" offset="0,.63889mm"/>
                      <v:textbox>
                        <w:txbxContent>
                          <w:p w14:paraId="0EF7D2EB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A12B9A">
              <w:rPr>
                <w:rFonts w:eastAsia="Times New Roman"/>
                <w:noProof/>
                <w:color w:val="00000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585024" behindDoc="0" locked="0" layoutInCell="1" allowOverlap="1" wp14:anchorId="7F1A018A" wp14:editId="53AF4E5E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339202</wp:posOffset>
                      </wp:positionV>
                      <wp:extent cx="317500" cy="342900"/>
                      <wp:effectExtent l="57150" t="19050" r="63500" b="9525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13001A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I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1A018A" id="Oval 20" o:spid="_x0000_s1036" style="position:absolute;margin-left:11.4pt;margin-top:26.7pt;width:25pt;height:27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" filled="f" strokecolor="black [3213]">
                      <v:shadow on="t" color="black" opacity="22937f" origin=",.5" offset="0,.63889mm"/>
                      <v:textbox>
                        <w:txbxContent>
                          <w:p w14:paraId="5713001A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Theme="minorHAnsi" w:eastAsia="Times New Roman" w:hAnsiTheme="minorHAnsi"/>
                <w:b/>
                <w:noProof/>
                <w:color w:val="FF0000"/>
                <w:sz w:val="22"/>
                <w:szCs w:val="22"/>
                <w:lang w:eastAsia="pt-PT"/>
              </w:rPr>
              <w:drawing>
                <wp:inline distT="0" distB="0" distL="0" distR="0" wp14:anchorId="622953AC" wp14:editId="3F28A061">
                  <wp:extent cx="3889248" cy="135940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0172801_NEWS4_F008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9248" cy="1359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C8822" w14:textId="5CA61B4F" w:rsidR="00A12B9A" w:rsidRDefault="00A12B9A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sz w:val="22"/>
                <w:szCs w:val="22"/>
                <w:lang w:eastAsia="pt-PT"/>
              </w:rPr>
            </w:pPr>
            <w:r>
              <w:rPr>
                <w:rFonts w:asciiTheme="minorHAnsi" w:eastAsia="Times New Roman" w:hAnsiTheme="minorHAnsi"/>
                <w:b/>
                <w:sz w:val="22"/>
                <w:szCs w:val="22"/>
                <w:lang w:eastAsia="pt-PT"/>
              </w:rPr>
              <w:t xml:space="preserve">         Favorável                        Equilibrada                     Desfavorável</w:t>
            </w:r>
          </w:p>
          <w:p w14:paraId="2102E046" w14:textId="77777777" w:rsidR="00A12B9A" w:rsidRDefault="00A12B9A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sz w:val="22"/>
                <w:szCs w:val="22"/>
                <w:lang w:eastAsia="pt-PT"/>
              </w:rPr>
            </w:pPr>
          </w:p>
          <w:p w14:paraId="2AB29BF6" w14:textId="77777777" w:rsidR="00A12B9A" w:rsidRDefault="00A12B9A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sz w:val="22"/>
                <w:szCs w:val="22"/>
                <w:lang w:eastAsia="pt-PT"/>
              </w:rPr>
            </w:pPr>
          </w:p>
          <w:p w14:paraId="703BF7DF" w14:textId="7359D8CB" w:rsidR="00A12B9A" w:rsidRDefault="00A12B9A" w:rsidP="0067479A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sz w:val="22"/>
                <w:szCs w:val="22"/>
                <w:lang w:eastAsia="pt-PT"/>
              </w:rPr>
            </w:pPr>
            <w:r w:rsidRPr="00A12B9A">
              <w:rPr>
                <w:rFonts w:asciiTheme="minorHAnsi" w:eastAsia="Times New Roman" w:hAnsiTheme="minorHAnsi"/>
                <w:b/>
                <w:noProof/>
                <w:sz w:val="22"/>
                <w:szCs w:val="2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3680" behindDoc="0" locked="0" layoutInCell="1" allowOverlap="1" wp14:anchorId="53827B89" wp14:editId="2ABF93C0">
                      <wp:simplePos x="0" y="0"/>
                      <wp:positionH relativeFrom="column">
                        <wp:posOffset>416672</wp:posOffset>
                      </wp:positionH>
                      <wp:positionV relativeFrom="paragraph">
                        <wp:posOffset>68580</wp:posOffset>
                      </wp:positionV>
                      <wp:extent cx="317500" cy="342900"/>
                      <wp:effectExtent l="57150" t="19050" r="63500" b="95250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429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2D4842" w14:textId="77777777" w:rsidR="00A12B9A" w:rsidRDefault="00A12B9A" w:rsidP="00A12B9A">
                                  <w:r>
                                    <w:rPr>
                                      <w:color w:val="000000"/>
                                    </w:rPr>
                                    <w:t>I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>
                                    <w:rPr>
                                      <w:color w:val="000000"/>
                                    </w:rPr>
                                    <w:t>A</w:t>
                                  </w:r>
                                  <w:r w:rsidRPr="005E2C1F">
                                    <w:rPr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827B89" id="Oval 29" o:spid="_x0000_s1037" style="position:absolute;margin-left:32.8pt;margin-top:5.4pt;width:25pt;height:27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" filled="f" strokecolor="black [3213]">
                      <v:shadow on="t" color="black" opacity="22937f" origin=",.5" offset="0,.63889mm"/>
                      <v:textbox>
                        <w:txbxContent>
                          <w:p w14:paraId="522D4842" w14:textId="77777777" w:rsidR="00A12B9A" w:rsidRDefault="00A12B9A" w:rsidP="00A12B9A"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Pr="005E2C1F">
                              <w:rPr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63FCCB5E" w14:textId="1AF0B3B8" w:rsidR="00676276" w:rsidRPr="00EA4313" w:rsidRDefault="00A12B9A" w:rsidP="00A12B9A">
            <w:pPr>
              <w:pStyle w:val="NormalWeb"/>
              <w:kinsoku w:val="0"/>
              <w:overflowPunct w:val="0"/>
              <w:spacing w:before="0" w:beforeAutospacing="0" w:after="0" w:afterAutospacing="0"/>
              <w:ind w:left="987"/>
              <w:textAlignment w:val="baseline"/>
              <w:rPr>
                <w:rFonts w:asciiTheme="minorHAnsi" w:eastAsia="Times New Roman" w:hAnsiTheme="minorHAnsi"/>
                <w:b/>
                <w:sz w:val="22"/>
                <w:szCs w:val="22"/>
                <w:highlight w:val="yellow"/>
                <w:lang w:eastAsia="pt-PT"/>
              </w:rPr>
            </w:pPr>
            <w:r>
              <w:rPr>
                <w:rFonts w:asciiTheme="minorHAnsi" w:eastAsia="Times New Roman" w:hAnsiTheme="minorHAnsi"/>
                <w:b/>
                <w:szCs w:val="22"/>
                <w:lang w:eastAsia="pt-PT"/>
              </w:rPr>
              <w:t xml:space="preserve">     </w:t>
            </w:r>
            <w:r w:rsidRPr="00A12B9A">
              <w:rPr>
                <w:rFonts w:asciiTheme="minorHAnsi" w:eastAsia="Times New Roman" w:hAnsiTheme="minorHAnsi"/>
                <w:b/>
                <w:szCs w:val="22"/>
                <w:lang w:eastAsia="pt-PT"/>
              </w:rPr>
              <w:t xml:space="preserve">= importações                     </w:t>
            </w:r>
            <w:r>
              <w:rPr>
                <w:rFonts w:asciiTheme="minorHAnsi" w:eastAsia="Times New Roman" w:hAnsiTheme="minorHAnsi"/>
                <w:b/>
                <w:szCs w:val="22"/>
                <w:lang w:eastAsia="pt-PT"/>
              </w:rPr>
              <w:t xml:space="preserve">    </w:t>
            </w:r>
            <w:r w:rsidRPr="00A12B9A">
              <w:rPr>
                <w:rFonts w:asciiTheme="minorHAnsi" w:eastAsia="Times New Roman" w:hAnsiTheme="minorHAnsi"/>
                <w:b/>
                <w:szCs w:val="22"/>
                <w:lang w:eastAsia="pt-PT"/>
              </w:rPr>
              <w:t>= exportações</w:t>
            </w:r>
          </w:p>
        </w:tc>
      </w:tr>
    </w:tbl>
    <w:p w14:paraId="69A7D45B" w14:textId="77777777" w:rsidR="00676276" w:rsidRDefault="00676276" w:rsidP="0067479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eastAsia="Times New Roman" w:hAnsiTheme="minorHAnsi"/>
          <w:b/>
          <w:color w:val="FF0000"/>
          <w:sz w:val="22"/>
          <w:szCs w:val="22"/>
          <w:highlight w:val="yellow"/>
          <w:lang w:eastAsia="pt-PT"/>
        </w:rPr>
      </w:pPr>
    </w:p>
    <w:p w14:paraId="3C1DDCA3" w14:textId="2C50B255" w:rsidR="00146EB4" w:rsidRDefault="00676276" w:rsidP="004B5E10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3.1. </w:t>
      </w:r>
      <w:r w:rsidR="00B50340" w:rsidRPr="00B50340">
        <w:rPr>
          <w:rFonts w:asciiTheme="minorHAnsi" w:hAnsiTheme="minorHAnsi"/>
          <w:sz w:val="22"/>
          <w:szCs w:val="22"/>
        </w:rPr>
        <w:t>Com base</w:t>
      </w:r>
      <w:r w:rsidR="00B50340">
        <w:rPr>
          <w:rFonts w:asciiTheme="minorHAnsi" w:hAnsiTheme="minorHAnsi"/>
          <w:b/>
          <w:sz w:val="22"/>
          <w:szCs w:val="22"/>
        </w:rPr>
        <w:t xml:space="preserve"> </w:t>
      </w:r>
      <w:r w:rsidR="00B50340" w:rsidRPr="00146EB4">
        <w:rPr>
          <w:rFonts w:asciiTheme="minorHAnsi" w:hAnsiTheme="minorHAnsi"/>
          <w:sz w:val="22"/>
          <w:szCs w:val="22"/>
        </w:rPr>
        <w:t xml:space="preserve">na informação </w:t>
      </w:r>
      <w:r w:rsidR="00146EB4" w:rsidRPr="00146EB4">
        <w:rPr>
          <w:rFonts w:asciiTheme="minorHAnsi" w:hAnsiTheme="minorHAnsi"/>
          <w:sz w:val="22"/>
          <w:szCs w:val="22"/>
        </w:rPr>
        <w:t xml:space="preserve">do documento 2 e da figura 2 </w:t>
      </w:r>
      <w:r w:rsidR="002F109B">
        <w:rPr>
          <w:rFonts w:asciiTheme="minorHAnsi" w:hAnsiTheme="minorHAnsi"/>
          <w:sz w:val="22"/>
          <w:szCs w:val="22"/>
        </w:rPr>
        <w:t>completa as alíneas</w:t>
      </w:r>
      <w:r w:rsidR="0007459F">
        <w:rPr>
          <w:rFonts w:asciiTheme="minorHAnsi" w:hAnsiTheme="minorHAnsi"/>
          <w:sz w:val="22"/>
          <w:szCs w:val="22"/>
        </w:rPr>
        <w:t xml:space="preserve"> seguintes</w:t>
      </w:r>
      <w:r w:rsidR="002F109B">
        <w:rPr>
          <w:rFonts w:asciiTheme="minorHAnsi" w:hAnsiTheme="minorHAnsi"/>
          <w:sz w:val="22"/>
          <w:szCs w:val="22"/>
        </w:rPr>
        <w:t>.</w:t>
      </w:r>
      <w:r w:rsidR="00146EB4" w:rsidRPr="00146EB4">
        <w:rPr>
          <w:rFonts w:asciiTheme="minorHAnsi" w:hAnsiTheme="minorHAnsi"/>
          <w:sz w:val="22"/>
          <w:szCs w:val="22"/>
        </w:rPr>
        <w:t xml:space="preserve"> </w:t>
      </w:r>
    </w:p>
    <w:p w14:paraId="249E572C" w14:textId="77777777" w:rsidR="00DE76F7" w:rsidRDefault="00DE76F7" w:rsidP="004B5E10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0549B6F0" w14:textId="6B52A533" w:rsidR="009A2063" w:rsidRDefault="00146EB4" w:rsidP="004B5E10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a)</w:t>
      </w:r>
      <w:r w:rsidR="009A2063">
        <w:rPr>
          <w:rFonts w:asciiTheme="minorHAnsi" w:hAnsiTheme="minorHAnsi"/>
          <w:sz w:val="22"/>
          <w:szCs w:val="22"/>
        </w:rPr>
        <w:t xml:space="preserve"> </w:t>
      </w:r>
      <w:r w:rsidR="0007459F">
        <w:rPr>
          <w:rFonts w:asciiTheme="minorHAnsi" w:hAnsiTheme="minorHAnsi"/>
          <w:sz w:val="22"/>
          <w:szCs w:val="22"/>
        </w:rPr>
        <w:t>A</w:t>
      </w:r>
      <w:r w:rsidR="009A2063">
        <w:rPr>
          <w:rFonts w:asciiTheme="minorHAnsi" w:hAnsiTheme="minorHAnsi"/>
          <w:sz w:val="22"/>
          <w:szCs w:val="22"/>
        </w:rPr>
        <w:t>s atividade</w:t>
      </w:r>
      <w:r w:rsidR="00DE76F7">
        <w:rPr>
          <w:rFonts w:asciiTheme="minorHAnsi" w:hAnsiTheme="minorHAnsi"/>
          <w:sz w:val="22"/>
          <w:szCs w:val="22"/>
        </w:rPr>
        <w:t>s</w:t>
      </w:r>
      <w:r w:rsidR="009A2063">
        <w:rPr>
          <w:rFonts w:asciiTheme="minorHAnsi" w:hAnsiTheme="minorHAnsi"/>
          <w:sz w:val="22"/>
          <w:szCs w:val="22"/>
        </w:rPr>
        <w:t xml:space="preserve"> económicas</w:t>
      </w:r>
      <w:r w:rsidR="004B5E10">
        <w:rPr>
          <w:rFonts w:asciiTheme="minorHAnsi" w:hAnsiTheme="minorHAnsi"/>
          <w:sz w:val="22"/>
          <w:szCs w:val="22"/>
        </w:rPr>
        <w:t xml:space="preserve"> do século XVII </w:t>
      </w:r>
      <w:r w:rsidR="009A2063">
        <w:rPr>
          <w:rFonts w:asciiTheme="minorHAnsi" w:hAnsiTheme="minorHAnsi"/>
          <w:sz w:val="22"/>
          <w:szCs w:val="22"/>
        </w:rPr>
        <w:t>r</w:t>
      </w:r>
      <w:r w:rsidR="004B5E10">
        <w:rPr>
          <w:rFonts w:asciiTheme="minorHAnsi" w:hAnsiTheme="minorHAnsi"/>
          <w:sz w:val="22"/>
          <w:szCs w:val="22"/>
        </w:rPr>
        <w:t>esponsáveis pelo aumento</w:t>
      </w:r>
      <w:r w:rsidR="009A2063">
        <w:rPr>
          <w:rFonts w:asciiTheme="minorHAnsi" w:hAnsiTheme="minorHAnsi"/>
          <w:sz w:val="22"/>
          <w:szCs w:val="22"/>
        </w:rPr>
        <w:t xml:space="preserve"> da circulação monetária: </w:t>
      </w:r>
    </w:p>
    <w:p w14:paraId="3C435CB7" w14:textId="77777777" w:rsidR="0087270D" w:rsidRPr="0087270D" w:rsidRDefault="0087270D" w:rsidP="0087270D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color w:val="4F81BD" w:themeColor="accent1"/>
          <w:sz w:val="22"/>
          <w:szCs w:val="22"/>
        </w:rPr>
      </w:pPr>
      <w:r w:rsidRPr="0087270D">
        <w:rPr>
          <w:rFonts w:asciiTheme="minorHAnsi" w:hAnsiTheme="minorHAnsi"/>
          <w:color w:val="4F81BD" w:themeColor="accent1"/>
          <w:sz w:val="22"/>
          <w:szCs w:val="22"/>
        </w:rPr>
        <w:t>As manufaturas e o comércio.</w:t>
      </w:r>
    </w:p>
    <w:p w14:paraId="13260853" w14:textId="6413FFEC" w:rsidR="004B5E10" w:rsidRDefault="009A2063" w:rsidP="004B5E10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4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b) </w:t>
      </w:r>
      <w:r w:rsidR="0007459F">
        <w:rPr>
          <w:rFonts w:asciiTheme="minorHAnsi" w:hAnsiTheme="minorHAnsi"/>
          <w:sz w:val="22"/>
          <w:szCs w:val="22"/>
        </w:rPr>
        <w:t>U</w:t>
      </w:r>
      <w:r w:rsidR="007C48B1">
        <w:rPr>
          <w:rFonts w:asciiTheme="minorHAnsi" w:hAnsiTheme="minorHAnsi"/>
          <w:sz w:val="22"/>
          <w:szCs w:val="22"/>
        </w:rPr>
        <w:t>ma estratégia</w:t>
      </w:r>
      <w:r w:rsidR="004B5E10">
        <w:rPr>
          <w:rFonts w:asciiTheme="minorHAnsi" w:hAnsiTheme="minorHAnsi"/>
          <w:sz w:val="22"/>
          <w:szCs w:val="22"/>
        </w:rPr>
        <w:t xml:space="preserve"> adotada pelos Estados para desenvolver as manufaturas: </w:t>
      </w:r>
      <w:r w:rsidR="0067479A" w:rsidRPr="00146EB4">
        <w:rPr>
          <w:rFonts w:asciiTheme="minorHAnsi" w:hAnsiTheme="minorHAnsi"/>
          <w:sz w:val="24"/>
          <w:szCs w:val="22"/>
        </w:rPr>
        <w:tab/>
      </w:r>
    </w:p>
    <w:p w14:paraId="141F4E46" w14:textId="77777777" w:rsidR="0087270D" w:rsidRPr="0087270D" w:rsidRDefault="0087270D" w:rsidP="0087270D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color w:val="4F81BD" w:themeColor="accent1"/>
          <w:sz w:val="22"/>
          <w:szCs w:val="22"/>
        </w:rPr>
      </w:pPr>
      <w:r w:rsidRPr="0087270D">
        <w:rPr>
          <w:rFonts w:asciiTheme="minorHAnsi" w:hAnsiTheme="minorHAnsi"/>
          <w:color w:val="4F81BD" w:themeColor="accent1"/>
          <w:sz w:val="22"/>
          <w:szCs w:val="22"/>
        </w:rPr>
        <w:t>Promoveram a produção nacional (“</w:t>
      </w:r>
      <w:r w:rsidRPr="0087270D">
        <w:rPr>
          <w:rFonts w:asciiTheme="minorHAnsi" w:hAnsiTheme="minorHAnsi"/>
          <w:i/>
          <w:color w:val="4F81BD" w:themeColor="accent1"/>
          <w:sz w:val="22"/>
          <w:szCs w:val="22"/>
        </w:rPr>
        <w:t xml:space="preserve">distribuir dinheiro aos artesãos”). </w:t>
      </w:r>
    </w:p>
    <w:p w14:paraId="3D1EE107" w14:textId="3CD81ECA" w:rsidR="004B5E10" w:rsidRDefault="004B5E10" w:rsidP="004B5E10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2"/>
          <w:szCs w:val="22"/>
        </w:rPr>
      </w:pPr>
      <w:r w:rsidRPr="004B5E10">
        <w:rPr>
          <w:rFonts w:asciiTheme="minorHAnsi" w:hAnsiTheme="minorHAnsi"/>
          <w:sz w:val="22"/>
          <w:szCs w:val="22"/>
        </w:rPr>
        <w:t>c)</w:t>
      </w:r>
      <w:r>
        <w:rPr>
          <w:rFonts w:asciiTheme="minorHAnsi" w:hAnsiTheme="minorHAnsi"/>
          <w:sz w:val="24"/>
          <w:szCs w:val="22"/>
        </w:rPr>
        <w:t xml:space="preserve"> </w:t>
      </w:r>
      <w:r w:rsidR="0007459F">
        <w:rPr>
          <w:rFonts w:asciiTheme="minorHAnsi" w:hAnsiTheme="minorHAnsi"/>
          <w:sz w:val="22"/>
          <w:szCs w:val="22"/>
        </w:rPr>
        <w:t>U</w:t>
      </w:r>
      <w:r w:rsidR="007C48B1">
        <w:rPr>
          <w:rFonts w:asciiTheme="minorHAnsi" w:hAnsiTheme="minorHAnsi"/>
          <w:sz w:val="22"/>
          <w:szCs w:val="22"/>
        </w:rPr>
        <w:t xml:space="preserve">m exemplo de protecionismo económico: </w:t>
      </w:r>
    </w:p>
    <w:p w14:paraId="56D3642F" w14:textId="77777777" w:rsidR="0087270D" w:rsidRPr="0087270D" w:rsidRDefault="0087270D" w:rsidP="0087270D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color w:val="4F81BD" w:themeColor="accent1"/>
          <w:sz w:val="22"/>
          <w:szCs w:val="22"/>
        </w:rPr>
      </w:pPr>
      <w:r w:rsidRPr="0087270D">
        <w:rPr>
          <w:rFonts w:asciiTheme="minorHAnsi" w:hAnsiTheme="minorHAnsi"/>
          <w:i/>
          <w:color w:val="4F81BD" w:themeColor="accent1"/>
          <w:sz w:val="22"/>
          <w:szCs w:val="22"/>
        </w:rPr>
        <w:t>“... produzir internamente as mercadorias, em vez de as comprar ao estrangeiro...”</w:t>
      </w:r>
    </w:p>
    <w:p w14:paraId="56F97F10" w14:textId="14F2FB9C" w:rsidR="00276819" w:rsidRDefault="00276819" w:rsidP="004B5E10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d) </w:t>
      </w:r>
      <w:r w:rsidR="0007459F"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</w:rPr>
        <w:t xml:space="preserve"> principal riqueza de um Estado: </w:t>
      </w:r>
    </w:p>
    <w:p w14:paraId="4D9AF64B" w14:textId="77777777" w:rsidR="0087270D" w:rsidRPr="0087270D" w:rsidRDefault="0087270D" w:rsidP="0087270D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color w:val="4F81BD" w:themeColor="accent1"/>
          <w:sz w:val="22"/>
          <w:szCs w:val="22"/>
        </w:rPr>
      </w:pPr>
      <w:r w:rsidRPr="0087270D">
        <w:rPr>
          <w:rFonts w:asciiTheme="minorHAnsi" w:hAnsiTheme="minorHAnsi"/>
          <w:color w:val="4F81BD" w:themeColor="accent1"/>
          <w:sz w:val="22"/>
          <w:szCs w:val="22"/>
        </w:rPr>
        <w:t xml:space="preserve">Acumulação de metais preciosos. </w:t>
      </w:r>
    </w:p>
    <w:p w14:paraId="79ABC469" w14:textId="6C1C6768" w:rsidR="004D0602" w:rsidRDefault="00276819" w:rsidP="004B5E10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e) </w:t>
      </w:r>
      <w:r w:rsidR="0007459F">
        <w:rPr>
          <w:rFonts w:asciiTheme="minorHAnsi" w:hAnsiTheme="minorHAnsi"/>
          <w:sz w:val="22"/>
          <w:szCs w:val="22"/>
        </w:rPr>
        <w:t>A</w:t>
      </w:r>
      <w:r w:rsidR="00946F7A">
        <w:rPr>
          <w:rFonts w:asciiTheme="minorHAnsi" w:hAnsiTheme="minorHAnsi"/>
          <w:sz w:val="22"/>
          <w:szCs w:val="22"/>
        </w:rPr>
        <w:t xml:space="preserve"> </w:t>
      </w:r>
      <w:r w:rsidR="00DE76F7">
        <w:rPr>
          <w:rFonts w:asciiTheme="minorHAnsi" w:hAnsiTheme="minorHAnsi"/>
          <w:sz w:val="22"/>
          <w:szCs w:val="22"/>
        </w:rPr>
        <w:t xml:space="preserve">balança comercial </w:t>
      </w:r>
      <w:r w:rsidR="00946F7A">
        <w:rPr>
          <w:rFonts w:asciiTheme="minorHAnsi" w:hAnsiTheme="minorHAnsi"/>
          <w:sz w:val="22"/>
          <w:szCs w:val="22"/>
        </w:rPr>
        <w:t xml:space="preserve">da figura 2 </w:t>
      </w:r>
      <w:r w:rsidR="00F41EC8">
        <w:rPr>
          <w:rFonts w:asciiTheme="minorHAnsi" w:hAnsiTheme="minorHAnsi"/>
          <w:sz w:val="22"/>
          <w:szCs w:val="22"/>
        </w:rPr>
        <w:t>que</w:t>
      </w:r>
      <w:r w:rsidR="00574929">
        <w:rPr>
          <w:rFonts w:asciiTheme="minorHAnsi" w:hAnsiTheme="minorHAnsi"/>
          <w:sz w:val="22"/>
          <w:szCs w:val="22"/>
        </w:rPr>
        <w:t xml:space="preserve"> </w:t>
      </w:r>
      <w:r w:rsidR="00946F7A">
        <w:rPr>
          <w:rFonts w:asciiTheme="minorHAnsi" w:hAnsiTheme="minorHAnsi"/>
          <w:sz w:val="22"/>
          <w:szCs w:val="22"/>
        </w:rPr>
        <w:t xml:space="preserve">defende o conteúdo do documento </w:t>
      </w:r>
      <w:r w:rsidR="004D0602">
        <w:rPr>
          <w:rFonts w:asciiTheme="minorHAnsi" w:hAnsiTheme="minorHAnsi"/>
          <w:sz w:val="22"/>
          <w:szCs w:val="22"/>
        </w:rPr>
        <w:t xml:space="preserve">2: </w:t>
      </w:r>
    </w:p>
    <w:p w14:paraId="4DD8FA8B" w14:textId="6B3E3772" w:rsidR="0087270D" w:rsidRPr="0087270D" w:rsidRDefault="0087270D" w:rsidP="0087270D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color w:val="4F81BD" w:themeColor="accent1"/>
          <w:sz w:val="22"/>
          <w:szCs w:val="22"/>
        </w:rPr>
      </w:pPr>
      <w:r w:rsidRPr="0087270D">
        <w:rPr>
          <w:rFonts w:asciiTheme="minorHAnsi" w:hAnsiTheme="minorHAnsi"/>
          <w:color w:val="4F81BD" w:themeColor="accent1"/>
          <w:sz w:val="22"/>
          <w:szCs w:val="22"/>
        </w:rPr>
        <w:t xml:space="preserve">Balança </w:t>
      </w:r>
      <w:r w:rsidR="00881AE5" w:rsidRPr="0087270D">
        <w:rPr>
          <w:rFonts w:asciiTheme="minorHAnsi" w:hAnsiTheme="minorHAnsi"/>
          <w:color w:val="4F81BD" w:themeColor="accent1"/>
          <w:sz w:val="22"/>
          <w:szCs w:val="22"/>
        </w:rPr>
        <w:t xml:space="preserve">comercial favorável. </w:t>
      </w:r>
    </w:p>
    <w:p w14:paraId="35B57B6D" w14:textId="647DE724" w:rsidR="001E595D" w:rsidRPr="009A2063" w:rsidRDefault="004D0602" w:rsidP="004B5E10">
      <w:pPr>
        <w:widowControl/>
        <w:tabs>
          <w:tab w:val="left" w:pos="3960"/>
        </w:tabs>
        <w:spacing w:before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f) </w:t>
      </w:r>
      <w:r w:rsidR="0007459F">
        <w:rPr>
          <w:rFonts w:asciiTheme="minorHAnsi" w:hAnsiTheme="minorHAnsi"/>
          <w:sz w:val="22"/>
          <w:szCs w:val="22"/>
        </w:rPr>
        <w:t>O</w:t>
      </w:r>
      <w:r w:rsidR="00AF33BE">
        <w:rPr>
          <w:rFonts w:asciiTheme="minorHAnsi" w:hAnsiTheme="minorHAnsi"/>
          <w:sz w:val="22"/>
          <w:szCs w:val="22"/>
        </w:rPr>
        <w:t xml:space="preserve"> nome da doutrina económica que defende o aumento das exportações e a diminuição das importações: </w:t>
      </w:r>
      <w:r w:rsidR="0087270D" w:rsidRPr="0087270D">
        <w:rPr>
          <w:rFonts w:asciiTheme="minorHAnsi" w:hAnsiTheme="minorHAnsi"/>
          <w:color w:val="4F81BD" w:themeColor="accent1"/>
          <w:sz w:val="22"/>
          <w:szCs w:val="22"/>
        </w:rPr>
        <w:t>Mercantilismo</w:t>
      </w:r>
      <w:r w:rsidR="0087270D" w:rsidRPr="004D05DB">
        <w:rPr>
          <w:rFonts w:asciiTheme="minorHAnsi" w:hAnsiTheme="minorHAnsi"/>
          <w:color w:val="0000FF"/>
          <w:sz w:val="22"/>
          <w:szCs w:val="22"/>
        </w:rPr>
        <w:t>.</w:t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  <w:t xml:space="preserve">     </w:t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  <w:r w:rsidR="0067479A">
        <w:rPr>
          <w:rFonts w:asciiTheme="minorHAnsi" w:hAnsiTheme="minorHAnsi"/>
          <w:b/>
          <w:sz w:val="24"/>
          <w:szCs w:val="22"/>
        </w:rPr>
        <w:tab/>
      </w:r>
    </w:p>
    <w:p w14:paraId="0E4CC81D" w14:textId="4DFEF40B" w:rsidR="0010057A" w:rsidRDefault="0010057A">
      <w:pPr>
        <w:widowControl/>
        <w:autoSpaceDE/>
        <w:autoSpaceDN/>
        <w:adjustRightInd/>
        <w:rPr>
          <w:rFonts w:asciiTheme="minorHAnsi" w:hAnsiTheme="minorHAnsi"/>
          <w:b/>
          <w:sz w:val="24"/>
          <w:szCs w:val="22"/>
        </w:rPr>
      </w:pPr>
      <w:r>
        <w:rPr>
          <w:rFonts w:asciiTheme="minorHAnsi" w:hAnsiTheme="minorHAnsi"/>
          <w:b/>
          <w:sz w:val="24"/>
          <w:szCs w:val="22"/>
        </w:rPr>
        <w:br w:type="page"/>
      </w:r>
    </w:p>
    <w:p w14:paraId="48E52A0E" w14:textId="77777777" w:rsidR="001E595D" w:rsidRDefault="001E595D" w:rsidP="002D1123">
      <w:pPr>
        <w:widowControl/>
        <w:spacing w:before="0" w:line="276" w:lineRule="auto"/>
        <w:ind w:left="283"/>
        <w:jc w:val="left"/>
        <w:rPr>
          <w:rFonts w:asciiTheme="minorHAnsi" w:hAnsiTheme="minorHAnsi"/>
          <w:b/>
          <w:sz w:val="24"/>
          <w:szCs w:val="22"/>
        </w:rPr>
      </w:pPr>
    </w:p>
    <w:p w14:paraId="5394FD0A" w14:textId="7744DFA7" w:rsidR="00D13411" w:rsidRPr="00D13411" w:rsidRDefault="00D13411" w:rsidP="00D13411">
      <w:pPr>
        <w:widowControl/>
        <w:shd w:val="clear" w:color="auto" w:fill="EEECE1"/>
        <w:autoSpaceDE/>
        <w:autoSpaceDN/>
        <w:adjustRightInd/>
        <w:spacing w:before="0" w:line="276" w:lineRule="auto"/>
        <w:ind w:left="-1418" w:right="-22"/>
        <w:jc w:val="left"/>
        <w:rPr>
          <w:rFonts w:ascii="Calibri" w:eastAsia="Calibri" w:hAnsi="Calibri"/>
          <w:b/>
          <w:color w:val="4A442A"/>
          <w:sz w:val="24"/>
          <w:szCs w:val="24"/>
          <w:lang w:eastAsia="en-US"/>
        </w:rPr>
      </w:pPr>
      <w:bookmarkStart w:id="0" w:name="_Hlk496875629"/>
      <w:r w:rsidRPr="00D13411">
        <w:rPr>
          <w:rFonts w:ascii="Calibri" w:eastAsia="Calibri" w:hAnsi="Calibri"/>
          <w:b/>
          <w:color w:val="4A442A"/>
          <w:sz w:val="24"/>
          <w:szCs w:val="24"/>
          <w:lang w:eastAsia="en-US"/>
        </w:rPr>
        <w:t xml:space="preserve">                       GRUPO I</w:t>
      </w:r>
      <w:r>
        <w:rPr>
          <w:rFonts w:ascii="Calibri" w:eastAsia="Calibri" w:hAnsi="Calibri"/>
          <w:b/>
          <w:color w:val="4A442A"/>
          <w:sz w:val="24"/>
          <w:szCs w:val="24"/>
          <w:lang w:eastAsia="en-US"/>
        </w:rPr>
        <w:t>I</w:t>
      </w:r>
      <w:r w:rsidR="008320A9">
        <w:rPr>
          <w:rFonts w:ascii="Calibri" w:eastAsia="Calibri" w:hAnsi="Calibri"/>
          <w:b/>
          <w:color w:val="4A442A"/>
          <w:sz w:val="24"/>
          <w:szCs w:val="24"/>
          <w:lang w:eastAsia="en-US"/>
        </w:rPr>
        <w:t xml:space="preserve"> </w:t>
      </w:r>
    </w:p>
    <w:bookmarkEnd w:id="0"/>
    <w:p w14:paraId="0D8411C5" w14:textId="5BFBA742" w:rsidR="00453634" w:rsidRDefault="00453634" w:rsidP="002D1123">
      <w:pPr>
        <w:widowControl/>
        <w:spacing w:before="0" w:line="276" w:lineRule="auto"/>
        <w:jc w:val="left"/>
        <w:rPr>
          <w:rFonts w:asciiTheme="minorHAnsi" w:hAnsiTheme="minorHAnsi"/>
          <w:b/>
          <w:sz w:val="24"/>
          <w:szCs w:val="22"/>
        </w:rPr>
      </w:pPr>
    </w:p>
    <w:p w14:paraId="0AA09F98" w14:textId="08CC5180" w:rsidR="00E6163C" w:rsidRPr="009C1B63" w:rsidRDefault="006D2420" w:rsidP="00E6163C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4F73"/>
          <w:sz w:val="24"/>
          <w:szCs w:val="22"/>
        </w:rPr>
      </w:pPr>
      <w:r>
        <w:rPr>
          <w:rFonts w:asciiTheme="minorHAnsi" w:hAnsiTheme="minorHAnsi" w:cs="VAGRoundedStd-Bold"/>
          <w:b/>
          <w:bCs/>
          <w:color w:val="000000" w:themeColor="text1"/>
          <w:sz w:val="22"/>
          <w:szCs w:val="22"/>
        </w:rPr>
        <w:t>1</w:t>
      </w:r>
      <w:r w:rsidR="00E6163C" w:rsidRPr="00194991">
        <w:rPr>
          <w:rFonts w:asciiTheme="minorHAnsi" w:hAnsiTheme="minorHAnsi" w:cs="VAGRoundedStd-Bold"/>
          <w:b/>
          <w:bCs/>
          <w:color w:val="000000" w:themeColor="text1"/>
          <w:sz w:val="22"/>
          <w:szCs w:val="22"/>
        </w:rPr>
        <w:t xml:space="preserve">. </w:t>
      </w:r>
      <w:r w:rsidR="00B25969">
        <w:rPr>
          <w:rFonts w:asciiTheme="minorHAnsi" w:hAnsiTheme="minorHAnsi" w:cs="MyriadPro-Regular"/>
          <w:color w:val="000000"/>
          <w:sz w:val="22"/>
          <w:szCs w:val="21"/>
        </w:rPr>
        <w:t xml:space="preserve">Observa a </w:t>
      </w:r>
      <w:r w:rsidR="001363EE">
        <w:rPr>
          <w:rFonts w:asciiTheme="minorHAnsi" w:hAnsiTheme="minorHAnsi" w:cs="MyriadPro-Regular"/>
          <w:color w:val="000000"/>
          <w:sz w:val="22"/>
          <w:szCs w:val="21"/>
        </w:rPr>
        <w:t>f</w:t>
      </w:r>
      <w:r w:rsidR="00B25969">
        <w:rPr>
          <w:rFonts w:asciiTheme="minorHAnsi" w:hAnsiTheme="minorHAnsi" w:cs="MyriadPro-Regular"/>
          <w:color w:val="000000"/>
          <w:sz w:val="22"/>
          <w:szCs w:val="21"/>
        </w:rPr>
        <w:t>igura 3</w:t>
      </w:r>
      <w:r w:rsidR="00D13411">
        <w:rPr>
          <w:rFonts w:asciiTheme="minorHAnsi" w:hAnsiTheme="minorHAnsi" w:cs="MyriadPro-Regular"/>
          <w:color w:val="000000"/>
          <w:sz w:val="22"/>
          <w:szCs w:val="21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532"/>
      </w:tblGrid>
      <w:tr w:rsidR="00E019E2" w14:paraId="5CB2AF1A" w14:textId="77777777" w:rsidTr="00BE723A">
        <w:tc>
          <w:tcPr>
            <w:tcW w:w="4927" w:type="dxa"/>
          </w:tcPr>
          <w:p w14:paraId="2936F471" w14:textId="77777777" w:rsidR="00E019E2" w:rsidRDefault="001363EE" w:rsidP="001363E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eastAsia="Times New Roman" w:hAnsiTheme="minorHAnsi"/>
                <w:b/>
                <w:lang w:eastAsia="pt-PT"/>
              </w:rPr>
            </w:pPr>
            <w:r w:rsidRPr="00EA4313">
              <w:rPr>
                <w:rFonts w:asciiTheme="minorHAnsi" w:eastAsia="Times New Roman" w:hAnsiTheme="minorHAnsi"/>
                <w:b/>
                <w:lang w:eastAsia="pt-PT"/>
              </w:rPr>
              <w:t xml:space="preserve">Figura </w:t>
            </w:r>
            <w:r>
              <w:rPr>
                <w:rFonts w:asciiTheme="minorHAnsi" w:eastAsia="Times New Roman" w:hAnsiTheme="minorHAnsi"/>
                <w:b/>
                <w:lang w:eastAsia="pt-PT"/>
              </w:rPr>
              <w:t>3</w:t>
            </w:r>
            <w:r w:rsidRPr="00EA4313">
              <w:rPr>
                <w:rFonts w:asciiTheme="minorHAnsi" w:eastAsia="Times New Roman" w:hAnsiTheme="minorHAnsi"/>
                <w:b/>
                <w:lang w:eastAsia="pt-PT"/>
              </w:rPr>
              <w:t xml:space="preserve"> </w:t>
            </w:r>
            <w:r>
              <w:rPr>
                <w:rFonts w:asciiTheme="minorHAnsi" w:eastAsia="Times New Roman" w:hAnsiTheme="minorHAnsi"/>
                <w:b/>
                <w:lang w:eastAsia="pt-PT"/>
              </w:rPr>
              <w:t>–</w:t>
            </w:r>
            <w:r w:rsidRPr="00EA4313">
              <w:rPr>
                <w:rFonts w:asciiTheme="minorHAnsi" w:eastAsia="Times New Roman" w:hAnsiTheme="minorHAnsi"/>
                <w:b/>
                <w:lang w:eastAsia="pt-PT"/>
              </w:rPr>
              <w:t xml:space="preserve"> </w:t>
            </w:r>
            <w:r>
              <w:rPr>
                <w:rFonts w:asciiTheme="minorHAnsi" w:eastAsia="Times New Roman" w:hAnsiTheme="minorHAnsi"/>
                <w:b/>
                <w:lang w:eastAsia="pt-PT"/>
              </w:rPr>
              <w:t xml:space="preserve">Biblioteca do Mosteiro Beneditino de </w:t>
            </w:r>
            <w:proofErr w:type="spellStart"/>
            <w:r>
              <w:rPr>
                <w:rFonts w:asciiTheme="minorHAnsi" w:eastAsia="Times New Roman" w:hAnsiTheme="minorHAnsi"/>
                <w:b/>
                <w:lang w:eastAsia="pt-PT"/>
              </w:rPr>
              <w:t>Wiblingen</w:t>
            </w:r>
            <w:proofErr w:type="spellEnd"/>
            <w:r>
              <w:rPr>
                <w:rFonts w:asciiTheme="minorHAnsi" w:eastAsia="Times New Roman" w:hAnsiTheme="minorHAnsi"/>
                <w:b/>
                <w:lang w:eastAsia="pt-PT"/>
              </w:rPr>
              <w:t xml:space="preserve"> (</w:t>
            </w:r>
            <w:proofErr w:type="spellStart"/>
            <w:r>
              <w:rPr>
                <w:rFonts w:asciiTheme="minorHAnsi" w:eastAsia="Times New Roman" w:hAnsiTheme="minorHAnsi"/>
                <w:b/>
                <w:lang w:eastAsia="pt-PT"/>
              </w:rPr>
              <w:t>Ulm</w:t>
            </w:r>
            <w:proofErr w:type="spellEnd"/>
            <w:r>
              <w:rPr>
                <w:rFonts w:asciiTheme="minorHAnsi" w:eastAsia="Times New Roman" w:hAnsiTheme="minorHAnsi"/>
                <w:b/>
                <w:lang w:eastAsia="pt-PT"/>
              </w:rPr>
              <w:t>, Alemanha), 1744</w:t>
            </w:r>
          </w:p>
          <w:p w14:paraId="5BE086E5" w14:textId="41AE39A2" w:rsidR="001363EE" w:rsidRDefault="001363EE" w:rsidP="001363E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/>
                <w:bCs/>
                <w:color w:val="004F73"/>
                <w:sz w:val="22"/>
                <w:szCs w:val="21"/>
              </w:rPr>
            </w:pPr>
            <w:r>
              <w:rPr>
                <w:rFonts w:asciiTheme="minorHAnsi" w:hAnsiTheme="minorHAnsi" w:cs="VAGRoundedStd-Bold"/>
                <w:b/>
                <w:bCs/>
                <w:noProof/>
                <w:color w:val="004F73"/>
                <w:sz w:val="22"/>
                <w:szCs w:val="21"/>
              </w:rPr>
              <w:drawing>
                <wp:inline distT="0" distB="0" distL="0" distR="0" wp14:anchorId="53E5CF9F" wp14:editId="5225E425">
                  <wp:extent cx="3098346" cy="2057400"/>
                  <wp:effectExtent l="0" t="0" r="698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20172801_NEWS4_F009.jpg"/>
                          <pic:cNvPicPr/>
                        </pic:nvPicPr>
                        <pic:blipFill rotWithShape="1">
                          <a:blip r:embed="rId12"/>
                          <a:srcRect l="10592" t="21781" r="14965" b="12876"/>
                          <a:stretch/>
                        </pic:blipFill>
                        <pic:spPr bwMode="auto">
                          <a:xfrm>
                            <a:off x="0" y="0"/>
                            <a:ext cx="3115595" cy="2068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14:paraId="4A03BBDA" w14:textId="44423EF1" w:rsidR="00F064FF" w:rsidRDefault="00E019E2" w:rsidP="00E019E2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Cs/>
                <w:sz w:val="22"/>
                <w:szCs w:val="21"/>
              </w:rPr>
            </w:pPr>
            <w:r w:rsidRPr="00E019E2">
              <w:rPr>
                <w:rFonts w:asciiTheme="minorHAnsi" w:hAnsiTheme="minorHAnsi" w:cs="VAGRoundedStd-Bold"/>
                <w:b/>
                <w:bCs/>
                <w:sz w:val="22"/>
                <w:szCs w:val="21"/>
              </w:rPr>
              <w:t xml:space="preserve">1.1. </w:t>
            </w:r>
            <w:r w:rsidR="005C7AF9">
              <w:rPr>
                <w:rFonts w:asciiTheme="minorHAnsi" w:hAnsiTheme="minorHAnsi" w:cs="VAGRoundedStd-Bold"/>
                <w:bCs/>
                <w:sz w:val="22"/>
                <w:szCs w:val="21"/>
              </w:rPr>
              <w:t>Sublinha</w:t>
            </w:r>
            <w:r w:rsidR="00C82DA0">
              <w:rPr>
                <w:rFonts w:asciiTheme="minorHAnsi" w:hAnsiTheme="minorHAnsi" w:cs="VAGRoundedStd-Bold"/>
                <w:bCs/>
                <w:sz w:val="22"/>
                <w:szCs w:val="21"/>
              </w:rPr>
              <w:t xml:space="preserve"> </w:t>
            </w:r>
            <w:r w:rsidR="00B85325">
              <w:rPr>
                <w:rFonts w:asciiTheme="minorHAnsi" w:hAnsiTheme="minorHAnsi" w:cs="VAGRoundedStd-Bold"/>
                <w:bCs/>
                <w:sz w:val="22"/>
                <w:szCs w:val="21"/>
              </w:rPr>
              <w:t>as características</w:t>
            </w:r>
            <w:r w:rsidR="00C82DA0">
              <w:rPr>
                <w:rFonts w:asciiTheme="minorHAnsi" w:hAnsiTheme="minorHAnsi" w:cs="VAGRoundedStd-Bold"/>
                <w:bCs/>
                <w:sz w:val="22"/>
                <w:szCs w:val="21"/>
              </w:rPr>
              <w:t xml:space="preserve"> que definem a arte barr</w:t>
            </w:r>
            <w:r w:rsidR="00F064FF">
              <w:rPr>
                <w:rFonts w:asciiTheme="minorHAnsi" w:hAnsiTheme="minorHAnsi" w:cs="VAGRoundedStd-Bold"/>
                <w:bCs/>
                <w:sz w:val="22"/>
                <w:szCs w:val="21"/>
              </w:rPr>
              <w:t xml:space="preserve">oca. </w:t>
            </w:r>
          </w:p>
          <w:p w14:paraId="59C1B2B4" w14:textId="77777777" w:rsidR="00F064FF" w:rsidRDefault="00F064FF" w:rsidP="00E019E2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Cs/>
                <w:sz w:val="22"/>
                <w:szCs w:val="21"/>
              </w:rPr>
            </w:pPr>
          </w:p>
          <w:p w14:paraId="03FA14BD" w14:textId="3D3F67CA" w:rsidR="00290C38" w:rsidRPr="00BA6865" w:rsidRDefault="00290C38" w:rsidP="001363EE">
            <w:pPr>
              <w:pStyle w:val="NormalWeb"/>
              <w:numPr>
                <w:ilvl w:val="0"/>
                <w:numId w:val="6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</w:pPr>
            <w:r w:rsidRPr="00BA6865"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  <w:t>Utilização de materiais ricos e luxuosos</w:t>
            </w:r>
          </w:p>
          <w:p w14:paraId="71A709A1" w14:textId="64628886" w:rsidR="00265BE1" w:rsidRPr="00BA6865" w:rsidRDefault="00265BE1" w:rsidP="001363EE">
            <w:pPr>
              <w:pStyle w:val="NormalWeb"/>
              <w:numPr>
                <w:ilvl w:val="0"/>
                <w:numId w:val="6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Cs/>
                <w:i/>
                <w:sz w:val="22"/>
              </w:rPr>
            </w:pPr>
            <w:r w:rsidRPr="00BA6865">
              <w:rPr>
                <w:rFonts w:asciiTheme="minorHAnsi" w:hAnsiTheme="minorHAnsi" w:cs="VAGRoundedStd-Bold"/>
                <w:bCs/>
                <w:i/>
                <w:sz w:val="22"/>
              </w:rPr>
              <w:t xml:space="preserve">Preferência por superfícies planas e sem decoração  </w:t>
            </w:r>
          </w:p>
          <w:p w14:paraId="7352AD48" w14:textId="18CE6A89" w:rsidR="00290C38" w:rsidRPr="00BA6865" w:rsidRDefault="00290C38" w:rsidP="001363EE">
            <w:pPr>
              <w:pStyle w:val="NormalWeb"/>
              <w:numPr>
                <w:ilvl w:val="0"/>
                <w:numId w:val="6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</w:pPr>
            <w:r w:rsidRPr="00BA6865"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  <w:t>Arte “espetáculo”</w:t>
            </w:r>
          </w:p>
          <w:p w14:paraId="40221ED8" w14:textId="368BB90A" w:rsidR="00C2635D" w:rsidRPr="00BA6865" w:rsidRDefault="00C2635D" w:rsidP="001363EE">
            <w:pPr>
              <w:pStyle w:val="NormalWeb"/>
              <w:numPr>
                <w:ilvl w:val="0"/>
                <w:numId w:val="6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</w:pPr>
            <w:r w:rsidRPr="00BA6865"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  <w:t xml:space="preserve">Forte expressividade e cores fortes </w:t>
            </w:r>
          </w:p>
          <w:p w14:paraId="6326297F" w14:textId="01DC0B38" w:rsidR="00290C38" w:rsidRPr="00BA6865" w:rsidRDefault="00290C38" w:rsidP="001363EE">
            <w:pPr>
              <w:pStyle w:val="NormalWeb"/>
              <w:numPr>
                <w:ilvl w:val="0"/>
                <w:numId w:val="6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</w:pPr>
            <w:r w:rsidRPr="00BA6865"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  <w:t>Predomínio de formas onduladas</w:t>
            </w:r>
            <w:r w:rsidR="00265BE1" w:rsidRPr="00BA6865"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  <w:t xml:space="preserve">, curvas e contracurvas </w:t>
            </w:r>
          </w:p>
          <w:p w14:paraId="41D9C03E" w14:textId="501A1774" w:rsidR="00290C38" w:rsidRPr="00BA6865" w:rsidRDefault="00290C38" w:rsidP="001363EE">
            <w:pPr>
              <w:pStyle w:val="NormalWeb"/>
              <w:numPr>
                <w:ilvl w:val="0"/>
                <w:numId w:val="6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Cs/>
                <w:i/>
                <w:sz w:val="22"/>
              </w:rPr>
            </w:pPr>
            <w:r w:rsidRPr="00BA6865">
              <w:rPr>
                <w:rFonts w:asciiTheme="minorHAnsi" w:hAnsiTheme="minorHAnsi" w:cs="VAGRoundedStd-Bold"/>
                <w:bCs/>
                <w:i/>
                <w:sz w:val="22"/>
              </w:rPr>
              <w:t xml:space="preserve">Arte sóbria </w:t>
            </w:r>
          </w:p>
          <w:p w14:paraId="2946772C" w14:textId="0F5691DA" w:rsidR="00C2635D" w:rsidRPr="00BA6865" w:rsidRDefault="00C2635D" w:rsidP="001363EE">
            <w:pPr>
              <w:pStyle w:val="NormalWeb"/>
              <w:numPr>
                <w:ilvl w:val="0"/>
                <w:numId w:val="6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</w:pPr>
            <w:r w:rsidRPr="00BA6865">
              <w:rPr>
                <w:rFonts w:asciiTheme="minorHAnsi" w:hAnsiTheme="minorHAnsi" w:cs="VAGRoundedStd-Bold"/>
                <w:b/>
                <w:bCs/>
                <w:i/>
                <w:sz w:val="22"/>
                <w:u w:val="single" w:color="4F81BD" w:themeColor="accent1"/>
              </w:rPr>
              <w:t xml:space="preserve">Talha dourada e azulejo em Portugal </w:t>
            </w:r>
          </w:p>
          <w:p w14:paraId="3C7870A8" w14:textId="4BD832CF" w:rsidR="00C2635D" w:rsidRPr="00BA6865" w:rsidRDefault="00C2635D" w:rsidP="001363EE">
            <w:pPr>
              <w:pStyle w:val="NormalWeb"/>
              <w:numPr>
                <w:ilvl w:val="0"/>
                <w:numId w:val="6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Cs/>
                <w:i/>
                <w:sz w:val="22"/>
              </w:rPr>
            </w:pPr>
            <w:r w:rsidRPr="00BA6865">
              <w:rPr>
                <w:rFonts w:asciiTheme="minorHAnsi" w:hAnsiTheme="minorHAnsi" w:cs="VAGRoundedStd-Bold"/>
                <w:bCs/>
                <w:i/>
                <w:sz w:val="22"/>
              </w:rPr>
              <w:t xml:space="preserve">Expressão serena e cores claras </w:t>
            </w:r>
          </w:p>
          <w:p w14:paraId="4FA3DF19" w14:textId="41857AB5" w:rsidR="00E019E2" w:rsidRPr="00C82DA0" w:rsidRDefault="00E019E2" w:rsidP="00E019E2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Theme="minorHAnsi" w:hAnsiTheme="minorHAnsi" w:cs="VAGRoundedStd-Bold"/>
                <w:bCs/>
                <w:sz w:val="22"/>
                <w:szCs w:val="21"/>
              </w:rPr>
            </w:pPr>
          </w:p>
        </w:tc>
      </w:tr>
    </w:tbl>
    <w:p w14:paraId="7A7EBEBB" w14:textId="36BDCEE4" w:rsidR="00E019E2" w:rsidRDefault="00E019E2" w:rsidP="00E019E2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inorHAnsi" w:hAnsiTheme="minorHAnsi" w:cs="VAGRoundedStd-Bold"/>
          <w:b/>
          <w:bCs/>
          <w:color w:val="004F73"/>
          <w:sz w:val="22"/>
          <w:szCs w:val="21"/>
        </w:rPr>
      </w:pPr>
    </w:p>
    <w:p w14:paraId="002D6FF7" w14:textId="1790A800" w:rsidR="00B85325" w:rsidRDefault="00B85325" w:rsidP="009C1B6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2"/>
          <w:szCs w:val="21"/>
        </w:rPr>
      </w:pPr>
      <w:r w:rsidRPr="00B85325">
        <w:rPr>
          <w:rFonts w:asciiTheme="minorHAnsi" w:hAnsiTheme="minorHAnsi" w:cs="VAGRoundedStd-Bold"/>
          <w:b/>
          <w:bCs/>
          <w:sz w:val="22"/>
          <w:szCs w:val="21"/>
        </w:rPr>
        <w:t xml:space="preserve">2. </w:t>
      </w:r>
      <w:r w:rsidRPr="00B85325">
        <w:rPr>
          <w:rFonts w:asciiTheme="minorHAnsi" w:hAnsiTheme="minorHAnsi" w:cs="VAGRoundedStd-Bold"/>
          <w:bCs/>
          <w:sz w:val="22"/>
          <w:szCs w:val="21"/>
        </w:rPr>
        <w:t>Completa o texto com as seguintes palavras/expressões.</w:t>
      </w:r>
      <w:r w:rsidRPr="00B85325">
        <w:rPr>
          <w:rFonts w:asciiTheme="minorHAnsi" w:hAnsiTheme="minorHAnsi" w:cs="VAGRoundedStd-Bold"/>
          <w:b/>
          <w:bCs/>
          <w:sz w:val="22"/>
          <w:szCs w:val="21"/>
        </w:rPr>
        <w:t xml:space="preserve"> </w:t>
      </w:r>
      <w:r w:rsidR="009C1B63" w:rsidRPr="00B85325">
        <w:rPr>
          <w:rFonts w:asciiTheme="minorHAnsi" w:hAnsiTheme="minorHAnsi" w:cs="VAGRoundedStd-Bold"/>
          <w:b/>
          <w:bCs/>
          <w:sz w:val="22"/>
          <w:szCs w:val="21"/>
        </w:rPr>
        <w:tab/>
      </w:r>
    </w:p>
    <w:p w14:paraId="2389D6D4" w14:textId="77777777" w:rsidR="00B11F19" w:rsidRDefault="00B11F19" w:rsidP="009C1B6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2"/>
          <w:szCs w:val="21"/>
        </w:rPr>
      </w:pPr>
    </w:p>
    <w:p w14:paraId="157C64CA" w14:textId="06C6FAD0" w:rsidR="00B11F19" w:rsidRDefault="001F2371" w:rsidP="00B11F19">
      <w:pPr>
        <w:widowControl/>
        <w:shd w:val="clear" w:color="auto" w:fill="DDD9C3" w:themeFill="background2" w:themeFillShade="E6"/>
        <w:spacing w:before="0" w:line="360" w:lineRule="auto"/>
        <w:jc w:val="center"/>
        <w:rPr>
          <w:rFonts w:asciiTheme="minorHAnsi" w:hAnsiTheme="minorHAnsi" w:cs="VAGRoundedStd-Bold"/>
          <w:b/>
          <w:bCs/>
          <w:sz w:val="22"/>
          <w:szCs w:val="21"/>
        </w:rPr>
      </w:pPr>
      <w:r w:rsidRPr="001363EE">
        <w:rPr>
          <w:rFonts w:asciiTheme="minorHAnsi" w:hAnsiTheme="minorHAnsi" w:cs="VAGRoundedStd-Bold"/>
          <w:b/>
          <w:bCs/>
          <w:sz w:val="22"/>
          <w:szCs w:val="21"/>
        </w:rPr>
        <w:t xml:space="preserve">salões; </w:t>
      </w:r>
      <w:r w:rsidR="00857694" w:rsidRPr="001363EE">
        <w:rPr>
          <w:rFonts w:asciiTheme="minorHAnsi" w:hAnsiTheme="minorHAnsi" w:cs="VAGRoundedStd-Bold"/>
          <w:b/>
          <w:bCs/>
          <w:sz w:val="22"/>
          <w:szCs w:val="21"/>
        </w:rPr>
        <w:t xml:space="preserve">método científico; conhecimento; experiência; </w:t>
      </w:r>
      <w:r w:rsidRPr="001363EE">
        <w:rPr>
          <w:rFonts w:asciiTheme="minorHAnsi" w:hAnsiTheme="minorHAnsi" w:cs="VAGRoundedStd-Bold"/>
          <w:b/>
          <w:bCs/>
          <w:sz w:val="22"/>
          <w:szCs w:val="21"/>
        </w:rPr>
        <w:t xml:space="preserve">academias; </w:t>
      </w:r>
      <w:r w:rsidR="0013052B">
        <w:rPr>
          <w:rFonts w:asciiTheme="minorHAnsi" w:hAnsiTheme="minorHAnsi" w:cs="VAGRoundedStd-Bold"/>
          <w:b/>
          <w:bCs/>
          <w:sz w:val="22"/>
          <w:szCs w:val="21"/>
        </w:rPr>
        <w:t>H</w:t>
      </w:r>
      <w:r w:rsidR="00857694" w:rsidRPr="001363EE">
        <w:rPr>
          <w:rFonts w:asciiTheme="minorHAnsi" w:hAnsiTheme="minorHAnsi" w:cs="VAGRoundedStd-Bold"/>
          <w:b/>
          <w:bCs/>
          <w:sz w:val="22"/>
          <w:szCs w:val="21"/>
        </w:rPr>
        <w:t xml:space="preserve">umanismo; razão; inovações; </w:t>
      </w:r>
    </w:p>
    <w:p w14:paraId="7C5A11AD" w14:textId="0F130F42" w:rsidR="00B85325" w:rsidRPr="001363EE" w:rsidRDefault="00857694" w:rsidP="00B11F19">
      <w:pPr>
        <w:widowControl/>
        <w:shd w:val="clear" w:color="auto" w:fill="DDD9C3" w:themeFill="background2" w:themeFillShade="E6"/>
        <w:spacing w:before="0" w:line="360" w:lineRule="auto"/>
        <w:jc w:val="center"/>
        <w:rPr>
          <w:rFonts w:asciiTheme="minorHAnsi" w:hAnsiTheme="minorHAnsi" w:cs="VAGRoundedStd-Bold"/>
          <w:b/>
          <w:bCs/>
          <w:sz w:val="22"/>
          <w:szCs w:val="21"/>
        </w:rPr>
      </w:pPr>
      <w:r w:rsidRPr="001363EE">
        <w:rPr>
          <w:rFonts w:asciiTheme="minorHAnsi" w:hAnsiTheme="minorHAnsi" w:cs="VAGRoundedStd-Bold"/>
          <w:b/>
          <w:bCs/>
          <w:sz w:val="22"/>
          <w:szCs w:val="21"/>
        </w:rPr>
        <w:t xml:space="preserve">ciência moderna; </w:t>
      </w:r>
      <w:r w:rsidR="001F2371" w:rsidRPr="001363EE">
        <w:rPr>
          <w:rFonts w:asciiTheme="minorHAnsi" w:hAnsiTheme="minorHAnsi" w:cs="VAGRoundedStd-Bold"/>
          <w:b/>
          <w:bCs/>
          <w:sz w:val="22"/>
          <w:szCs w:val="21"/>
        </w:rPr>
        <w:t>universidades</w:t>
      </w:r>
    </w:p>
    <w:p w14:paraId="21EF2666" w14:textId="77777777" w:rsidR="00857694" w:rsidRDefault="00857694" w:rsidP="009C1B63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sz w:val="22"/>
          <w:szCs w:val="21"/>
        </w:rPr>
      </w:pPr>
    </w:p>
    <w:p w14:paraId="4130C815" w14:textId="4DE43802" w:rsidR="0087270D" w:rsidRDefault="0087270D" w:rsidP="0087270D">
      <w:pPr>
        <w:widowControl/>
        <w:spacing w:before="0" w:line="276" w:lineRule="auto"/>
        <w:rPr>
          <w:rFonts w:asciiTheme="minorHAnsi" w:hAnsiTheme="minorHAnsi" w:cs="VAGRoundedStd-Bold"/>
          <w:b/>
          <w:bCs/>
          <w:sz w:val="22"/>
          <w:szCs w:val="21"/>
        </w:rPr>
      </w:pPr>
      <w:r>
        <w:rPr>
          <w:rFonts w:asciiTheme="minorHAnsi" w:hAnsiTheme="minorHAnsi" w:cs="VAGRoundedStd-Bold"/>
          <w:b/>
          <w:bCs/>
          <w:sz w:val="22"/>
          <w:szCs w:val="21"/>
        </w:rPr>
        <w:t xml:space="preserve">O espírito crítico do </w:t>
      </w:r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>Humanismo</w:t>
      </w:r>
      <w:r>
        <w:rPr>
          <w:rFonts w:asciiTheme="minorHAnsi" w:hAnsiTheme="minorHAnsi" w:cs="VAGRoundedStd-Bold"/>
          <w:b/>
          <w:bCs/>
          <w:color w:val="0000FF"/>
          <w:sz w:val="22"/>
          <w:szCs w:val="21"/>
        </w:rPr>
        <w:t xml:space="preserve">, 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o Naturalismo e os Descobrimentos foram o motor de </w:t>
      </w:r>
      <w:r w:rsidR="00234E22">
        <w:rPr>
          <w:rFonts w:asciiTheme="minorHAnsi" w:hAnsiTheme="minorHAnsi" w:cs="VAGRoundedStd-Bold"/>
          <w:b/>
          <w:bCs/>
          <w:sz w:val="22"/>
          <w:szCs w:val="21"/>
        </w:rPr>
        <w:t>muitas descobertas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 e </w:t>
      </w:r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 xml:space="preserve">inovações 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realizadas nos séculos XVII e XVIII. Surgiu também uma nova forma de pensar, segundo a qual </w:t>
      </w:r>
      <w:proofErr w:type="gramStart"/>
      <w:r>
        <w:rPr>
          <w:rFonts w:asciiTheme="minorHAnsi" w:hAnsiTheme="minorHAnsi" w:cs="VAGRoundedStd-Bold"/>
          <w:b/>
          <w:bCs/>
          <w:sz w:val="22"/>
          <w:szCs w:val="21"/>
        </w:rPr>
        <w:t xml:space="preserve">o  </w:t>
      </w:r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>conhecimento</w:t>
      </w:r>
      <w:proofErr w:type="gramEnd"/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 xml:space="preserve"> 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se construía com base na  </w:t>
      </w:r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 xml:space="preserve">razão 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e </w:t>
      </w:r>
      <w:r w:rsidR="00BA6865">
        <w:rPr>
          <w:rFonts w:asciiTheme="minorHAnsi" w:hAnsiTheme="minorHAnsi" w:cs="VAGRoundedStd-Bold"/>
          <w:b/>
          <w:bCs/>
          <w:sz w:val="22"/>
          <w:szCs w:val="21"/>
        </w:rPr>
        <w:t>pel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a  </w:t>
      </w:r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>experiência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. Nascia, assim, o </w:t>
      </w:r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 xml:space="preserve">método científico 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ou experimental, a base da </w:t>
      </w:r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>ciência moderna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.  Os progressos científicos e técnicos foram divulgados em jornais e livros. Outra forma de divulgação foram </w:t>
      </w:r>
      <w:proofErr w:type="gramStart"/>
      <w:r>
        <w:rPr>
          <w:rFonts w:asciiTheme="minorHAnsi" w:hAnsiTheme="minorHAnsi" w:cs="VAGRoundedStd-Bold"/>
          <w:b/>
          <w:bCs/>
          <w:sz w:val="22"/>
          <w:szCs w:val="21"/>
        </w:rPr>
        <w:t xml:space="preserve">as  </w:t>
      </w:r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>academias</w:t>
      </w:r>
      <w:proofErr w:type="gramEnd"/>
      <w:r>
        <w:rPr>
          <w:rFonts w:asciiTheme="minorHAnsi" w:hAnsiTheme="minorHAnsi" w:cs="VAGRoundedStd-Bold"/>
          <w:b/>
          <w:bCs/>
          <w:sz w:val="22"/>
          <w:szCs w:val="21"/>
        </w:rPr>
        <w:t>, sociedades científicas nas quais artistas, cientistas e escritores partilhavam o conhecimento.   As academias tornaram-se focos de cultura e de progresso</w:t>
      </w:r>
      <w:r w:rsidR="00824084">
        <w:rPr>
          <w:rFonts w:asciiTheme="minorHAnsi" w:hAnsiTheme="minorHAnsi" w:cs="VAGRoundedStd-Bold"/>
          <w:b/>
          <w:bCs/>
          <w:sz w:val="22"/>
          <w:szCs w:val="21"/>
        </w:rPr>
        <w:t>,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 a par </w:t>
      </w:r>
      <w:proofErr w:type="gramStart"/>
      <w:r>
        <w:rPr>
          <w:rFonts w:asciiTheme="minorHAnsi" w:hAnsiTheme="minorHAnsi" w:cs="VAGRoundedStd-Bold"/>
          <w:b/>
          <w:bCs/>
          <w:sz w:val="22"/>
          <w:szCs w:val="21"/>
        </w:rPr>
        <w:t xml:space="preserve">das  </w:t>
      </w:r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>universidades</w:t>
      </w:r>
      <w:proofErr w:type="gramEnd"/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 xml:space="preserve"> 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e dos </w:t>
      </w:r>
      <w:r w:rsidRPr="0087270D">
        <w:rPr>
          <w:rFonts w:asciiTheme="minorHAnsi" w:hAnsiTheme="minorHAnsi" w:cs="VAGRoundedStd-Bold"/>
          <w:b/>
          <w:bCs/>
          <w:color w:val="4F81BD" w:themeColor="accent1"/>
          <w:sz w:val="22"/>
          <w:szCs w:val="21"/>
        </w:rPr>
        <w:t xml:space="preserve">salões </w:t>
      </w:r>
      <w:r>
        <w:rPr>
          <w:rFonts w:asciiTheme="minorHAnsi" w:hAnsiTheme="minorHAnsi" w:cs="VAGRoundedStd-Bold"/>
          <w:b/>
          <w:bCs/>
          <w:sz w:val="22"/>
          <w:szCs w:val="21"/>
        </w:rPr>
        <w:t xml:space="preserve">da realeza e dos senhores nobres e burgueses. </w:t>
      </w:r>
    </w:p>
    <w:p w14:paraId="12F9E056" w14:textId="2EEFD0FA" w:rsidR="009C1B63" w:rsidRPr="001363EE" w:rsidRDefault="009C1B63" w:rsidP="00857694">
      <w:pPr>
        <w:widowControl/>
        <w:spacing w:before="0" w:line="276" w:lineRule="auto"/>
        <w:rPr>
          <w:rFonts w:asciiTheme="minorHAnsi" w:hAnsiTheme="minorHAnsi" w:cs="VAGRoundedStd-Bold"/>
          <w:bCs/>
          <w:sz w:val="22"/>
          <w:szCs w:val="21"/>
        </w:rPr>
      </w:pPr>
      <w:r w:rsidRPr="001363EE">
        <w:rPr>
          <w:rFonts w:asciiTheme="minorHAnsi" w:hAnsiTheme="minorHAnsi" w:cs="VAGRoundedStd-Bold"/>
          <w:bCs/>
          <w:sz w:val="22"/>
          <w:szCs w:val="21"/>
        </w:rPr>
        <w:tab/>
      </w:r>
      <w:r w:rsidRPr="001363EE">
        <w:rPr>
          <w:rFonts w:asciiTheme="minorHAnsi" w:hAnsiTheme="minorHAnsi" w:cs="VAGRoundedStd-Bold"/>
          <w:bCs/>
          <w:sz w:val="22"/>
          <w:szCs w:val="21"/>
        </w:rPr>
        <w:tab/>
      </w:r>
      <w:r w:rsidRPr="001363EE">
        <w:rPr>
          <w:rFonts w:asciiTheme="minorHAnsi" w:hAnsiTheme="minorHAnsi" w:cs="VAGRoundedStd-Bold"/>
          <w:bCs/>
          <w:sz w:val="22"/>
          <w:szCs w:val="21"/>
        </w:rPr>
        <w:tab/>
      </w:r>
    </w:p>
    <w:p w14:paraId="4A5DCD8E" w14:textId="2C0A3D5C" w:rsidR="00E019E2" w:rsidRDefault="00E019E2" w:rsidP="00857694"/>
    <w:p w14:paraId="401DA475" w14:textId="21E4FA62" w:rsidR="009C1B63" w:rsidRDefault="00D37A14" w:rsidP="00857694">
      <w:pPr>
        <w:widowControl/>
        <w:spacing w:before="0" w:line="276" w:lineRule="auto"/>
        <w:rPr>
          <w:rFonts w:asciiTheme="minorHAnsi" w:hAnsiTheme="minorHAnsi"/>
          <w:sz w:val="22"/>
          <w:szCs w:val="22"/>
        </w:rPr>
      </w:pPr>
      <w:r w:rsidRPr="005D3ED9">
        <w:rPr>
          <w:rFonts w:asciiTheme="minorHAnsi" w:hAnsiTheme="minorHAnsi" w:cs="VAGRoundedStd-Bold"/>
          <w:b/>
          <w:bCs/>
          <w:sz w:val="22"/>
          <w:szCs w:val="22"/>
        </w:rPr>
        <w:t xml:space="preserve">3. </w:t>
      </w:r>
      <w:r w:rsidR="005D3ED9" w:rsidRPr="005D3ED9">
        <w:rPr>
          <w:rFonts w:asciiTheme="minorHAnsi" w:hAnsiTheme="minorHAnsi"/>
          <w:sz w:val="22"/>
          <w:szCs w:val="22"/>
        </w:rPr>
        <w:t>Faz corresponder a informação das colunas A e B.</w:t>
      </w:r>
    </w:p>
    <w:p w14:paraId="32C97CC0" w14:textId="2BA0AFFE" w:rsidR="005D3ED9" w:rsidRPr="00B01D3D" w:rsidRDefault="005D3ED9" w:rsidP="00857694">
      <w:pPr>
        <w:widowControl/>
        <w:spacing w:before="0" w:line="276" w:lineRule="auto"/>
        <w:rPr>
          <w:rFonts w:asciiTheme="minorHAnsi" w:hAnsiTheme="minorHAnsi" w:cs="VAGRoundedStd-Bold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3"/>
        <w:gridCol w:w="558"/>
        <w:gridCol w:w="417"/>
        <w:gridCol w:w="558"/>
        <w:gridCol w:w="6152"/>
      </w:tblGrid>
      <w:tr w:rsidR="00EA635D" w14:paraId="4A0CE87C" w14:textId="77777777" w:rsidTr="005E3088">
        <w:tc>
          <w:tcPr>
            <w:tcW w:w="2518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1B1D351E" w14:textId="77777777" w:rsidR="00EA635D" w:rsidRPr="005D3ED9" w:rsidRDefault="00EA635D" w:rsidP="005E3088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D3ED9">
              <w:rPr>
                <w:rFonts w:asciiTheme="minorHAnsi" w:hAnsiTheme="minorHAnsi"/>
                <w:b/>
                <w:sz w:val="22"/>
                <w:szCs w:val="22"/>
              </w:rPr>
              <w:t>COLUNA A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4A8B73E6" w14:textId="77777777" w:rsidR="00EA635D" w:rsidRPr="005D3ED9" w:rsidRDefault="00EA635D" w:rsidP="005E3088">
            <w:pPr>
              <w:widowControl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911" w:type="dxa"/>
            <w:gridSpan w:val="2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2EA1AA4" w14:textId="77777777" w:rsidR="00EA635D" w:rsidRPr="005D3ED9" w:rsidRDefault="00EA635D" w:rsidP="005E308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color w:val="004F73"/>
                <w:sz w:val="22"/>
                <w:szCs w:val="22"/>
              </w:rPr>
            </w:pPr>
            <w:r w:rsidRPr="005D3ED9">
              <w:rPr>
                <w:rFonts w:asciiTheme="minorHAnsi" w:hAnsiTheme="minorHAnsi"/>
                <w:b/>
                <w:sz w:val="22"/>
                <w:szCs w:val="22"/>
              </w:rPr>
              <w:t>COLUNA B</w:t>
            </w:r>
          </w:p>
        </w:tc>
      </w:tr>
      <w:tr w:rsidR="00EA635D" w14:paraId="669A3CCA" w14:textId="77777777" w:rsidTr="005E308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C3FADE4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Antigo Regime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1FF03A7" w14:textId="22776CE6" w:rsidR="00EA635D" w:rsidRPr="000E65B8" w:rsidRDefault="006A660F" w:rsidP="005E308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0F3C1961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FA64D72" w14:textId="71AA25E4" w:rsidR="00EA635D" w:rsidRPr="00F819D9" w:rsidRDefault="00F819D9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  <w:highlight w:val="cyan"/>
              </w:rPr>
            </w:pPr>
            <w:r w:rsidRPr="00F819D9">
              <w:rPr>
                <w:rFonts w:asciiTheme="minorHAnsi" w:hAnsiTheme="minorHAnsi" w:cs="VAGRoundedStd-Bold"/>
                <w:b/>
                <w:bCs/>
                <w:sz w:val="22"/>
                <w:szCs w:val="22"/>
                <w:highlight w:val="cyan"/>
              </w:rPr>
              <w:t>G</w:t>
            </w: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79F5D285" w14:textId="77777777" w:rsidR="00EA635D" w:rsidRPr="00E5457D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Sistema económico que se desenvolveu na Idade Moderna como consequência do tráfego comercial e da acumulação de capitais. </w:t>
            </w:r>
          </w:p>
        </w:tc>
      </w:tr>
      <w:tr w:rsidR="00EA635D" w14:paraId="3F86660A" w14:textId="77777777" w:rsidTr="005E308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61AF09E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Absolutismo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128DB212" w14:textId="77777777" w:rsidR="00EA635D" w:rsidRPr="000E65B8" w:rsidRDefault="00EA635D" w:rsidP="005E308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60F519C1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932E306" w14:textId="77777777" w:rsidR="00F819D9" w:rsidRPr="00F819D9" w:rsidRDefault="00F819D9" w:rsidP="00F819D9">
            <w:pPr>
              <w:widowControl/>
              <w:rPr>
                <w:rFonts w:asciiTheme="minorHAnsi" w:hAnsiTheme="minorHAnsi" w:cs="VAGRoundedStd-Bold"/>
                <w:b/>
                <w:bCs/>
                <w:sz w:val="22"/>
                <w:szCs w:val="22"/>
                <w:highlight w:val="cyan"/>
              </w:rPr>
            </w:pPr>
            <w:r w:rsidRPr="00F819D9">
              <w:rPr>
                <w:rFonts w:asciiTheme="minorHAnsi" w:hAnsiTheme="minorHAnsi" w:cs="VAGRoundedStd-Bold"/>
                <w:b/>
                <w:bCs/>
                <w:sz w:val="22"/>
                <w:szCs w:val="22"/>
                <w:highlight w:val="cyan"/>
              </w:rPr>
              <w:t>F</w:t>
            </w:r>
          </w:p>
          <w:p w14:paraId="35E9EA50" w14:textId="77777777" w:rsidR="00EA635D" w:rsidRPr="00F819D9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  <w:highlight w:val="cyan"/>
              </w:rPr>
            </w:pP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9CED9CC" w14:textId="77777777" w:rsidR="00EA635D" w:rsidRPr="00E5457D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Lei promulgada pelo inglês Oliver Cromwell, promoveu o desenvolvimento da Inglaterra com</w:t>
            </w:r>
            <w:r>
              <w:rPr>
                <w:rFonts w:asciiTheme="minorHAnsi" w:hAnsiTheme="minorHAnsi" w:cs="VAGRoundedStd-Bold"/>
                <w:bCs/>
                <w:sz w:val="22"/>
                <w:szCs w:val="22"/>
              </w:rPr>
              <w:t>o</w:t>
            </w: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 pot</w:t>
            </w:r>
            <w:r>
              <w:rPr>
                <w:rFonts w:asciiTheme="minorHAnsi" w:hAnsiTheme="minorHAnsi" w:cs="VAGRoundedStd-Bold"/>
                <w:bCs/>
                <w:sz w:val="22"/>
                <w:szCs w:val="22"/>
              </w:rPr>
              <w:t>ê</w:t>
            </w: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ncia naval e colonial. </w:t>
            </w:r>
          </w:p>
        </w:tc>
      </w:tr>
      <w:tr w:rsidR="00EA635D" w14:paraId="4561FB2C" w14:textId="77777777" w:rsidTr="005E308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22055BEF" w14:textId="77777777" w:rsidR="00EA635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  <w:p w14:paraId="42A4B28C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República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3626CB7" w14:textId="77777777" w:rsidR="00EA635D" w:rsidRDefault="00EA635D" w:rsidP="005E308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</w:p>
          <w:p w14:paraId="31F189BD" w14:textId="77777777" w:rsidR="00EA635D" w:rsidRPr="000E65B8" w:rsidRDefault="00EA635D" w:rsidP="005E308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1A3DE8A9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4135C6E" w14:textId="1EC31201" w:rsidR="00EA635D" w:rsidRPr="00F819D9" w:rsidRDefault="006A660F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  <w:highlight w:val="cyan"/>
              </w:rPr>
            </w:pPr>
            <w:r w:rsidRPr="00F819D9">
              <w:rPr>
                <w:rFonts w:asciiTheme="minorHAnsi" w:hAnsiTheme="minorHAnsi" w:cs="VAGRoundedStd-Bold"/>
                <w:b/>
                <w:bCs/>
                <w:sz w:val="22"/>
                <w:szCs w:val="22"/>
                <w:highlight w:val="cyan"/>
              </w:rPr>
              <w:t>B</w:t>
            </w: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5CDDB48" w14:textId="77777777" w:rsidR="00EA635D" w:rsidRPr="00E5457D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 Regime político que vigorou em quase toda a Europa entre os séculos XVI e XVIII. Defendia a concentração de poderes no rei</w:t>
            </w:r>
            <w:r>
              <w:rPr>
                <w:rFonts w:asciiTheme="minorHAnsi" w:hAnsiTheme="minorHAnsi" w:cs="VAGRoundedStd-Bold"/>
                <w:bCs/>
                <w:sz w:val="22"/>
                <w:szCs w:val="22"/>
              </w:rPr>
              <w:t>,</w:t>
            </w: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 que os exercia sem limites ou controlo. </w:t>
            </w:r>
          </w:p>
        </w:tc>
      </w:tr>
      <w:tr w:rsidR="00EA635D" w14:paraId="2D3769F8" w14:textId="77777777" w:rsidTr="005E308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AEDB2A8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Parlamentarismo 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BEBB18B" w14:textId="77777777" w:rsidR="00EA635D" w:rsidRPr="000E65B8" w:rsidRDefault="00EA635D" w:rsidP="005E308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4C070B85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551C80E" w14:textId="65D60775" w:rsidR="00EA635D" w:rsidRPr="00F819D9" w:rsidRDefault="00C97AE6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  <w:highlight w:val="cyan"/>
              </w:rPr>
            </w:pPr>
            <w:r w:rsidRPr="00F819D9">
              <w:rPr>
                <w:rFonts w:asciiTheme="minorHAnsi" w:hAnsiTheme="minorHAnsi" w:cs="VAGRoundedStd-Bold"/>
                <w:b/>
                <w:bCs/>
                <w:sz w:val="22"/>
                <w:szCs w:val="22"/>
                <w:highlight w:val="cyan"/>
              </w:rPr>
              <w:t>D</w:t>
            </w: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D7499A6" w14:textId="77777777" w:rsidR="00EA635D" w:rsidRPr="00E5457D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Modelo de organiza</w:t>
            </w:r>
            <w:bookmarkStart w:id="1" w:name="_GoBack"/>
            <w:bookmarkEnd w:id="1"/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ção política adotado em Inglaterra por Guilherme III</w:t>
            </w:r>
            <w:r>
              <w:rPr>
                <w:rFonts w:asciiTheme="minorHAnsi" w:hAnsiTheme="minorHAnsi" w:cs="VAGRoundedStd-Bold"/>
                <w:bCs/>
                <w:sz w:val="22"/>
                <w:szCs w:val="22"/>
              </w:rPr>
              <w:t>,</w:t>
            </w: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 após a Revolução Gloriosa. </w:t>
            </w:r>
          </w:p>
        </w:tc>
      </w:tr>
      <w:tr w:rsidR="00EA635D" w14:paraId="08318CCF" w14:textId="77777777" w:rsidTr="005E308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1E921E4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i/>
                <w:sz w:val="22"/>
                <w:szCs w:val="22"/>
              </w:rPr>
              <w:t xml:space="preserve">Mare </w:t>
            </w:r>
            <w:proofErr w:type="spellStart"/>
            <w:r w:rsidRPr="00E5457D">
              <w:rPr>
                <w:rFonts w:asciiTheme="minorHAnsi" w:hAnsiTheme="minorHAnsi" w:cs="VAGRoundedStd-Bold"/>
                <w:bCs/>
                <w:i/>
                <w:sz w:val="22"/>
                <w:szCs w:val="22"/>
              </w:rPr>
              <w:t>Liberum</w:t>
            </w:r>
            <w:proofErr w:type="spellEnd"/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27C5F6A8" w14:textId="77777777" w:rsidR="00EA635D" w:rsidRPr="000E65B8" w:rsidRDefault="00EA635D" w:rsidP="005E308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709441CD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02AD4D36" w14:textId="004F6191" w:rsidR="00EA635D" w:rsidRPr="00F819D9" w:rsidRDefault="006A660F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  <w:highlight w:val="cyan"/>
              </w:rPr>
            </w:pPr>
            <w:r w:rsidRPr="00F819D9">
              <w:rPr>
                <w:rFonts w:asciiTheme="minorHAnsi" w:hAnsiTheme="minorHAnsi" w:cs="VAGRoundedStd-Bold"/>
                <w:b/>
                <w:bCs/>
                <w:sz w:val="22"/>
                <w:szCs w:val="22"/>
                <w:highlight w:val="cyan"/>
              </w:rPr>
              <w:t>E</w:t>
            </w: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4D77CE48" w14:textId="77777777" w:rsidR="00EA635D" w:rsidRPr="00E5457D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Teoria defendida pelos holandeses que promovia a liberdade de navegação. </w:t>
            </w:r>
          </w:p>
        </w:tc>
      </w:tr>
      <w:tr w:rsidR="00EA635D" w14:paraId="5D530303" w14:textId="77777777" w:rsidTr="005E308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FF393D9" w14:textId="77777777" w:rsidR="00EA635D" w:rsidRPr="00E5457D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>Ato de Navegação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6E7BE3F1" w14:textId="77777777" w:rsidR="00EA635D" w:rsidRDefault="00EA635D" w:rsidP="005E308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F</w:t>
            </w:r>
          </w:p>
          <w:p w14:paraId="21E474FC" w14:textId="77777777" w:rsidR="00EA635D" w:rsidRPr="000E65B8" w:rsidRDefault="00EA635D" w:rsidP="005E3088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5468B8B1" w14:textId="77777777" w:rsidR="00EA635D" w:rsidRPr="00E5457D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08253A3" w14:textId="1A26D56D" w:rsidR="00EA635D" w:rsidRPr="00F819D9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  <w:highlight w:val="cyan"/>
              </w:rPr>
            </w:pPr>
            <w:r w:rsidRPr="00F819D9">
              <w:rPr>
                <w:rFonts w:asciiTheme="minorHAnsi" w:hAnsiTheme="minorHAnsi" w:cs="VAGRoundedStd-Bold"/>
                <w:b/>
                <w:bCs/>
                <w:sz w:val="22"/>
                <w:szCs w:val="22"/>
                <w:highlight w:val="cyan"/>
              </w:rPr>
              <w:t>A</w:t>
            </w: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2CF7F4A" w14:textId="77777777" w:rsidR="00EA635D" w:rsidRPr="00E5457D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Período histórico entre os séculos XVI e XVIII. </w:t>
            </w:r>
          </w:p>
        </w:tc>
      </w:tr>
      <w:tr w:rsidR="00EA635D" w14:paraId="3CFFE2DE" w14:textId="77777777" w:rsidTr="005E3088">
        <w:tc>
          <w:tcPr>
            <w:tcW w:w="1951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54A76EB8" w14:textId="77777777" w:rsidR="00EA635D" w:rsidRPr="00E5457D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Capitalismo comercial </w:t>
            </w: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364F6083" w14:textId="77777777" w:rsidR="00EA635D" w:rsidRPr="000E65B8" w:rsidRDefault="00EA635D" w:rsidP="005E3088">
            <w:pPr>
              <w:widowControl/>
              <w:spacing w:line="276" w:lineRule="auto"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0E65B8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425" w:type="dxa"/>
            <w:tcBorders>
              <w:top w:val="nil"/>
              <w:left w:val="single" w:sz="4" w:space="0" w:color="948A54" w:themeColor="background2" w:themeShade="80"/>
              <w:bottom w:val="nil"/>
              <w:right w:val="single" w:sz="4" w:space="0" w:color="948A54" w:themeColor="background2" w:themeShade="80"/>
            </w:tcBorders>
          </w:tcPr>
          <w:p w14:paraId="1E364900" w14:textId="77777777" w:rsidR="00EA635D" w:rsidRPr="00E5457D" w:rsidRDefault="00EA635D" w:rsidP="005E3088">
            <w:pPr>
              <w:widowControl/>
              <w:spacing w:line="276" w:lineRule="auto"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239B3C73" w14:textId="661C46D3" w:rsidR="00EA635D" w:rsidRPr="00F819D9" w:rsidRDefault="00C97AE6" w:rsidP="00F819D9">
            <w:pPr>
              <w:widowControl/>
              <w:spacing w:line="276" w:lineRule="auto"/>
              <w:rPr>
                <w:rFonts w:asciiTheme="minorHAnsi" w:hAnsiTheme="minorHAnsi" w:cs="VAGRoundedStd-Bold"/>
                <w:bCs/>
                <w:sz w:val="22"/>
                <w:szCs w:val="22"/>
                <w:highlight w:val="cyan"/>
              </w:rPr>
            </w:pPr>
            <w:r w:rsidRPr="00F819D9">
              <w:rPr>
                <w:rFonts w:asciiTheme="minorHAnsi" w:hAnsiTheme="minorHAnsi" w:cs="VAGRoundedStd-Bold"/>
                <w:b/>
                <w:bCs/>
                <w:sz w:val="22"/>
                <w:szCs w:val="22"/>
                <w:highlight w:val="cyan"/>
              </w:rPr>
              <w:t>C</w:t>
            </w:r>
          </w:p>
        </w:tc>
        <w:tc>
          <w:tcPr>
            <w:tcW w:w="6344" w:type="dxa"/>
            <w:tcBorders>
              <w:top w:val="single" w:sz="4" w:space="0" w:color="948A54" w:themeColor="background2" w:themeShade="80"/>
              <w:left w:val="single" w:sz="4" w:space="0" w:color="948A54" w:themeColor="background2" w:themeShade="80"/>
              <w:bottom w:val="single" w:sz="4" w:space="0" w:color="948A54" w:themeColor="background2" w:themeShade="80"/>
              <w:right w:val="single" w:sz="4" w:space="0" w:color="948A54" w:themeColor="background2" w:themeShade="80"/>
            </w:tcBorders>
          </w:tcPr>
          <w:p w14:paraId="156ACB24" w14:textId="77777777" w:rsidR="00EA635D" w:rsidRPr="00E5457D" w:rsidRDefault="00EA635D" w:rsidP="005E3088">
            <w:pPr>
              <w:widowControl/>
              <w:jc w:val="left"/>
              <w:rPr>
                <w:rFonts w:asciiTheme="minorHAnsi" w:hAnsiTheme="minorHAnsi" w:cs="VAGRoundedStd-Bold"/>
                <w:bCs/>
                <w:sz w:val="22"/>
                <w:szCs w:val="22"/>
              </w:rPr>
            </w:pPr>
            <w:r w:rsidRPr="00E5457D">
              <w:rPr>
                <w:rFonts w:asciiTheme="minorHAnsi" w:hAnsiTheme="minorHAnsi" w:cs="VAGRoundedStd-Bold"/>
                <w:bCs/>
                <w:sz w:val="22"/>
                <w:szCs w:val="22"/>
              </w:rPr>
              <w:t xml:space="preserve">Forma de governo na qual o chefe de Estado, cargo com duração limitada, é eleito pelo povo ou pelos seus representantes. </w:t>
            </w:r>
          </w:p>
        </w:tc>
      </w:tr>
    </w:tbl>
    <w:p w14:paraId="35F13055" w14:textId="20D30AB2" w:rsidR="008B2EA3" w:rsidRDefault="008B2EA3" w:rsidP="0061085E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1"/>
        </w:rPr>
      </w:pPr>
    </w:p>
    <w:p w14:paraId="5B4E0B0E" w14:textId="7AB1118F" w:rsidR="0087270D" w:rsidRDefault="0087270D" w:rsidP="0061085E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1"/>
        </w:rPr>
      </w:pPr>
    </w:p>
    <w:p w14:paraId="75FBA1F8" w14:textId="77777777" w:rsidR="0087270D" w:rsidRPr="0061085E" w:rsidRDefault="0087270D" w:rsidP="0061085E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4F73"/>
          <w:sz w:val="22"/>
          <w:szCs w:val="21"/>
        </w:rPr>
      </w:pPr>
    </w:p>
    <w:p w14:paraId="059CE297" w14:textId="580DCC8E" w:rsidR="00D743C1" w:rsidRPr="00D13411" w:rsidRDefault="00D743C1" w:rsidP="00D743C1">
      <w:pPr>
        <w:widowControl/>
        <w:shd w:val="clear" w:color="auto" w:fill="EEECE1"/>
        <w:autoSpaceDE/>
        <w:autoSpaceDN/>
        <w:adjustRightInd/>
        <w:spacing w:before="0" w:line="276" w:lineRule="auto"/>
        <w:ind w:left="-1418" w:right="-22"/>
        <w:jc w:val="left"/>
        <w:rPr>
          <w:rFonts w:ascii="Calibri" w:eastAsia="Calibri" w:hAnsi="Calibri"/>
          <w:b/>
          <w:color w:val="4A442A"/>
          <w:sz w:val="24"/>
          <w:szCs w:val="24"/>
          <w:lang w:eastAsia="en-US"/>
        </w:rPr>
      </w:pPr>
      <w:r w:rsidRPr="00D13411">
        <w:rPr>
          <w:rFonts w:ascii="Calibri" w:eastAsia="Calibri" w:hAnsi="Calibri"/>
          <w:b/>
          <w:color w:val="4A442A"/>
          <w:sz w:val="24"/>
          <w:szCs w:val="24"/>
          <w:lang w:eastAsia="en-US"/>
        </w:rPr>
        <w:t xml:space="preserve">                       GRUPO I</w:t>
      </w:r>
      <w:r>
        <w:rPr>
          <w:rFonts w:ascii="Calibri" w:eastAsia="Calibri" w:hAnsi="Calibri"/>
          <w:b/>
          <w:color w:val="4A442A"/>
          <w:sz w:val="24"/>
          <w:szCs w:val="24"/>
          <w:lang w:eastAsia="en-US"/>
        </w:rPr>
        <w:t>II</w:t>
      </w:r>
      <w:r w:rsidR="0061085E">
        <w:rPr>
          <w:rFonts w:ascii="Calibri" w:eastAsia="Calibri" w:hAnsi="Calibri"/>
          <w:b/>
          <w:color w:val="4A442A"/>
          <w:sz w:val="24"/>
          <w:szCs w:val="24"/>
          <w:lang w:eastAsia="en-US"/>
        </w:rPr>
        <w:t xml:space="preserve"> </w:t>
      </w:r>
    </w:p>
    <w:p w14:paraId="6EF763A4" w14:textId="77777777" w:rsidR="00D463E4" w:rsidRDefault="00D463E4" w:rsidP="00B306E9">
      <w:pPr>
        <w:widowControl/>
        <w:spacing w:before="0" w:line="276" w:lineRule="auto"/>
        <w:ind w:left="-90" w:hanging="90"/>
        <w:jc w:val="left"/>
        <w:rPr>
          <w:rFonts w:asciiTheme="minorHAnsi" w:hAnsiTheme="minorHAnsi" w:cs="VAGRoundedStd-Bold"/>
          <w:b/>
          <w:bCs/>
          <w:color w:val="000000" w:themeColor="text1"/>
          <w:sz w:val="22"/>
          <w:szCs w:val="22"/>
        </w:rPr>
      </w:pPr>
    </w:p>
    <w:p w14:paraId="1CD7E14A" w14:textId="11440522" w:rsidR="00337878" w:rsidRPr="000333D4" w:rsidRDefault="00E64F71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b/>
          <w:sz w:val="22"/>
          <w:szCs w:val="22"/>
        </w:rPr>
      </w:pPr>
      <w:r w:rsidRPr="00E64F71">
        <w:rPr>
          <w:rFonts w:asciiTheme="minorHAnsi" w:hAnsiTheme="minorHAnsi" w:cs="MyriadPro-Regular"/>
          <w:b/>
          <w:sz w:val="22"/>
          <w:szCs w:val="22"/>
        </w:rPr>
        <w:t xml:space="preserve">1. </w:t>
      </w:r>
      <w:r w:rsidR="00C47EAA" w:rsidRPr="00C47EAA">
        <w:rPr>
          <w:rFonts w:asciiTheme="minorHAnsi" w:hAnsiTheme="minorHAnsi" w:cs="Tahoma"/>
          <w:sz w:val="22"/>
          <w:szCs w:val="22"/>
        </w:rPr>
        <w:t xml:space="preserve">Assinala com </w:t>
      </w:r>
      <w:r w:rsidR="00C47EAA" w:rsidRPr="00C47EAA">
        <w:rPr>
          <w:rFonts w:asciiTheme="minorHAnsi" w:hAnsiTheme="minorHAnsi" w:cs="Tahoma"/>
          <w:b/>
          <w:sz w:val="22"/>
          <w:szCs w:val="22"/>
        </w:rPr>
        <w:t>V</w:t>
      </w:r>
      <w:r w:rsidR="00C47EAA" w:rsidRPr="00C47EAA">
        <w:rPr>
          <w:rFonts w:asciiTheme="minorHAnsi" w:hAnsiTheme="minorHAnsi" w:cs="Tahoma"/>
          <w:sz w:val="22"/>
          <w:szCs w:val="22"/>
        </w:rPr>
        <w:t xml:space="preserve"> (verdadeir</w:t>
      </w:r>
      <w:r w:rsidR="001363EE">
        <w:rPr>
          <w:rFonts w:asciiTheme="minorHAnsi" w:hAnsiTheme="minorHAnsi" w:cs="Tahoma"/>
          <w:sz w:val="22"/>
          <w:szCs w:val="22"/>
        </w:rPr>
        <w:t>a</w:t>
      </w:r>
      <w:r w:rsidR="00C47EAA" w:rsidRPr="00C47EAA">
        <w:rPr>
          <w:rFonts w:asciiTheme="minorHAnsi" w:hAnsiTheme="minorHAnsi" w:cs="Tahoma"/>
          <w:sz w:val="22"/>
          <w:szCs w:val="22"/>
        </w:rPr>
        <w:t xml:space="preserve">) ou </w:t>
      </w:r>
      <w:r w:rsidR="00C47EAA" w:rsidRPr="00C47EAA">
        <w:rPr>
          <w:rFonts w:asciiTheme="minorHAnsi" w:hAnsiTheme="minorHAnsi" w:cs="Tahoma"/>
          <w:b/>
          <w:sz w:val="22"/>
          <w:szCs w:val="22"/>
        </w:rPr>
        <w:t>F</w:t>
      </w:r>
      <w:r w:rsidR="00C47EAA" w:rsidRPr="00C47EAA">
        <w:rPr>
          <w:rFonts w:asciiTheme="minorHAnsi" w:hAnsiTheme="minorHAnsi" w:cs="Tahoma"/>
          <w:sz w:val="22"/>
          <w:szCs w:val="22"/>
        </w:rPr>
        <w:t xml:space="preserve"> (fals</w:t>
      </w:r>
      <w:r w:rsidR="001363EE">
        <w:rPr>
          <w:rFonts w:asciiTheme="minorHAnsi" w:hAnsiTheme="minorHAnsi" w:cs="Tahoma"/>
          <w:sz w:val="22"/>
          <w:szCs w:val="22"/>
        </w:rPr>
        <w:t>a</w:t>
      </w:r>
      <w:proofErr w:type="gramStart"/>
      <w:r w:rsidR="00C47EAA" w:rsidRPr="00C47EAA">
        <w:rPr>
          <w:rFonts w:asciiTheme="minorHAnsi" w:hAnsiTheme="minorHAnsi" w:cs="Tahoma"/>
          <w:sz w:val="22"/>
          <w:szCs w:val="22"/>
        </w:rPr>
        <w:t>)</w:t>
      </w:r>
      <w:r w:rsidR="00BE723A">
        <w:rPr>
          <w:rFonts w:asciiTheme="minorHAnsi" w:hAnsiTheme="minorHAnsi" w:cs="Tahoma"/>
          <w:sz w:val="22"/>
          <w:szCs w:val="22"/>
        </w:rPr>
        <w:t xml:space="preserve"> </w:t>
      </w:r>
      <w:r w:rsidR="00BE723A" w:rsidRPr="00C47EAA">
        <w:rPr>
          <w:rFonts w:asciiTheme="minorHAnsi" w:hAnsiTheme="minorHAnsi" w:cs="Tahoma"/>
          <w:sz w:val="22"/>
          <w:szCs w:val="22"/>
        </w:rPr>
        <w:t>)</w:t>
      </w:r>
      <w:proofErr w:type="gramEnd"/>
      <w:r w:rsidR="00BE723A">
        <w:rPr>
          <w:rFonts w:asciiTheme="minorHAnsi" w:hAnsiTheme="minorHAnsi" w:cs="Tahoma"/>
          <w:sz w:val="22"/>
          <w:szCs w:val="22"/>
        </w:rPr>
        <w:t xml:space="preserve"> as seguintes afirmações.</w:t>
      </w:r>
    </w:p>
    <w:p w14:paraId="08835384" w14:textId="1EC7D013" w:rsidR="00C47EAA" w:rsidRDefault="0087270D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 w:rsidRPr="0087270D">
        <w:rPr>
          <w:rFonts w:asciiTheme="minorHAnsi" w:hAnsiTheme="minorHAnsi" w:cs="MyriadPro-Regular"/>
          <w:b/>
          <w:sz w:val="22"/>
          <w:szCs w:val="22"/>
          <w:highlight w:val="cyan"/>
        </w:rPr>
        <w:t>V</w:t>
      </w:r>
      <w:r w:rsidRPr="0087270D">
        <w:rPr>
          <w:rFonts w:asciiTheme="minorHAnsi" w:hAnsiTheme="minorHAnsi" w:cs="MyriadPro-Regular"/>
          <w:b/>
          <w:sz w:val="22"/>
          <w:szCs w:val="22"/>
        </w:rPr>
        <w:t xml:space="preserve"> </w:t>
      </w:r>
      <w:r w:rsidR="00620412">
        <w:rPr>
          <w:rFonts w:asciiTheme="minorHAnsi" w:hAnsiTheme="minorHAnsi" w:cs="MyriadPro-Regular"/>
          <w:sz w:val="22"/>
          <w:szCs w:val="22"/>
        </w:rPr>
        <w:t>Em Portugal, o auge do absolutismo v</w:t>
      </w:r>
      <w:r w:rsidR="00D157EF">
        <w:rPr>
          <w:rFonts w:asciiTheme="minorHAnsi" w:hAnsiTheme="minorHAnsi" w:cs="MyriadPro-Regular"/>
          <w:sz w:val="22"/>
          <w:szCs w:val="22"/>
        </w:rPr>
        <w:t xml:space="preserve">iveu-se no reinado de D. João V. </w:t>
      </w:r>
    </w:p>
    <w:p w14:paraId="415A6E29" w14:textId="5EBB9FE8" w:rsidR="00D157EF" w:rsidRDefault="0087270D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proofErr w:type="gramStart"/>
      <w:r w:rsidRPr="0087270D">
        <w:rPr>
          <w:rFonts w:asciiTheme="minorHAnsi" w:hAnsiTheme="minorHAnsi" w:cs="MyriadPro-Regular"/>
          <w:b/>
          <w:sz w:val="22"/>
          <w:szCs w:val="22"/>
          <w:highlight w:val="cyan"/>
        </w:rPr>
        <w:t>F</w:t>
      </w:r>
      <w:r w:rsidR="00620412" w:rsidRPr="0087270D">
        <w:rPr>
          <w:rFonts w:asciiTheme="minorHAnsi" w:hAnsiTheme="minorHAnsi" w:cs="MyriadPro-Regular"/>
          <w:b/>
          <w:sz w:val="22"/>
          <w:szCs w:val="22"/>
          <w:highlight w:val="cyan"/>
        </w:rPr>
        <w:t xml:space="preserve"> </w:t>
      </w:r>
      <w:r w:rsidR="00D157EF">
        <w:rPr>
          <w:rFonts w:asciiTheme="minorHAnsi" w:hAnsiTheme="minorHAnsi" w:cs="MyriadPro-Regular"/>
          <w:sz w:val="22"/>
          <w:szCs w:val="22"/>
        </w:rPr>
        <w:t>Os</w:t>
      </w:r>
      <w:proofErr w:type="gramEnd"/>
      <w:r w:rsidR="00D157EF">
        <w:rPr>
          <w:rFonts w:asciiTheme="minorHAnsi" w:hAnsiTheme="minorHAnsi" w:cs="MyriadPro-Regular"/>
          <w:sz w:val="22"/>
          <w:szCs w:val="22"/>
        </w:rPr>
        <w:t xml:space="preserve"> reis absolutos convocaram cada vez mais as Cortes. </w:t>
      </w:r>
    </w:p>
    <w:p w14:paraId="654238A3" w14:textId="6B5D5BA7" w:rsidR="00D157EF" w:rsidRDefault="0087270D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 w:rsidRPr="0087270D">
        <w:rPr>
          <w:rFonts w:asciiTheme="minorHAnsi" w:hAnsiTheme="minorHAnsi" w:cs="MyriadPro-Regular"/>
          <w:b/>
          <w:sz w:val="22"/>
          <w:szCs w:val="22"/>
          <w:highlight w:val="cyan"/>
        </w:rPr>
        <w:t>V</w:t>
      </w:r>
      <w:r>
        <w:rPr>
          <w:rFonts w:asciiTheme="minorHAnsi" w:hAnsiTheme="minorHAnsi" w:cs="MyriadPro-Regular"/>
          <w:sz w:val="22"/>
          <w:szCs w:val="22"/>
        </w:rPr>
        <w:t xml:space="preserve"> </w:t>
      </w:r>
      <w:r w:rsidR="00D157EF">
        <w:rPr>
          <w:rFonts w:asciiTheme="minorHAnsi" w:hAnsiTheme="minorHAnsi" w:cs="MyriadPro-Regular"/>
          <w:sz w:val="22"/>
          <w:szCs w:val="22"/>
        </w:rPr>
        <w:t xml:space="preserve">O absolutismo joanino impôs-se pela magnificência da corte e pelo culto da figura do rei. </w:t>
      </w:r>
    </w:p>
    <w:p w14:paraId="26A3CB24" w14:textId="217612F9" w:rsidR="00D157EF" w:rsidRDefault="0087270D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 w:rsidRPr="0087270D">
        <w:rPr>
          <w:rFonts w:asciiTheme="minorHAnsi" w:hAnsiTheme="minorHAnsi" w:cs="MyriadPro-Regular"/>
          <w:b/>
          <w:sz w:val="22"/>
          <w:szCs w:val="22"/>
          <w:highlight w:val="cyan"/>
        </w:rPr>
        <w:t>F</w:t>
      </w:r>
      <w:r w:rsidR="00D157EF" w:rsidRPr="0087270D">
        <w:rPr>
          <w:rFonts w:asciiTheme="minorHAnsi" w:hAnsiTheme="minorHAnsi" w:cs="MyriadPro-Regular"/>
          <w:b/>
          <w:sz w:val="22"/>
          <w:szCs w:val="22"/>
          <w:highlight w:val="cyan"/>
        </w:rPr>
        <w:t xml:space="preserve"> </w:t>
      </w:r>
      <w:r w:rsidR="00D157EF">
        <w:rPr>
          <w:rFonts w:asciiTheme="minorHAnsi" w:hAnsiTheme="minorHAnsi" w:cs="MyriadPro-Regular"/>
          <w:sz w:val="22"/>
          <w:szCs w:val="22"/>
        </w:rPr>
        <w:t xml:space="preserve">A sociedade portuguesa mantinha a hierarquia tradicional: clero, nobreza e rei. </w:t>
      </w:r>
    </w:p>
    <w:p w14:paraId="46F0555A" w14:textId="6D6902CF" w:rsidR="00D157EF" w:rsidRDefault="0087270D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 w:rsidRPr="0087270D">
        <w:rPr>
          <w:rFonts w:asciiTheme="minorHAnsi" w:hAnsiTheme="minorHAnsi" w:cs="MyriadPro-Regular"/>
          <w:b/>
          <w:sz w:val="22"/>
          <w:szCs w:val="22"/>
          <w:highlight w:val="cyan"/>
        </w:rPr>
        <w:t>V</w:t>
      </w:r>
      <w:r w:rsidR="00D157EF">
        <w:rPr>
          <w:rFonts w:asciiTheme="minorHAnsi" w:hAnsiTheme="minorHAnsi" w:cs="MyriadPro-Regular"/>
          <w:sz w:val="22"/>
          <w:szCs w:val="22"/>
        </w:rPr>
        <w:t xml:space="preserve"> O rei e a nobreza concorriam com os burgueses nos negócios ultramarinos.  </w:t>
      </w:r>
    </w:p>
    <w:p w14:paraId="010B9284" w14:textId="77777777" w:rsidR="00C47EAA" w:rsidRDefault="00C47EAA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</w:p>
    <w:p w14:paraId="70D0455F" w14:textId="1940CA5E" w:rsidR="0090599C" w:rsidRPr="0090599C" w:rsidRDefault="0090599C" w:rsidP="0090599C">
      <w:pPr>
        <w:pStyle w:val="ListParagraph"/>
        <w:widowControl/>
        <w:numPr>
          <w:ilvl w:val="1"/>
          <w:numId w:val="5"/>
        </w:numPr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 w:rsidRPr="0090599C">
        <w:rPr>
          <w:rFonts w:asciiTheme="minorHAnsi" w:hAnsiTheme="minorHAnsi" w:cs="MyriadPro-Regular"/>
          <w:sz w:val="22"/>
          <w:szCs w:val="22"/>
        </w:rPr>
        <w:t xml:space="preserve">Corrige as </w:t>
      </w:r>
      <w:r w:rsidR="001363EE">
        <w:rPr>
          <w:rFonts w:asciiTheme="minorHAnsi" w:hAnsiTheme="minorHAnsi" w:cs="MyriadPro-Regular"/>
          <w:sz w:val="22"/>
          <w:szCs w:val="22"/>
        </w:rPr>
        <w:t xml:space="preserve">afirmações </w:t>
      </w:r>
      <w:r w:rsidRPr="0090599C">
        <w:rPr>
          <w:rFonts w:asciiTheme="minorHAnsi" w:hAnsiTheme="minorHAnsi" w:cs="MyriadPro-Regular"/>
          <w:sz w:val="22"/>
          <w:szCs w:val="22"/>
        </w:rPr>
        <w:t xml:space="preserve">falsas. </w:t>
      </w:r>
    </w:p>
    <w:p w14:paraId="2055D49E" w14:textId="77777777" w:rsidR="00B6282B" w:rsidRDefault="009C7530" w:rsidP="0090599C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asciiTheme="minorHAnsi" w:hAnsiTheme="minorHAnsi" w:cs="MyriadPro-Regular"/>
          <w:sz w:val="22"/>
          <w:szCs w:val="22"/>
        </w:rPr>
        <w:t xml:space="preserve">Os reis absolutos convocaram cada vez </w:t>
      </w:r>
      <w:r w:rsidRPr="00B6282B">
        <w:rPr>
          <w:rFonts w:asciiTheme="minorHAnsi" w:hAnsiTheme="minorHAnsi" w:cs="MyriadPro-Regular"/>
          <w:b/>
          <w:color w:val="4F81BD" w:themeColor="accent1"/>
          <w:sz w:val="22"/>
          <w:szCs w:val="22"/>
        </w:rPr>
        <w:t>menos</w:t>
      </w:r>
      <w:r w:rsidRPr="00B6282B">
        <w:rPr>
          <w:rFonts w:asciiTheme="minorHAnsi" w:hAnsiTheme="minorHAnsi" w:cs="MyriadPro-Regular"/>
          <w:color w:val="4F81BD" w:themeColor="accent1"/>
          <w:sz w:val="22"/>
          <w:szCs w:val="22"/>
        </w:rPr>
        <w:t xml:space="preserve"> </w:t>
      </w:r>
      <w:r>
        <w:rPr>
          <w:rFonts w:asciiTheme="minorHAnsi" w:hAnsiTheme="minorHAnsi" w:cs="MyriadPro-Regular"/>
          <w:sz w:val="22"/>
          <w:szCs w:val="22"/>
        </w:rPr>
        <w:t>as Cortes</w:t>
      </w:r>
      <w:r w:rsidR="00B6282B">
        <w:rPr>
          <w:rFonts w:asciiTheme="minorHAnsi" w:hAnsiTheme="minorHAnsi" w:cs="MyriadPro-Regular"/>
          <w:sz w:val="22"/>
          <w:szCs w:val="22"/>
        </w:rPr>
        <w:t>.</w:t>
      </w:r>
      <w:r>
        <w:rPr>
          <w:rFonts w:asciiTheme="minorHAnsi" w:hAnsiTheme="minorHAnsi" w:cs="MyriadPro-Regular"/>
          <w:sz w:val="22"/>
          <w:szCs w:val="22"/>
        </w:rPr>
        <w:t xml:space="preserve"> </w:t>
      </w:r>
    </w:p>
    <w:p w14:paraId="4D2A9CBB" w14:textId="2CECAD05" w:rsidR="0090599C" w:rsidRDefault="00B6282B" w:rsidP="0090599C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asciiTheme="minorHAnsi" w:hAnsiTheme="minorHAnsi" w:cs="MyriadPro-Regular"/>
          <w:sz w:val="22"/>
          <w:szCs w:val="22"/>
        </w:rPr>
        <w:t xml:space="preserve">A sociedade portuguesa mantinha a hierarquia tradicional: clero, nobreza e </w:t>
      </w:r>
      <w:r w:rsidR="0013052B" w:rsidRPr="0013052B">
        <w:rPr>
          <w:rFonts w:asciiTheme="minorHAnsi" w:hAnsiTheme="minorHAnsi" w:cs="MyriadPro-Regular"/>
          <w:b/>
          <w:color w:val="4F81BD" w:themeColor="accent1"/>
          <w:sz w:val="22"/>
          <w:szCs w:val="22"/>
        </w:rPr>
        <w:t>povo</w:t>
      </w:r>
      <w:r>
        <w:rPr>
          <w:rFonts w:asciiTheme="minorHAnsi" w:hAnsiTheme="minorHAnsi" w:cs="MyriadPro-Regular"/>
          <w:sz w:val="22"/>
          <w:szCs w:val="22"/>
        </w:rPr>
        <w:t>.</w:t>
      </w:r>
    </w:p>
    <w:p w14:paraId="082CB4CF" w14:textId="77777777" w:rsidR="0090599C" w:rsidRDefault="0090599C" w:rsidP="0090599C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</w:p>
    <w:p w14:paraId="566CB7DC" w14:textId="06ADAEBE" w:rsidR="00BE723A" w:rsidRPr="00AD12D3" w:rsidRDefault="00E57C74" w:rsidP="00BE723A">
      <w:pPr>
        <w:pStyle w:val="ListParagraph"/>
        <w:widowControl/>
        <w:numPr>
          <w:ilvl w:val="0"/>
          <w:numId w:val="5"/>
        </w:numPr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 w:rsidRPr="00AD12D3">
        <w:rPr>
          <w:rFonts w:asciiTheme="minorHAnsi" w:hAnsiTheme="minorHAnsi" w:cs="MyriadPro-Regular"/>
          <w:sz w:val="22"/>
          <w:szCs w:val="22"/>
        </w:rPr>
        <w:t>Distingue a situação económica de Portugal nos séculos XVII e XVIII</w:t>
      </w:r>
      <w:r w:rsidR="00802783">
        <w:rPr>
          <w:rFonts w:asciiTheme="minorHAnsi" w:hAnsiTheme="minorHAnsi" w:cs="MyriadPro-Regular"/>
          <w:sz w:val="22"/>
          <w:szCs w:val="22"/>
        </w:rPr>
        <w:t>,</w:t>
      </w:r>
      <w:r w:rsidRPr="00AD12D3">
        <w:rPr>
          <w:rFonts w:asciiTheme="minorHAnsi" w:hAnsiTheme="minorHAnsi" w:cs="MyriadPro-Regular"/>
          <w:sz w:val="22"/>
          <w:szCs w:val="22"/>
        </w:rPr>
        <w:t xml:space="preserve"> </w:t>
      </w:r>
      <w:r w:rsidR="00BE723A">
        <w:rPr>
          <w:rFonts w:asciiTheme="minorHAnsi" w:hAnsiTheme="minorHAnsi" w:cs="MyriadPro-Regular"/>
          <w:sz w:val="22"/>
          <w:szCs w:val="22"/>
        </w:rPr>
        <w:t>identificando o período a que se refere cada afirmação.</w:t>
      </w:r>
    </w:p>
    <w:p w14:paraId="23D663B1" w14:textId="77777777" w:rsidR="00BE723A" w:rsidRPr="007239A1" w:rsidRDefault="00BE723A" w:rsidP="00BE723A">
      <w:pPr>
        <w:widowControl/>
        <w:spacing w:before="0"/>
        <w:jc w:val="left"/>
        <w:rPr>
          <w:rFonts w:asciiTheme="minorHAnsi" w:hAnsiTheme="minorHAnsi" w:cs="MyriadPro-Regular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2"/>
        <w:gridCol w:w="2126"/>
        <w:gridCol w:w="336"/>
        <w:gridCol w:w="2464"/>
      </w:tblGrid>
      <w:tr w:rsidR="00BE723A" w14:paraId="132C9CCC" w14:textId="77777777" w:rsidTr="00E635BB">
        <w:trPr>
          <w:jc w:val="center"/>
        </w:trPr>
        <w:tc>
          <w:tcPr>
            <w:tcW w:w="392" w:type="dxa"/>
            <w:tcBorders>
              <w:right w:val="single" w:sz="4" w:space="0" w:color="auto"/>
            </w:tcBorders>
          </w:tcPr>
          <w:p w14:paraId="72BB3EEF" w14:textId="77777777" w:rsidR="00BE723A" w:rsidRPr="00AD12D3" w:rsidRDefault="00BE723A" w:rsidP="00E635B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3366FF"/>
                <w:sz w:val="22"/>
                <w:szCs w:val="22"/>
              </w:rPr>
            </w:pPr>
            <w:r w:rsidRPr="00AD12D3">
              <w:rPr>
                <w:rFonts w:asciiTheme="minorHAnsi" w:hAnsiTheme="minorHAnsi" w:cs="MyriadPro-Regular"/>
                <w:color w:val="3366FF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A5B86" w14:textId="77777777" w:rsidR="00BE723A" w:rsidRPr="000E65B8" w:rsidRDefault="00BE723A" w:rsidP="00E635B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b/>
                <w:sz w:val="22"/>
                <w:szCs w:val="22"/>
              </w:rPr>
            </w:pPr>
            <w:r w:rsidRPr="000E65B8">
              <w:rPr>
                <w:rFonts w:asciiTheme="minorHAnsi" w:hAnsiTheme="minorHAnsi" w:cs="MyriadPro-Regular"/>
                <w:b/>
                <w:color w:val="1F497D" w:themeColor="text2"/>
                <w:sz w:val="22"/>
                <w:szCs w:val="22"/>
              </w:rPr>
              <w:t>Século XVII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14:paraId="4F45F188" w14:textId="77777777" w:rsidR="00BE723A" w:rsidRPr="00AD12D3" w:rsidRDefault="00BE723A" w:rsidP="00E635B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3366FF"/>
                <w:sz w:val="22"/>
                <w:szCs w:val="22"/>
              </w:rPr>
            </w:pPr>
            <w:r w:rsidRPr="00AD12D3">
              <w:rPr>
                <w:rFonts w:asciiTheme="minorHAnsi" w:hAnsiTheme="minorHAnsi" w:cs="MyriadPro-Regular"/>
                <w:color w:val="3366FF"/>
                <w:sz w:val="22"/>
                <w:szCs w:val="22"/>
              </w:rPr>
              <w:t>2</w:t>
            </w:r>
          </w:p>
        </w:tc>
        <w:tc>
          <w:tcPr>
            <w:tcW w:w="24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4FBDAE" w14:textId="77777777" w:rsidR="00BE723A" w:rsidRPr="000E65B8" w:rsidRDefault="00BE723A" w:rsidP="00E635BB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b/>
                <w:color w:val="1F497D" w:themeColor="text2"/>
                <w:sz w:val="22"/>
                <w:szCs w:val="22"/>
              </w:rPr>
            </w:pPr>
            <w:r w:rsidRPr="000E65B8">
              <w:rPr>
                <w:rFonts w:asciiTheme="minorHAnsi" w:hAnsiTheme="minorHAnsi" w:cs="MyriadPro-Regular"/>
                <w:b/>
                <w:color w:val="1F497D" w:themeColor="text2"/>
                <w:sz w:val="22"/>
                <w:szCs w:val="22"/>
              </w:rPr>
              <w:t>Século XVIII</w:t>
            </w:r>
          </w:p>
        </w:tc>
      </w:tr>
    </w:tbl>
    <w:p w14:paraId="5E594E6A" w14:textId="57CC5F31" w:rsidR="005F4D73" w:rsidRPr="00BE723A" w:rsidRDefault="005F4D73" w:rsidP="00BE723A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"/>
        <w:gridCol w:w="9238"/>
      </w:tblGrid>
      <w:tr w:rsidR="005F4D73" w14:paraId="406B6724" w14:textId="77777777" w:rsidTr="005F4D73">
        <w:tc>
          <w:tcPr>
            <w:tcW w:w="392" w:type="dxa"/>
          </w:tcPr>
          <w:p w14:paraId="50B23C4C" w14:textId="09BD9C1B" w:rsidR="005F4D7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9462" w:type="dxa"/>
          </w:tcPr>
          <w:p w14:paraId="60BFFD75" w14:textId="28A78606" w:rsidR="005F4D73" w:rsidRDefault="006E4AC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 agricultura era a principal atividade económica. </w:t>
            </w:r>
          </w:p>
        </w:tc>
      </w:tr>
      <w:tr w:rsidR="005F4D73" w14:paraId="6C42AF8B" w14:textId="77777777" w:rsidTr="005F4D73">
        <w:tc>
          <w:tcPr>
            <w:tcW w:w="392" w:type="dxa"/>
          </w:tcPr>
          <w:p w14:paraId="7360B0A8" w14:textId="39EF5822" w:rsidR="005F4D7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9462" w:type="dxa"/>
          </w:tcPr>
          <w:p w14:paraId="5F662267" w14:textId="0D441439" w:rsidR="005F4D73" w:rsidRDefault="00F01C03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O </w:t>
            </w:r>
            <w:r w:rsidR="0087270D">
              <w:rPr>
                <w:rFonts w:asciiTheme="minorHAnsi" w:hAnsiTheme="minorHAnsi" w:cs="MyriadPro-Regular"/>
                <w:sz w:val="22"/>
                <w:szCs w:val="22"/>
              </w:rPr>
              <w:t>c</w:t>
            </w: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onde da Ericeira era ministro da Fazenda do rei D. Pedro II. </w:t>
            </w:r>
          </w:p>
        </w:tc>
      </w:tr>
      <w:tr w:rsidR="005F4D73" w14:paraId="47551CE2" w14:textId="77777777" w:rsidTr="005F4D73">
        <w:tc>
          <w:tcPr>
            <w:tcW w:w="392" w:type="dxa"/>
          </w:tcPr>
          <w:p w14:paraId="55555770" w14:textId="7510983B" w:rsidR="005F4D7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2</w:t>
            </w:r>
          </w:p>
        </w:tc>
        <w:tc>
          <w:tcPr>
            <w:tcW w:w="9462" w:type="dxa"/>
          </w:tcPr>
          <w:p w14:paraId="46084BEA" w14:textId="0FB73BA5" w:rsidR="005F4D73" w:rsidRDefault="00F01C03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Assinatura do Tratado de </w:t>
            </w:r>
            <w:proofErr w:type="spellStart"/>
            <w:r>
              <w:rPr>
                <w:rFonts w:asciiTheme="minorHAnsi" w:hAnsiTheme="minorHAnsi" w:cs="MyriadPro-Regular"/>
                <w:sz w:val="22"/>
                <w:szCs w:val="22"/>
              </w:rPr>
              <w:t>Methuen</w:t>
            </w:r>
            <w:proofErr w:type="spellEnd"/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 com a Inglaterra. </w:t>
            </w:r>
          </w:p>
        </w:tc>
      </w:tr>
      <w:tr w:rsidR="005F4D73" w14:paraId="32D161C3" w14:textId="77777777" w:rsidTr="005F4D73">
        <w:tc>
          <w:tcPr>
            <w:tcW w:w="392" w:type="dxa"/>
          </w:tcPr>
          <w:p w14:paraId="2741F1E1" w14:textId="3105EDA7" w:rsidR="005F4D7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9462" w:type="dxa"/>
          </w:tcPr>
          <w:p w14:paraId="27E90E2B" w14:textId="7D0A6F53" w:rsidR="005F4D73" w:rsidRDefault="006E4AC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Portugal viveu um período de crise comercial. </w:t>
            </w:r>
          </w:p>
        </w:tc>
      </w:tr>
      <w:tr w:rsidR="005F4D73" w14:paraId="51DB93B7" w14:textId="77777777" w:rsidTr="005F4D73">
        <w:tc>
          <w:tcPr>
            <w:tcW w:w="392" w:type="dxa"/>
          </w:tcPr>
          <w:p w14:paraId="25A03D06" w14:textId="38E8936E" w:rsidR="005F4D7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2</w:t>
            </w:r>
          </w:p>
        </w:tc>
        <w:tc>
          <w:tcPr>
            <w:tcW w:w="9462" w:type="dxa"/>
          </w:tcPr>
          <w:p w14:paraId="0F51D817" w14:textId="0377E3C4" w:rsidR="005F4D73" w:rsidRDefault="00F01C03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Aumento das remessas de ouro brasileiro. </w:t>
            </w:r>
          </w:p>
        </w:tc>
      </w:tr>
      <w:tr w:rsidR="005F4D73" w14:paraId="58166D89" w14:textId="77777777" w:rsidTr="005F4D73">
        <w:tc>
          <w:tcPr>
            <w:tcW w:w="392" w:type="dxa"/>
          </w:tcPr>
          <w:p w14:paraId="6FBEB782" w14:textId="4142BB20" w:rsidR="005F4D7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9462" w:type="dxa"/>
          </w:tcPr>
          <w:p w14:paraId="0292E2E0" w14:textId="3C90A12F" w:rsidR="005F4D73" w:rsidRDefault="006E4AC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As guerras da Restauração exigiram o aumento dos impostos. </w:t>
            </w:r>
          </w:p>
        </w:tc>
      </w:tr>
      <w:tr w:rsidR="005F4D73" w14:paraId="784545E5" w14:textId="77777777" w:rsidTr="005F4D73">
        <w:tc>
          <w:tcPr>
            <w:tcW w:w="392" w:type="dxa"/>
          </w:tcPr>
          <w:p w14:paraId="6F750985" w14:textId="3D9FAEDC" w:rsidR="005F4D7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2</w:t>
            </w:r>
          </w:p>
        </w:tc>
        <w:tc>
          <w:tcPr>
            <w:tcW w:w="9462" w:type="dxa"/>
          </w:tcPr>
          <w:p w14:paraId="77FB219C" w14:textId="4C1134F8" w:rsidR="005F4D73" w:rsidRDefault="00694E74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Abandono da política manufatureira. </w:t>
            </w:r>
          </w:p>
        </w:tc>
      </w:tr>
      <w:tr w:rsidR="005F4D73" w14:paraId="0F6419DB" w14:textId="77777777" w:rsidTr="005F4D73">
        <w:tc>
          <w:tcPr>
            <w:tcW w:w="392" w:type="dxa"/>
          </w:tcPr>
          <w:p w14:paraId="14975582" w14:textId="710A9EA7" w:rsidR="005F4D7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9462" w:type="dxa"/>
          </w:tcPr>
          <w:p w14:paraId="0CB824B0" w14:textId="12B12C5A" w:rsidR="005F4D73" w:rsidRDefault="00F01C03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 concorrência externa provocou uma quebra no comércio do </w:t>
            </w:r>
            <w:r w:rsidR="0087270D">
              <w:rPr>
                <w:rFonts w:asciiTheme="minorHAnsi" w:hAnsiTheme="minorHAnsi" w:cs="MyriadPro-Regular"/>
                <w:sz w:val="22"/>
                <w:szCs w:val="22"/>
              </w:rPr>
              <w:t>açúcar e</w:t>
            </w: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 do tabaco no Brasil. </w:t>
            </w:r>
          </w:p>
        </w:tc>
      </w:tr>
      <w:tr w:rsidR="00F01C03" w14:paraId="60C5CF58" w14:textId="77777777" w:rsidTr="005F4D73">
        <w:tc>
          <w:tcPr>
            <w:tcW w:w="392" w:type="dxa"/>
          </w:tcPr>
          <w:p w14:paraId="7BD349C1" w14:textId="301C8F8C" w:rsidR="00F01C0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9462" w:type="dxa"/>
          </w:tcPr>
          <w:p w14:paraId="73C17C2D" w14:textId="2F5A3222" w:rsidR="00F01C03" w:rsidRDefault="00F01C03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 situação de crise levou à adoção de medidas mercantilistas.  </w:t>
            </w:r>
          </w:p>
        </w:tc>
      </w:tr>
      <w:tr w:rsidR="00F01C03" w14:paraId="4E3F96EC" w14:textId="77777777" w:rsidTr="005F4D73">
        <w:tc>
          <w:tcPr>
            <w:tcW w:w="392" w:type="dxa"/>
          </w:tcPr>
          <w:p w14:paraId="0FD9CF3A" w14:textId="736E3C0C" w:rsidR="00F01C0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2</w:t>
            </w:r>
          </w:p>
        </w:tc>
        <w:tc>
          <w:tcPr>
            <w:tcW w:w="9462" w:type="dxa"/>
          </w:tcPr>
          <w:p w14:paraId="31EF8EA1" w14:textId="2EE86C68" w:rsidR="00F01C03" w:rsidRDefault="00694E74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Aumento das exportações portuguesas para Inglaterra, nomeadamente de vinho. </w:t>
            </w:r>
          </w:p>
        </w:tc>
      </w:tr>
      <w:tr w:rsidR="00F01C03" w14:paraId="351B0936" w14:textId="77777777" w:rsidTr="005F4D73">
        <w:tc>
          <w:tcPr>
            <w:tcW w:w="392" w:type="dxa"/>
          </w:tcPr>
          <w:p w14:paraId="5173BE1F" w14:textId="217C7EBD" w:rsidR="00F01C0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2</w:t>
            </w:r>
          </w:p>
        </w:tc>
        <w:tc>
          <w:tcPr>
            <w:tcW w:w="9462" w:type="dxa"/>
          </w:tcPr>
          <w:p w14:paraId="60519702" w14:textId="5F0C6782" w:rsidR="00F01C03" w:rsidRDefault="00694E74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Os entraves às importações deixaram de ser respeitados. </w:t>
            </w:r>
          </w:p>
        </w:tc>
      </w:tr>
      <w:tr w:rsidR="00F01C03" w14:paraId="16CF8CB4" w14:textId="77777777" w:rsidTr="005F4D73">
        <w:tc>
          <w:tcPr>
            <w:tcW w:w="392" w:type="dxa"/>
          </w:tcPr>
          <w:p w14:paraId="5FD8801D" w14:textId="483B4DA6" w:rsidR="00F01C03" w:rsidRPr="0087270D" w:rsidRDefault="0087270D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</w:pPr>
            <w:r w:rsidRPr="0087270D">
              <w:rPr>
                <w:rFonts w:asciiTheme="minorHAnsi" w:hAnsiTheme="minorHAnsi" w:cs="MyriadPro-Regular"/>
                <w:sz w:val="22"/>
                <w:szCs w:val="22"/>
                <w:highlight w:val="cyan"/>
              </w:rPr>
              <w:t>1</w:t>
            </w:r>
          </w:p>
        </w:tc>
        <w:tc>
          <w:tcPr>
            <w:tcW w:w="9462" w:type="dxa"/>
          </w:tcPr>
          <w:p w14:paraId="0FB7BCB8" w14:textId="1A7D65E8" w:rsidR="00F01C03" w:rsidRDefault="00F01C03" w:rsidP="00194991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sz w:val="22"/>
                <w:szCs w:val="22"/>
              </w:rPr>
            </w:pP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Publicação das </w:t>
            </w:r>
            <w:r w:rsidR="001363EE">
              <w:rPr>
                <w:rFonts w:asciiTheme="minorHAnsi" w:hAnsiTheme="minorHAnsi" w:cs="MyriadPro-Regular"/>
                <w:sz w:val="22"/>
                <w:szCs w:val="22"/>
              </w:rPr>
              <w:t>L</w:t>
            </w:r>
            <w:r>
              <w:rPr>
                <w:rFonts w:asciiTheme="minorHAnsi" w:hAnsiTheme="minorHAnsi" w:cs="MyriadPro-Regular"/>
                <w:sz w:val="22"/>
                <w:szCs w:val="22"/>
              </w:rPr>
              <w:t xml:space="preserve">eis Pragmáticas.  </w:t>
            </w:r>
            <w:r w:rsidR="00B16C07">
              <w:rPr>
                <w:rFonts w:asciiTheme="minorHAnsi" w:hAnsiTheme="minorHAnsi" w:cs="MyriadPro-Regular"/>
                <w:sz w:val="22"/>
                <w:szCs w:val="22"/>
              </w:rPr>
              <w:t xml:space="preserve"> </w:t>
            </w:r>
          </w:p>
        </w:tc>
      </w:tr>
    </w:tbl>
    <w:p w14:paraId="4ED28A65" w14:textId="35665675" w:rsidR="00C47EAA" w:rsidRDefault="00AD12D3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  <w:r>
        <w:rPr>
          <w:rFonts w:asciiTheme="minorHAnsi" w:hAnsiTheme="minorHAnsi" w:cs="MyriadPro-Regular"/>
          <w:sz w:val="22"/>
          <w:szCs w:val="22"/>
        </w:rPr>
        <w:br w:type="textWrapping" w:clear="all"/>
        <w:t xml:space="preserve"> </w:t>
      </w:r>
      <w:r w:rsidR="00D9752A">
        <w:rPr>
          <w:rFonts w:asciiTheme="minorHAnsi" w:hAnsiTheme="minorHAnsi" w:cs="MyriadPro-Regular"/>
          <w:b/>
          <w:sz w:val="22"/>
          <w:szCs w:val="22"/>
        </w:rPr>
        <w:t xml:space="preserve">2.1. </w:t>
      </w:r>
      <w:r w:rsidR="00825C63">
        <w:rPr>
          <w:rFonts w:asciiTheme="minorHAnsi" w:hAnsiTheme="minorHAnsi" w:cs="MyriadPro-Regular"/>
          <w:sz w:val="22"/>
          <w:szCs w:val="22"/>
        </w:rPr>
        <w:t>R</w:t>
      </w:r>
      <w:r w:rsidR="00D9752A">
        <w:rPr>
          <w:rFonts w:asciiTheme="minorHAnsi" w:hAnsiTheme="minorHAnsi" w:cs="MyriadPro-Regular"/>
          <w:sz w:val="22"/>
          <w:szCs w:val="22"/>
        </w:rPr>
        <w:t xml:space="preserve">edige uma síntese sobre: O impacto do Tratado de </w:t>
      </w:r>
      <w:proofErr w:type="spellStart"/>
      <w:r w:rsidR="00D9752A">
        <w:rPr>
          <w:rFonts w:asciiTheme="minorHAnsi" w:hAnsiTheme="minorHAnsi" w:cs="MyriadPro-Regular"/>
          <w:sz w:val="22"/>
          <w:szCs w:val="22"/>
        </w:rPr>
        <w:t>Methuen</w:t>
      </w:r>
      <w:proofErr w:type="spellEnd"/>
      <w:r w:rsidR="00D9752A">
        <w:rPr>
          <w:rFonts w:asciiTheme="minorHAnsi" w:hAnsiTheme="minorHAnsi" w:cs="MyriadPro-Regular"/>
          <w:sz w:val="22"/>
          <w:szCs w:val="22"/>
        </w:rPr>
        <w:t xml:space="preserve"> e do ouro brasileiro na economia portuguesa. </w:t>
      </w:r>
    </w:p>
    <w:p w14:paraId="40C4D345" w14:textId="508270F3" w:rsidR="0087270D" w:rsidRPr="0087270D" w:rsidRDefault="0087270D" w:rsidP="0087270D">
      <w:pPr>
        <w:tabs>
          <w:tab w:val="left" w:pos="930"/>
        </w:tabs>
        <w:rPr>
          <w:rFonts w:asciiTheme="minorHAnsi" w:hAnsiTheme="minorHAnsi" w:cs="MyriadPro-Regular"/>
          <w:color w:val="4F81BD" w:themeColor="accent1"/>
          <w:sz w:val="22"/>
          <w:szCs w:val="22"/>
        </w:rPr>
      </w:pPr>
      <w:r w:rsidRPr="0087270D">
        <w:rPr>
          <w:rFonts w:asciiTheme="minorHAnsi" w:hAnsiTheme="minorHAnsi" w:cs="MyriadPro-Regular"/>
          <w:color w:val="4F81BD" w:themeColor="accent1"/>
          <w:sz w:val="22"/>
          <w:szCs w:val="22"/>
        </w:rPr>
        <w:t xml:space="preserve">Na segunda metade do século XVII, Portugal viveu um período de dificuldades económicas, </w:t>
      </w:r>
      <w:r w:rsidR="00662EE5" w:rsidRPr="0087270D">
        <w:rPr>
          <w:rFonts w:asciiTheme="minorHAnsi" w:hAnsiTheme="minorHAnsi" w:cs="MyriadPro-Regular"/>
          <w:color w:val="4F81BD" w:themeColor="accent1"/>
          <w:sz w:val="22"/>
          <w:szCs w:val="22"/>
        </w:rPr>
        <w:t xml:space="preserve">devido </w:t>
      </w:r>
      <w:r w:rsidRPr="0087270D">
        <w:rPr>
          <w:rFonts w:asciiTheme="minorHAnsi" w:hAnsiTheme="minorHAnsi" w:cs="MyriadPro-Regular"/>
          <w:color w:val="4F81BD" w:themeColor="accent1"/>
          <w:sz w:val="22"/>
          <w:szCs w:val="22"/>
        </w:rPr>
        <w:t>quer às despesas com a guerra da Restauração, quer à quebra dos lucros do comércio do açúcar e do tabaco brasileiros. Para resolver a crise económica</w:t>
      </w:r>
      <w:r w:rsidR="00B16C07">
        <w:rPr>
          <w:rFonts w:asciiTheme="minorHAnsi" w:hAnsiTheme="minorHAnsi" w:cs="MyriadPro-Regular"/>
          <w:color w:val="4F81BD" w:themeColor="accent1"/>
          <w:sz w:val="22"/>
          <w:szCs w:val="22"/>
        </w:rPr>
        <w:t>,</w:t>
      </w:r>
      <w:r w:rsidRPr="0087270D">
        <w:rPr>
          <w:rFonts w:asciiTheme="minorHAnsi" w:hAnsiTheme="minorHAnsi" w:cs="MyriadPro-Regular"/>
          <w:color w:val="4F81BD" w:themeColor="accent1"/>
          <w:sz w:val="22"/>
          <w:szCs w:val="22"/>
        </w:rPr>
        <w:t xml:space="preserve"> adotaram-se medidas mercantilistas</w:t>
      </w:r>
      <w:r w:rsidR="00B16C07">
        <w:rPr>
          <w:rFonts w:asciiTheme="minorHAnsi" w:hAnsiTheme="minorHAnsi" w:cs="MyriadPro-Regular"/>
          <w:color w:val="4F81BD" w:themeColor="accent1"/>
          <w:sz w:val="22"/>
          <w:szCs w:val="22"/>
        </w:rPr>
        <w:t>,</w:t>
      </w:r>
      <w:r w:rsidRPr="0087270D">
        <w:rPr>
          <w:rFonts w:asciiTheme="minorHAnsi" w:hAnsiTheme="minorHAnsi" w:cs="MyriadPro-Regular"/>
          <w:color w:val="4F81BD" w:themeColor="accent1"/>
          <w:sz w:val="22"/>
          <w:szCs w:val="22"/>
        </w:rPr>
        <w:t xml:space="preserve"> como a aposta e proteção da produção nacional. Contudo, o aumento das remessas do ouro brasileiro </w:t>
      </w:r>
      <w:r w:rsidR="00EF4716">
        <w:rPr>
          <w:rFonts w:asciiTheme="minorHAnsi" w:hAnsiTheme="minorHAnsi" w:cs="MyriadPro-Regular"/>
          <w:color w:val="4F81BD" w:themeColor="accent1"/>
          <w:sz w:val="22"/>
          <w:szCs w:val="22"/>
        </w:rPr>
        <w:t>par</w:t>
      </w:r>
      <w:r w:rsidRPr="0087270D">
        <w:rPr>
          <w:rFonts w:asciiTheme="minorHAnsi" w:hAnsiTheme="minorHAnsi" w:cs="MyriadPro-Regular"/>
          <w:color w:val="4F81BD" w:themeColor="accent1"/>
          <w:sz w:val="22"/>
          <w:szCs w:val="22"/>
        </w:rPr>
        <w:t xml:space="preserve">a Portugal e a assinatura do Tratado de </w:t>
      </w:r>
      <w:proofErr w:type="spellStart"/>
      <w:r w:rsidRPr="0087270D">
        <w:rPr>
          <w:rFonts w:asciiTheme="minorHAnsi" w:hAnsiTheme="minorHAnsi" w:cs="MyriadPro-Regular"/>
          <w:color w:val="4F81BD" w:themeColor="accent1"/>
          <w:sz w:val="22"/>
          <w:szCs w:val="22"/>
        </w:rPr>
        <w:t>Methuen</w:t>
      </w:r>
      <w:proofErr w:type="spellEnd"/>
      <w:r w:rsidRPr="0087270D">
        <w:rPr>
          <w:rFonts w:asciiTheme="minorHAnsi" w:hAnsiTheme="minorHAnsi" w:cs="MyriadPro-Regular"/>
          <w:color w:val="4F81BD" w:themeColor="accent1"/>
          <w:sz w:val="22"/>
          <w:szCs w:val="22"/>
        </w:rPr>
        <w:t xml:space="preserve">, em 1703, conduziram ao abandono do mercantilismo </w:t>
      </w:r>
      <w:r w:rsidR="007045CE">
        <w:rPr>
          <w:rFonts w:asciiTheme="minorHAnsi" w:hAnsiTheme="minorHAnsi" w:cs="MyriadPro-Regular"/>
          <w:color w:val="4F81BD" w:themeColor="accent1"/>
          <w:sz w:val="22"/>
          <w:szCs w:val="22"/>
        </w:rPr>
        <w:t>no país</w:t>
      </w:r>
      <w:r w:rsidRPr="0087270D">
        <w:rPr>
          <w:rFonts w:asciiTheme="minorHAnsi" w:hAnsiTheme="minorHAnsi" w:cs="MyriadPro-Regular"/>
          <w:color w:val="4F81BD" w:themeColor="accent1"/>
          <w:sz w:val="22"/>
          <w:szCs w:val="22"/>
        </w:rPr>
        <w:t xml:space="preserve">. O ouro do Brasil que chegava a Portugal pagava as importações de produtos estrangeiros, impedindo o desenvolvimento das manufaturas e o aumento das exportações.  </w:t>
      </w:r>
    </w:p>
    <w:p w14:paraId="3DF6B69D" w14:textId="77777777" w:rsidR="00D9752A" w:rsidRPr="00D9752A" w:rsidRDefault="00D9752A" w:rsidP="00194991">
      <w:pPr>
        <w:widowControl/>
        <w:spacing w:before="0" w:line="276" w:lineRule="auto"/>
        <w:jc w:val="left"/>
        <w:rPr>
          <w:rFonts w:asciiTheme="minorHAnsi" w:hAnsiTheme="minorHAnsi" w:cs="MyriadPro-Regular"/>
          <w:sz w:val="22"/>
          <w:szCs w:val="22"/>
        </w:rPr>
      </w:pPr>
    </w:p>
    <w:p w14:paraId="4610BFDA" w14:textId="77777777" w:rsidR="00CE2C9F" w:rsidRPr="0027287E" w:rsidRDefault="00CE2C9F" w:rsidP="00CE2C9F">
      <w:pPr>
        <w:tabs>
          <w:tab w:val="left" w:pos="930"/>
        </w:tabs>
        <w:jc w:val="left"/>
        <w:rPr>
          <w:rFonts w:ascii="Calibri" w:hAnsi="Calibri" w:cs="Tahoma"/>
        </w:rPr>
      </w:pPr>
      <w:r w:rsidRPr="0027287E">
        <w:rPr>
          <w:rFonts w:ascii="Calibri" w:hAnsi="Calibri" w:cs="Tahoma"/>
        </w:rPr>
        <w:t xml:space="preserve">Antes de entregares a </w:t>
      </w:r>
      <w:r>
        <w:rPr>
          <w:rFonts w:ascii="Calibri" w:hAnsi="Calibri" w:cs="Tahoma"/>
        </w:rPr>
        <w:t>f</w:t>
      </w:r>
      <w:r w:rsidRPr="0027287E">
        <w:rPr>
          <w:rFonts w:ascii="Calibri" w:hAnsi="Calibri" w:cs="Tahoma"/>
        </w:rPr>
        <w:t>icha</w:t>
      </w:r>
      <w:r>
        <w:rPr>
          <w:rFonts w:ascii="Calibri" w:hAnsi="Calibri" w:cs="Tahoma"/>
        </w:rPr>
        <w:t>,</w:t>
      </w:r>
      <w:r w:rsidRPr="0027287E">
        <w:rPr>
          <w:rFonts w:ascii="Calibri" w:hAnsi="Calibri" w:cs="Tahoma"/>
        </w:rPr>
        <w:t xml:space="preserve"> verifica se respondeste a todas as questões, relê as respostas e corrige eventuais erros.</w:t>
      </w:r>
    </w:p>
    <w:p w14:paraId="5EDDE2E4" w14:textId="77777777" w:rsidR="005F4D73" w:rsidRDefault="005F4D73" w:rsidP="00CE2C9F">
      <w:pPr>
        <w:widowControl/>
        <w:spacing w:before="0" w:line="276" w:lineRule="auto"/>
        <w:jc w:val="left"/>
        <w:rPr>
          <w:rFonts w:ascii="Calibri" w:hAnsi="Calibri"/>
          <w:b/>
          <w:color w:val="F79646" w:themeColor="accent6"/>
        </w:rPr>
      </w:pPr>
      <w:r>
        <w:rPr>
          <w:rFonts w:ascii="Calibri" w:hAnsi="Calibri"/>
          <w:b/>
          <w:color w:val="F79646" w:themeColor="accent6"/>
        </w:rPr>
        <w:t xml:space="preserve"> </w:t>
      </w:r>
    </w:p>
    <w:p w14:paraId="639681EF" w14:textId="01561BF9" w:rsidR="0050141F" w:rsidRPr="001363EE" w:rsidRDefault="00CE2C9F" w:rsidP="001363EE">
      <w:pPr>
        <w:widowControl/>
        <w:spacing w:before="0" w:line="276" w:lineRule="auto"/>
        <w:jc w:val="right"/>
        <w:rPr>
          <w:rFonts w:asciiTheme="minorHAnsi" w:hAnsiTheme="minorHAnsi" w:cs="MyriadPro-Regular"/>
          <w:color w:val="948A54" w:themeColor="background2" w:themeShade="80"/>
          <w:sz w:val="28"/>
          <w:szCs w:val="22"/>
        </w:rPr>
      </w:pPr>
      <w:r w:rsidRPr="001363EE">
        <w:rPr>
          <w:rFonts w:ascii="Calibri" w:hAnsi="Calibri"/>
          <w:b/>
          <w:color w:val="948A54" w:themeColor="background2" w:themeShade="80"/>
          <w:sz w:val="24"/>
        </w:rPr>
        <w:t>Bom trabalho!</w:t>
      </w:r>
    </w:p>
    <w:sectPr w:rsidR="0050141F" w:rsidRPr="001363EE" w:rsidSect="0083712E">
      <w:headerReference w:type="even" r:id="rId13"/>
      <w:headerReference w:type="default" r:id="rId14"/>
      <w:footerReference w:type="default" r:id="rId15"/>
      <w:type w:val="continuous"/>
      <w:pgSz w:w="11906" w:h="16838"/>
      <w:pgMar w:top="851" w:right="1134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B2150" w14:textId="77777777" w:rsidR="000D1C1F" w:rsidRDefault="000D1C1F" w:rsidP="00BD0EFA">
      <w:pPr>
        <w:spacing w:before="0"/>
      </w:pPr>
      <w:r>
        <w:separator/>
      </w:r>
    </w:p>
  </w:endnote>
  <w:endnote w:type="continuationSeparator" w:id="0">
    <w:p w14:paraId="4D92DA87" w14:textId="77777777" w:rsidR="000D1C1F" w:rsidRDefault="000D1C1F" w:rsidP="00BD0EF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255BB" w14:textId="387D9696" w:rsidR="00F01C03" w:rsidRDefault="00F01C03" w:rsidP="00C15EB2">
    <w:pPr>
      <w:pStyle w:val="Footer"/>
      <w:ind w:right="-631"/>
      <w:jc w:val="right"/>
      <w:rPr>
        <w:rFonts w:ascii="Arial" w:hAnsi="Arial" w:cs="Arial"/>
        <w:noProof/>
        <w:sz w:val="16"/>
        <w:szCs w:val="16"/>
      </w:rPr>
    </w:pPr>
    <w:r>
      <w:rPr>
        <w:noProof/>
        <w:lang w:val="en-US" w:eastAsia="en-US"/>
      </w:rPr>
      <w:drawing>
        <wp:anchor distT="0" distB="0" distL="114300" distR="114300" simplePos="0" relativeHeight="251650048" behindDoc="1" locked="0" layoutInCell="1" allowOverlap="1" wp14:anchorId="69531891" wp14:editId="6AA55CD9">
          <wp:simplePos x="0" y="0"/>
          <wp:positionH relativeFrom="column">
            <wp:posOffset>-399415</wp:posOffset>
          </wp:positionH>
          <wp:positionV relativeFrom="paragraph">
            <wp:posOffset>-1270</wp:posOffset>
          </wp:positionV>
          <wp:extent cx="1000125" cy="295275"/>
          <wp:effectExtent l="0" t="0" r="9525" b="9525"/>
          <wp:wrapTight wrapText="bothSides">
            <wp:wrapPolygon edited="0">
              <wp:start x="0" y="0"/>
              <wp:lineTo x="0" y="20903"/>
              <wp:lineTo x="21394" y="20903"/>
              <wp:lineTo x="21394" y="2787"/>
              <wp:lineTo x="16457" y="0"/>
              <wp:lineTo x="0" y="0"/>
            </wp:wrapPolygon>
          </wp:wrapTight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4044"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 w:rsidRPr="00161C0C">
      <w:rPr>
        <w:rFonts w:ascii="Arial" w:hAnsi="Arial" w:cs="Arial"/>
        <w:noProof/>
        <w:sz w:val="16"/>
        <w:szCs w:val="16"/>
      </w:rPr>
      <w:fldChar w:fldCharType="begin"/>
    </w:r>
    <w:r w:rsidRPr="00161C0C">
      <w:rPr>
        <w:rFonts w:ascii="Arial" w:hAnsi="Arial" w:cs="Arial"/>
        <w:noProof/>
        <w:sz w:val="16"/>
        <w:szCs w:val="16"/>
      </w:rPr>
      <w:instrText xml:space="preserve"> PAGE   \* MERGEFORMAT </w:instrText>
    </w:r>
    <w:r w:rsidRPr="00161C0C">
      <w:rPr>
        <w:rFonts w:ascii="Arial" w:hAnsi="Arial" w:cs="Arial"/>
        <w:noProof/>
        <w:sz w:val="16"/>
        <w:szCs w:val="16"/>
      </w:rPr>
      <w:fldChar w:fldCharType="separate"/>
    </w:r>
    <w:r w:rsidR="00A50C9A">
      <w:rPr>
        <w:rFonts w:ascii="Arial" w:hAnsi="Arial" w:cs="Arial"/>
        <w:noProof/>
        <w:sz w:val="16"/>
        <w:szCs w:val="16"/>
      </w:rPr>
      <w:t>4</w:t>
    </w:r>
    <w:r w:rsidRPr="00161C0C">
      <w:rPr>
        <w:rFonts w:ascii="Arial" w:hAnsi="Arial" w:cs="Arial"/>
        <w:noProof/>
        <w:sz w:val="16"/>
        <w:szCs w:val="16"/>
      </w:rPr>
      <w:fldChar w:fldCharType="end"/>
    </w:r>
  </w:p>
  <w:p w14:paraId="172ED647" w14:textId="77777777" w:rsidR="00F01C03" w:rsidRDefault="00F01C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497CD" w14:textId="77777777" w:rsidR="000D1C1F" w:rsidRDefault="000D1C1F" w:rsidP="00BD0EFA">
      <w:pPr>
        <w:spacing w:before="0"/>
      </w:pPr>
      <w:r>
        <w:separator/>
      </w:r>
    </w:p>
  </w:footnote>
  <w:footnote w:type="continuationSeparator" w:id="0">
    <w:p w14:paraId="64BCF8BF" w14:textId="77777777" w:rsidR="000D1C1F" w:rsidRDefault="000D1C1F" w:rsidP="00BD0EF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mbria" w:hAnsi="Cambria"/>
      </w:rPr>
      <w:alias w:val="Title"/>
      <w:id w:val="77547040"/>
      <w:placeholder>
        <w:docPart w:val="3AAA7A18A3E82B4BBC0E36F8F4B7358B"/>
      </w:placeholder>
      <w:showingPlcHdr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71867EFE" w14:textId="77777777" w:rsidR="00F01C03" w:rsidRPr="00782426" w:rsidRDefault="00F01C03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  <w:lang w:val="en-US"/>
          </w:rPr>
        </w:pPr>
        <w:r w:rsidRPr="00782426">
          <w:rPr>
            <w:rFonts w:ascii="Cambria" w:hAnsi="Cambria"/>
            <w:lang w:val="en-US"/>
          </w:rPr>
          <w:t>[Type the document title]</w:t>
        </w:r>
      </w:p>
    </w:sdtContent>
  </w:sdt>
  <w:sdt>
    <w:sdtPr>
      <w:rPr>
        <w:rFonts w:ascii="Cambria" w:hAnsi="Cambria"/>
      </w:rPr>
      <w:alias w:val="Date"/>
      <w:id w:val="77547044"/>
      <w:placeholder>
        <w:docPart w:val="C043E1AE6AF507448A4744F64C4A7D3A"/>
      </w:placeholder>
      <w:showingPlcHdr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14:paraId="4FC2DB32" w14:textId="77777777" w:rsidR="00F01C03" w:rsidRPr="00782426" w:rsidRDefault="00F01C03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  <w:lang w:val="en-US"/>
          </w:rPr>
        </w:pPr>
        <w:r w:rsidRPr="00782426">
          <w:rPr>
            <w:rFonts w:ascii="Cambria" w:hAnsi="Cambria"/>
            <w:lang w:val="en-US"/>
          </w:rPr>
          <w:t>[Type the date]</w:t>
        </w:r>
      </w:p>
    </w:sdtContent>
  </w:sdt>
  <w:p w14:paraId="6DA9AAF7" w14:textId="77777777" w:rsidR="00F01C03" w:rsidRPr="00782426" w:rsidRDefault="00F01C0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167A3" w14:textId="77777777" w:rsidR="00F01C03" w:rsidRDefault="00F01C03" w:rsidP="00782426">
    <w:pPr>
      <w:pStyle w:val="Header"/>
      <w:tabs>
        <w:tab w:val="left" w:pos="218"/>
        <w:tab w:val="right" w:pos="13940"/>
      </w:tabs>
      <w:jc w:val="right"/>
      <w:rPr>
        <w:rFonts w:ascii="Arial" w:hAnsi="Arial" w:cs="Arial"/>
        <w:b/>
        <w:i/>
        <w:color w:val="404040"/>
        <w:sz w:val="16"/>
        <w:szCs w:val="16"/>
      </w:rPr>
    </w:pPr>
  </w:p>
  <w:p w14:paraId="7C21C3DA" w14:textId="3D5EE246" w:rsidR="00F01C03" w:rsidRPr="00720D17" w:rsidRDefault="00F01C03" w:rsidP="00782426">
    <w:pPr>
      <w:pStyle w:val="Header"/>
      <w:tabs>
        <w:tab w:val="left" w:pos="218"/>
        <w:tab w:val="right" w:pos="13940"/>
      </w:tabs>
      <w:jc w:val="right"/>
      <w:rPr>
        <w:rFonts w:ascii="Cambria" w:hAnsi="Cambria"/>
        <w:sz w:val="40"/>
        <w:szCs w:val="40"/>
      </w:rPr>
    </w:pPr>
    <w:r w:rsidRPr="00973003">
      <w:rPr>
        <w:rFonts w:ascii="Arial" w:hAnsi="Arial" w:cs="Arial"/>
        <w:b/>
        <w:i/>
        <w:color w:val="404040"/>
        <w:sz w:val="16"/>
        <w:szCs w:val="16"/>
      </w:rPr>
      <w:t>Missão História</w:t>
    </w:r>
    <w:r>
      <w:rPr>
        <w:rFonts w:ascii="Arial" w:hAnsi="Arial" w:cs="Arial"/>
        <w:b/>
        <w:color w:val="404040"/>
        <w:sz w:val="16"/>
        <w:szCs w:val="16"/>
      </w:rPr>
      <w:t xml:space="preserve"> 8</w:t>
    </w:r>
    <w:r w:rsidRPr="00973003">
      <w:rPr>
        <w:rFonts w:ascii="Arial" w:hAnsi="Arial" w:cs="Arial"/>
        <w:b/>
        <w:color w:val="404040"/>
        <w:sz w:val="16"/>
        <w:szCs w:val="16"/>
      </w:rPr>
      <w:t>.</w:t>
    </w:r>
    <w:r w:rsidRPr="00973003">
      <w:rPr>
        <w:rFonts w:ascii="Arial" w:hAnsi="Arial" w:cs="Arial"/>
        <w:b/>
        <w:color w:val="404040"/>
        <w:sz w:val="16"/>
        <w:szCs w:val="16"/>
        <w:vertAlign w:val="superscript"/>
      </w:rPr>
      <w:t>o</w:t>
    </w:r>
    <w:r w:rsidRPr="00973003">
      <w:rPr>
        <w:rFonts w:ascii="Arial" w:hAnsi="Arial" w:cs="Arial"/>
        <w:b/>
        <w:color w:val="404040"/>
        <w:sz w:val="16"/>
        <w:szCs w:val="16"/>
      </w:rPr>
      <w:t xml:space="preserve"> ano</w:t>
    </w:r>
  </w:p>
  <w:p w14:paraId="1AC2BC5E" w14:textId="3E1D10FE" w:rsidR="00F01C03" w:rsidRDefault="00F01C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7ED5"/>
    <w:multiLevelType w:val="multilevel"/>
    <w:tmpl w:val="67E431F6"/>
    <w:lvl w:ilvl="0">
      <w:start w:val="1"/>
      <w:numFmt w:val="decimal"/>
      <w:lvlText w:val="%1."/>
      <w:lvlJc w:val="left"/>
      <w:pPr>
        <w:ind w:left="375" w:hanging="375"/>
      </w:pPr>
      <w:rPr>
        <w:rFonts w:cs="VAGRoundedStd-Bold" w:hint="default"/>
        <w:b/>
        <w:color w:val="004F73"/>
      </w:rPr>
    </w:lvl>
    <w:lvl w:ilvl="1">
      <w:start w:val="1"/>
      <w:numFmt w:val="decimal"/>
      <w:lvlText w:val="%1.%2."/>
      <w:lvlJc w:val="left"/>
      <w:pPr>
        <w:ind w:left="658" w:hanging="375"/>
      </w:pPr>
      <w:rPr>
        <w:rFonts w:cs="VAGRoundedStd-Bold"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VAGRoundedStd-Bold" w:hint="default"/>
        <w:b/>
        <w:color w:val="004F7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VAGRoundedStd-Bold" w:hint="default"/>
        <w:b/>
        <w:color w:val="004F7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VAGRoundedStd-Bold" w:hint="default"/>
        <w:b/>
        <w:color w:val="004F7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VAGRoundedStd-Bold" w:hint="default"/>
        <w:b/>
        <w:color w:val="004F7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VAGRoundedStd-Bold" w:hint="default"/>
        <w:b/>
        <w:color w:val="004F7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VAGRoundedStd-Bold" w:hint="default"/>
        <w:b/>
        <w:color w:val="004F7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VAGRoundedStd-Bold" w:hint="default"/>
        <w:b/>
        <w:color w:val="004F73"/>
      </w:rPr>
    </w:lvl>
  </w:abstractNum>
  <w:abstractNum w:abstractNumId="1" w15:restartNumberingAfterBreak="0">
    <w:nsid w:val="1DAA31D0"/>
    <w:multiLevelType w:val="multilevel"/>
    <w:tmpl w:val="578E4EAA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0" w:hanging="4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43AD7C69"/>
    <w:multiLevelType w:val="hybridMultilevel"/>
    <w:tmpl w:val="AC1EA8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17E61"/>
    <w:multiLevelType w:val="multilevel"/>
    <w:tmpl w:val="37D66962"/>
    <w:lvl w:ilvl="0">
      <w:start w:val="1"/>
      <w:numFmt w:val="decimal"/>
      <w:lvlText w:val="%1."/>
      <w:lvlJc w:val="left"/>
      <w:pPr>
        <w:ind w:left="720" w:hanging="360"/>
      </w:pPr>
      <w:rPr>
        <w:rFonts w:cs="VAGRoundedStd-Bold" w:hint="default"/>
        <w:b/>
        <w:color w:val="000000" w:themeColor="text1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760" w:hanging="40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6AD23B45"/>
    <w:multiLevelType w:val="hybridMultilevel"/>
    <w:tmpl w:val="0F661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77F92"/>
    <w:multiLevelType w:val="hybridMultilevel"/>
    <w:tmpl w:val="3B3E3D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FA"/>
    <w:rsid w:val="00006D3D"/>
    <w:rsid w:val="00020AAB"/>
    <w:rsid w:val="000333D4"/>
    <w:rsid w:val="00042AED"/>
    <w:rsid w:val="00043779"/>
    <w:rsid w:val="0005121F"/>
    <w:rsid w:val="0007459F"/>
    <w:rsid w:val="00076217"/>
    <w:rsid w:val="00083895"/>
    <w:rsid w:val="00093AA9"/>
    <w:rsid w:val="000B6C70"/>
    <w:rsid w:val="000C6ABD"/>
    <w:rsid w:val="000D1C1F"/>
    <w:rsid w:val="000D38C0"/>
    <w:rsid w:val="000D6A0C"/>
    <w:rsid w:val="000E7384"/>
    <w:rsid w:val="000F4619"/>
    <w:rsid w:val="0010057A"/>
    <w:rsid w:val="00117D56"/>
    <w:rsid w:val="0013052B"/>
    <w:rsid w:val="0013229C"/>
    <w:rsid w:val="001363EE"/>
    <w:rsid w:val="001425A3"/>
    <w:rsid w:val="00146EB4"/>
    <w:rsid w:val="00147727"/>
    <w:rsid w:val="001509BA"/>
    <w:rsid w:val="001516E5"/>
    <w:rsid w:val="0016370F"/>
    <w:rsid w:val="00171431"/>
    <w:rsid w:val="0017571C"/>
    <w:rsid w:val="0017670F"/>
    <w:rsid w:val="001920E9"/>
    <w:rsid w:val="00192361"/>
    <w:rsid w:val="00194991"/>
    <w:rsid w:val="001955E7"/>
    <w:rsid w:val="001A10B9"/>
    <w:rsid w:val="001B0C53"/>
    <w:rsid w:val="001B0E6A"/>
    <w:rsid w:val="001D0572"/>
    <w:rsid w:val="001D5C9B"/>
    <w:rsid w:val="001E0E34"/>
    <w:rsid w:val="001E595D"/>
    <w:rsid w:val="001F2371"/>
    <w:rsid w:val="001F52A5"/>
    <w:rsid w:val="001F6667"/>
    <w:rsid w:val="00213F36"/>
    <w:rsid w:val="00234E22"/>
    <w:rsid w:val="00243D7A"/>
    <w:rsid w:val="002545A6"/>
    <w:rsid w:val="0025749E"/>
    <w:rsid w:val="00261582"/>
    <w:rsid w:val="00262821"/>
    <w:rsid w:val="00264F63"/>
    <w:rsid w:val="00265BE1"/>
    <w:rsid w:val="0027287E"/>
    <w:rsid w:val="00276819"/>
    <w:rsid w:val="00281E6E"/>
    <w:rsid w:val="00290C38"/>
    <w:rsid w:val="002A7789"/>
    <w:rsid w:val="002C2255"/>
    <w:rsid w:val="002D0CAC"/>
    <w:rsid w:val="002D1123"/>
    <w:rsid w:val="002E429F"/>
    <w:rsid w:val="002F109B"/>
    <w:rsid w:val="00305DE9"/>
    <w:rsid w:val="003237F6"/>
    <w:rsid w:val="00327649"/>
    <w:rsid w:val="00334898"/>
    <w:rsid w:val="00337878"/>
    <w:rsid w:val="003406CB"/>
    <w:rsid w:val="003442C8"/>
    <w:rsid w:val="00355ED8"/>
    <w:rsid w:val="003916B9"/>
    <w:rsid w:val="003934BC"/>
    <w:rsid w:val="003B5000"/>
    <w:rsid w:val="003B7871"/>
    <w:rsid w:val="003C7419"/>
    <w:rsid w:val="003E3E13"/>
    <w:rsid w:val="003E68B6"/>
    <w:rsid w:val="00401850"/>
    <w:rsid w:val="00416E2E"/>
    <w:rsid w:val="004209E0"/>
    <w:rsid w:val="00420E08"/>
    <w:rsid w:val="00443EFA"/>
    <w:rsid w:val="00444590"/>
    <w:rsid w:val="004470EF"/>
    <w:rsid w:val="004524F3"/>
    <w:rsid w:val="00453634"/>
    <w:rsid w:val="004562CA"/>
    <w:rsid w:val="00464E4A"/>
    <w:rsid w:val="00495BEA"/>
    <w:rsid w:val="004B19CC"/>
    <w:rsid w:val="004B5E10"/>
    <w:rsid w:val="004C428F"/>
    <w:rsid w:val="004D0602"/>
    <w:rsid w:val="0050141F"/>
    <w:rsid w:val="005113C8"/>
    <w:rsid w:val="00561160"/>
    <w:rsid w:val="00563CAE"/>
    <w:rsid w:val="00571F78"/>
    <w:rsid w:val="00574929"/>
    <w:rsid w:val="00593C6C"/>
    <w:rsid w:val="005A5656"/>
    <w:rsid w:val="005B4E05"/>
    <w:rsid w:val="005B5C2B"/>
    <w:rsid w:val="005C7AF9"/>
    <w:rsid w:val="005D3ED9"/>
    <w:rsid w:val="005E2C1F"/>
    <w:rsid w:val="005F4D73"/>
    <w:rsid w:val="005F779E"/>
    <w:rsid w:val="00603C81"/>
    <w:rsid w:val="0061085E"/>
    <w:rsid w:val="00620412"/>
    <w:rsid w:val="00624795"/>
    <w:rsid w:val="00627FA0"/>
    <w:rsid w:val="006363B0"/>
    <w:rsid w:val="006407AC"/>
    <w:rsid w:val="00643773"/>
    <w:rsid w:val="006502AE"/>
    <w:rsid w:val="00662EE5"/>
    <w:rsid w:val="0067479A"/>
    <w:rsid w:val="00676276"/>
    <w:rsid w:val="00694E74"/>
    <w:rsid w:val="006A19A9"/>
    <w:rsid w:val="006A59E0"/>
    <w:rsid w:val="006A660F"/>
    <w:rsid w:val="006B1C7E"/>
    <w:rsid w:val="006C3848"/>
    <w:rsid w:val="006D2420"/>
    <w:rsid w:val="006E4ACD"/>
    <w:rsid w:val="006F03FD"/>
    <w:rsid w:val="006F34CF"/>
    <w:rsid w:val="006F5BF8"/>
    <w:rsid w:val="00703CAA"/>
    <w:rsid w:val="007045CE"/>
    <w:rsid w:val="00713BB6"/>
    <w:rsid w:val="007163F4"/>
    <w:rsid w:val="0072093F"/>
    <w:rsid w:val="00754D5F"/>
    <w:rsid w:val="00754FF7"/>
    <w:rsid w:val="00763187"/>
    <w:rsid w:val="00763F1F"/>
    <w:rsid w:val="00764DE3"/>
    <w:rsid w:val="00764EE6"/>
    <w:rsid w:val="0076772E"/>
    <w:rsid w:val="0078011A"/>
    <w:rsid w:val="00782426"/>
    <w:rsid w:val="00782F76"/>
    <w:rsid w:val="0079221B"/>
    <w:rsid w:val="007A01F6"/>
    <w:rsid w:val="007B6F3E"/>
    <w:rsid w:val="007B79BA"/>
    <w:rsid w:val="007C03A3"/>
    <w:rsid w:val="007C48B1"/>
    <w:rsid w:val="007C5597"/>
    <w:rsid w:val="007D75D0"/>
    <w:rsid w:val="007E0A83"/>
    <w:rsid w:val="007E1FB1"/>
    <w:rsid w:val="007E4B7D"/>
    <w:rsid w:val="007F0622"/>
    <w:rsid w:val="007F716B"/>
    <w:rsid w:val="00802783"/>
    <w:rsid w:val="008120E6"/>
    <w:rsid w:val="0081457B"/>
    <w:rsid w:val="00821EE7"/>
    <w:rsid w:val="00824084"/>
    <w:rsid w:val="00825C63"/>
    <w:rsid w:val="008320A9"/>
    <w:rsid w:val="0083712E"/>
    <w:rsid w:val="008507E1"/>
    <w:rsid w:val="008555CA"/>
    <w:rsid w:val="008574BF"/>
    <w:rsid w:val="00857694"/>
    <w:rsid w:val="008614BE"/>
    <w:rsid w:val="00863402"/>
    <w:rsid w:val="0087117C"/>
    <w:rsid w:val="0087270D"/>
    <w:rsid w:val="00881AE5"/>
    <w:rsid w:val="008832EC"/>
    <w:rsid w:val="00890C22"/>
    <w:rsid w:val="008A683B"/>
    <w:rsid w:val="008A7B44"/>
    <w:rsid w:val="008B14DD"/>
    <w:rsid w:val="008B2EA3"/>
    <w:rsid w:val="008C583A"/>
    <w:rsid w:val="008C5B62"/>
    <w:rsid w:val="008D4C5C"/>
    <w:rsid w:val="008D6059"/>
    <w:rsid w:val="008E5419"/>
    <w:rsid w:val="00905516"/>
    <w:rsid w:val="0090599C"/>
    <w:rsid w:val="00905EDA"/>
    <w:rsid w:val="00916688"/>
    <w:rsid w:val="00931639"/>
    <w:rsid w:val="009321E0"/>
    <w:rsid w:val="00946F7A"/>
    <w:rsid w:val="00950A96"/>
    <w:rsid w:val="00966786"/>
    <w:rsid w:val="00991A12"/>
    <w:rsid w:val="009976C4"/>
    <w:rsid w:val="009A2063"/>
    <w:rsid w:val="009A2D14"/>
    <w:rsid w:val="009A4E6C"/>
    <w:rsid w:val="009C1B63"/>
    <w:rsid w:val="009C7530"/>
    <w:rsid w:val="009E33F6"/>
    <w:rsid w:val="009F0D50"/>
    <w:rsid w:val="00A04C57"/>
    <w:rsid w:val="00A0783B"/>
    <w:rsid w:val="00A12B9A"/>
    <w:rsid w:val="00A12CD3"/>
    <w:rsid w:val="00A133CC"/>
    <w:rsid w:val="00A307D7"/>
    <w:rsid w:val="00A43120"/>
    <w:rsid w:val="00A45DD2"/>
    <w:rsid w:val="00A50C9A"/>
    <w:rsid w:val="00A65605"/>
    <w:rsid w:val="00A95654"/>
    <w:rsid w:val="00A9774C"/>
    <w:rsid w:val="00AB5557"/>
    <w:rsid w:val="00AB6960"/>
    <w:rsid w:val="00AC26BF"/>
    <w:rsid w:val="00AC79A4"/>
    <w:rsid w:val="00AD12D3"/>
    <w:rsid w:val="00AE6D52"/>
    <w:rsid w:val="00AF048B"/>
    <w:rsid w:val="00AF33BE"/>
    <w:rsid w:val="00AF5E54"/>
    <w:rsid w:val="00B01D3D"/>
    <w:rsid w:val="00B04D99"/>
    <w:rsid w:val="00B05D0C"/>
    <w:rsid w:val="00B06DD0"/>
    <w:rsid w:val="00B11F19"/>
    <w:rsid w:val="00B16C07"/>
    <w:rsid w:val="00B230DE"/>
    <w:rsid w:val="00B25969"/>
    <w:rsid w:val="00B306E9"/>
    <w:rsid w:val="00B50340"/>
    <w:rsid w:val="00B57CCC"/>
    <w:rsid w:val="00B6282B"/>
    <w:rsid w:val="00B641D0"/>
    <w:rsid w:val="00B661C3"/>
    <w:rsid w:val="00B721FF"/>
    <w:rsid w:val="00B811FB"/>
    <w:rsid w:val="00B85325"/>
    <w:rsid w:val="00B97913"/>
    <w:rsid w:val="00BA0F0B"/>
    <w:rsid w:val="00BA6865"/>
    <w:rsid w:val="00BB399D"/>
    <w:rsid w:val="00BD0EFA"/>
    <w:rsid w:val="00BD1D36"/>
    <w:rsid w:val="00BE723A"/>
    <w:rsid w:val="00C1030F"/>
    <w:rsid w:val="00C15EB2"/>
    <w:rsid w:val="00C21462"/>
    <w:rsid w:val="00C2635D"/>
    <w:rsid w:val="00C30BE2"/>
    <w:rsid w:val="00C35B12"/>
    <w:rsid w:val="00C37EEC"/>
    <w:rsid w:val="00C47EAA"/>
    <w:rsid w:val="00C51684"/>
    <w:rsid w:val="00C55EAD"/>
    <w:rsid w:val="00C57CC1"/>
    <w:rsid w:val="00C6044A"/>
    <w:rsid w:val="00C72BE4"/>
    <w:rsid w:val="00C76A10"/>
    <w:rsid w:val="00C82DA0"/>
    <w:rsid w:val="00C97AE6"/>
    <w:rsid w:val="00CC633E"/>
    <w:rsid w:val="00CD37D1"/>
    <w:rsid w:val="00CD43C4"/>
    <w:rsid w:val="00CE2C9F"/>
    <w:rsid w:val="00D11C1E"/>
    <w:rsid w:val="00D13411"/>
    <w:rsid w:val="00D157EF"/>
    <w:rsid w:val="00D15D5A"/>
    <w:rsid w:val="00D21C5A"/>
    <w:rsid w:val="00D22309"/>
    <w:rsid w:val="00D25A5D"/>
    <w:rsid w:val="00D37A14"/>
    <w:rsid w:val="00D463E4"/>
    <w:rsid w:val="00D519D9"/>
    <w:rsid w:val="00D64101"/>
    <w:rsid w:val="00D743BF"/>
    <w:rsid w:val="00D743C1"/>
    <w:rsid w:val="00D773A1"/>
    <w:rsid w:val="00D80A20"/>
    <w:rsid w:val="00D9752A"/>
    <w:rsid w:val="00D97C34"/>
    <w:rsid w:val="00D97FF9"/>
    <w:rsid w:val="00DA06F2"/>
    <w:rsid w:val="00DA3364"/>
    <w:rsid w:val="00DA3719"/>
    <w:rsid w:val="00DB15EB"/>
    <w:rsid w:val="00DB534A"/>
    <w:rsid w:val="00DC1358"/>
    <w:rsid w:val="00DC357B"/>
    <w:rsid w:val="00DE76F7"/>
    <w:rsid w:val="00DE79A8"/>
    <w:rsid w:val="00E0058B"/>
    <w:rsid w:val="00E019E2"/>
    <w:rsid w:val="00E05BED"/>
    <w:rsid w:val="00E256AA"/>
    <w:rsid w:val="00E4026D"/>
    <w:rsid w:val="00E57C74"/>
    <w:rsid w:val="00E6163C"/>
    <w:rsid w:val="00E64F71"/>
    <w:rsid w:val="00E906D4"/>
    <w:rsid w:val="00E9110A"/>
    <w:rsid w:val="00E97B20"/>
    <w:rsid w:val="00EA4313"/>
    <w:rsid w:val="00EA5A1C"/>
    <w:rsid w:val="00EA635D"/>
    <w:rsid w:val="00EB28E2"/>
    <w:rsid w:val="00EC35C1"/>
    <w:rsid w:val="00EE17EA"/>
    <w:rsid w:val="00EE4570"/>
    <w:rsid w:val="00EF4716"/>
    <w:rsid w:val="00EF7927"/>
    <w:rsid w:val="00F01C03"/>
    <w:rsid w:val="00F064FF"/>
    <w:rsid w:val="00F3323A"/>
    <w:rsid w:val="00F41EC8"/>
    <w:rsid w:val="00F72E2D"/>
    <w:rsid w:val="00F819D9"/>
    <w:rsid w:val="00F92742"/>
    <w:rsid w:val="00F93A6E"/>
    <w:rsid w:val="00F94385"/>
    <w:rsid w:val="00F94FF6"/>
    <w:rsid w:val="00FA0004"/>
    <w:rsid w:val="00FA6954"/>
    <w:rsid w:val="00FA7060"/>
    <w:rsid w:val="00FC503F"/>
    <w:rsid w:val="00FD7E0A"/>
    <w:rsid w:val="00FE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fc"/>
    </o:shapedefaults>
    <o:shapelayout v:ext="edit">
      <o:idmap v:ext="edit" data="1"/>
    </o:shapelayout>
  </w:shapeDefaults>
  <w:decimalSymbol w:val="."/>
  <w:listSeparator w:val=","/>
  <w14:docId w14:val="52A09A38"/>
  <w15:docId w15:val="{D197F907-0D4D-4591-91F6-28F42B50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43C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BD0EF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BD0EFA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BD0EFA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112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B28E2"/>
    <w:pPr>
      <w:widowControl/>
      <w:autoSpaceDE/>
      <w:autoSpaceDN/>
      <w:adjustRightInd/>
      <w:spacing w:before="100" w:beforeAutospacing="1" w:after="100" w:afterAutospacing="1"/>
      <w:jc w:val="left"/>
    </w:pPr>
    <w:rPr>
      <w:rFonts w:eastAsiaTheme="minorEastAs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72B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BE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BE4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B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BE4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1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7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pt/url?sa=i&amp;rct=j&amp;q=&amp;esrc=s&amp;source=images&amp;cd=&amp;ved=0ahUKEwi1hse5kdfYAhWGNxQKHfFqAoEQjRwIBw&amp;url=https://www.tes.com/lessons/sqUnFKpH0EmvGg/4-s-la-rivoluzione-francese&amp;psig=AOvVaw3OhDFAMwd--tJgt7sfYewW&amp;ust=1516008322554351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AAA7A18A3E82B4BBC0E36F8F4B73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2DC59-3F46-F04F-BFEF-71D0C3ACEE62}"/>
      </w:docPartPr>
      <w:docPartBody>
        <w:p w:rsidR="00222D63" w:rsidRDefault="008C13A0" w:rsidP="008C13A0">
          <w:pPr>
            <w:pStyle w:val="3AAA7A18A3E82B4BBC0E36F8F4B7358B"/>
          </w:pPr>
          <w:r>
            <w:t>[Type the document title]</w:t>
          </w:r>
        </w:p>
      </w:docPartBody>
    </w:docPart>
    <w:docPart>
      <w:docPartPr>
        <w:name w:val="C043E1AE6AF507448A4744F64C4A7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81942-4D13-3E40-AB95-0AF3BA2C3516}"/>
      </w:docPartPr>
      <w:docPartBody>
        <w:p w:rsidR="00222D63" w:rsidRDefault="008C13A0" w:rsidP="008C13A0">
          <w:pPr>
            <w:pStyle w:val="C043E1AE6AF507448A4744F64C4A7D3A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13A0"/>
    <w:rsid w:val="00143E6B"/>
    <w:rsid w:val="001C3BED"/>
    <w:rsid w:val="00222D63"/>
    <w:rsid w:val="003415A9"/>
    <w:rsid w:val="00362B37"/>
    <w:rsid w:val="005F3181"/>
    <w:rsid w:val="006B729D"/>
    <w:rsid w:val="008C13A0"/>
    <w:rsid w:val="008E10D1"/>
    <w:rsid w:val="008F6A14"/>
    <w:rsid w:val="00937EDF"/>
    <w:rsid w:val="009C6466"/>
    <w:rsid w:val="009E1A76"/>
    <w:rsid w:val="00E462AD"/>
    <w:rsid w:val="00F8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AAA7A18A3E82B4BBC0E36F8F4B7358B">
    <w:name w:val="3AAA7A18A3E82B4BBC0E36F8F4B7358B"/>
    <w:rsid w:val="008C13A0"/>
  </w:style>
  <w:style w:type="paragraph" w:customStyle="1" w:styleId="C043E1AE6AF507448A4744F64C4A7D3A">
    <w:name w:val="C043E1AE6AF507448A4744F64C4A7D3A"/>
    <w:rsid w:val="008C13A0"/>
  </w:style>
  <w:style w:type="paragraph" w:customStyle="1" w:styleId="11E5521810DABD49B103B0A643F9282C">
    <w:name w:val="11E5521810DABD49B103B0A643F9282C"/>
    <w:rsid w:val="008C13A0"/>
  </w:style>
  <w:style w:type="paragraph" w:customStyle="1" w:styleId="0F239C51CB2BF3429420EE3A63834EA6">
    <w:name w:val="0F239C51CB2BF3429420EE3A63834EA6"/>
    <w:rsid w:val="008C13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1600A4-FFDE-4C9B-9623-C3C2C672A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1240</Words>
  <Characters>7070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Teresa Vasconcelos</cp:lastModifiedBy>
  <cp:revision>44</cp:revision>
  <cp:lastPrinted>2017-11-02T13:51:00Z</cp:lastPrinted>
  <dcterms:created xsi:type="dcterms:W3CDTF">2018-01-26T18:02:00Z</dcterms:created>
  <dcterms:modified xsi:type="dcterms:W3CDTF">2019-01-11T09:48:00Z</dcterms:modified>
</cp:coreProperties>
</file>