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586" w:rsidRDefault="00411691" w:rsidP="003D667E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oval id="_x0000_s1048" style="position:absolute;left:0;text-align:left;margin-left:-63.15pt;margin-top:-51.3pt;width:86.6pt;height:68.75pt;z-index:251702272" o:regroupid="2" fillcolor="#c90" stroked="f"/>
        </w:pict>
      </w:r>
    </w:p>
    <w:p w:rsidR="00B168A7" w:rsidRPr="000D2E17" w:rsidRDefault="003D667E" w:rsidP="00B168A7">
      <w:pPr>
        <w:rPr>
          <w:rFonts w:asciiTheme="minorHAnsi" w:hAnsiTheme="minorHAnsi" w:cs="VAGRoundedStd-Bold"/>
          <w:b/>
          <w:bCs/>
          <w:color w:val="CC9900"/>
          <w:sz w:val="24"/>
          <w:szCs w:val="24"/>
        </w:rPr>
      </w:pPr>
      <w:r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</w:rPr>
        <w:pict>
          <v:group id="_x0000_s1169" style="position:absolute;left:0;text-align:left;margin-left:-.75pt;margin-top:32.6pt;width:468pt;height:18.75pt;z-index:251707392" coordorigin="836,2100" coordsize="9360,3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67" type="#_x0000_t32" style="position:absolute;left:836;top:2100;width:9360;height:0" o:connectortype="straight" o:regroupid="3" filled="t" fillcolor="#c90" strokecolor="#c90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68" type="#_x0000_t202" style="position:absolute;left:7244;top:2100;width:2952;height:375" o:regroupid="3" fillcolor="#c90" strokecolor="#c90">
              <v:textbox style="mso-next-textbox:#_x0000_s1168">
                <w:txbxContent>
                  <w:p w:rsidR="003D667E" w:rsidRPr="00790A6D" w:rsidRDefault="003D667E" w:rsidP="003D667E">
                    <w:pPr>
                      <w:spacing w:before="0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>Consulta as páginas 8-9</w:t>
                    </w:r>
                    <w:r w:rsidRPr="00790A6D"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 xml:space="preserve"> do Manual</w:t>
                    </w:r>
                  </w:p>
                </w:txbxContent>
              </v:textbox>
            </v:shape>
          </v:group>
        </w:pic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Ficha </w:t>
      </w:r>
      <w:r w:rsidR="00872945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>1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0D2E17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0D2E17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0D2E17" w:rsidRPr="000D2E17">
        <w:rPr>
          <w:rFonts w:asciiTheme="minorHAnsi" w:hAnsiTheme="minorHAnsi" w:cs="VAGRoundedStd-Bold"/>
          <w:b/>
          <w:bCs/>
          <w:sz w:val="22"/>
          <w:szCs w:val="22"/>
        </w:rPr>
        <w:t>Desenvolvo a compreensão de fonte histórica</w:t>
      </w:r>
    </w:p>
    <w:p w:rsidR="00757E02" w:rsidRPr="003D667E" w:rsidRDefault="00757E02" w:rsidP="003D667E">
      <w:pPr>
        <w:spacing w:before="0"/>
        <w:ind w:left="2832" w:firstLine="708"/>
        <w:rPr>
          <w:rFonts w:asciiTheme="minorHAnsi" w:hAnsiTheme="minorHAnsi" w:cs="VAGRoundedStd-Bold"/>
          <w:b/>
          <w:bCs/>
          <w:color w:val="A6A68D"/>
        </w:rPr>
      </w:pPr>
    </w:p>
    <w:p w:rsidR="003D667E" w:rsidRDefault="003D667E" w:rsidP="003D667E">
      <w:pPr>
        <w:spacing w:before="0"/>
        <w:rPr>
          <w:rFonts w:asciiTheme="minorHAnsi" w:hAnsiTheme="minorHAnsi" w:cs="VAGRoundedStd-Bold"/>
          <w:b/>
          <w:bCs/>
          <w:color w:val="A6A68D"/>
        </w:rPr>
      </w:pPr>
    </w:p>
    <w:p w:rsidR="003D667E" w:rsidRDefault="003D667E" w:rsidP="003D667E">
      <w:pPr>
        <w:spacing w:before="0"/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 xml:space="preserve">Nome: </w:t>
      </w:r>
      <w:r>
        <w:rPr>
          <w:rFonts w:asciiTheme="minorHAnsi" w:hAnsiTheme="minorHAnsi" w:cs="VAGRoundedStd-Bold"/>
          <w:b/>
          <w:bCs/>
          <w:color w:val="A6A68D"/>
        </w:rPr>
        <w:t xml:space="preserve">______________________________________________________________ </w:t>
      </w:r>
      <w:r w:rsidRPr="00790A6D">
        <w:rPr>
          <w:rFonts w:asciiTheme="minorHAnsi" w:hAnsiTheme="minorHAnsi" w:cs="VAGRoundedStd-Bold"/>
          <w:b/>
          <w:bCs/>
          <w:color w:val="A6A68D"/>
        </w:rPr>
        <w:t>N.</w:t>
      </w:r>
      <w:proofErr w:type="gramStart"/>
      <w:r w:rsidRPr="00790A6D">
        <w:rPr>
          <w:rFonts w:asciiTheme="minorHAnsi" w:hAnsiTheme="minorHAnsi" w:cs="VAGRoundedStd-Bold"/>
          <w:b/>
          <w:bCs/>
          <w:color w:val="A6A68D"/>
        </w:rPr>
        <w:t>º</w:t>
      </w:r>
      <w:r>
        <w:rPr>
          <w:rFonts w:asciiTheme="minorHAnsi" w:hAnsiTheme="minorHAnsi" w:cs="VAGRoundedStd-Bold"/>
          <w:b/>
          <w:bCs/>
          <w:color w:val="A6A68D"/>
        </w:rPr>
        <w:t xml:space="preserve">______ 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Turma</w:t>
      </w:r>
      <w:proofErr w:type="gramEnd"/>
      <w:r w:rsidRPr="00790A6D">
        <w:rPr>
          <w:rFonts w:asciiTheme="minorHAnsi" w:hAnsiTheme="minorHAnsi" w:cs="VAGRoundedStd-Bold"/>
          <w:b/>
          <w:bCs/>
          <w:color w:val="A6A68D"/>
        </w:rPr>
        <w:t>:</w:t>
      </w:r>
      <w:r>
        <w:rPr>
          <w:rFonts w:asciiTheme="minorHAnsi" w:hAnsiTheme="minorHAnsi" w:cs="VAGRoundedStd-Bold"/>
          <w:b/>
          <w:bCs/>
          <w:color w:val="A6A68D"/>
        </w:rPr>
        <w:t>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</w:t>
      </w:r>
    </w:p>
    <w:p w:rsidR="003D667E" w:rsidRDefault="003D667E" w:rsidP="003D667E">
      <w:pPr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>Prof.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Observações: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______________________________________</w:t>
      </w:r>
    </w:p>
    <w:p w:rsidR="003D667E" w:rsidRPr="003D667E" w:rsidRDefault="003D667E" w:rsidP="000D2E1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CC9900"/>
          <w:sz w:val="16"/>
          <w:szCs w:val="24"/>
        </w:rPr>
      </w:pPr>
    </w:p>
    <w:p w:rsidR="000D2E17" w:rsidRPr="000D2E17" w:rsidRDefault="000D2E17" w:rsidP="003D667E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32"/>
          <w:szCs w:val="24"/>
        </w:rPr>
      </w:pPr>
      <w:r w:rsidRPr="000D2E17">
        <w:rPr>
          <w:rFonts w:asciiTheme="minorHAnsi" w:hAnsiTheme="minorHAnsi" w:cs="VAGRoundedStd-Bold"/>
          <w:b/>
          <w:bCs/>
          <w:color w:val="CC9900"/>
          <w:sz w:val="32"/>
          <w:szCs w:val="24"/>
        </w:rPr>
        <w:t>ARCA DOS TESOUROS</w:t>
      </w:r>
    </w:p>
    <w:p w:rsidR="000D2E17" w:rsidRPr="000D2E17" w:rsidRDefault="00411691" w:rsidP="003D667E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CC9900"/>
          <w:sz w:val="24"/>
          <w:szCs w:val="24"/>
        </w:rPr>
      </w:pPr>
      <w:r w:rsidRPr="00411691">
        <w:rPr>
          <w:rFonts w:asciiTheme="minorHAnsi" w:hAnsiTheme="minorHAnsi" w:cs="VAGRoundedStd-Bold"/>
          <w:b/>
          <w:bCs/>
          <w:noProof/>
          <w:color w:val="CC9900"/>
          <w:sz w:val="32"/>
          <w:szCs w:val="24"/>
        </w:rPr>
        <w:pict>
          <v:shape id="_x0000_s1163" type="#_x0000_t202" style="position:absolute;margin-left:231.2pt;margin-top:1.2pt;width:267.75pt;height:221.25pt;z-index:-251635713" filled="f" stroked="f">
            <v:textbox>
              <w:txbxContent>
                <w:p w:rsidR="000D2E17" w:rsidRDefault="000D2E17">
                  <w:r>
                    <w:rPr>
                      <w:noProof/>
                    </w:rPr>
                    <w:drawing>
                      <wp:inline distT="0" distB="0" distL="0" distR="0">
                        <wp:extent cx="3179454" cy="2705100"/>
                        <wp:effectExtent l="19050" t="0" r="1896" b="0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9454" cy="270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D2E17" w:rsidRPr="000D2E17">
        <w:rPr>
          <w:rFonts w:asciiTheme="minorHAnsi" w:hAnsiTheme="minorHAnsi" w:cs="MyriadPro-Bold"/>
          <w:b/>
          <w:bCs/>
          <w:color w:val="CC9900"/>
          <w:sz w:val="24"/>
          <w:szCs w:val="24"/>
        </w:rPr>
        <w:t>Quais são os meus tesouros para a posteridade?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MyriadPro-Regular"/>
          <w:color w:val="000000"/>
          <w:sz w:val="24"/>
          <w:szCs w:val="24"/>
        </w:rPr>
        <w:t>Como já sabes, a História constrói-se com fontes históricas.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MyriadPro-Regular"/>
          <w:color w:val="000000"/>
          <w:sz w:val="24"/>
          <w:szCs w:val="24"/>
        </w:rPr>
        <w:t>As fontes históricas são muito variadas (fotografias,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Regular"/>
          <w:color w:val="000000"/>
          <w:sz w:val="24"/>
          <w:szCs w:val="24"/>
        </w:rPr>
        <w:t>filmes</w:t>
      </w:r>
      <w:proofErr w:type="gramEnd"/>
      <w:r w:rsidRPr="000D2E17">
        <w:rPr>
          <w:rFonts w:asciiTheme="minorHAnsi" w:hAnsiTheme="minorHAnsi" w:cs="MyriadPro-Regular"/>
          <w:color w:val="000000"/>
          <w:sz w:val="24"/>
          <w:szCs w:val="24"/>
        </w:rPr>
        <w:t>, objetos do quotidiano, livros, textos,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Regular"/>
          <w:color w:val="000000"/>
          <w:sz w:val="24"/>
          <w:szCs w:val="24"/>
        </w:rPr>
        <w:t>peças</w:t>
      </w:r>
      <w:proofErr w:type="gramEnd"/>
      <w:r w:rsidRPr="000D2E17">
        <w:rPr>
          <w:rFonts w:asciiTheme="minorHAnsi" w:hAnsiTheme="minorHAnsi" w:cs="MyriadPro-Regular"/>
          <w:color w:val="000000"/>
          <w:sz w:val="24"/>
          <w:szCs w:val="24"/>
        </w:rPr>
        <w:t xml:space="preserve"> de vestuário, etc.). Na realidade, tudo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Regular"/>
          <w:color w:val="000000"/>
          <w:sz w:val="24"/>
          <w:szCs w:val="24"/>
        </w:rPr>
        <w:t>o</w:t>
      </w:r>
      <w:proofErr w:type="gramEnd"/>
      <w:r w:rsidRPr="000D2E17">
        <w:rPr>
          <w:rFonts w:asciiTheme="minorHAnsi" w:hAnsiTheme="minorHAnsi" w:cs="MyriadPro-Regular"/>
          <w:color w:val="000000"/>
          <w:sz w:val="24"/>
          <w:szCs w:val="24"/>
        </w:rPr>
        <w:t xml:space="preserve"> que fornece informação sobre a ação do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Regular"/>
          <w:color w:val="000000"/>
          <w:sz w:val="24"/>
          <w:szCs w:val="24"/>
        </w:rPr>
        <w:t>ser</w:t>
      </w:r>
      <w:proofErr w:type="gramEnd"/>
      <w:r w:rsidRPr="000D2E17">
        <w:rPr>
          <w:rFonts w:asciiTheme="minorHAnsi" w:hAnsiTheme="minorHAnsi" w:cs="MyriadPro-Regular"/>
          <w:color w:val="000000"/>
          <w:sz w:val="24"/>
          <w:szCs w:val="24"/>
        </w:rPr>
        <w:t xml:space="preserve"> humano num determinado período de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Regular"/>
          <w:color w:val="000000"/>
          <w:sz w:val="24"/>
          <w:szCs w:val="24"/>
        </w:rPr>
        <w:t>tempo</w:t>
      </w:r>
      <w:proofErr w:type="gramEnd"/>
      <w:r w:rsidRPr="000D2E17">
        <w:rPr>
          <w:rFonts w:asciiTheme="minorHAnsi" w:hAnsiTheme="minorHAnsi" w:cs="MyriadPro-Regular"/>
          <w:color w:val="000000"/>
          <w:sz w:val="24"/>
          <w:szCs w:val="24"/>
        </w:rPr>
        <w:t xml:space="preserve"> é uma potencial fonte histórica.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MyriadPro-Regular"/>
          <w:color w:val="000000"/>
          <w:sz w:val="24"/>
          <w:szCs w:val="24"/>
        </w:rPr>
        <w:t>Quando um historiador investiga o passado,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Regular"/>
          <w:color w:val="000000"/>
          <w:sz w:val="24"/>
          <w:szCs w:val="24"/>
        </w:rPr>
        <w:t>analisa</w:t>
      </w:r>
      <w:proofErr w:type="gramEnd"/>
      <w:r w:rsidRPr="000D2E17">
        <w:rPr>
          <w:rFonts w:asciiTheme="minorHAnsi" w:hAnsiTheme="minorHAnsi" w:cs="MyriadPro-Regular"/>
          <w:color w:val="000000"/>
          <w:sz w:val="24"/>
          <w:szCs w:val="24"/>
        </w:rPr>
        <w:t xml:space="preserve"> essas fontes históricas, consideradas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Regular"/>
          <w:color w:val="000000"/>
          <w:sz w:val="24"/>
          <w:szCs w:val="24"/>
        </w:rPr>
        <w:t>autênticos</w:t>
      </w:r>
      <w:proofErr w:type="gramEnd"/>
      <w:r w:rsidRPr="000D2E17">
        <w:rPr>
          <w:rFonts w:asciiTheme="minorHAnsi" w:hAnsiTheme="minorHAnsi" w:cs="MyriadPro-Regular"/>
          <w:color w:val="000000"/>
          <w:sz w:val="24"/>
          <w:szCs w:val="24"/>
        </w:rPr>
        <w:t xml:space="preserve"> tesouros! Já pensaste que podes ir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Regular"/>
          <w:color w:val="000000"/>
          <w:sz w:val="24"/>
          <w:szCs w:val="24"/>
        </w:rPr>
        <w:t>guardando</w:t>
      </w:r>
      <w:proofErr w:type="gramEnd"/>
      <w:r w:rsidRPr="000D2E17">
        <w:rPr>
          <w:rFonts w:asciiTheme="minorHAnsi" w:hAnsiTheme="minorHAnsi" w:cs="MyriadPro-Regular"/>
          <w:color w:val="000000"/>
          <w:sz w:val="24"/>
          <w:szCs w:val="24"/>
        </w:rPr>
        <w:t xml:space="preserve"> as tuas fontes históricas para mais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Regular"/>
          <w:color w:val="000000"/>
          <w:sz w:val="24"/>
          <w:szCs w:val="24"/>
        </w:rPr>
        <w:t>tarde</w:t>
      </w:r>
      <w:proofErr w:type="gramEnd"/>
      <w:r w:rsidRPr="000D2E17">
        <w:rPr>
          <w:rFonts w:asciiTheme="minorHAnsi" w:hAnsiTheme="minorHAnsi" w:cs="MyriadPro-Regular"/>
          <w:color w:val="000000"/>
          <w:sz w:val="24"/>
          <w:szCs w:val="24"/>
        </w:rPr>
        <w:t xml:space="preserve"> reconstruires o teu passado?</w:t>
      </w:r>
    </w:p>
    <w:p w:rsidR="000D2E17" w:rsidRPr="003D667E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16"/>
          <w:szCs w:val="24"/>
        </w:rPr>
      </w:pP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MyriadPro-Regular"/>
          <w:color w:val="000000"/>
          <w:sz w:val="24"/>
          <w:szCs w:val="24"/>
        </w:rPr>
        <w:t>Pois, é o que propomos!</w:t>
      </w: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MyriadPro-Regular"/>
          <w:color w:val="000000"/>
          <w:sz w:val="24"/>
          <w:szCs w:val="24"/>
        </w:rPr>
        <w:t xml:space="preserve">Escolhe a tua </w:t>
      </w:r>
      <w:r w:rsidRPr="000D2E17">
        <w:rPr>
          <w:rFonts w:asciiTheme="minorHAnsi" w:hAnsiTheme="minorHAnsi" w:cs="MyriadPro-It"/>
          <w:i/>
          <w:iCs/>
          <w:color w:val="000000"/>
          <w:sz w:val="24"/>
          <w:szCs w:val="24"/>
        </w:rPr>
        <w:t xml:space="preserve">Arca dos Tesouros </w:t>
      </w:r>
      <w:r w:rsidRPr="000D2E17">
        <w:rPr>
          <w:rFonts w:asciiTheme="minorHAnsi" w:hAnsiTheme="minorHAnsi" w:cs="MyriadPro-Regular"/>
          <w:color w:val="000000"/>
          <w:sz w:val="24"/>
          <w:szCs w:val="24"/>
        </w:rPr>
        <w:t>e ao longo deste ano letivo guarda seis objetos que consideres</w:t>
      </w:r>
      <w:r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MyriadPro-Regular"/>
          <w:color w:val="000000"/>
          <w:sz w:val="24"/>
          <w:szCs w:val="24"/>
        </w:rPr>
        <w:t>marcantes para ti e para a época em que vives e que poderiam ser usados por</w:t>
      </w:r>
      <w:r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MyriadPro-Regular"/>
          <w:color w:val="000000"/>
          <w:sz w:val="24"/>
          <w:szCs w:val="24"/>
        </w:rPr>
        <w:t>historiadores no futuro.</w:t>
      </w:r>
    </w:p>
    <w:p w:rsidR="000D2E17" w:rsidRPr="003D667E" w:rsidRDefault="000D2E17" w:rsidP="000D2E1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16"/>
          <w:szCs w:val="24"/>
          <w:highlight w:val="darkBlue"/>
        </w:rPr>
      </w:pPr>
    </w:p>
    <w:p w:rsidR="000D2E17" w:rsidRP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 xml:space="preserve">1 </w:t>
      </w:r>
      <w:r w:rsidRPr="000D2E17">
        <w:rPr>
          <w:rFonts w:asciiTheme="minorHAnsi" w:hAnsiTheme="minorHAnsi" w:cs="MyriadPro-Semibold"/>
          <w:color w:val="000000"/>
          <w:sz w:val="24"/>
          <w:szCs w:val="24"/>
        </w:rPr>
        <w:t>Que objetos selecionaste?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a)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 xml:space="preserve">_______________________________ </w:t>
      </w:r>
      <w:r w:rsidRPr="000D2E17">
        <w:rPr>
          <w:rFonts w:asciiTheme="minorHAnsi" w:hAnsiTheme="minorHAnsi" w:cs="MyriadPro-Regular"/>
          <w:color w:val="000000"/>
          <w:sz w:val="24"/>
          <w:szCs w:val="24"/>
        </w:rPr>
        <w:t>Porquê?</w:t>
      </w:r>
      <w:r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</w:t>
      </w: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b)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 xml:space="preserve">_______________________________ </w:t>
      </w:r>
      <w:r w:rsidRPr="000D2E17">
        <w:rPr>
          <w:rFonts w:asciiTheme="minorHAnsi" w:hAnsiTheme="minorHAnsi" w:cs="MyriadPro-Regular"/>
          <w:color w:val="000000"/>
          <w:sz w:val="24"/>
          <w:szCs w:val="24"/>
        </w:rPr>
        <w:t>Porquê?</w:t>
      </w:r>
      <w:r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</w:t>
      </w: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c)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 xml:space="preserve">_______________________________ </w:t>
      </w:r>
      <w:r w:rsidRPr="000D2E17">
        <w:rPr>
          <w:rFonts w:asciiTheme="minorHAnsi" w:hAnsiTheme="minorHAnsi" w:cs="MyriadPro-Regular"/>
          <w:color w:val="000000"/>
          <w:sz w:val="24"/>
          <w:szCs w:val="24"/>
        </w:rPr>
        <w:t>Porquê?</w:t>
      </w:r>
      <w:r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</w:t>
      </w: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d)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 xml:space="preserve">_______________________________ </w:t>
      </w:r>
      <w:r w:rsidRPr="000D2E17">
        <w:rPr>
          <w:rFonts w:asciiTheme="minorHAnsi" w:hAnsiTheme="minorHAnsi" w:cs="MyriadPro-Regular"/>
          <w:color w:val="000000"/>
          <w:sz w:val="24"/>
          <w:szCs w:val="24"/>
        </w:rPr>
        <w:t>Porquê?</w:t>
      </w:r>
      <w:r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</w:t>
      </w: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e)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 xml:space="preserve">_______________________________ </w:t>
      </w:r>
      <w:r w:rsidRPr="000D2E17">
        <w:rPr>
          <w:rFonts w:asciiTheme="minorHAnsi" w:hAnsiTheme="minorHAnsi" w:cs="MyriadPro-Regular"/>
          <w:color w:val="000000"/>
          <w:sz w:val="24"/>
          <w:szCs w:val="24"/>
        </w:rPr>
        <w:t>Porquê?</w:t>
      </w:r>
      <w:r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</w:t>
      </w: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</w:t>
      </w:r>
    </w:p>
    <w:p w:rsid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f)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 xml:space="preserve">_______________________________ </w:t>
      </w:r>
      <w:r w:rsidRPr="000D2E17">
        <w:rPr>
          <w:rFonts w:asciiTheme="minorHAnsi" w:hAnsiTheme="minorHAnsi" w:cs="MyriadPro-Regular"/>
          <w:color w:val="000000"/>
          <w:sz w:val="24"/>
          <w:szCs w:val="24"/>
        </w:rPr>
        <w:t>Porquê?</w:t>
      </w:r>
      <w:r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</w:t>
      </w: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</w:t>
      </w:r>
    </w:p>
    <w:p w:rsidR="000D2E17" w:rsidRPr="003D667E" w:rsidRDefault="00411691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16"/>
          <w:szCs w:val="24"/>
        </w:rPr>
      </w:pPr>
      <w:r w:rsidRPr="003D667E">
        <w:rPr>
          <w:rFonts w:asciiTheme="minorHAnsi" w:hAnsiTheme="minorHAnsi" w:cs="MyriadPro-Regular"/>
          <w:noProof/>
          <w:color w:val="000000"/>
          <w:sz w:val="16"/>
          <w:szCs w:val="24"/>
        </w:rPr>
        <w:pict>
          <v:shape id="_x0000_s1164" type="#_x0000_t202" style="position:absolute;left:0;text-align:left;margin-left:323.45pt;margin-top:14.7pt;width:159pt;height:198pt;z-index:251703296" filled="f" stroked="f">
            <v:textbox>
              <w:txbxContent>
                <w:p w:rsidR="000D2E17" w:rsidRDefault="000D2E17">
                  <w:r>
                    <w:rPr>
                      <w:noProof/>
                    </w:rPr>
                    <w:drawing>
                      <wp:inline distT="0" distB="0" distL="0" distR="0">
                        <wp:extent cx="1781175" cy="2314575"/>
                        <wp:effectExtent l="19050" t="0" r="9525" b="0"/>
                        <wp:docPr id="3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1175" cy="2314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 xml:space="preserve">2 </w:t>
      </w:r>
      <w:r w:rsidRPr="000D2E17">
        <w:rPr>
          <w:rFonts w:asciiTheme="minorHAnsi" w:hAnsiTheme="minorHAnsi" w:cs="MyriadPro-Semibold"/>
          <w:color w:val="000000"/>
          <w:sz w:val="24"/>
          <w:szCs w:val="24"/>
        </w:rPr>
        <w:t xml:space="preserve">Expõe a tua </w:t>
      </w:r>
      <w:r w:rsidRPr="000D2E17">
        <w:rPr>
          <w:rFonts w:asciiTheme="minorHAnsi" w:hAnsiTheme="minorHAnsi" w:cs="MyriadPro-SemiboldIt"/>
          <w:i/>
          <w:iCs/>
          <w:color w:val="000000"/>
          <w:sz w:val="24"/>
          <w:szCs w:val="24"/>
        </w:rPr>
        <w:t xml:space="preserve">Arca dos Tesouros </w:t>
      </w:r>
      <w:r w:rsidRPr="000D2E17">
        <w:rPr>
          <w:rFonts w:asciiTheme="minorHAnsi" w:hAnsiTheme="minorHAnsi" w:cs="MyriadPro-Semibold"/>
          <w:color w:val="000000"/>
          <w:sz w:val="24"/>
          <w:szCs w:val="24"/>
        </w:rPr>
        <w:t>aos teus colegas da</w:t>
      </w:r>
      <w:r>
        <w:rPr>
          <w:rFonts w:asciiTheme="minorHAnsi" w:hAnsiTheme="minorHAnsi" w:cs="MyriadPro-Semibold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MyriadPro-Semibold"/>
          <w:color w:val="000000"/>
          <w:sz w:val="24"/>
          <w:szCs w:val="24"/>
        </w:rPr>
        <w:t xml:space="preserve">turma, 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proofErr w:type="gramStart"/>
      <w:r w:rsidRPr="000D2E17">
        <w:rPr>
          <w:rFonts w:asciiTheme="minorHAnsi" w:hAnsiTheme="minorHAnsi" w:cs="MyriadPro-Semibold"/>
          <w:color w:val="000000"/>
          <w:sz w:val="24"/>
          <w:szCs w:val="24"/>
        </w:rPr>
        <w:t>explicando</w:t>
      </w:r>
      <w:proofErr w:type="gramEnd"/>
      <w:r w:rsidRPr="000D2E17">
        <w:rPr>
          <w:rFonts w:asciiTheme="minorHAnsi" w:hAnsiTheme="minorHAnsi" w:cs="MyriadPro-Semibold"/>
          <w:color w:val="000000"/>
          <w:sz w:val="24"/>
          <w:szCs w:val="24"/>
        </w:rPr>
        <w:t xml:space="preserve"> as razões das tuas escolhas.</w:t>
      </w:r>
    </w:p>
    <w:p w:rsidR="000D2E17" w:rsidRPr="003D667E" w:rsidRDefault="000D2E17" w:rsidP="000D2E1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16"/>
          <w:szCs w:val="24"/>
          <w:highlight w:val="darkBlue"/>
        </w:rPr>
      </w:pPr>
    </w:p>
    <w:p w:rsid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 xml:space="preserve">3 </w:t>
      </w:r>
      <w:r w:rsidRPr="000D2E17">
        <w:rPr>
          <w:rFonts w:asciiTheme="minorHAnsi" w:hAnsiTheme="minorHAnsi" w:cs="MyriadPro-Semibold"/>
          <w:color w:val="000000"/>
          <w:sz w:val="24"/>
          <w:szCs w:val="24"/>
        </w:rPr>
        <w:t>Em síntese, que comentários fizeram os teus</w:t>
      </w:r>
      <w:r>
        <w:rPr>
          <w:rFonts w:asciiTheme="minorHAnsi" w:hAnsiTheme="minorHAnsi" w:cs="MyriadPro-Semibold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MyriadPro-Semibold"/>
          <w:color w:val="000000"/>
          <w:sz w:val="24"/>
          <w:szCs w:val="24"/>
        </w:rPr>
        <w:t xml:space="preserve">colegas? </w:t>
      </w:r>
    </w:p>
    <w:p w:rsid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0D2E17">
        <w:rPr>
          <w:rFonts w:asciiTheme="minorHAnsi" w:hAnsiTheme="minorHAnsi" w:cs="MyriadPro-Semibold"/>
          <w:color w:val="000000"/>
          <w:sz w:val="24"/>
          <w:szCs w:val="24"/>
        </w:rPr>
        <w:t>E o teu professor?</w:t>
      </w:r>
    </w:p>
    <w:p w:rsid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</w:t>
      </w:r>
    </w:p>
    <w:p w:rsidR="003D667E" w:rsidRPr="003D667E" w:rsidRDefault="003D667E" w:rsidP="000D2E1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16"/>
          <w:szCs w:val="16"/>
          <w:highlight w:val="darkBlue"/>
        </w:rPr>
      </w:pPr>
    </w:p>
    <w:p w:rsidR="000D2E17" w:rsidRDefault="000D2E17" w:rsidP="000D2E17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0D2E17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 xml:space="preserve">4 </w:t>
      </w:r>
      <w:r w:rsidRPr="000D2E17">
        <w:rPr>
          <w:rFonts w:asciiTheme="minorHAnsi" w:hAnsiTheme="minorHAnsi" w:cs="MyriadPro-Semibold"/>
          <w:color w:val="000000"/>
          <w:sz w:val="24"/>
          <w:szCs w:val="24"/>
        </w:rPr>
        <w:t xml:space="preserve">Que comentário </w:t>
      </w:r>
      <w:proofErr w:type="gramStart"/>
      <w:r w:rsidRPr="000D2E17">
        <w:rPr>
          <w:rFonts w:asciiTheme="minorHAnsi" w:hAnsiTheme="minorHAnsi" w:cs="MyriadPro-Semibold"/>
          <w:color w:val="000000"/>
          <w:sz w:val="24"/>
          <w:szCs w:val="24"/>
        </w:rPr>
        <w:t>consideraste</w:t>
      </w:r>
      <w:proofErr w:type="gramEnd"/>
      <w:r w:rsidRPr="000D2E17">
        <w:rPr>
          <w:rFonts w:asciiTheme="minorHAnsi" w:hAnsiTheme="minorHAnsi" w:cs="MyriadPro-Semibold"/>
          <w:color w:val="000000"/>
          <w:sz w:val="24"/>
          <w:szCs w:val="24"/>
        </w:rPr>
        <w:t xml:space="preserve"> mais importante?</w:t>
      </w:r>
      <w:r>
        <w:rPr>
          <w:rFonts w:asciiTheme="minorHAnsi" w:hAnsiTheme="minorHAnsi" w:cs="MyriadPro-Semibold"/>
          <w:color w:val="000000"/>
          <w:sz w:val="24"/>
          <w:szCs w:val="24"/>
        </w:rPr>
        <w:t xml:space="preserve"> </w:t>
      </w:r>
      <w:r w:rsidRPr="000D2E17">
        <w:rPr>
          <w:rFonts w:asciiTheme="minorHAnsi" w:hAnsiTheme="minorHAnsi" w:cs="MyriadPro-Semibold"/>
          <w:color w:val="000000"/>
          <w:sz w:val="24"/>
          <w:szCs w:val="24"/>
        </w:rPr>
        <w:t>Porquê?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</w:t>
      </w:r>
    </w:p>
    <w:p w:rsidR="000D2E17" w:rsidRPr="000D2E17" w:rsidRDefault="000D2E17" w:rsidP="000D2E1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</w:t>
      </w:r>
    </w:p>
    <w:sectPr w:rsidR="000D2E17" w:rsidRPr="000D2E17" w:rsidSect="00F8261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40D9A"/>
    <w:multiLevelType w:val="multilevel"/>
    <w:tmpl w:val="040A7512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9C07CC"/>
    <w:rsid w:val="00082731"/>
    <w:rsid w:val="00090F56"/>
    <w:rsid w:val="000C062E"/>
    <w:rsid w:val="000D2E17"/>
    <w:rsid w:val="000D38C0"/>
    <w:rsid w:val="00101524"/>
    <w:rsid w:val="00162BE4"/>
    <w:rsid w:val="00192367"/>
    <w:rsid w:val="001F338F"/>
    <w:rsid w:val="002F6C64"/>
    <w:rsid w:val="003D667E"/>
    <w:rsid w:val="003E3E13"/>
    <w:rsid w:val="00411691"/>
    <w:rsid w:val="00416E2E"/>
    <w:rsid w:val="0043408D"/>
    <w:rsid w:val="00444590"/>
    <w:rsid w:val="004708D2"/>
    <w:rsid w:val="00474979"/>
    <w:rsid w:val="004B608D"/>
    <w:rsid w:val="0054602E"/>
    <w:rsid w:val="005676BA"/>
    <w:rsid w:val="00581F5B"/>
    <w:rsid w:val="00591101"/>
    <w:rsid w:val="006407AC"/>
    <w:rsid w:val="006A3005"/>
    <w:rsid w:val="006E7EE7"/>
    <w:rsid w:val="00757E02"/>
    <w:rsid w:val="00763F1F"/>
    <w:rsid w:val="00777A02"/>
    <w:rsid w:val="007C48AA"/>
    <w:rsid w:val="007E6801"/>
    <w:rsid w:val="00840561"/>
    <w:rsid w:val="00870085"/>
    <w:rsid w:val="00872945"/>
    <w:rsid w:val="008B303B"/>
    <w:rsid w:val="009009A9"/>
    <w:rsid w:val="009921C9"/>
    <w:rsid w:val="009C07CC"/>
    <w:rsid w:val="009D1B30"/>
    <w:rsid w:val="009E0649"/>
    <w:rsid w:val="00A374CE"/>
    <w:rsid w:val="00AB6960"/>
    <w:rsid w:val="00B12ACD"/>
    <w:rsid w:val="00B168A7"/>
    <w:rsid w:val="00B641D0"/>
    <w:rsid w:val="00B811FB"/>
    <w:rsid w:val="00BD700F"/>
    <w:rsid w:val="00C00890"/>
    <w:rsid w:val="00CD70AA"/>
    <w:rsid w:val="00D1091E"/>
    <w:rsid w:val="00DD3487"/>
    <w:rsid w:val="00E10814"/>
    <w:rsid w:val="00E335EC"/>
    <w:rsid w:val="00E4732D"/>
    <w:rsid w:val="00E6067A"/>
    <w:rsid w:val="00E761D0"/>
    <w:rsid w:val="00F82611"/>
    <w:rsid w:val="00F94385"/>
    <w:rsid w:val="00F95586"/>
    <w:rsid w:val="00FD3960"/>
    <w:rsid w:val="00FF5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ru v:ext="edit" colors="#fc7404,#c90,#eeb000"/>
      <o:colormenu v:ext="edit" fillcolor="#c90" strokecolor="#c90"/>
    </o:shapedefaults>
    <o:shapelayout v:ext="edit">
      <o:idmap v:ext="edit" data="1"/>
      <o:rules v:ext="edit">
        <o:r id="V:Rule3" type="connector" idref="#_x0000_s1167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C07C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C07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168A7"/>
    <w:pPr>
      <w:ind w:left="720"/>
      <w:contextualSpacing/>
    </w:pPr>
  </w:style>
  <w:style w:type="table" w:styleId="Tabelacomgrelha">
    <w:name w:val="Table Grid"/>
    <w:basedOn w:val="Tabelanormal"/>
    <w:uiPriority w:val="59"/>
    <w:rsid w:val="00E761D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333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4</cp:revision>
  <dcterms:created xsi:type="dcterms:W3CDTF">2014-03-23T21:59:00Z</dcterms:created>
  <dcterms:modified xsi:type="dcterms:W3CDTF">2014-04-23T23:21:00Z</dcterms:modified>
</cp:coreProperties>
</file>