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8A7" w:rsidRDefault="001D041E">
      <w:pPr>
        <w:widowControl/>
        <w:autoSpaceDE/>
        <w:autoSpaceDN/>
        <w:adjustRightInd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oval id="_x0000_s1048" style="position:absolute;left:0;text-align:left;margin-left:-63.15pt;margin-top:-51.3pt;width:85.85pt;height:75.5pt;z-index:251702272" o:regroupid="2" fillcolor="#c90" stroked="f"/>
        </w:pict>
      </w:r>
    </w:p>
    <w:p w:rsidR="00B168A7" w:rsidRPr="00525DB5" w:rsidRDefault="001D041E" w:rsidP="00B168A7">
      <w:pPr>
        <w:rPr>
          <w:rFonts w:asciiTheme="minorHAnsi" w:hAnsiTheme="minorHAnsi" w:cs="VAGRoundedStd-Bold"/>
          <w:b/>
          <w:bCs/>
          <w:color w:val="CC9900"/>
          <w:sz w:val="24"/>
          <w:szCs w:val="24"/>
        </w:rPr>
      </w:pPr>
      <w:r>
        <w:rPr>
          <w:rFonts w:asciiTheme="minorHAnsi" w:hAnsiTheme="minorHAnsi" w:cs="VAGRoundedStd-Bold"/>
          <w:b/>
          <w:bCs/>
          <w:noProof/>
          <w:color w:val="A6A68D"/>
          <w:sz w:val="22"/>
        </w:rPr>
        <w:pict>
          <v:group id="_x0000_s1170" style="position:absolute;left:0;text-align:left;margin-left:-.75pt;margin-top:30.75pt;width:469.7pt;height:18.75pt;z-index:251709440" coordorigin="836,1770" coordsize="9394,37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68" type="#_x0000_t32" style="position:absolute;left:836;top:1770;width:9360;height:0" o:connectortype="straight" o:regroupid="3" filled="t" fillcolor="#c90" strokecolor="#c90" strokeweight="3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69" type="#_x0000_t202" style="position:absolute;left:5805;top:1770;width:4425;height:375" o:regroupid="3" fillcolor="#c90" strokecolor="#c90">
              <v:textbox style="mso-next-textbox:#_x0000_s1169">
                <w:txbxContent>
                  <w:p w:rsidR="00FF71A8" w:rsidRPr="00790A6D" w:rsidRDefault="00FF71A8" w:rsidP="00FF71A8">
                    <w:pPr>
                      <w:spacing w:before="0"/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>Consulta as páginas 46-49, 84-87 e 148-149</w:t>
                    </w:r>
                    <w:r w:rsidRPr="00790A6D"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 xml:space="preserve"> do Manual</w:t>
                    </w:r>
                  </w:p>
                </w:txbxContent>
              </v:textbox>
            </v:shape>
          </v:group>
        </w:pic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Ficha </w:t>
      </w:r>
      <w:r w:rsidR="00525DB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>4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 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525DB5" w:rsidRPr="00525DB5">
        <w:rPr>
          <w:rFonts w:asciiTheme="minorHAnsi" w:hAnsiTheme="minorHAnsi" w:cs="VAGRoundedStd-Bold"/>
          <w:b/>
          <w:bCs/>
          <w:sz w:val="22"/>
          <w:szCs w:val="22"/>
        </w:rPr>
        <w:t>Pesquiso sobre um tema/personalidades e apresento conclusões</w:t>
      </w:r>
    </w:p>
    <w:p w:rsidR="00757E02" w:rsidRDefault="00757E02" w:rsidP="00872945">
      <w:pPr>
        <w:ind w:left="2832" w:firstLine="708"/>
        <w:rPr>
          <w:rFonts w:asciiTheme="minorHAnsi" w:hAnsiTheme="minorHAnsi" w:cs="VAGRoundedStd-Bold"/>
          <w:b/>
          <w:bCs/>
          <w:color w:val="A6A68D"/>
          <w:sz w:val="22"/>
        </w:rPr>
      </w:pPr>
    </w:p>
    <w:p w:rsidR="00FF71A8" w:rsidRDefault="00FF71A8" w:rsidP="00FF71A8">
      <w:pPr>
        <w:spacing w:before="0"/>
        <w:rPr>
          <w:rFonts w:asciiTheme="minorHAnsi" w:hAnsiTheme="minorHAnsi" w:cs="VAGRoundedStd-Bold"/>
          <w:b/>
          <w:bCs/>
          <w:color w:val="A6A68D"/>
        </w:rPr>
      </w:pPr>
    </w:p>
    <w:p w:rsidR="00FF71A8" w:rsidRDefault="00FF71A8" w:rsidP="00FF71A8">
      <w:pPr>
        <w:spacing w:before="0"/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 xml:space="preserve">Nome: </w:t>
      </w:r>
      <w:r>
        <w:rPr>
          <w:rFonts w:asciiTheme="minorHAnsi" w:hAnsiTheme="minorHAnsi" w:cs="VAGRoundedStd-Bold"/>
          <w:b/>
          <w:bCs/>
          <w:color w:val="A6A68D"/>
        </w:rPr>
        <w:t xml:space="preserve">______________________________________________________________ </w:t>
      </w:r>
      <w:r w:rsidRPr="00790A6D">
        <w:rPr>
          <w:rFonts w:asciiTheme="minorHAnsi" w:hAnsiTheme="minorHAnsi" w:cs="VAGRoundedStd-Bold"/>
          <w:b/>
          <w:bCs/>
          <w:color w:val="A6A68D"/>
        </w:rPr>
        <w:t>N.</w:t>
      </w:r>
      <w:proofErr w:type="gramStart"/>
      <w:r w:rsidRPr="00790A6D">
        <w:rPr>
          <w:rFonts w:asciiTheme="minorHAnsi" w:hAnsiTheme="minorHAnsi" w:cs="VAGRoundedStd-Bold"/>
          <w:b/>
          <w:bCs/>
          <w:color w:val="A6A68D"/>
        </w:rPr>
        <w:t>º</w:t>
      </w:r>
      <w:r>
        <w:rPr>
          <w:rFonts w:asciiTheme="minorHAnsi" w:hAnsiTheme="minorHAnsi" w:cs="VAGRoundedStd-Bold"/>
          <w:b/>
          <w:bCs/>
          <w:color w:val="A6A68D"/>
        </w:rPr>
        <w:t xml:space="preserve">______ 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Turma</w:t>
      </w:r>
      <w:proofErr w:type="gramEnd"/>
      <w:r w:rsidRPr="00790A6D">
        <w:rPr>
          <w:rFonts w:asciiTheme="minorHAnsi" w:hAnsiTheme="minorHAnsi" w:cs="VAGRoundedStd-Bold"/>
          <w:b/>
          <w:bCs/>
          <w:color w:val="A6A68D"/>
        </w:rPr>
        <w:t>:</w:t>
      </w:r>
      <w:r>
        <w:rPr>
          <w:rFonts w:asciiTheme="minorHAnsi" w:hAnsiTheme="minorHAnsi" w:cs="VAGRoundedStd-Bold"/>
          <w:b/>
          <w:bCs/>
          <w:color w:val="A6A68D"/>
        </w:rPr>
        <w:t>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</w:t>
      </w:r>
    </w:p>
    <w:p w:rsidR="00FF71A8" w:rsidRDefault="00FF71A8" w:rsidP="00FF71A8">
      <w:pPr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>Prof.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Observações: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______________________________________</w:t>
      </w:r>
    </w:p>
    <w:p w:rsidR="00FF71A8" w:rsidRDefault="00FF71A8" w:rsidP="00525DB5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CC9900"/>
          <w:sz w:val="28"/>
          <w:szCs w:val="28"/>
        </w:rPr>
      </w:pPr>
    </w:p>
    <w:p w:rsidR="00525DB5" w:rsidRPr="00525DB5" w:rsidRDefault="00525DB5" w:rsidP="00525DB5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CC9900"/>
          <w:sz w:val="28"/>
          <w:szCs w:val="28"/>
        </w:rPr>
      </w:pPr>
      <w:r w:rsidRPr="00525DB5">
        <w:rPr>
          <w:rFonts w:asciiTheme="minorHAnsi" w:hAnsiTheme="minorHAnsi" w:cs="VAGRoundedStd-Bold"/>
          <w:b/>
          <w:bCs/>
          <w:color w:val="CC9900"/>
          <w:sz w:val="28"/>
          <w:szCs w:val="28"/>
        </w:rPr>
        <w:t>COROAS E ESPADAS – CARTAS BIOGRÁFICAS</w:t>
      </w:r>
    </w:p>
    <w:p w:rsidR="00757F2A" w:rsidRPr="00525DB5" w:rsidRDefault="00525DB5" w:rsidP="00525DB5">
      <w:pPr>
        <w:widowControl/>
        <w:spacing w:before="0" w:line="276" w:lineRule="auto"/>
        <w:jc w:val="left"/>
        <w:rPr>
          <w:rFonts w:asciiTheme="minorHAnsi" w:hAnsiTheme="minorHAnsi" w:cs="MyriadPro-Regular"/>
          <w:color w:val="CC9900"/>
          <w:sz w:val="28"/>
          <w:szCs w:val="28"/>
        </w:rPr>
      </w:pPr>
      <w:r w:rsidRPr="00525DB5">
        <w:rPr>
          <w:rFonts w:asciiTheme="minorHAnsi" w:hAnsiTheme="minorHAnsi" w:cs="MyriadPro-Bold"/>
          <w:b/>
          <w:bCs/>
          <w:color w:val="CC9900"/>
          <w:sz w:val="28"/>
          <w:szCs w:val="28"/>
        </w:rPr>
        <w:t>Quem eram os reis mais poderosos?</w:t>
      </w:r>
    </w:p>
    <w:p w:rsidR="00757F2A" w:rsidRDefault="00757F2A" w:rsidP="00757F2A">
      <w:pPr>
        <w:widowControl/>
        <w:spacing w:before="0" w:line="276" w:lineRule="auto"/>
        <w:jc w:val="center"/>
        <w:rPr>
          <w:rFonts w:asciiTheme="minorHAnsi" w:hAnsiTheme="minorHAnsi" w:cs="VAGRoundedStd-Bold"/>
          <w:b/>
          <w:bCs/>
          <w:color w:val="000000"/>
          <w:sz w:val="24"/>
          <w:szCs w:val="24"/>
        </w:rPr>
      </w:pPr>
    </w:p>
    <w:p w:rsidR="00525DB5" w:rsidRPr="00525DB5" w:rsidRDefault="00525DB5" w:rsidP="00525DB5">
      <w:pPr>
        <w:widowControl/>
        <w:spacing w:before="0" w:line="276" w:lineRule="auto"/>
        <w:jc w:val="left"/>
        <w:rPr>
          <w:rFonts w:asciiTheme="minorHAnsi" w:hAnsiTheme="minorHAnsi" w:cs="MyriadPro-Regular"/>
          <w:sz w:val="24"/>
          <w:szCs w:val="24"/>
        </w:rPr>
      </w:pPr>
      <w:r w:rsidRPr="00525DB5">
        <w:rPr>
          <w:rFonts w:asciiTheme="minorHAnsi" w:hAnsiTheme="minorHAnsi" w:cs="MyriadPro-Regular"/>
          <w:sz w:val="24"/>
          <w:szCs w:val="24"/>
        </w:rPr>
        <w:t>A monarquia foi o sistema político dominante na Europa, entre os séculos XIV e XIX.</w:t>
      </w:r>
    </w:p>
    <w:p w:rsidR="00525DB5" w:rsidRPr="00525DB5" w:rsidRDefault="00525DB5" w:rsidP="00525DB5">
      <w:pPr>
        <w:widowControl/>
        <w:spacing w:before="0" w:line="276" w:lineRule="auto"/>
        <w:jc w:val="left"/>
        <w:rPr>
          <w:rFonts w:asciiTheme="minorHAnsi" w:hAnsiTheme="minorHAnsi" w:cs="MyriadPro-Regular"/>
          <w:sz w:val="24"/>
          <w:szCs w:val="24"/>
        </w:rPr>
      </w:pPr>
      <w:r w:rsidRPr="00525DB5">
        <w:rPr>
          <w:rFonts w:asciiTheme="minorHAnsi" w:hAnsiTheme="minorHAnsi" w:cs="MyriadPro-Regular"/>
          <w:sz w:val="24"/>
          <w:szCs w:val="24"/>
        </w:rPr>
        <w:t>As casas reais europeias dominavam o “jogo político” de então, com dinastias dinâmicas</w:t>
      </w:r>
      <w:r w:rsidR="00F14D12">
        <w:rPr>
          <w:rFonts w:asciiTheme="minorHAnsi" w:hAnsiTheme="minorHAnsi" w:cs="MyriadPro-Regular"/>
          <w:sz w:val="24"/>
          <w:szCs w:val="24"/>
        </w:rPr>
        <w:t xml:space="preserve"> </w:t>
      </w:r>
      <w:r w:rsidRPr="00525DB5">
        <w:rPr>
          <w:rFonts w:asciiTheme="minorHAnsi" w:hAnsiTheme="minorHAnsi" w:cs="MyriadPro-Regular"/>
          <w:sz w:val="24"/>
          <w:szCs w:val="24"/>
        </w:rPr>
        <w:t>que transmitiam o poder de geração em geração. Heranças e casamentos faziam parte</w:t>
      </w:r>
      <w:r w:rsidR="00F14D12">
        <w:rPr>
          <w:rFonts w:asciiTheme="minorHAnsi" w:hAnsiTheme="minorHAnsi" w:cs="MyriadPro-Regular"/>
          <w:sz w:val="24"/>
          <w:szCs w:val="24"/>
        </w:rPr>
        <w:t xml:space="preserve"> </w:t>
      </w:r>
      <w:r w:rsidRPr="00525DB5">
        <w:rPr>
          <w:rFonts w:asciiTheme="minorHAnsi" w:hAnsiTheme="minorHAnsi" w:cs="MyriadPro-Regular"/>
          <w:sz w:val="24"/>
          <w:szCs w:val="24"/>
        </w:rPr>
        <w:t>da estratégia de jogo. O objetivo principal era governar o maior número de Estados</w:t>
      </w:r>
      <w:r w:rsidR="00F14D12">
        <w:rPr>
          <w:rFonts w:asciiTheme="minorHAnsi" w:hAnsiTheme="minorHAnsi" w:cs="MyriadPro-Regular"/>
          <w:sz w:val="24"/>
          <w:szCs w:val="24"/>
        </w:rPr>
        <w:t xml:space="preserve"> </w:t>
      </w:r>
      <w:r w:rsidRPr="00525DB5">
        <w:rPr>
          <w:rFonts w:asciiTheme="minorHAnsi" w:hAnsiTheme="minorHAnsi" w:cs="MyriadPro-Regular"/>
          <w:sz w:val="24"/>
          <w:szCs w:val="24"/>
        </w:rPr>
        <w:t>europeus e respetivas colónias!</w:t>
      </w:r>
    </w:p>
    <w:p w:rsidR="00F14D12" w:rsidRDefault="00F14D12" w:rsidP="00525DB5">
      <w:pPr>
        <w:widowControl/>
        <w:spacing w:before="0" w:line="276" w:lineRule="auto"/>
        <w:jc w:val="left"/>
        <w:rPr>
          <w:rFonts w:asciiTheme="minorHAnsi" w:hAnsiTheme="minorHAnsi" w:cs="MyriadPro-Regular"/>
          <w:sz w:val="24"/>
          <w:szCs w:val="24"/>
        </w:rPr>
      </w:pPr>
    </w:p>
    <w:p w:rsidR="00525DB5" w:rsidRPr="00525DB5" w:rsidRDefault="00525DB5" w:rsidP="00525DB5">
      <w:pPr>
        <w:widowControl/>
        <w:spacing w:before="0" w:line="276" w:lineRule="auto"/>
        <w:jc w:val="left"/>
        <w:rPr>
          <w:rFonts w:asciiTheme="minorHAnsi" w:hAnsiTheme="minorHAnsi" w:cs="MyriadPro-Regular"/>
          <w:sz w:val="24"/>
          <w:szCs w:val="24"/>
        </w:rPr>
      </w:pPr>
      <w:r w:rsidRPr="00525DB5">
        <w:rPr>
          <w:rFonts w:asciiTheme="minorHAnsi" w:hAnsiTheme="minorHAnsi" w:cs="MyriadPro-Regular"/>
          <w:sz w:val="24"/>
          <w:szCs w:val="24"/>
        </w:rPr>
        <w:t>Apresentamos-te duas das famílias reais mais influentes da Europa desse período.</w:t>
      </w:r>
    </w:p>
    <w:p w:rsidR="00525DB5" w:rsidRDefault="00525DB5" w:rsidP="00525DB5">
      <w:pPr>
        <w:widowControl/>
        <w:autoSpaceDE/>
        <w:autoSpaceDN/>
        <w:adjustRightInd/>
        <w:spacing w:line="276" w:lineRule="auto"/>
        <w:rPr>
          <w:rFonts w:asciiTheme="minorHAnsi" w:hAnsiTheme="minorHAnsi" w:cs="MyriadPro-Regular"/>
          <w:sz w:val="24"/>
          <w:szCs w:val="24"/>
        </w:rPr>
      </w:pPr>
      <w:r w:rsidRPr="00525DB5">
        <w:rPr>
          <w:rFonts w:asciiTheme="minorHAnsi" w:hAnsiTheme="minorHAnsi" w:cs="MyriadPro-Regular"/>
          <w:sz w:val="24"/>
          <w:szCs w:val="24"/>
        </w:rPr>
        <w:t>Investiga e fica a saber mais!</w:t>
      </w:r>
    </w:p>
    <w:p w:rsidR="00F14D12" w:rsidRPr="00525DB5" w:rsidRDefault="00F14D12" w:rsidP="00525DB5">
      <w:pPr>
        <w:widowControl/>
        <w:autoSpaceDE/>
        <w:autoSpaceDN/>
        <w:adjustRightInd/>
        <w:spacing w:line="276" w:lineRule="auto"/>
        <w:rPr>
          <w:rFonts w:asciiTheme="minorHAnsi" w:hAnsiTheme="minorHAnsi" w:cs="MyriadPro-Regular"/>
          <w:sz w:val="24"/>
          <w:szCs w:val="24"/>
        </w:rPr>
      </w:pPr>
    </w:p>
    <w:p w:rsidR="00525DB5" w:rsidRPr="00525DB5" w:rsidRDefault="00525DB5" w:rsidP="00525DB5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525DB5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>1</w:t>
      </w:r>
      <w:r w:rsidRPr="00525DB5">
        <w:rPr>
          <w:rFonts w:asciiTheme="minorHAnsi" w:hAnsiTheme="minorHAnsi" w:cs="VAGRoundedStd-Bold"/>
          <w:b/>
          <w:bCs/>
          <w:color w:val="FFFFFF"/>
          <w:sz w:val="24"/>
          <w:szCs w:val="24"/>
        </w:rPr>
        <w:t xml:space="preserve"> </w:t>
      </w:r>
      <w:r w:rsidRPr="00525DB5">
        <w:rPr>
          <w:rFonts w:asciiTheme="minorHAnsi" w:hAnsiTheme="minorHAnsi" w:cs="MyriadPro-Semibold"/>
          <w:color w:val="000000"/>
          <w:sz w:val="24"/>
          <w:szCs w:val="24"/>
        </w:rPr>
        <w:t>A dinastia austríaca dos Habsburgo esteve 600 anos no poder.</w:t>
      </w:r>
    </w:p>
    <w:p w:rsidR="00525DB5" w:rsidRPr="00525DB5" w:rsidRDefault="00525DB5" w:rsidP="00F14D1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525DB5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1.1. </w:t>
      </w:r>
      <w:r w:rsidRPr="00525DB5">
        <w:rPr>
          <w:rFonts w:asciiTheme="minorHAnsi" w:hAnsiTheme="minorHAnsi" w:cs="MyriadPro-Regular"/>
          <w:color w:val="000000"/>
          <w:sz w:val="24"/>
          <w:szCs w:val="24"/>
        </w:rPr>
        <w:t>Que países foram governados pelos Habsburgo?</w:t>
      </w:r>
    </w:p>
    <w:p w:rsidR="00F14D12" w:rsidRPr="00F14D12" w:rsidRDefault="00F14D12" w:rsidP="00F14D12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</w:t>
      </w:r>
    </w:p>
    <w:p w:rsidR="00525DB5" w:rsidRPr="00525DB5" w:rsidRDefault="00525DB5" w:rsidP="00F14D1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525DB5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1.2. </w:t>
      </w:r>
      <w:r w:rsidRPr="00525DB5">
        <w:rPr>
          <w:rFonts w:asciiTheme="minorHAnsi" w:hAnsiTheme="minorHAnsi" w:cs="MyriadPro-Regular"/>
          <w:color w:val="000000"/>
          <w:sz w:val="24"/>
          <w:szCs w:val="24"/>
        </w:rPr>
        <w:t>Quando desapareceu o último monarca dos Habsburgo?</w:t>
      </w:r>
    </w:p>
    <w:p w:rsidR="00F14D12" w:rsidRPr="00F14D12" w:rsidRDefault="00F14D12" w:rsidP="00F14D12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</w:t>
      </w:r>
    </w:p>
    <w:p w:rsidR="00F14D12" w:rsidRDefault="00525DB5" w:rsidP="00F14D12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MyriadPro-Regular"/>
          <w:color w:val="000000"/>
          <w:sz w:val="24"/>
          <w:szCs w:val="24"/>
        </w:rPr>
      </w:pPr>
      <w:r w:rsidRPr="00525DB5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1.3. </w:t>
      </w:r>
      <w:r w:rsidRPr="00525DB5">
        <w:rPr>
          <w:rFonts w:asciiTheme="minorHAnsi" w:hAnsiTheme="minorHAnsi" w:cs="MyriadPro-Regular"/>
          <w:color w:val="000000"/>
          <w:sz w:val="24"/>
          <w:szCs w:val="24"/>
        </w:rPr>
        <w:t>Completa a carta biográfica de cada monarca.</w:t>
      </w:r>
    </w:p>
    <w:p w:rsidR="00F14D12" w:rsidRDefault="00F14D12" w:rsidP="00F14D12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MyriadPro-Regular"/>
          <w:color w:val="CC9900"/>
          <w:sz w:val="24"/>
          <w:szCs w:val="24"/>
        </w:rPr>
      </w:pPr>
    </w:p>
    <w:p w:rsidR="00757F2A" w:rsidRPr="00525DB5" w:rsidRDefault="00F14D12" w:rsidP="00F14D12">
      <w:pPr>
        <w:widowControl/>
        <w:autoSpaceDE/>
        <w:autoSpaceDN/>
        <w:adjustRightInd/>
        <w:spacing w:line="276" w:lineRule="auto"/>
        <w:ind w:left="227"/>
        <w:jc w:val="center"/>
        <w:rPr>
          <w:rFonts w:asciiTheme="minorHAnsi" w:hAnsiTheme="minorHAnsi" w:cs="MyriadPro-Regular"/>
          <w:color w:val="CC9900"/>
          <w:sz w:val="24"/>
          <w:szCs w:val="24"/>
        </w:rPr>
      </w:pPr>
      <w:r>
        <w:rPr>
          <w:rFonts w:asciiTheme="minorHAnsi" w:hAnsiTheme="minorHAnsi" w:cs="MyriadPro-Regular"/>
          <w:noProof/>
          <w:color w:val="CC9900"/>
          <w:sz w:val="24"/>
          <w:szCs w:val="24"/>
        </w:rPr>
        <w:drawing>
          <wp:inline distT="0" distB="0" distL="0" distR="0">
            <wp:extent cx="5467350" cy="4043607"/>
            <wp:effectExtent l="0" t="0" r="0" b="0"/>
            <wp:docPr id="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043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7F2A" w:rsidRPr="00525DB5">
        <w:rPr>
          <w:rFonts w:asciiTheme="minorHAnsi" w:hAnsiTheme="minorHAnsi" w:cs="MyriadPro-Regular"/>
          <w:color w:val="CC9900"/>
          <w:sz w:val="24"/>
          <w:szCs w:val="24"/>
        </w:rPr>
        <w:br w:type="page"/>
      </w:r>
    </w:p>
    <w:p w:rsidR="00757F2A" w:rsidRDefault="001D041E" w:rsidP="00757F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</w:pPr>
      <w:r>
        <w:rPr>
          <w:rFonts w:asciiTheme="minorHAnsi" w:hAnsiTheme="minorHAnsi" w:cs="MyriadPro-Regular"/>
          <w:noProof/>
          <w:color w:val="CC9900"/>
          <w:sz w:val="24"/>
          <w:szCs w:val="24"/>
        </w:rPr>
        <w:lastRenderedPageBreak/>
        <w:pict>
          <v:oval id="_x0000_s1166" style="position:absolute;margin-left:473.1pt;margin-top:-60.15pt;width:92.55pt;height:86.05pt;z-index:251703296" fillcolor="#c90" stroked="f"/>
        </w:pict>
      </w:r>
    </w:p>
    <w:p w:rsidR="00757F2A" w:rsidRDefault="00757F2A" w:rsidP="00757F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</w:pPr>
    </w:p>
    <w:p w:rsidR="00F14D12" w:rsidRPr="00F14D12" w:rsidRDefault="00F14D12" w:rsidP="00F14D12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F14D12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>2</w:t>
      </w:r>
      <w:r w:rsidRPr="00F14D12">
        <w:rPr>
          <w:rFonts w:asciiTheme="minorHAnsi" w:hAnsiTheme="minorHAnsi" w:cs="VAGRoundedStd-Bold"/>
          <w:b/>
          <w:bCs/>
          <w:color w:val="FFFFFF"/>
          <w:sz w:val="24"/>
          <w:szCs w:val="24"/>
        </w:rPr>
        <w:t xml:space="preserve"> </w:t>
      </w:r>
      <w:r w:rsidRPr="00F14D12">
        <w:rPr>
          <w:rFonts w:asciiTheme="minorHAnsi" w:hAnsiTheme="minorHAnsi" w:cs="MyriadPro-Semibold"/>
          <w:color w:val="000000"/>
          <w:sz w:val="24"/>
          <w:szCs w:val="24"/>
        </w:rPr>
        <w:t>A família Bourbon governou a França entre os séculos XVI e XVIII.</w:t>
      </w:r>
    </w:p>
    <w:p w:rsidR="00F14D12" w:rsidRDefault="00F14D12" w:rsidP="00F14D1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F14D12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2.1. </w:t>
      </w:r>
      <w:r w:rsidRPr="00F14D12">
        <w:rPr>
          <w:rFonts w:asciiTheme="minorHAnsi" w:hAnsiTheme="minorHAnsi" w:cs="MyriadPro-Regular"/>
          <w:color w:val="000000"/>
          <w:sz w:val="24"/>
          <w:szCs w:val="24"/>
        </w:rPr>
        <w:t>Qual foi o desfecho do governo dos Bourbon em França?</w:t>
      </w:r>
    </w:p>
    <w:p w:rsidR="00F14D12" w:rsidRPr="00F14D12" w:rsidRDefault="00F14D12" w:rsidP="00F14D12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</w:t>
      </w:r>
    </w:p>
    <w:p w:rsidR="00F14D12" w:rsidRPr="00F14D12" w:rsidRDefault="00F14D12" w:rsidP="00F14D12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</w:t>
      </w:r>
    </w:p>
    <w:p w:rsidR="00F14D12" w:rsidRPr="00F14D12" w:rsidRDefault="00F14D12" w:rsidP="00F14D12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</w:t>
      </w:r>
    </w:p>
    <w:p w:rsidR="00F14D12" w:rsidRPr="00F14D12" w:rsidRDefault="00F14D12" w:rsidP="00F14D1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F14D12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2.2. </w:t>
      </w:r>
      <w:r w:rsidRPr="00F14D12">
        <w:rPr>
          <w:rFonts w:asciiTheme="minorHAnsi" w:hAnsiTheme="minorHAnsi" w:cs="MyriadPro-Regular"/>
          <w:color w:val="000000"/>
          <w:sz w:val="24"/>
          <w:szCs w:val="24"/>
        </w:rPr>
        <w:t>Aponta duas razões que justifiquem a resposta anterior.</w:t>
      </w:r>
    </w:p>
    <w:p w:rsidR="00F14D12" w:rsidRPr="00F14D12" w:rsidRDefault="00F14D12" w:rsidP="00F14D12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</w:t>
      </w:r>
    </w:p>
    <w:p w:rsidR="00F14D12" w:rsidRPr="00F14D12" w:rsidRDefault="00F14D12" w:rsidP="00F14D12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</w:t>
      </w:r>
    </w:p>
    <w:p w:rsidR="00757F2A" w:rsidRPr="00F14D12" w:rsidRDefault="00F14D12" w:rsidP="00F14D1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F14D12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2.3. </w:t>
      </w:r>
      <w:r w:rsidRPr="00F14D12">
        <w:rPr>
          <w:rFonts w:asciiTheme="minorHAnsi" w:hAnsiTheme="minorHAnsi" w:cs="MyriadPro-Regular"/>
          <w:color w:val="000000"/>
          <w:sz w:val="24"/>
          <w:szCs w:val="24"/>
        </w:rPr>
        <w:t>Completa a carta biográfica de cada monarca.</w:t>
      </w:r>
    </w:p>
    <w:p w:rsidR="00F14D12" w:rsidRPr="00F14D12" w:rsidRDefault="00F14D12" w:rsidP="00F14D1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</w:rPr>
      </w:pPr>
      <w:bookmarkStart w:id="0" w:name="_GoBack"/>
      <w:r>
        <w:rPr>
          <w:rFonts w:asciiTheme="minorHAnsi" w:hAnsiTheme="minorHAnsi" w:cs="MyriadPro-Regular"/>
          <w:noProof/>
          <w:sz w:val="24"/>
          <w:szCs w:val="24"/>
        </w:rPr>
        <w:drawing>
          <wp:inline distT="0" distB="0" distL="0" distR="0">
            <wp:extent cx="5922578" cy="3333750"/>
            <wp:effectExtent l="0" t="0" r="0" b="0"/>
            <wp:docPr id="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578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F14D12" w:rsidRDefault="00F14D12" w:rsidP="00F14D1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</w:rPr>
      </w:pPr>
      <w:r w:rsidRPr="00F14D12">
        <w:rPr>
          <w:rFonts w:asciiTheme="minorHAnsi" w:hAnsiTheme="minorHAnsi" w:cs="VAGRoundedStd-Bold"/>
          <w:b/>
          <w:bCs/>
          <w:sz w:val="24"/>
          <w:szCs w:val="24"/>
        </w:rPr>
        <w:t xml:space="preserve">2.4. </w:t>
      </w:r>
      <w:r w:rsidRPr="00F14D12">
        <w:rPr>
          <w:rFonts w:asciiTheme="minorHAnsi" w:hAnsiTheme="minorHAnsi" w:cs="MyriadPro-Regular"/>
          <w:sz w:val="24"/>
          <w:szCs w:val="24"/>
        </w:rPr>
        <w:t>Que outros países, para além da França, foram governados pelos Bourbon?</w:t>
      </w:r>
    </w:p>
    <w:p w:rsidR="00F14D12" w:rsidRPr="00F14D12" w:rsidRDefault="00F14D12" w:rsidP="00F14D1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</w:rPr>
      </w:pPr>
    </w:p>
    <w:p w:rsidR="00F14D12" w:rsidRDefault="00F14D12" w:rsidP="00F14D12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F14D12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>3</w:t>
      </w:r>
      <w:r w:rsidRPr="00F14D12">
        <w:rPr>
          <w:rFonts w:asciiTheme="minorHAnsi" w:hAnsiTheme="minorHAnsi" w:cs="VAGRoundedStd-Bold"/>
          <w:b/>
          <w:bCs/>
          <w:color w:val="FFFFFF"/>
          <w:sz w:val="24"/>
          <w:szCs w:val="24"/>
        </w:rPr>
        <w:t xml:space="preserve"> </w:t>
      </w:r>
      <w:r w:rsidRPr="00F14D12">
        <w:rPr>
          <w:rFonts w:asciiTheme="minorHAnsi" w:hAnsiTheme="minorHAnsi" w:cs="MyriadPro-Semibold"/>
          <w:color w:val="000000"/>
          <w:sz w:val="24"/>
          <w:szCs w:val="24"/>
        </w:rPr>
        <w:t>Pesquisa e regista outras dinastias importantes na Europa dos séculos XIV a XIX.</w:t>
      </w:r>
    </w:p>
    <w:p w:rsidR="00F14D12" w:rsidRPr="00F14D12" w:rsidRDefault="00F14D12" w:rsidP="00F14D12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</w:t>
      </w:r>
    </w:p>
    <w:p w:rsidR="00F14D12" w:rsidRPr="00F14D12" w:rsidRDefault="00F14D12" w:rsidP="00F14D12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</w:t>
      </w:r>
    </w:p>
    <w:p w:rsidR="00F14D12" w:rsidRPr="00F14D12" w:rsidRDefault="00F14D12" w:rsidP="00F14D12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</w:t>
      </w:r>
    </w:p>
    <w:p w:rsidR="00F14D12" w:rsidRDefault="00F14D12" w:rsidP="00F14D1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</w:pPr>
    </w:p>
    <w:p w:rsidR="00F14D12" w:rsidRDefault="00F14D12" w:rsidP="00F14D12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F14D12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>4</w:t>
      </w:r>
      <w:r w:rsidRPr="00F14D12">
        <w:rPr>
          <w:rFonts w:asciiTheme="minorHAnsi" w:hAnsiTheme="minorHAnsi" w:cs="VAGRoundedStd-Bold"/>
          <w:b/>
          <w:bCs/>
          <w:color w:val="FFFFFF"/>
          <w:sz w:val="24"/>
          <w:szCs w:val="24"/>
        </w:rPr>
        <w:t xml:space="preserve"> </w:t>
      </w:r>
      <w:r w:rsidRPr="00F14D12">
        <w:rPr>
          <w:rFonts w:asciiTheme="minorHAnsi" w:hAnsiTheme="minorHAnsi" w:cs="MyriadPro-Semibold"/>
          <w:color w:val="000000"/>
          <w:sz w:val="24"/>
          <w:szCs w:val="24"/>
        </w:rPr>
        <w:t>Quais são as famílias reinantes que ainda estão “em jogo” na Europa dos nossos dias?</w:t>
      </w:r>
    </w:p>
    <w:p w:rsidR="00F14D12" w:rsidRPr="00F14D12" w:rsidRDefault="00F14D12" w:rsidP="00F14D12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</w:t>
      </w:r>
    </w:p>
    <w:p w:rsidR="00F14D12" w:rsidRPr="00F14D12" w:rsidRDefault="00F14D12" w:rsidP="00F14D12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</w:t>
      </w:r>
    </w:p>
    <w:p w:rsidR="00F14D12" w:rsidRPr="00F14D12" w:rsidRDefault="00F14D12" w:rsidP="00F14D12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</w:t>
      </w:r>
    </w:p>
    <w:p w:rsidR="00F14D12" w:rsidRPr="00F14D12" w:rsidRDefault="00F14D12" w:rsidP="00F14D12">
      <w:pPr>
        <w:widowControl/>
        <w:spacing w:before="0" w:line="276" w:lineRule="auto"/>
        <w:jc w:val="left"/>
        <w:rPr>
          <w:rFonts w:asciiTheme="minorHAnsi" w:hAnsiTheme="minorHAnsi" w:cs="MyriadPro-Regular"/>
          <w:color w:val="CC9900"/>
          <w:sz w:val="24"/>
          <w:szCs w:val="24"/>
        </w:rPr>
      </w:pPr>
    </w:p>
    <w:sectPr w:rsidR="00F14D12" w:rsidRPr="00F14D12" w:rsidSect="00F82611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altName w:val="Myriad Pro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140D9A"/>
    <w:multiLevelType w:val="multilevel"/>
    <w:tmpl w:val="040A7512"/>
    <w:lvl w:ilvl="0">
      <w:start w:val="1"/>
      <w:numFmt w:val="decimal"/>
      <w:lvlText w:val="%1."/>
      <w:lvlJc w:val="left"/>
      <w:pPr>
        <w:ind w:left="405" w:hanging="405"/>
      </w:pPr>
      <w:rPr>
        <w:rFonts w:cs="VAGRoundedStd-Bold" w:hint="default"/>
        <w:b/>
      </w:rPr>
    </w:lvl>
    <w:lvl w:ilvl="1">
      <w:start w:val="1"/>
      <w:numFmt w:val="decimal"/>
      <w:lvlText w:val="%1.%2."/>
      <w:lvlJc w:val="left"/>
      <w:pPr>
        <w:ind w:left="632" w:hanging="405"/>
      </w:pPr>
      <w:rPr>
        <w:rFonts w:cs="VAGRoundedStd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cs="VAGRoundedStd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cs="VAGRoundedStd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cs="VAGRoundedStd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cs="VAGRoundedStd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cs="VAGRoundedStd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cs="VAGRoundedStd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cs="VAGRoundedStd-Bold"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C07CC"/>
    <w:rsid w:val="00082731"/>
    <w:rsid w:val="00090F56"/>
    <w:rsid w:val="000C062E"/>
    <w:rsid w:val="000D2E17"/>
    <w:rsid w:val="000D38C0"/>
    <w:rsid w:val="00101524"/>
    <w:rsid w:val="00162BE4"/>
    <w:rsid w:val="00192367"/>
    <w:rsid w:val="001D041E"/>
    <w:rsid w:val="001F338F"/>
    <w:rsid w:val="002F6C64"/>
    <w:rsid w:val="003E3E13"/>
    <w:rsid w:val="00416E2E"/>
    <w:rsid w:val="0043408D"/>
    <w:rsid w:val="00444590"/>
    <w:rsid w:val="00474979"/>
    <w:rsid w:val="004A43F3"/>
    <w:rsid w:val="004B608D"/>
    <w:rsid w:val="00525DB5"/>
    <w:rsid w:val="0054602E"/>
    <w:rsid w:val="005676BA"/>
    <w:rsid w:val="00581F5B"/>
    <w:rsid w:val="00591101"/>
    <w:rsid w:val="006407AC"/>
    <w:rsid w:val="006A3005"/>
    <w:rsid w:val="006E7EE7"/>
    <w:rsid w:val="00757E02"/>
    <w:rsid w:val="00757F2A"/>
    <w:rsid w:val="00763F1F"/>
    <w:rsid w:val="00777A02"/>
    <w:rsid w:val="007C48AA"/>
    <w:rsid w:val="007E6801"/>
    <w:rsid w:val="00840561"/>
    <w:rsid w:val="00870085"/>
    <w:rsid w:val="00872945"/>
    <w:rsid w:val="008B303B"/>
    <w:rsid w:val="008D14DB"/>
    <w:rsid w:val="009009A9"/>
    <w:rsid w:val="009921C9"/>
    <w:rsid w:val="009C07CC"/>
    <w:rsid w:val="009D1B30"/>
    <w:rsid w:val="009E0649"/>
    <w:rsid w:val="00A35E6F"/>
    <w:rsid w:val="00A374CE"/>
    <w:rsid w:val="00AB6960"/>
    <w:rsid w:val="00B12ACD"/>
    <w:rsid w:val="00B168A7"/>
    <w:rsid w:val="00B641D0"/>
    <w:rsid w:val="00B811FB"/>
    <w:rsid w:val="00BD700F"/>
    <w:rsid w:val="00C00890"/>
    <w:rsid w:val="00CD70AA"/>
    <w:rsid w:val="00D1091E"/>
    <w:rsid w:val="00DD3487"/>
    <w:rsid w:val="00DF5333"/>
    <w:rsid w:val="00E10814"/>
    <w:rsid w:val="00E335EC"/>
    <w:rsid w:val="00E4732D"/>
    <w:rsid w:val="00E6067A"/>
    <w:rsid w:val="00E761D0"/>
    <w:rsid w:val="00F14D12"/>
    <w:rsid w:val="00F316A0"/>
    <w:rsid w:val="00F82611"/>
    <w:rsid w:val="00F94385"/>
    <w:rsid w:val="00F95586"/>
    <w:rsid w:val="00FD3960"/>
    <w:rsid w:val="00FF5A95"/>
    <w:rsid w:val="00FF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2">
      <o:colormru v:ext="edit" colors="#fc7404,#c90,#eeb000"/>
      <o:colormenu v:ext="edit" fillcolor="none" strokecolor="none"/>
    </o:shapedefaults>
    <o:shapelayout v:ext="edit">
      <o:idmap v:ext="edit" data="1"/>
      <o:rules v:ext="edit">
        <o:r id="V:Rule2" type="connector" idref="#_x0000_s1168"/>
      </o:rules>
      <o:regrouptable v:ext="edit">
        <o:entry new="1" old="0"/>
        <o:entry new="2" old="0"/>
        <o:entry new="3" old="0"/>
      </o:regrouptable>
    </o:shapelayout>
  </w:shapeDefaults>
  <w:decimalSymbol w:val=","/>
  <w:listSeparator w:val=";"/>
  <w15:docId w15:val="{DF119000-0BD3-4A50-BBA9-159647FEC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07C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7C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168A7"/>
    <w:pPr>
      <w:ind w:left="720"/>
      <w:contextualSpacing/>
    </w:pPr>
  </w:style>
  <w:style w:type="table" w:styleId="TableGrid">
    <w:name w:val="Table Grid"/>
    <w:basedOn w:val="TableNormal"/>
    <w:uiPriority w:val="59"/>
    <w:rsid w:val="00E761D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2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392</Words>
  <Characters>2117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Filipe Carlos</cp:lastModifiedBy>
  <cp:revision>5</cp:revision>
  <dcterms:created xsi:type="dcterms:W3CDTF">2014-03-23T22:25:00Z</dcterms:created>
  <dcterms:modified xsi:type="dcterms:W3CDTF">2014-04-24T09:31:00Z</dcterms:modified>
</cp:coreProperties>
</file>