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12E" w:rsidRPr="0083712E" w:rsidRDefault="00D824D0" w:rsidP="0083712E">
      <w:pPr>
        <w:spacing w:before="0"/>
        <w:jc w:val="right"/>
        <w:rPr>
          <w:rFonts w:asciiTheme="minorHAnsi" w:hAnsiTheme="minorHAnsi" w:cs="VAGRoundedStd-Light"/>
          <w:color w:val="EEEBD7"/>
          <w:sz w:val="96"/>
          <w:szCs w:val="100"/>
        </w:rPr>
      </w:pPr>
      <w:bookmarkStart w:id="0" w:name="_GoBack"/>
      <w:bookmarkEnd w:id="0"/>
      <w:r>
        <w:rPr>
          <w:rFonts w:asciiTheme="minorHAnsi" w:hAnsiTheme="minorHAnsi"/>
          <w:b/>
          <w:noProof/>
          <w:color w:val="A6A6A6" w:themeColor="background1" w:themeShade="A6"/>
          <w:sz w:val="16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-979805</wp:posOffset>
                </wp:positionH>
                <wp:positionV relativeFrom="paragraph">
                  <wp:posOffset>-661035</wp:posOffset>
                </wp:positionV>
                <wp:extent cx="1123950" cy="990600"/>
                <wp:effectExtent l="6985" t="3175" r="2540" b="6350"/>
                <wp:wrapNone/>
                <wp:docPr id="24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99060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2D8BBF" id="Oval 2" o:spid="_x0000_s1026" style="position:absolute;margin-left:-77.15pt;margin-top:-52.05pt;width:88.5pt;height:7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" fillcolor="#ffc000" stroked="f"/>
            </w:pict>
          </mc:Fallback>
        </mc:AlternateContent>
      </w:r>
      <w:r w:rsidR="0083712E" w:rsidRPr="0083712E">
        <w:rPr>
          <w:rFonts w:asciiTheme="minorHAnsi" w:hAnsiTheme="minorHAnsi" w:cs="VAGRoundedStd-Light"/>
          <w:color w:val="EEEBD7"/>
          <w:sz w:val="96"/>
          <w:szCs w:val="100"/>
        </w:rPr>
        <w:t>Ficha de avaliação</w:t>
      </w:r>
    </w:p>
    <w:p w:rsidR="0083712E" w:rsidRPr="0083712E" w:rsidRDefault="0083712E" w:rsidP="0083712E">
      <w:pPr>
        <w:widowControl/>
        <w:spacing w:before="0"/>
        <w:jc w:val="left"/>
        <w:rPr>
          <w:rFonts w:asciiTheme="minorHAnsi" w:hAnsiTheme="minorHAnsi" w:cs="MyriadPro-Cond"/>
          <w:color w:val="004F73"/>
          <w:sz w:val="36"/>
          <w:szCs w:val="40"/>
        </w:rPr>
      </w:pPr>
      <w:r w:rsidRPr="0083712E">
        <w:rPr>
          <w:rFonts w:asciiTheme="minorHAnsi" w:hAnsiTheme="minorHAnsi" w:cs="MyriadPro-BoldCond"/>
          <w:b/>
          <w:bCs/>
          <w:color w:val="004F73"/>
          <w:sz w:val="36"/>
          <w:szCs w:val="40"/>
        </w:rPr>
        <w:t xml:space="preserve">Ficha de Avaliação de História </w:t>
      </w:r>
      <w:r w:rsidRPr="0083712E">
        <w:rPr>
          <w:rFonts w:asciiTheme="minorHAnsi" w:hAnsiTheme="minorHAnsi" w:cs="MyriadPro-Cond"/>
          <w:color w:val="004F73"/>
          <w:sz w:val="36"/>
          <w:szCs w:val="40"/>
        </w:rPr>
        <w:t>| 5.1. O expansionismo europeu</w:t>
      </w:r>
    </w:p>
    <w:p w:rsidR="0083712E" w:rsidRDefault="0083712E" w:rsidP="0083712E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0000"/>
          <w:sz w:val="22"/>
          <w:szCs w:val="18"/>
        </w:rPr>
      </w:pPr>
    </w:p>
    <w:p w:rsidR="0083712E" w:rsidRPr="0083712E" w:rsidRDefault="0083712E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Cs/>
          <w:color w:val="000000"/>
          <w:sz w:val="22"/>
          <w:szCs w:val="18"/>
        </w:rPr>
      </w:pP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Escola: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________________________________________________________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N.º: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>Turma:</w:t>
      </w:r>
      <w:r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>_______</w:t>
      </w:r>
    </w:p>
    <w:p w:rsidR="00EF7927" w:rsidRPr="0083712E" w:rsidRDefault="0083712E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Cs/>
          <w:color w:val="D8AF00"/>
          <w:sz w:val="28"/>
          <w:szCs w:val="22"/>
        </w:rPr>
        <w:sectPr w:rsidR="00EF7927" w:rsidRPr="0083712E" w:rsidSect="00BD0EFA"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Classificação: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Prof.: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>Enc. de Ed</w:t>
      </w:r>
      <w:r w:rsidRPr="0083712E">
        <w:rPr>
          <w:rFonts w:asciiTheme="minorHAnsi" w:hAnsiTheme="minorHAnsi" w:cs="VAGRoundedStd-Bold"/>
          <w:b/>
          <w:bCs/>
          <w:sz w:val="22"/>
          <w:szCs w:val="18"/>
        </w:rPr>
        <w:t>.:</w:t>
      </w:r>
      <w:r w:rsidRPr="0083712E">
        <w:rPr>
          <w:rFonts w:asciiTheme="minorHAnsi" w:hAnsiTheme="minorHAnsi" w:cs="VAGRoundedStd-Bold"/>
          <w:bCs/>
          <w:sz w:val="28"/>
          <w:szCs w:val="22"/>
        </w:rPr>
        <w:t xml:space="preserve"> _______________</w:t>
      </w:r>
    </w:p>
    <w:p w:rsidR="002D1123" w:rsidRPr="002D1123" w:rsidRDefault="002D1123" w:rsidP="002D112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24"/>
          <w:szCs w:val="34"/>
        </w:rPr>
      </w:pPr>
    </w:p>
    <w:p w:rsidR="002D1123" w:rsidRPr="002D1123" w:rsidRDefault="002D1123" w:rsidP="002D1123">
      <w:pPr>
        <w:widowControl/>
        <w:spacing w:before="0"/>
        <w:jc w:val="left"/>
        <w:rPr>
          <w:rFonts w:asciiTheme="minorHAnsi" w:hAnsiTheme="minorHAnsi" w:cs="VAGRoundedStd-Light"/>
          <w:color w:val="D8AF00"/>
          <w:sz w:val="32"/>
          <w:szCs w:val="34"/>
        </w:rPr>
      </w:pPr>
      <w:r w:rsidRPr="002D1123">
        <w:rPr>
          <w:rFonts w:asciiTheme="minorHAnsi" w:hAnsiTheme="minorHAnsi" w:cs="VAGRoundedStd-Bold"/>
          <w:b/>
          <w:bCs/>
          <w:color w:val="D8AF00"/>
          <w:sz w:val="32"/>
          <w:szCs w:val="34"/>
        </w:rPr>
        <w:t xml:space="preserve">GRUPO I </w:t>
      </w:r>
      <w:r w:rsidRPr="002D1123">
        <w:rPr>
          <w:rFonts w:asciiTheme="minorHAnsi" w:hAnsiTheme="minorHAnsi" w:cs="VAGRoundedStd-Light"/>
          <w:color w:val="D8AF00"/>
          <w:sz w:val="32"/>
          <w:szCs w:val="34"/>
        </w:rPr>
        <w:t>– O arranque do processo de expansão</w:t>
      </w:r>
    </w:p>
    <w:p w:rsidR="002D1123" w:rsidRDefault="002D1123" w:rsidP="002D1123">
      <w:pPr>
        <w:widowControl/>
        <w:spacing w:before="0"/>
        <w:rPr>
          <w:rFonts w:asciiTheme="minorHAnsi" w:hAnsiTheme="minorHAnsi" w:cs="VAGRoundedStd-Bold"/>
          <w:b/>
          <w:bCs/>
          <w:color w:val="004F73"/>
          <w:sz w:val="24"/>
          <w:szCs w:val="22"/>
        </w:rPr>
      </w:pPr>
    </w:p>
    <w:p w:rsidR="00EF7927" w:rsidRDefault="002D1123" w:rsidP="002D1123">
      <w:pPr>
        <w:widowControl/>
        <w:spacing w:before="0"/>
        <w:rPr>
          <w:rFonts w:asciiTheme="minorHAnsi" w:hAnsiTheme="minorHAnsi" w:cs="MyriadPro-Regular"/>
          <w:color w:val="000000"/>
          <w:sz w:val="22"/>
          <w:szCs w:val="21"/>
        </w:rPr>
      </w:pPr>
      <w:r w:rsidRPr="002D1123">
        <w:rPr>
          <w:rFonts w:asciiTheme="minorHAnsi" w:hAnsiTheme="minorHAnsi" w:cs="VAGRoundedStd-Bold"/>
          <w:b/>
          <w:bCs/>
          <w:color w:val="004F73"/>
          <w:sz w:val="24"/>
          <w:szCs w:val="22"/>
        </w:rPr>
        <w:t xml:space="preserve">1. </w:t>
      </w:r>
      <w:r w:rsidRPr="002D1123">
        <w:rPr>
          <w:rFonts w:asciiTheme="minorHAnsi" w:hAnsiTheme="minorHAnsi" w:cs="MyriadPro-Regular"/>
          <w:color w:val="000000"/>
          <w:sz w:val="22"/>
          <w:szCs w:val="21"/>
        </w:rPr>
        <w:t>Lê e observa as fontes.</w:t>
      </w:r>
    </w:p>
    <w:p w:rsidR="002D1123" w:rsidRDefault="00C55EAD" w:rsidP="002D1123">
      <w:pPr>
        <w:widowControl/>
        <w:spacing w:before="0"/>
        <w:jc w:val="center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  <w:r w:rsidRPr="00C55EAD">
        <w:rPr>
          <w:rFonts w:asciiTheme="minorHAnsi" w:hAnsiTheme="minorHAnsi"/>
          <w:b/>
          <w:noProof/>
          <w:color w:val="A6A6A6" w:themeColor="background1" w:themeShade="A6"/>
          <w:sz w:val="22"/>
          <w:szCs w:val="22"/>
        </w:rPr>
        <w:drawing>
          <wp:inline distT="0" distB="0" distL="0" distR="0" wp14:anchorId="4D150AFF" wp14:editId="3B53B014">
            <wp:extent cx="6120130" cy="367542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7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123" w:rsidRPr="007B79BA" w:rsidRDefault="00D824D0" w:rsidP="002D1123">
      <w:pPr>
        <w:widowControl/>
        <w:spacing w:before="0"/>
        <w:ind w:left="850"/>
        <w:jc w:val="left"/>
        <w:rPr>
          <w:rFonts w:asciiTheme="minorHAnsi" w:hAnsiTheme="minorHAnsi"/>
          <w:b/>
          <w:sz w:val="16"/>
          <w:szCs w:val="22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3442335</wp:posOffset>
                </wp:positionH>
                <wp:positionV relativeFrom="paragraph">
                  <wp:posOffset>13335</wp:posOffset>
                </wp:positionV>
                <wp:extent cx="1885950" cy="2055495"/>
                <wp:effectExtent l="0" t="0" r="0" b="1905"/>
                <wp:wrapNone/>
                <wp:docPr id="2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2055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1123" w:rsidRDefault="00C55EAD">
                            <w:r w:rsidRPr="00C55EAD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703070" cy="1993641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3070" cy="19936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271.05pt;margin-top:1.05pt;width:148.5pt;height:16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" filled="f" stroked="f">
                <v:textbox>
                  <w:txbxContent>
                    <w:p w:rsidR="002D1123" w:rsidRDefault="00C55EAD">
                      <w:r w:rsidRPr="00C55EAD">
                        <w:rPr>
                          <w:noProof/>
                        </w:rPr>
                        <w:drawing>
                          <wp:inline distT="0" distB="0" distL="0" distR="0">
                            <wp:extent cx="1703070" cy="1993641"/>
                            <wp:effectExtent l="0" t="0" r="0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3070" cy="19936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D1123" w:rsidRPr="007B79BA">
        <w:rPr>
          <w:rFonts w:asciiTheme="minorHAnsi" w:hAnsiTheme="minorHAnsi"/>
          <w:b/>
          <w:sz w:val="16"/>
          <w:szCs w:val="22"/>
        </w:rPr>
        <w:t>Fonte A – A Peste Negra</w:t>
      </w:r>
    </w:p>
    <w:p w:rsidR="002D1123" w:rsidRDefault="00D824D0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170815</wp:posOffset>
                </wp:positionV>
                <wp:extent cx="2543810" cy="1365885"/>
                <wp:effectExtent l="0" t="0" r="3175" b="635"/>
                <wp:wrapSquare wrapText="bothSides"/>
                <wp:docPr id="2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810" cy="136588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1123" w:rsidRPr="008574BF" w:rsidRDefault="002D1123" w:rsidP="002D1123">
                            <w:pPr>
                              <w:widowControl/>
                              <w:spacing w:before="0"/>
                              <w:jc w:val="left"/>
                              <w:rPr>
                                <w:rFonts w:asciiTheme="minorHAnsi" w:hAnsiTheme="minorHAnsi" w:cs="VectoraLTStd-Light"/>
                                <w:sz w:val="22"/>
                                <w:szCs w:val="22"/>
                              </w:rPr>
                            </w:pPr>
                            <w:r w:rsidRPr="008574BF">
                              <w:rPr>
                                <w:rFonts w:asciiTheme="minorHAnsi" w:hAnsiTheme="minorHAnsi" w:cs="VectoraLTStd-Light"/>
                                <w:sz w:val="22"/>
                                <w:szCs w:val="22"/>
                              </w:rPr>
                              <w:t>A posição geográfica de Portugal tornava os seus portos, além de estações forçadas da via marítima que une o Sul e o Norte da Europa, as melhores escalas deste continente para África, América e Ásia.</w:t>
                            </w:r>
                          </w:p>
                          <w:p w:rsidR="002D1123" w:rsidRPr="008574BF" w:rsidRDefault="002D1123" w:rsidP="002D1123">
                            <w:pPr>
                              <w:widowControl/>
                              <w:spacing w:before="0"/>
                              <w:jc w:val="right"/>
                              <w:rPr>
                                <w:rFonts w:asciiTheme="minorHAnsi" w:hAnsiTheme="minorHAnsi" w:cs="VectoraLTStd-LightItalic"/>
                                <w:i/>
                                <w:iCs/>
                                <w:sz w:val="16"/>
                                <w:szCs w:val="22"/>
                              </w:rPr>
                            </w:pPr>
                            <w:r w:rsidRPr="008574BF">
                              <w:rPr>
                                <w:rFonts w:asciiTheme="minorHAnsi" w:hAnsiTheme="minorHAnsi" w:cs="VectoraLTStd-Light"/>
                                <w:sz w:val="16"/>
                                <w:szCs w:val="22"/>
                              </w:rPr>
                              <w:t xml:space="preserve">Orlando Ribeiro, </w:t>
                            </w:r>
                            <w:r w:rsidRPr="008574BF">
                              <w:rPr>
                                <w:rFonts w:asciiTheme="minorHAnsi" w:hAnsiTheme="minorHAnsi" w:cs="VectoraLTStd-LightItalic"/>
                                <w:i/>
                                <w:iCs/>
                                <w:sz w:val="16"/>
                                <w:szCs w:val="22"/>
                              </w:rPr>
                              <w:t>Introduções Geográficas</w:t>
                            </w:r>
                          </w:p>
                          <w:p w:rsidR="002D1123" w:rsidRPr="008574BF" w:rsidRDefault="002D1123" w:rsidP="002D1123">
                            <w:pPr>
                              <w:jc w:val="right"/>
                              <w:rPr>
                                <w:rFonts w:asciiTheme="minorHAnsi" w:hAnsiTheme="minorHAnsi" w:cs="VectoraLTStd-LightItalic"/>
                                <w:i/>
                                <w:iCs/>
                                <w:sz w:val="16"/>
                                <w:szCs w:val="22"/>
                              </w:rPr>
                            </w:pPr>
                            <w:r w:rsidRPr="008574BF">
                              <w:rPr>
                                <w:rFonts w:asciiTheme="minorHAnsi" w:hAnsiTheme="minorHAnsi" w:cs="VectoraLTStd-LightItalic"/>
                                <w:i/>
                                <w:iCs/>
                                <w:sz w:val="16"/>
                                <w:szCs w:val="22"/>
                              </w:rPr>
                              <w:t>à História de Portugal</w:t>
                            </w:r>
                            <w:r w:rsidRPr="008574BF">
                              <w:rPr>
                                <w:rFonts w:asciiTheme="minorHAnsi" w:hAnsiTheme="minorHAnsi" w:cs="VectoraLTStd-Light"/>
                                <w:sz w:val="16"/>
                                <w:szCs w:val="22"/>
                              </w:rPr>
                              <w:t>, 2001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27" type="#_x0000_t202" style="position:absolute;margin-left:50.25pt;margin-top:13.45pt;width:200.3pt;height:10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" fillcolor="#ffc" stroked="f">
                <v:textbox>
                  <w:txbxContent>
                    <w:p w:rsidR="002D1123" w:rsidRPr="008574BF" w:rsidRDefault="002D1123" w:rsidP="002D1123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</w:pPr>
                      <w:r w:rsidRPr="008574BF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A posição geográfica de Portugal tornava os seus portos, além de estações forçadas da via marítima que une o Sul e o Norte da Europa, as melhores escalas deste continente para África, América e Ásia.</w:t>
                      </w:r>
                    </w:p>
                    <w:p w:rsidR="002D1123" w:rsidRPr="008574BF" w:rsidRDefault="002D1123" w:rsidP="002D1123">
                      <w:pPr>
                        <w:widowControl/>
                        <w:spacing w:before="0"/>
                        <w:jc w:val="right"/>
                        <w:rPr>
                          <w:rFonts w:asciiTheme="minorHAnsi" w:hAnsiTheme="minorHAnsi" w:cs="VectoraLTStd-LightItalic"/>
                          <w:i/>
                          <w:iCs/>
                          <w:sz w:val="16"/>
                          <w:szCs w:val="22"/>
                        </w:rPr>
                      </w:pPr>
                      <w:r w:rsidRPr="008574BF">
                        <w:rPr>
                          <w:rFonts w:asciiTheme="minorHAnsi" w:hAnsiTheme="minorHAnsi" w:cs="VectoraLTStd-Light"/>
                          <w:sz w:val="16"/>
                          <w:szCs w:val="22"/>
                        </w:rPr>
                        <w:t xml:space="preserve">Orlando Ribeiro, </w:t>
                      </w:r>
                      <w:r w:rsidRPr="008574BF">
                        <w:rPr>
                          <w:rFonts w:asciiTheme="minorHAnsi" w:hAnsiTheme="minorHAnsi" w:cs="VectoraLTStd-LightItalic"/>
                          <w:i/>
                          <w:iCs/>
                          <w:sz w:val="16"/>
                          <w:szCs w:val="22"/>
                        </w:rPr>
                        <w:t>Introduções Geográficas</w:t>
                      </w:r>
                    </w:p>
                    <w:p w:rsidR="002D1123" w:rsidRPr="008574BF" w:rsidRDefault="002D1123" w:rsidP="002D1123">
                      <w:pPr>
                        <w:jc w:val="right"/>
                        <w:rPr>
                          <w:rFonts w:asciiTheme="minorHAnsi" w:hAnsiTheme="minorHAnsi" w:cs="VectoraLTStd-LightItalic"/>
                          <w:i/>
                          <w:iCs/>
                          <w:sz w:val="16"/>
                          <w:szCs w:val="22"/>
                        </w:rPr>
                      </w:pPr>
                      <w:r w:rsidRPr="008574BF">
                        <w:rPr>
                          <w:rFonts w:asciiTheme="minorHAnsi" w:hAnsiTheme="minorHAnsi" w:cs="VectoraLTStd-LightItalic"/>
                          <w:i/>
                          <w:iCs/>
                          <w:sz w:val="16"/>
                          <w:szCs w:val="22"/>
                        </w:rPr>
                        <w:t>à História de Portugal</w:t>
                      </w:r>
                      <w:r w:rsidRPr="008574BF">
                        <w:rPr>
                          <w:rFonts w:asciiTheme="minorHAnsi" w:hAnsiTheme="minorHAnsi" w:cs="VectoraLTStd-Light"/>
                          <w:sz w:val="16"/>
                          <w:szCs w:val="22"/>
                        </w:rPr>
                        <w:t>, 2001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D1123" w:rsidRDefault="002D1123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2D1123" w:rsidRDefault="002D1123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2D1123" w:rsidRDefault="002D1123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2D1123" w:rsidRDefault="002D1123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2D1123" w:rsidRDefault="002D1123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2D1123" w:rsidRDefault="002D1123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8574BF" w:rsidRDefault="008574BF" w:rsidP="002D1123">
      <w:pPr>
        <w:widowControl/>
        <w:spacing w:before="0"/>
        <w:ind w:left="1474"/>
        <w:jc w:val="left"/>
        <w:rPr>
          <w:rFonts w:asciiTheme="minorHAnsi" w:hAnsiTheme="minorHAnsi"/>
          <w:b/>
          <w:sz w:val="16"/>
          <w:szCs w:val="22"/>
        </w:rPr>
      </w:pPr>
    </w:p>
    <w:p w:rsidR="008574BF" w:rsidRDefault="008574BF" w:rsidP="002D1123">
      <w:pPr>
        <w:widowControl/>
        <w:spacing w:before="0"/>
        <w:ind w:left="1474"/>
        <w:jc w:val="left"/>
        <w:rPr>
          <w:rFonts w:asciiTheme="minorHAnsi" w:hAnsiTheme="minorHAnsi"/>
          <w:b/>
          <w:sz w:val="16"/>
          <w:szCs w:val="22"/>
        </w:rPr>
      </w:pPr>
    </w:p>
    <w:p w:rsidR="008574BF" w:rsidRDefault="008574BF" w:rsidP="002D1123">
      <w:pPr>
        <w:widowControl/>
        <w:spacing w:before="0"/>
        <w:ind w:left="1474"/>
        <w:jc w:val="left"/>
        <w:rPr>
          <w:rFonts w:asciiTheme="minorHAnsi" w:hAnsiTheme="minorHAnsi"/>
          <w:b/>
          <w:sz w:val="16"/>
          <w:szCs w:val="22"/>
        </w:rPr>
      </w:pPr>
    </w:p>
    <w:p w:rsidR="002D1123" w:rsidRPr="007B79BA" w:rsidRDefault="002D1123" w:rsidP="002D1123">
      <w:pPr>
        <w:widowControl/>
        <w:spacing w:before="0"/>
        <w:ind w:left="1474"/>
        <w:jc w:val="left"/>
        <w:rPr>
          <w:rFonts w:asciiTheme="minorHAnsi" w:hAnsiTheme="minorHAnsi"/>
          <w:b/>
          <w:sz w:val="16"/>
          <w:szCs w:val="22"/>
        </w:rPr>
      </w:pPr>
      <w:r w:rsidRPr="007B79BA">
        <w:rPr>
          <w:rFonts w:asciiTheme="minorHAnsi" w:hAnsiTheme="minorHAnsi"/>
          <w:b/>
          <w:sz w:val="16"/>
          <w:szCs w:val="22"/>
        </w:rPr>
        <w:t>Fonte B</w:t>
      </w:r>
    </w:p>
    <w:p w:rsidR="002D1123" w:rsidRDefault="002D1123" w:rsidP="002D1123">
      <w:pPr>
        <w:widowControl/>
        <w:spacing w:before="0"/>
        <w:jc w:val="left"/>
        <w:rPr>
          <w:rFonts w:asciiTheme="minorHAnsi" w:hAnsiTheme="minorHAnsi"/>
          <w:b/>
          <w:sz w:val="22"/>
          <w:szCs w:val="22"/>
        </w:rPr>
      </w:pPr>
    </w:p>
    <w:p w:rsidR="002D1123" w:rsidRPr="002D1123" w:rsidRDefault="002D1123" w:rsidP="002D1123">
      <w:pPr>
        <w:widowControl/>
        <w:spacing w:before="0" w:line="276" w:lineRule="auto"/>
        <w:ind w:left="283"/>
        <w:jc w:val="left"/>
        <w:rPr>
          <w:rFonts w:asciiTheme="minorHAnsi" w:hAnsiTheme="minorHAnsi"/>
          <w:b/>
          <w:sz w:val="24"/>
          <w:szCs w:val="22"/>
        </w:rPr>
      </w:pPr>
    </w:p>
    <w:p w:rsidR="002D1123" w:rsidRPr="002D1123" w:rsidRDefault="002D1123" w:rsidP="002D1123">
      <w:pPr>
        <w:pStyle w:val="PargrafodaLista"/>
        <w:widowControl/>
        <w:numPr>
          <w:ilvl w:val="1"/>
          <w:numId w:val="1"/>
        </w:numPr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2D1123">
        <w:rPr>
          <w:rFonts w:asciiTheme="minorHAnsi" w:hAnsiTheme="minorHAnsi" w:cs="MyriadPro-Regular"/>
          <w:color w:val="000000"/>
          <w:sz w:val="22"/>
          <w:szCs w:val="21"/>
        </w:rPr>
        <w:t>Refere, a partir da fonte A, duas consequências da crise na Europa do século XIV.</w:t>
      </w:r>
    </w:p>
    <w:p w:rsidR="002D1123" w:rsidRPr="002D1123" w:rsidRDefault="002D1123" w:rsidP="002D1123">
      <w:pPr>
        <w:pStyle w:val="PargrafodaLista"/>
        <w:widowControl/>
        <w:spacing w:before="0" w:line="276" w:lineRule="auto"/>
        <w:ind w:left="658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</w:p>
    <w:p w:rsidR="002D1123" w:rsidRPr="002D1123" w:rsidRDefault="002D1123" w:rsidP="002D1123">
      <w:pPr>
        <w:pStyle w:val="PargrafodaLista"/>
        <w:widowControl/>
        <w:numPr>
          <w:ilvl w:val="1"/>
          <w:numId w:val="1"/>
        </w:numPr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2D1123">
        <w:rPr>
          <w:rFonts w:asciiTheme="minorHAnsi" w:hAnsiTheme="minorHAnsi" w:cs="MyriadPro-Regular"/>
          <w:color w:val="000000"/>
          <w:sz w:val="22"/>
          <w:szCs w:val="21"/>
        </w:rPr>
        <w:t>De que forma essa crise motivou a expansão da Europa?</w:t>
      </w:r>
    </w:p>
    <w:p w:rsidR="002D1123" w:rsidRPr="002D1123" w:rsidRDefault="002D1123" w:rsidP="002D1123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</w:p>
    <w:p w:rsidR="002D1123" w:rsidRPr="002D1123" w:rsidRDefault="002D1123" w:rsidP="002D112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2D1123">
        <w:rPr>
          <w:rFonts w:asciiTheme="minorHAnsi" w:hAnsiTheme="minorHAnsi" w:cs="VAGRoundedStd-Bold"/>
          <w:b/>
          <w:bCs/>
          <w:color w:val="004F73"/>
          <w:sz w:val="22"/>
          <w:szCs w:val="21"/>
        </w:rPr>
        <w:t xml:space="preserve">1.3. </w:t>
      </w:r>
      <w:r w:rsidRPr="002D1123">
        <w:rPr>
          <w:rFonts w:asciiTheme="minorHAnsi" w:hAnsiTheme="minorHAnsi" w:cs="MyriadPro-Regular"/>
          <w:color w:val="000000"/>
          <w:sz w:val="22"/>
          <w:szCs w:val="21"/>
        </w:rPr>
        <w:t>Identifica as condições da prioridade portuguesa na expansão marítima, expressas em cada uma</w:t>
      </w:r>
    </w:p>
    <w:p w:rsidR="002D1123" w:rsidRDefault="002D1123" w:rsidP="002D1123">
      <w:pPr>
        <w:widowControl/>
        <w:spacing w:before="0" w:line="276" w:lineRule="auto"/>
        <w:ind w:left="624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2D1123">
        <w:rPr>
          <w:rFonts w:asciiTheme="minorHAnsi" w:hAnsiTheme="minorHAnsi" w:cs="MyriadPro-Regular"/>
          <w:color w:val="000000"/>
          <w:sz w:val="22"/>
          <w:szCs w:val="21"/>
        </w:rPr>
        <w:t>das fontes B e C.</w:t>
      </w:r>
    </w:p>
    <w:p w:rsidR="002D1123" w:rsidRDefault="00D824D0" w:rsidP="002D1123">
      <w:pPr>
        <w:widowControl/>
        <w:spacing w:before="0" w:line="276" w:lineRule="auto"/>
        <w:jc w:val="left"/>
        <w:rPr>
          <w:rFonts w:asciiTheme="minorHAnsi" w:hAnsiTheme="minorHAnsi"/>
          <w:b/>
          <w:sz w:val="24"/>
          <w:szCs w:val="22"/>
        </w:rPr>
      </w:pPr>
      <w:r>
        <w:rPr>
          <w:rFonts w:asciiTheme="minorHAnsi" w:hAnsiTheme="minorHAnsi"/>
          <w:b/>
          <w:noProof/>
          <w:sz w:val="24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5935345</wp:posOffset>
                </wp:positionH>
                <wp:positionV relativeFrom="paragraph">
                  <wp:posOffset>-673735</wp:posOffset>
                </wp:positionV>
                <wp:extent cx="1123950" cy="990600"/>
                <wp:effectExtent l="6985" t="0" r="2540" b="0"/>
                <wp:wrapNone/>
                <wp:docPr id="21" name="Oval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99060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7C3DD6" id="Oval 33" o:spid="_x0000_s1026" style="position:absolute;margin-left:467.35pt;margin-top:-53.05pt;width:88.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" fillcolor="#ffc000" stroked="f"/>
            </w:pict>
          </mc:Fallback>
        </mc:AlternateContent>
      </w:r>
    </w:p>
    <w:p w:rsidR="00E6163C" w:rsidRDefault="00E6163C" w:rsidP="002D1123">
      <w:pPr>
        <w:widowControl/>
        <w:spacing w:before="0" w:line="276" w:lineRule="auto"/>
        <w:jc w:val="left"/>
        <w:rPr>
          <w:rFonts w:asciiTheme="minorHAnsi" w:hAnsiTheme="minorHAnsi"/>
          <w:b/>
          <w:sz w:val="24"/>
          <w:szCs w:val="22"/>
        </w:rPr>
      </w:pPr>
    </w:p>
    <w:p w:rsidR="00E6163C" w:rsidRPr="00E6163C" w:rsidRDefault="00E6163C" w:rsidP="00E6163C">
      <w:pPr>
        <w:widowControl/>
        <w:spacing w:before="0"/>
        <w:jc w:val="left"/>
        <w:rPr>
          <w:rFonts w:asciiTheme="minorHAnsi" w:hAnsiTheme="minorHAnsi" w:cs="VAGRoundedStd-Light"/>
          <w:color w:val="D8AF00"/>
          <w:sz w:val="32"/>
          <w:szCs w:val="34"/>
        </w:rPr>
      </w:pPr>
      <w:r w:rsidRPr="00E6163C">
        <w:rPr>
          <w:rFonts w:asciiTheme="minorHAnsi" w:hAnsiTheme="minorHAnsi" w:cs="VAGRoundedStd-Bold"/>
          <w:b/>
          <w:bCs/>
          <w:color w:val="D8AF00"/>
          <w:sz w:val="32"/>
          <w:szCs w:val="34"/>
        </w:rPr>
        <w:t xml:space="preserve">GRUPO II </w:t>
      </w:r>
      <w:r w:rsidRPr="00E6163C">
        <w:rPr>
          <w:rFonts w:asciiTheme="minorHAnsi" w:hAnsiTheme="minorHAnsi" w:cs="VAGRoundedStd-Light"/>
          <w:color w:val="D8AF00"/>
          <w:sz w:val="32"/>
          <w:szCs w:val="34"/>
        </w:rPr>
        <w:t>– A expansão portuguesa</w:t>
      </w:r>
    </w:p>
    <w:p w:rsidR="00E6163C" w:rsidRDefault="00E6163C" w:rsidP="00E6163C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 w:val="24"/>
          <w:szCs w:val="22"/>
        </w:rPr>
      </w:pPr>
    </w:p>
    <w:p w:rsidR="00E6163C" w:rsidRPr="00E6163C" w:rsidRDefault="00D824D0" w:rsidP="00E6163C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4013835</wp:posOffset>
                </wp:positionH>
                <wp:positionV relativeFrom="paragraph">
                  <wp:posOffset>83820</wp:posOffset>
                </wp:positionV>
                <wp:extent cx="2247900" cy="2647950"/>
                <wp:effectExtent l="0" t="0" r="0" b="0"/>
                <wp:wrapSquare wrapText="bothSides"/>
                <wp:docPr id="20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264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163C" w:rsidRPr="00E6163C" w:rsidRDefault="00E6163C" w:rsidP="00E6163C">
                            <w:pPr>
                              <w:widowControl/>
                              <w:spacing w:before="0" w:line="276" w:lineRule="auto"/>
                              <w:jc w:val="left"/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</w:pPr>
                            <w:r w:rsidRPr="00E6163C">
                              <w:rPr>
                                <w:rFonts w:asciiTheme="minorHAnsi" w:hAnsiTheme="minorHAnsi" w:cs="VAGRoundedStd-Bold"/>
                                <w:b/>
                                <w:bCs/>
                                <w:color w:val="004F73"/>
                                <w:sz w:val="22"/>
                                <w:szCs w:val="21"/>
                              </w:rPr>
                              <w:t xml:space="preserve">2.1. </w:t>
                            </w:r>
                            <w:r w:rsidRPr="00E6163C"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  <w:t>Assinala no mapa:</w:t>
                            </w:r>
                          </w:p>
                          <w:p w:rsidR="00E6163C" w:rsidRPr="00E6163C" w:rsidRDefault="00E6163C" w:rsidP="00E6163C">
                            <w:pPr>
                              <w:widowControl/>
                              <w:spacing w:before="0" w:line="276" w:lineRule="auto"/>
                              <w:ind w:left="454"/>
                              <w:jc w:val="left"/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</w:pPr>
                            <w:r w:rsidRPr="00E6163C">
                              <w:rPr>
                                <w:rFonts w:asciiTheme="minorHAnsi" w:hAnsiTheme="minorHAnsi" w:cs="VAGRoundedStd-Bold"/>
                                <w:b/>
                                <w:bCs/>
                                <w:color w:val="004F73"/>
                                <w:sz w:val="24"/>
                                <w:szCs w:val="22"/>
                              </w:rPr>
                              <w:t xml:space="preserve">a) </w:t>
                            </w:r>
                            <w:r w:rsidRPr="00E6163C"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  <w:t>Ceuta</w:t>
                            </w:r>
                          </w:p>
                          <w:p w:rsidR="00E6163C" w:rsidRPr="00E6163C" w:rsidRDefault="00E6163C" w:rsidP="00E6163C">
                            <w:pPr>
                              <w:widowControl/>
                              <w:spacing w:before="0" w:line="276" w:lineRule="auto"/>
                              <w:ind w:left="454"/>
                              <w:jc w:val="left"/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</w:pPr>
                            <w:r w:rsidRPr="00E6163C">
                              <w:rPr>
                                <w:rFonts w:asciiTheme="minorHAnsi" w:hAnsiTheme="minorHAnsi" w:cs="VAGRoundedStd-Bold"/>
                                <w:b/>
                                <w:bCs/>
                                <w:color w:val="004F73"/>
                                <w:sz w:val="24"/>
                                <w:szCs w:val="22"/>
                              </w:rPr>
                              <w:t xml:space="preserve">b) </w:t>
                            </w:r>
                            <w:r w:rsidRPr="00E6163C"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  <w:t>Arquipélagos atlânticos</w:t>
                            </w:r>
                          </w:p>
                          <w:p w:rsidR="00E6163C" w:rsidRPr="00E6163C" w:rsidRDefault="00E6163C" w:rsidP="00E6163C">
                            <w:pPr>
                              <w:widowControl/>
                              <w:spacing w:before="0" w:line="276" w:lineRule="auto"/>
                              <w:ind w:left="454"/>
                              <w:jc w:val="left"/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</w:pPr>
                            <w:r w:rsidRPr="00E6163C">
                              <w:rPr>
                                <w:rFonts w:asciiTheme="minorHAnsi" w:hAnsiTheme="minorHAnsi" w:cs="VAGRoundedStd-Bold"/>
                                <w:b/>
                                <w:bCs/>
                                <w:color w:val="004F73"/>
                                <w:sz w:val="24"/>
                                <w:szCs w:val="22"/>
                              </w:rPr>
                              <w:t xml:space="preserve">c) </w:t>
                            </w:r>
                            <w:r w:rsidRPr="00E6163C"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  <w:t>Cabo Bojador</w:t>
                            </w:r>
                          </w:p>
                          <w:p w:rsidR="00E6163C" w:rsidRPr="00E6163C" w:rsidRDefault="00E6163C" w:rsidP="00E6163C">
                            <w:pPr>
                              <w:widowControl/>
                              <w:spacing w:before="0" w:line="276" w:lineRule="auto"/>
                              <w:ind w:left="454"/>
                              <w:jc w:val="left"/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</w:pPr>
                            <w:r w:rsidRPr="00E6163C">
                              <w:rPr>
                                <w:rFonts w:asciiTheme="minorHAnsi" w:hAnsiTheme="minorHAnsi" w:cs="VAGRoundedStd-Bold"/>
                                <w:b/>
                                <w:bCs/>
                                <w:color w:val="004F73"/>
                                <w:sz w:val="24"/>
                                <w:szCs w:val="22"/>
                              </w:rPr>
                              <w:t xml:space="preserve">d) </w:t>
                            </w:r>
                            <w:r w:rsidRPr="00E6163C"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  <w:t>Feitoria da Mina</w:t>
                            </w:r>
                          </w:p>
                          <w:p w:rsidR="00E6163C" w:rsidRPr="00E6163C" w:rsidRDefault="00E6163C" w:rsidP="00E6163C">
                            <w:pPr>
                              <w:widowControl/>
                              <w:spacing w:before="0" w:line="276" w:lineRule="auto"/>
                              <w:ind w:left="454"/>
                              <w:jc w:val="left"/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</w:pPr>
                            <w:r w:rsidRPr="00E6163C">
                              <w:rPr>
                                <w:rFonts w:asciiTheme="minorHAnsi" w:hAnsiTheme="minorHAnsi" w:cs="VAGRoundedStd-Bold"/>
                                <w:b/>
                                <w:bCs/>
                                <w:color w:val="004F73"/>
                                <w:sz w:val="24"/>
                                <w:szCs w:val="22"/>
                              </w:rPr>
                              <w:t xml:space="preserve">e) </w:t>
                            </w:r>
                            <w:r w:rsidRPr="00E6163C"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  <w:t>Cabo da Boa Esperança</w:t>
                            </w:r>
                          </w:p>
                          <w:p w:rsidR="00E6163C" w:rsidRPr="00E6163C" w:rsidRDefault="00E6163C" w:rsidP="00E6163C">
                            <w:pPr>
                              <w:widowControl/>
                              <w:spacing w:before="0" w:line="276" w:lineRule="auto"/>
                              <w:ind w:left="454"/>
                              <w:jc w:val="left"/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</w:pPr>
                            <w:r w:rsidRPr="00E6163C">
                              <w:rPr>
                                <w:rFonts w:asciiTheme="minorHAnsi" w:hAnsiTheme="minorHAnsi" w:cs="VAGRoundedStd-Bold"/>
                                <w:b/>
                                <w:bCs/>
                                <w:color w:val="004F73"/>
                                <w:sz w:val="24"/>
                                <w:szCs w:val="22"/>
                              </w:rPr>
                              <w:t xml:space="preserve">f) </w:t>
                            </w:r>
                            <w:r w:rsidRPr="00E6163C"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  <w:t>Antilhas</w:t>
                            </w:r>
                          </w:p>
                          <w:p w:rsidR="00E6163C" w:rsidRPr="00E6163C" w:rsidRDefault="00E6163C" w:rsidP="00E6163C">
                            <w:pPr>
                              <w:widowControl/>
                              <w:spacing w:before="0" w:line="276" w:lineRule="auto"/>
                              <w:ind w:left="454"/>
                              <w:jc w:val="left"/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</w:pPr>
                            <w:r w:rsidRPr="00E6163C">
                              <w:rPr>
                                <w:rFonts w:asciiTheme="minorHAnsi" w:hAnsiTheme="minorHAnsi" w:cs="VAGRoundedStd-Bold"/>
                                <w:b/>
                                <w:bCs/>
                                <w:color w:val="004F73"/>
                                <w:sz w:val="24"/>
                                <w:szCs w:val="22"/>
                              </w:rPr>
                              <w:t xml:space="preserve">g) </w:t>
                            </w:r>
                            <w:r w:rsidRPr="00E6163C"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  <w:t>Calecute</w:t>
                            </w:r>
                          </w:p>
                          <w:p w:rsidR="00E6163C" w:rsidRPr="00E6163C" w:rsidRDefault="00E6163C" w:rsidP="00E6163C">
                            <w:pPr>
                              <w:widowControl/>
                              <w:spacing w:before="0" w:line="276" w:lineRule="auto"/>
                              <w:ind w:left="454"/>
                              <w:jc w:val="left"/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</w:pPr>
                            <w:r w:rsidRPr="00E6163C">
                              <w:rPr>
                                <w:rFonts w:asciiTheme="minorHAnsi" w:hAnsiTheme="minorHAnsi" w:cs="VAGRoundedStd-Bold"/>
                                <w:b/>
                                <w:bCs/>
                                <w:color w:val="004F73"/>
                                <w:sz w:val="24"/>
                                <w:szCs w:val="22"/>
                              </w:rPr>
                              <w:t xml:space="preserve">h) </w:t>
                            </w:r>
                            <w:r w:rsidRPr="00E6163C"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  <w:t>Antuérpia</w:t>
                            </w:r>
                          </w:p>
                          <w:p w:rsidR="00E6163C" w:rsidRPr="00E6163C" w:rsidRDefault="00E6163C" w:rsidP="00E6163C">
                            <w:pPr>
                              <w:widowControl/>
                              <w:spacing w:before="0" w:line="276" w:lineRule="auto"/>
                              <w:ind w:left="454"/>
                              <w:jc w:val="left"/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</w:pPr>
                            <w:r w:rsidRPr="00E6163C">
                              <w:rPr>
                                <w:rFonts w:asciiTheme="minorHAnsi" w:hAnsiTheme="minorHAnsi" w:cs="VAGRoundedStd-Bold"/>
                                <w:b/>
                                <w:bCs/>
                                <w:color w:val="004F73"/>
                                <w:sz w:val="24"/>
                                <w:szCs w:val="22"/>
                              </w:rPr>
                              <w:t xml:space="preserve">i) </w:t>
                            </w:r>
                            <w:r w:rsidRPr="00E6163C"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  <w:t>Brasil</w:t>
                            </w:r>
                          </w:p>
                          <w:p w:rsidR="00E6163C" w:rsidRPr="00E6163C" w:rsidRDefault="00E6163C" w:rsidP="00E6163C">
                            <w:pPr>
                              <w:widowControl/>
                              <w:spacing w:before="0" w:line="276" w:lineRule="auto"/>
                              <w:ind w:left="454"/>
                              <w:jc w:val="left"/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</w:pPr>
                            <w:r w:rsidRPr="00E6163C">
                              <w:rPr>
                                <w:rFonts w:asciiTheme="minorHAnsi" w:hAnsiTheme="minorHAnsi" w:cs="VAGRoundedStd-Bold"/>
                                <w:b/>
                                <w:bCs/>
                                <w:color w:val="004F73"/>
                                <w:sz w:val="24"/>
                                <w:szCs w:val="22"/>
                              </w:rPr>
                              <w:t xml:space="preserve">j) </w:t>
                            </w:r>
                            <w:r w:rsidRPr="00E6163C"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  <w:t>Rota do Cabo</w:t>
                            </w:r>
                          </w:p>
                          <w:p w:rsidR="00E6163C" w:rsidRPr="003B6ECA" w:rsidRDefault="00E6163C" w:rsidP="00E6163C">
                            <w:pPr>
                              <w:spacing w:line="276" w:lineRule="auto"/>
                              <w:ind w:left="454"/>
                              <w:rPr>
                                <w:rFonts w:cs="VAGRoundedStd-Bold"/>
                                <w:b/>
                                <w:bCs/>
                                <w:color w:val="004F73"/>
                                <w:sz w:val="24"/>
                              </w:rPr>
                            </w:pPr>
                            <w:r w:rsidRPr="00E6163C">
                              <w:rPr>
                                <w:rFonts w:asciiTheme="minorHAnsi" w:hAnsiTheme="minorHAnsi" w:cs="VAGRoundedStd-Bold"/>
                                <w:b/>
                                <w:bCs/>
                                <w:color w:val="004F73"/>
                                <w:sz w:val="24"/>
                                <w:szCs w:val="22"/>
                              </w:rPr>
                              <w:t xml:space="preserve">k) </w:t>
                            </w:r>
                            <w:r w:rsidRPr="00E6163C">
                              <w:rPr>
                                <w:rFonts w:asciiTheme="minorHAnsi" w:hAnsiTheme="minorHAnsi" w:cs="MyriadPro-Regular"/>
                                <w:color w:val="000000"/>
                                <w:sz w:val="22"/>
                                <w:szCs w:val="21"/>
                              </w:rPr>
                              <w:t>Meridiano de Tordesilhas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8" type="#_x0000_t202" style="position:absolute;margin-left:316.05pt;margin-top:6.6pt;width:177pt;height:20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" filled="f" stroked="f">
                <v:textbox style="mso-fit-shape-to-text:t">
                  <w:txbxContent>
                    <w:p w:rsidR="00E6163C" w:rsidRPr="00E6163C" w:rsidRDefault="00E6163C" w:rsidP="00E6163C">
                      <w:pPr>
                        <w:widowControl/>
                        <w:spacing w:before="0" w:line="276" w:lineRule="auto"/>
                        <w:jc w:val="left"/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</w:pPr>
                      <w:r w:rsidRPr="00E6163C">
                        <w:rPr>
                          <w:rFonts w:asciiTheme="minorHAnsi" w:hAnsiTheme="minorHAnsi" w:cs="VAGRoundedStd-Bold"/>
                          <w:b/>
                          <w:bCs/>
                          <w:color w:val="004F73"/>
                          <w:sz w:val="22"/>
                          <w:szCs w:val="21"/>
                        </w:rPr>
                        <w:t xml:space="preserve">2.1. </w:t>
                      </w:r>
                      <w:r w:rsidRPr="00E6163C"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  <w:t>Assinala no mapa:</w:t>
                      </w:r>
                    </w:p>
                    <w:p w:rsidR="00E6163C" w:rsidRPr="00E6163C" w:rsidRDefault="00E6163C" w:rsidP="00E6163C">
                      <w:pPr>
                        <w:widowControl/>
                        <w:spacing w:before="0" w:line="276" w:lineRule="auto"/>
                        <w:ind w:left="454"/>
                        <w:jc w:val="left"/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</w:pPr>
                      <w:r w:rsidRPr="00E6163C">
                        <w:rPr>
                          <w:rFonts w:asciiTheme="minorHAnsi" w:hAnsiTheme="minorHAnsi" w:cs="VAGRoundedStd-Bold"/>
                          <w:b/>
                          <w:bCs/>
                          <w:color w:val="004F73"/>
                          <w:sz w:val="24"/>
                          <w:szCs w:val="22"/>
                        </w:rPr>
                        <w:t xml:space="preserve">a) </w:t>
                      </w:r>
                      <w:r w:rsidRPr="00E6163C"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  <w:t>Ceuta</w:t>
                      </w:r>
                    </w:p>
                    <w:p w:rsidR="00E6163C" w:rsidRPr="00E6163C" w:rsidRDefault="00E6163C" w:rsidP="00E6163C">
                      <w:pPr>
                        <w:widowControl/>
                        <w:spacing w:before="0" w:line="276" w:lineRule="auto"/>
                        <w:ind w:left="454"/>
                        <w:jc w:val="left"/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</w:pPr>
                      <w:r w:rsidRPr="00E6163C">
                        <w:rPr>
                          <w:rFonts w:asciiTheme="minorHAnsi" w:hAnsiTheme="minorHAnsi" w:cs="VAGRoundedStd-Bold"/>
                          <w:b/>
                          <w:bCs/>
                          <w:color w:val="004F73"/>
                          <w:sz w:val="24"/>
                          <w:szCs w:val="22"/>
                        </w:rPr>
                        <w:t xml:space="preserve">b) </w:t>
                      </w:r>
                      <w:r w:rsidRPr="00E6163C"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  <w:t>Arquipélagos atlânticos</w:t>
                      </w:r>
                    </w:p>
                    <w:p w:rsidR="00E6163C" w:rsidRPr="00E6163C" w:rsidRDefault="00E6163C" w:rsidP="00E6163C">
                      <w:pPr>
                        <w:widowControl/>
                        <w:spacing w:before="0" w:line="276" w:lineRule="auto"/>
                        <w:ind w:left="454"/>
                        <w:jc w:val="left"/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</w:pPr>
                      <w:r w:rsidRPr="00E6163C">
                        <w:rPr>
                          <w:rFonts w:asciiTheme="minorHAnsi" w:hAnsiTheme="minorHAnsi" w:cs="VAGRoundedStd-Bold"/>
                          <w:b/>
                          <w:bCs/>
                          <w:color w:val="004F73"/>
                          <w:sz w:val="24"/>
                          <w:szCs w:val="22"/>
                        </w:rPr>
                        <w:t xml:space="preserve">c) </w:t>
                      </w:r>
                      <w:r w:rsidRPr="00E6163C"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  <w:t>Cabo Bojador</w:t>
                      </w:r>
                    </w:p>
                    <w:p w:rsidR="00E6163C" w:rsidRPr="00E6163C" w:rsidRDefault="00E6163C" w:rsidP="00E6163C">
                      <w:pPr>
                        <w:widowControl/>
                        <w:spacing w:before="0" w:line="276" w:lineRule="auto"/>
                        <w:ind w:left="454"/>
                        <w:jc w:val="left"/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</w:pPr>
                      <w:r w:rsidRPr="00E6163C">
                        <w:rPr>
                          <w:rFonts w:asciiTheme="minorHAnsi" w:hAnsiTheme="minorHAnsi" w:cs="VAGRoundedStd-Bold"/>
                          <w:b/>
                          <w:bCs/>
                          <w:color w:val="004F73"/>
                          <w:sz w:val="24"/>
                          <w:szCs w:val="22"/>
                        </w:rPr>
                        <w:t xml:space="preserve">d) </w:t>
                      </w:r>
                      <w:r w:rsidRPr="00E6163C"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  <w:t>Feitoria da Mina</w:t>
                      </w:r>
                    </w:p>
                    <w:p w:rsidR="00E6163C" w:rsidRPr="00E6163C" w:rsidRDefault="00E6163C" w:rsidP="00E6163C">
                      <w:pPr>
                        <w:widowControl/>
                        <w:spacing w:before="0" w:line="276" w:lineRule="auto"/>
                        <w:ind w:left="454"/>
                        <w:jc w:val="left"/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</w:pPr>
                      <w:r w:rsidRPr="00E6163C">
                        <w:rPr>
                          <w:rFonts w:asciiTheme="minorHAnsi" w:hAnsiTheme="minorHAnsi" w:cs="VAGRoundedStd-Bold"/>
                          <w:b/>
                          <w:bCs/>
                          <w:color w:val="004F73"/>
                          <w:sz w:val="24"/>
                          <w:szCs w:val="22"/>
                        </w:rPr>
                        <w:t xml:space="preserve">e) </w:t>
                      </w:r>
                      <w:r w:rsidRPr="00E6163C"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  <w:t>Cabo da Boa Esperança</w:t>
                      </w:r>
                    </w:p>
                    <w:p w:rsidR="00E6163C" w:rsidRPr="00E6163C" w:rsidRDefault="00E6163C" w:rsidP="00E6163C">
                      <w:pPr>
                        <w:widowControl/>
                        <w:spacing w:before="0" w:line="276" w:lineRule="auto"/>
                        <w:ind w:left="454"/>
                        <w:jc w:val="left"/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</w:pPr>
                      <w:r w:rsidRPr="00E6163C">
                        <w:rPr>
                          <w:rFonts w:asciiTheme="minorHAnsi" w:hAnsiTheme="minorHAnsi" w:cs="VAGRoundedStd-Bold"/>
                          <w:b/>
                          <w:bCs/>
                          <w:color w:val="004F73"/>
                          <w:sz w:val="24"/>
                          <w:szCs w:val="22"/>
                        </w:rPr>
                        <w:t xml:space="preserve">f) </w:t>
                      </w:r>
                      <w:r w:rsidRPr="00E6163C"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  <w:t>Antilhas</w:t>
                      </w:r>
                    </w:p>
                    <w:p w:rsidR="00E6163C" w:rsidRPr="00E6163C" w:rsidRDefault="00E6163C" w:rsidP="00E6163C">
                      <w:pPr>
                        <w:widowControl/>
                        <w:spacing w:before="0" w:line="276" w:lineRule="auto"/>
                        <w:ind w:left="454"/>
                        <w:jc w:val="left"/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</w:pPr>
                      <w:r w:rsidRPr="00E6163C">
                        <w:rPr>
                          <w:rFonts w:asciiTheme="minorHAnsi" w:hAnsiTheme="minorHAnsi" w:cs="VAGRoundedStd-Bold"/>
                          <w:b/>
                          <w:bCs/>
                          <w:color w:val="004F73"/>
                          <w:sz w:val="24"/>
                          <w:szCs w:val="22"/>
                        </w:rPr>
                        <w:t xml:space="preserve">g) </w:t>
                      </w:r>
                      <w:r w:rsidRPr="00E6163C"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  <w:t>Calecute</w:t>
                      </w:r>
                    </w:p>
                    <w:p w:rsidR="00E6163C" w:rsidRPr="00E6163C" w:rsidRDefault="00E6163C" w:rsidP="00E6163C">
                      <w:pPr>
                        <w:widowControl/>
                        <w:spacing w:before="0" w:line="276" w:lineRule="auto"/>
                        <w:ind w:left="454"/>
                        <w:jc w:val="left"/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</w:pPr>
                      <w:r w:rsidRPr="00E6163C">
                        <w:rPr>
                          <w:rFonts w:asciiTheme="minorHAnsi" w:hAnsiTheme="minorHAnsi" w:cs="VAGRoundedStd-Bold"/>
                          <w:b/>
                          <w:bCs/>
                          <w:color w:val="004F73"/>
                          <w:sz w:val="24"/>
                          <w:szCs w:val="22"/>
                        </w:rPr>
                        <w:t xml:space="preserve">h) </w:t>
                      </w:r>
                      <w:r w:rsidRPr="00E6163C"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  <w:t>Antuérpia</w:t>
                      </w:r>
                    </w:p>
                    <w:p w:rsidR="00E6163C" w:rsidRPr="00E6163C" w:rsidRDefault="00E6163C" w:rsidP="00E6163C">
                      <w:pPr>
                        <w:widowControl/>
                        <w:spacing w:before="0" w:line="276" w:lineRule="auto"/>
                        <w:ind w:left="454"/>
                        <w:jc w:val="left"/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</w:pPr>
                      <w:r w:rsidRPr="00E6163C">
                        <w:rPr>
                          <w:rFonts w:asciiTheme="minorHAnsi" w:hAnsiTheme="minorHAnsi" w:cs="VAGRoundedStd-Bold"/>
                          <w:b/>
                          <w:bCs/>
                          <w:color w:val="004F73"/>
                          <w:sz w:val="24"/>
                          <w:szCs w:val="22"/>
                        </w:rPr>
                        <w:t xml:space="preserve">i) </w:t>
                      </w:r>
                      <w:r w:rsidRPr="00E6163C"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  <w:t>Brasil</w:t>
                      </w:r>
                    </w:p>
                    <w:p w:rsidR="00E6163C" w:rsidRPr="00E6163C" w:rsidRDefault="00E6163C" w:rsidP="00E6163C">
                      <w:pPr>
                        <w:widowControl/>
                        <w:spacing w:before="0" w:line="276" w:lineRule="auto"/>
                        <w:ind w:left="454"/>
                        <w:jc w:val="left"/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</w:pPr>
                      <w:r w:rsidRPr="00E6163C">
                        <w:rPr>
                          <w:rFonts w:asciiTheme="minorHAnsi" w:hAnsiTheme="minorHAnsi" w:cs="VAGRoundedStd-Bold"/>
                          <w:b/>
                          <w:bCs/>
                          <w:color w:val="004F73"/>
                          <w:sz w:val="24"/>
                          <w:szCs w:val="22"/>
                        </w:rPr>
                        <w:t xml:space="preserve">j) </w:t>
                      </w:r>
                      <w:r w:rsidRPr="00E6163C"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  <w:t>Rota do Cabo</w:t>
                      </w:r>
                    </w:p>
                    <w:p w:rsidR="00E6163C" w:rsidRPr="003B6ECA" w:rsidRDefault="00E6163C" w:rsidP="00E6163C">
                      <w:pPr>
                        <w:spacing w:line="276" w:lineRule="auto"/>
                        <w:ind w:left="454"/>
                        <w:rPr>
                          <w:rFonts w:cs="VAGRoundedStd-Bold"/>
                          <w:b/>
                          <w:bCs/>
                          <w:color w:val="004F73"/>
                          <w:sz w:val="24"/>
                        </w:rPr>
                      </w:pPr>
                      <w:r w:rsidRPr="00E6163C">
                        <w:rPr>
                          <w:rFonts w:asciiTheme="minorHAnsi" w:hAnsiTheme="minorHAnsi" w:cs="VAGRoundedStd-Bold"/>
                          <w:b/>
                          <w:bCs/>
                          <w:color w:val="004F73"/>
                          <w:sz w:val="24"/>
                          <w:szCs w:val="22"/>
                        </w:rPr>
                        <w:t xml:space="preserve">k) </w:t>
                      </w:r>
                      <w:r w:rsidRPr="00E6163C">
                        <w:rPr>
                          <w:rFonts w:asciiTheme="minorHAnsi" w:hAnsiTheme="minorHAnsi" w:cs="MyriadPro-Regular"/>
                          <w:color w:val="000000"/>
                          <w:sz w:val="22"/>
                          <w:szCs w:val="21"/>
                        </w:rPr>
                        <w:t>Meridiano de Tordesilhas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6163C" w:rsidRPr="00E6163C">
        <w:rPr>
          <w:rFonts w:asciiTheme="minorHAnsi" w:hAnsiTheme="minorHAnsi" w:cs="VAGRoundedStd-Bold"/>
          <w:b/>
          <w:bCs/>
          <w:color w:val="004F73"/>
          <w:sz w:val="24"/>
          <w:szCs w:val="22"/>
        </w:rPr>
        <w:t xml:space="preserve">2. </w:t>
      </w:r>
      <w:r w:rsidR="00E6163C" w:rsidRPr="00E6163C">
        <w:rPr>
          <w:rFonts w:asciiTheme="minorHAnsi" w:hAnsiTheme="minorHAnsi" w:cs="MyriadPro-Regular"/>
          <w:color w:val="000000"/>
          <w:sz w:val="22"/>
          <w:szCs w:val="21"/>
        </w:rPr>
        <w:t>Observa o mapa.</w:t>
      </w:r>
    </w:p>
    <w:p w:rsidR="00E6163C" w:rsidRDefault="00E6163C" w:rsidP="002D1123">
      <w:pPr>
        <w:widowControl/>
        <w:spacing w:before="0" w:line="276" w:lineRule="auto"/>
        <w:jc w:val="left"/>
        <w:rPr>
          <w:rFonts w:asciiTheme="minorHAnsi" w:hAnsiTheme="minorHAnsi"/>
          <w:b/>
          <w:sz w:val="24"/>
          <w:szCs w:val="22"/>
        </w:rPr>
      </w:pPr>
    </w:p>
    <w:p w:rsidR="00E6163C" w:rsidRDefault="00563CAE" w:rsidP="002D1123">
      <w:pPr>
        <w:widowControl/>
        <w:spacing w:before="0" w:line="276" w:lineRule="auto"/>
        <w:jc w:val="left"/>
        <w:rPr>
          <w:rFonts w:asciiTheme="minorHAnsi" w:hAnsiTheme="minorHAnsi"/>
          <w:b/>
          <w:sz w:val="24"/>
          <w:szCs w:val="22"/>
        </w:rPr>
      </w:pPr>
      <w:r>
        <w:rPr>
          <w:rFonts w:asciiTheme="minorHAnsi" w:hAnsiTheme="minorHAnsi"/>
          <w:b/>
          <w:noProof/>
          <w:sz w:val="24"/>
          <w:szCs w:val="22"/>
        </w:rPr>
        <w:drawing>
          <wp:inline distT="0" distB="0" distL="0" distR="0">
            <wp:extent cx="3562350" cy="2309145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30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163C" w:rsidRDefault="00E6163C" w:rsidP="002D1123">
      <w:pPr>
        <w:widowControl/>
        <w:spacing w:before="0" w:line="276" w:lineRule="auto"/>
        <w:jc w:val="left"/>
        <w:rPr>
          <w:rFonts w:asciiTheme="minorHAnsi" w:hAnsiTheme="minorHAnsi"/>
          <w:b/>
          <w:sz w:val="24"/>
          <w:szCs w:val="22"/>
        </w:rPr>
      </w:pPr>
    </w:p>
    <w:p w:rsidR="00E6163C" w:rsidRPr="00E6163C" w:rsidRDefault="00E6163C" w:rsidP="00E6163C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E6163C">
        <w:rPr>
          <w:rFonts w:asciiTheme="minorHAnsi" w:hAnsiTheme="minorHAnsi" w:cs="VAGRoundedStd-Bold"/>
          <w:b/>
          <w:bCs/>
          <w:color w:val="004F73"/>
          <w:sz w:val="22"/>
          <w:szCs w:val="21"/>
        </w:rPr>
        <w:t xml:space="preserve">2.2. </w:t>
      </w:r>
      <w:r w:rsidRPr="00E6163C">
        <w:rPr>
          <w:rFonts w:asciiTheme="minorHAnsi" w:hAnsiTheme="minorHAnsi" w:cs="MyriadPro-Regular"/>
          <w:color w:val="000000"/>
          <w:sz w:val="22"/>
          <w:szCs w:val="21"/>
        </w:rPr>
        <w:t>Completa a barra cronológica, indicando os territórios e os respetivos descobridores.</w:t>
      </w:r>
    </w:p>
    <w:p w:rsidR="00E6163C" w:rsidRPr="001F52A5" w:rsidRDefault="00E6163C" w:rsidP="002D1123">
      <w:pPr>
        <w:widowControl/>
        <w:spacing w:before="0" w:line="276" w:lineRule="auto"/>
        <w:jc w:val="left"/>
        <w:rPr>
          <w:rFonts w:asciiTheme="minorHAnsi" w:hAnsiTheme="minorHAnsi"/>
          <w:b/>
          <w:sz w:val="18"/>
          <w:szCs w:val="22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380"/>
        <w:gridCol w:w="1374"/>
        <w:gridCol w:w="1371"/>
        <w:gridCol w:w="1386"/>
        <w:gridCol w:w="1383"/>
        <w:gridCol w:w="1367"/>
        <w:gridCol w:w="1367"/>
      </w:tblGrid>
      <w:tr w:rsidR="00E6163C" w:rsidRPr="00E6163C" w:rsidTr="001F52A5">
        <w:trPr>
          <w:trHeight w:val="457"/>
        </w:trPr>
        <w:tc>
          <w:tcPr>
            <w:tcW w:w="1396" w:type="dxa"/>
            <w:shd w:val="clear" w:color="auto" w:fill="D9D9D9" w:themeFill="background1" w:themeFillShade="D9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6163C">
              <w:rPr>
                <w:rFonts w:asciiTheme="minorHAnsi" w:hAnsiTheme="minorHAnsi"/>
                <w:b/>
                <w:sz w:val="22"/>
                <w:szCs w:val="22"/>
              </w:rPr>
              <w:t>1419-20</w:t>
            </w: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6163C">
              <w:rPr>
                <w:rFonts w:asciiTheme="minorHAnsi" w:hAnsiTheme="minorHAnsi"/>
                <w:b/>
                <w:sz w:val="22"/>
                <w:szCs w:val="22"/>
              </w:rPr>
              <w:t>1427</w:t>
            </w: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6163C">
              <w:rPr>
                <w:rFonts w:asciiTheme="minorHAnsi" w:hAnsiTheme="minorHAnsi"/>
                <w:b/>
                <w:sz w:val="22"/>
                <w:szCs w:val="22"/>
              </w:rPr>
              <w:t>1434</w:t>
            </w: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6163C">
              <w:rPr>
                <w:rFonts w:asciiTheme="minorHAnsi" w:hAnsiTheme="minorHAnsi"/>
                <w:b/>
                <w:sz w:val="22"/>
                <w:szCs w:val="22"/>
              </w:rPr>
              <w:t>1487-88</w:t>
            </w: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6163C">
              <w:rPr>
                <w:rFonts w:asciiTheme="minorHAnsi" w:hAnsiTheme="minorHAnsi"/>
                <w:b/>
                <w:sz w:val="22"/>
                <w:szCs w:val="22"/>
              </w:rPr>
              <w:t>1492</w:t>
            </w: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6163C">
              <w:rPr>
                <w:rFonts w:asciiTheme="minorHAnsi" w:hAnsiTheme="minorHAnsi"/>
                <w:b/>
                <w:sz w:val="22"/>
                <w:szCs w:val="22"/>
              </w:rPr>
              <w:t>1498</w:t>
            </w: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6163C">
              <w:rPr>
                <w:rFonts w:asciiTheme="minorHAnsi" w:hAnsiTheme="minorHAnsi"/>
                <w:b/>
                <w:sz w:val="22"/>
                <w:szCs w:val="22"/>
              </w:rPr>
              <w:t>1500</w:t>
            </w:r>
          </w:p>
        </w:tc>
      </w:tr>
      <w:tr w:rsidR="00E6163C" w:rsidRPr="00E6163C" w:rsidTr="001F52A5">
        <w:trPr>
          <w:trHeight w:val="974"/>
        </w:trPr>
        <w:tc>
          <w:tcPr>
            <w:tcW w:w="1396" w:type="dxa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6163C">
              <w:rPr>
                <w:rFonts w:asciiTheme="minorHAnsi" w:hAnsiTheme="minorHAnsi" w:cs="MyriadPro-Regular"/>
                <w:sz w:val="22"/>
                <w:szCs w:val="22"/>
              </w:rPr>
              <w:t>Madeira</w:t>
            </w:r>
          </w:p>
        </w:tc>
        <w:tc>
          <w:tcPr>
            <w:tcW w:w="1397" w:type="dxa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6163C">
              <w:rPr>
                <w:rFonts w:asciiTheme="minorHAnsi" w:hAnsiTheme="minorHAnsi" w:cs="MyriadPro-Regular"/>
                <w:sz w:val="22"/>
                <w:szCs w:val="22"/>
              </w:rPr>
              <w:t>Açores</w:t>
            </w:r>
          </w:p>
        </w:tc>
        <w:tc>
          <w:tcPr>
            <w:tcW w:w="1397" w:type="dxa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:rsidR="00E6163C" w:rsidRPr="00E6163C" w:rsidRDefault="00E6163C" w:rsidP="001F52A5">
            <w:pPr>
              <w:widowControl/>
              <w:jc w:val="center"/>
              <w:rPr>
                <w:rFonts w:asciiTheme="minorHAnsi" w:hAnsiTheme="minorHAnsi" w:cs="MyriadPro-Regular"/>
                <w:sz w:val="22"/>
                <w:szCs w:val="22"/>
              </w:rPr>
            </w:pPr>
            <w:r w:rsidRPr="00E6163C">
              <w:rPr>
                <w:rFonts w:asciiTheme="minorHAnsi" w:hAnsiTheme="minorHAnsi" w:cs="MyriadPro-Regular"/>
                <w:sz w:val="22"/>
                <w:szCs w:val="22"/>
              </w:rPr>
              <w:t>Cabo da Boa</w:t>
            </w:r>
          </w:p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6163C">
              <w:rPr>
                <w:rFonts w:asciiTheme="minorHAnsi" w:hAnsiTheme="minorHAnsi" w:cs="MyriadPro-Regular"/>
                <w:sz w:val="22"/>
                <w:szCs w:val="22"/>
              </w:rPr>
              <w:t>Esperança</w:t>
            </w:r>
          </w:p>
        </w:tc>
        <w:tc>
          <w:tcPr>
            <w:tcW w:w="1397" w:type="dxa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E6163C" w:rsidRPr="00E6163C" w:rsidTr="001F52A5">
        <w:trPr>
          <w:trHeight w:val="1258"/>
        </w:trPr>
        <w:tc>
          <w:tcPr>
            <w:tcW w:w="1396" w:type="dxa"/>
            <w:vAlign w:val="center"/>
          </w:tcPr>
          <w:p w:rsidR="00E6163C" w:rsidRPr="00E6163C" w:rsidRDefault="00E6163C" w:rsidP="001F52A5">
            <w:pPr>
              <w:widowControl/>
              <w:jc w:val="center"/>
              <w:rPr>
                <w:rFonts w:asciiTheme="minorHAnsi" w:hAnsiTheme="minorHAnsi" w:cs="MyriadPro-Regular"/>
                <w:sz w:val="22"/>
                <w:szCs w:val="22"/>
              </w:rPr>
            </w:pPr>
            <w:r w:rsidRPr="00E6163C">
              <w:rPr>
                <w:rFonts w:asciiTheme="minorHAnsi" w:hAnsiTheme="minorHAnsi" w:cs="MyriadPro-Regular"/>
                <w:sz w:val="22"/>
                <w:szCs w:val="22"/>
              </w:rPr>
              <w:t>João Zarco</w:t>
            </w:r>
          </w:p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6163C">
              <w:rPr>
                <w:rFonts w:asciiTheme="minorHAnsi" w:hAnsiTheme="minorHAnsi" w:cs="MyriadPro-Regular"/>
                <w:sz w:val="22"/>
                <w:szCs w:val="22"/>
              </w:rPr>
              <w:t>e outros</w:t>
            </w:r>
          </w:p>
        </w:tc>
        <w:tc>
          <w:tcPr>
            <w:tcW w:w="1397" w:type="dxa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6163C">
              <w:rPr>
                <w:rFonts w:asciiTheme="minorHAnsi" w:hAnsiTheme="minorHAnsi" w:cs="MyriadPro-Regular"/>
                <w:sz w:val="22"/>
                <w:szCs w:val="22"/>
              </w:rPr>
              <w:t>Gil Eanes</w:t>
            </w:r>
          </w:p>
        </w:tc>
        <w:tc>
          <w:tcPr>
            <w:tcW w:w="1397" w:type="dxa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:rsidR="00E6163C" w:rsidRPr="00E6163C" w:rsidRDefault="00E6163C" w:rsidP="001F52A5">
            <w:pPr>
              <w:widowControl/>
              <w:jc w:val="center"/>
              <w:rPr>
                <w:rFonts w:asciiTheme="minorHAnsi" w:hAnsiTheme="minorHAnsi" w:cs="MyriadPro-Regular"/>
                <w:sz w:val="22"/>
                <w:szCs w:val="22"/>
              </w:rPr>
            </w:pPr>
            <w:r w:rsidRPr="00E6163C">
              <w:rPr>
                <w:rFonts w:asciiTheme="minorHAnsi" w:hAnsiTheme="minorHAnsi" w:cs="MyriadPro-Regular"/>
                <w:sz w:val="22"/>
                <w:szCs w:val="22"/>
              </w:rPr>
              <w:t>Cristóvão</w:t>
            </w:r>
          </w:p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6163C">
              <w:rPr>
                <w:rFonts w:asciiTheme="minorHAnsi" w:hAnsiTheme="minorHAnsi" w:cs="MyriadPro-Regular"/>
                <w:sz w:val="22"/>
                <w:szCs w:val="22"/>
              </w:rPr>
              <w:t>Colombo</w:t>
            </w:r>
          </w:p>
        </w:tc>
        <w:tc>
          <w:tcPr>
            <w:tcW w:w="1397" w:type="dxa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:rsidR="00E6163C" w:rsidRPr="00E6163C" w:rsidRDefault="00E6163C" w:rsidP="001F52A5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E6163C" w:rsidRDefault="00E6163C" w:rsidP="002D1123">
      <w:pPr>
        <w:widowControl/>
        <w:spacing w:before="0" w:line="276" w:lineRule="auto"/>
        <w:jc w:val="left"/>
        <w:rPr>
          <w:rFonts w:asciiTheme="minorHAnsi" w:hAnsiTheme="minorHAnsi"/>
          <w:b/>
          <w:sz w:val="24"/>
          <w:szCs w:val="22"/>
        </w:rPr>
      </w:pPr>
    </w:p>
    <w:p w:rsidR="001F52A5" w:rsidRPr="001F52A5" w:rsidRDefault="001F52A5" w:rsidP="001F52A5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1F52A5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2.3. </w:t>
      </w:r>
      <w:r w:rsidRPr="001F52A5">
        <w:rPr>
          <w:rFonts w:asciiTheme="minorHAnsi" w:hAnsiTheme="minorHAnsi" w:cs="MyriadPro-Regular"/>
          <w:color w:val="000000"/>
          <w:sz w:val="22"/>
          <w:szCs w:val="22"/>
        </w:rPr>
        <w:t xml:space="preserve">Assinala a expressão </w:t>
      </w:r>
      <w:r w:rsidRPr="001F52A5">
        <w:rPr>
          <w:rFonts w:asciiTheme="minorHAnsi" w:hAnsiTheme="minorHAnsi" w:cs="MyriadPro-Bold"/>
          <w:b/>
          <w:bCs/>
          <w:color w:val="000000"/>
          <w:sz w:val="22"/>
          <w:szCs w:val="22"/>
        </w:rPr>
        <w:t>incorreta</w:t>
      </w:r>
      <w:r w:rsidRPr="001F52A5">
        <w:rPr>
          <w:rFonts w:asciiTheme="minorHAnsi" w:hAnsiTheme="minorHAnsi" w:cs="MyriadPro-Regular"/>
          <w:color w:val="000000"/>
          <w:sz w:val="22"/>
          <w:szCs w:val="22"/>
        </w:rPr>
        <w:t>:</w:t>
      </w:r>
    </w:p>
    <w:p w:rsidR="001F52A5" w:rsidRPr="001F52A5" w:rsidRDefault="00D824D0" w:rsidP="001F52A5">
      <w:pPr>
        <w:widowControl/>
        <w:spacing w:before="0" w:line="360" w:lineRule="auto"/>
        <w:ind w:left="397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  <w:r>
        <w:rPr>
          <w:rFonts w:asciiTheme="minorHAnsi" w:hAnsiTheme="minorHAnsi" w:cs="MyriadPro-Bold"/>
          <w:b/>
          <w:bCs/>
          <w:noProof/>
          <w:color w:val="000000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232410</wp:posOffset>
                </wp:positionH>
                <wp:positionV relativeFrom="paragraph">
                  <wp:posOffset>243205</wp:posOffset>
                </wp:positionV>
                <wp:extent cx="179705" cy="714375"/>
                <wp:effectExtent l="9525" t="8890" r="10795" b="10160"/>
                <wp:wrapNone/>
                <wp:docPr id="15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" cy="714375"/>
                          <a:chOff x="1500" y="11295"/>
                          <a:chExt cx="283" cy="1125"/>
                        </a:xfrm>
                      </wpg:grpSpPr>
                      <wps:wsp>
                        <wps:cNvPr id="16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500" y="11295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500" y="11715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500" y="12137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0E0861" id="Group 38" o:spid="_x0000_s1026" style="position:absolute;margin-left:18.3pt;margin-top:19.15pt;width:14.15pt;height:56.25pt;z-index:251668480" coordorigin="1500,11295" coordsize="283,1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">
                <v:rect id="Rectangle 35" o:spid="_x0000_s1027" style="position:absolute;left:1500;top:11295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/>
                <v:rect id="Rectangle 36" o:spid="_x0000_s1028" style="position:absolute;left:1500;top:11715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/>
                <v:rect id="Rectangle 37" o:spid="_x0000_s1029" style="position:absolute;left:1500;top:12137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"/>
              </v:group>
            </w:pict>
          </mc:Fallback>
        </mc:AlternateContent>
      </w:r>
      <w:r w:rsidR="001F52A5" w:rsidRPr="001F52A5">
        <w:rPr>
          <w:rFonts w:asciiTheme="minorHAnsi" w:hAnsiTheme="minorHAnsi" w:cs="MyriadPro-Bold"/>
          <w:b/>
          <w:bCs/>
          <w:color w:val="000000"/>
          <w:sz w:val="22"/>
          <w:szCs w:val="22"/>
        </w:rPr>
        <w:t>A passagem do Cabo Bojador foi importante porque...</w:t>
      </w:r>
    </w:p>
    <w:p w:rsidR="001F52A5" w:rsidRPr="001F52A5" w:rsidRDefault="001F52A5" w:rsidP="001F52A5">
      <w:pPr>
        <w:widowControl/>
        <w:spacing w:before="0" w:line="360" w:lineRule="auto"/>
        <w:ind w:left="68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F52A5">
        <w:rPr>
          <w:rFonts w:asciiTheme="minorHAnsi" w:hAnsiTheme="minorHAnsi" w:cs="VectoraLTStd-Light"/>
          <w:color w:val="000000"/>
          <w:sz w:val="22"/>
          <w:szCs w:val="22"/>
        </w:rPr>
        <w:t>deu a conhecer a ligação entre os oceanos Atlântico e Índico.</w:t>
      </w:r>
    </w:p>
    <w:p w:rsidR="001F52A5" w:rsidRPr="001F52A5" w:rsidRDefault="001F52A5" w:rsidP="001F52A5">
      <w:pPr>
        <w:widowControl/>
        <w:spacing w:before="0" w:line="360" w:lineRule="auto"/>
        <w:ind w:left="68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F52A5">
        <w:rPr>
          <w:rFonts w:asciiTheme="minorHAnsi" w:hAnsiTheme="minorHAnsi" w:cs="VectoraLTStd-Light"/>
          <w:color w:val="000000"/>
          <w:sz w:val="22"/>
          <w:szCs w:val="22"/>
        </w:rPr>
        <w:t>acabou com os mitos e lendas do “mar tenebroso”.</w:t>
      </w:r>
    </w:p>
    <w:p w:rsidR="001F52A5" w:rsidRPr="001F52A5" w:rsidRDefault="001F52A5" w:rsidP="001F52A5">
      <w:pPr>
        <w:widowControl/>
        <w:spacing w:before="0" w:line="360" w:lineRule="auto"/>
        <w:ind w:left="68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F52A5">
        <w:rPr>
          <w:rFonts w:asciiTheme="minorHAnsi" w:hAnsiTheme="minorHAnsi" w:cs="VectoraLTStd-Light"/>
          <w:color w:val="000000"/>
          <w:sz w:val="22"/>
          <w:szCs w:val="22"/>
        </w:rPr>
        <w:t>abriu caminho à exploração da costa ocidental africana.</w:t>
      </w:r>
    </w:p>
    <w:p w:rsidR="001F52A5" w:rsidRDefault="001F52A5" w:rsidP="001F52A5">
      <w:pPr>
        <w:widowControl/>
        <w:spacing w:before="0" w:line="276" w:lineRule="auto"/>
        <w:ind w:left="397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</w:p>
    <w:p w:rsidR="001F52A5" w:rsidRPr="001F52A5" w:rsidRDefault="00D824D0" w:rsidP="001F52A5">
      <w:pPr>
        <w:widowControl/>
        <w:spacing w:before="0" w:line="360" w:lineRule="auto"/>
        <w:ind w:left="397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  <w:r>
        <w:rPr>
          <w:rFonts w:asciiTheme="minorHAnsi" w:hAnsiTheme="minorHAnsi" w:cs="VectoraLTStd-Light"/>
          <w:noProof/>
          <w:color w:val="000000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232410</wp:posOffset>
                </wp:positionH>
                <wp:positionV relativeFrom="paragraph">
                  <wp:posOffset>223520</wp:posOffset>
                </wp:positionV>
                <wp:extent cx="179705" cy="714375"/>
                <wp:effectExtent l="9525" t="8890" r="10795" b="10160"/>
                <wp:wrapNone/>
                <wp:docPr id="10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" cy="714375"/>
                          <a:chOff x="1500" y="11295"/>
                          <a:chExt cx="283" cy="1125"/>
                        </a:xfrm>
                      </wpg:grpSpPr>
                      <wps:wsp>
                        <wps:cNvPr id="11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500" y="11295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500" y="11715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500" y="12137"/>
                            <a:ext cx="283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B0DE55" id="Group 39" o:spid="_x0000_s1026" style="position:absolute;margin-left:18.3pt;margin-top:17.6pt;width:14.15pt;height:56.25pt;z-index:251669504" coordorigin="1500,11295" coordsize="283,1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">
                <v:rect id="Rectangle 40" o:spid="_x0000_s1027" style="position:absolute;left:1500;top:11295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/>
                <v:rect id="Rectangle 41" o:spid="_x0000_s1028" style="position:absolute;left:1500;top:11715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/>
                <v:rect id="Rectangle 42" o:spid="_x0000_s1029" style="position:absolute;left:1500;top:12137;width:28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/>
              </v:group>
            </w:pict>
          </mc:Fallback>
        </mc:AlternateContent>
      </w:r>
      <w:r w:rsidR="001F52A5" w:rsidRPr="001F52A5">
        <w:rPr>
          <w:rFonts w:asciiTheme="minorHAnsi" w:hAnsiTheme="minorHAnsi" w:cs="MyriadPro-Bold"/>
          <w:b/>
          <w:bCs/>
          <w:color w:val="000000"/>
          <w:sz w:val="22"/>
          <w:szCs w:val="22"/>
        </w:rPr>
        <w:t>O meridiano de Tordesilhas ...</w:t>
      </w:r>
    </w:p>
    <w:p w:rsidR="001F52A5" w:rsidRPr="001F52A5" w:rsidRDefault="001F52A5" w:rsidP="001F52A5">
      <w:pPr>
        <w:widowControl/>
        <w:spacing w:before="0" w:line="360" w:lineRule="auto"/>
        <w:ind w:left="68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F52A5">
        <w:rPr>
          <w:rFonts w:asciiTheme="minorHAnsi" w:hAnsiTheme="minorHAnsi" w:cs="VectoraLTStd-Light"/>
          <w:color w:val="000000"/>
          <w:sz w:val="22"/>
          <w:szCs w:val="22"/>
        </w:rPr>
        <w:t>solucionou as rivalidades marítimas e territoriais entre Portugal e Castela.</w:t>
      </w:r>
    </w:p>
    <w:p w:rsidR="001F52A5" w:rsidRPr="001F52A5" w:rsidRDefault="001F52A5" w:rsidP="001F52A5">
      <w:pPr>
        <w:widowControl/>
        <w:spacing w:before="0" w:line="360" w:lineRule="auto"/>
        <w:ind w:left="68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F52A5">
        <w:rPr>
          <w:rFonts w:asciiTheme="minorHAnsi" w:hAnsiTheme="minorHAnsi" w:cs="VectoraLTStd-Light"/>
          <w:color w:val="000000"/>
          <w:sz w:val="22"/>
          <w:szCs w:val="22"/>
        </w:rPr>
        <w:t xml:space="preserve">estabeleceu a política do </w:t>
      </w:r>
      <w:r w:rsidRPr="001F52A5">
        <w:rPr>
          <w:rFonts w:asciiTheme="minorHAnsi" w:hAnsiTheme="minorHAnsi" w:cs="VectoraLTStd-LightItalic"/>
          <w:i/>
          <w:iCs/>
          <w:color w:val="000000"/>
          <w:sz w:val="22"/>
          <w:szCs w:val="22"/>
        </w:rPr>
        <w:t>Mare Nostrum</w:t>
      </w:r>
      <w:r w:rsidRPr="001F52A5">
        <w:rPr>
          <w:rFonts w:asciiTheme="minorHAnsi" w:hAnsiTheme="minorHAnsi" w:cs="VectoraLTStd-Light"/>
          <w:color w:val="000000"/>
          <w:sz w:val="22"/>
          <w:szCs w:val="22"/>
        </w:rPr>
        <w:t>.</w:t>
      </w:r>
    </w:p>
    <w:p w:rsidR="001F52A5" w:rsidRDefault="001F52A5" w:rsidP="001F52A5">
      <w:pPr>
        <w:widowControl/>
        <w:spacing w:before="0" w:line="360" w:lineRule="auto"/>
        <w:ind w:left="68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1F52A5">
        <w:rPr>
          <w:rFonts w:asciiTheme="minorHAnsi" w:hAnsiTheme="minorHAnsi" w:cs="VectoraLTStd-Light"/>
          <w:color w:val="000000"/>
          <w:sz w:val="22"/>
          <w:szCs w:val="22"/>
        </w:rPr>
        <w:t>foi provavelmente usado por D. João II para salvaguardar para Portugal a posse de territórios (o Brasil).</w:t>
      </w:r>
    </w:p>
    <w:p w:rsidR="007B79BA" w:rsidRDefault="007B79BA">
      <w:pPr>
        <w:widowControl/>
        <w:autoSpaceDE/>
        <w:autoSpaceDN/>
        <w:adjustRightInd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color w:val="000000"/>
          <w:sz w:val="22"/>
          <w:szCs w:val="22"/>
        </w:rPr>
        <w:br w:type="page"/>
      </w:r>
    </w:p>
    <w:p w:rsidR="007B79BA" w:rsidRDefault="00D824D0" w:rsidP="007B79BA">
      <w:pPr>
        <w:widowControl/>
        <w:spacing w:before="0" w:line="360" w:lineRule="auto"/>
        <w:jc w:val="lef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-951230</wp:posOffset>
                </wp:positionH>
                <wp:positionV relativeFrom="paragraph">
                  <wp:posOffset>-711835</wp:posOffset>
                </wp:positionV>
                <wp:extent cx="1123950" cy="990600"/>
                <wp:effectExtent l="6985" t="0" r="2540" b="0"/>
                <wp:wrapNone/>
                <wp:docPr id="9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99060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50BCF3" id="Oval 43" o:spid="_x0000_s1026" style="position:absolute;margin-left:-74.9pt;margin-top:-56.05pt;width:88.5pt;height:7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" fillcolor="#ffc000" stroked="f"/>
            </w:pict>
          </mc:Fallback>
        </mc:AlternateContent>
      </w:r>
    </w:p>
    <w:p w:rsidR="007B79BA" w:rsidRDefault="007B79BA" w:rsidP="007B79B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7B79BA" w:rsidRPr="007B79BA" w:rsidRDefault="007B79BA" w:rsidP="007B79BA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8AF00"/>
          <w:sz w:val="32"/>
          <w:szCs w:val="34"/>
        </w:rPr>
      </w:pPr>
      <w:r w:rsidRPr="007B79BA">
        <w:rPr>
          <w:rFonts w:asciiTheme="minorHAnsi" w:hAnsiTheme="minorHAnsi" w:cs="VAGRoundedStd-Bold"/>
          <w:b/>
          <w:bCs/>
          <w:color w:val="D8AF00"/>
          <w:sz w:val="32"/>
          <w:szCs w:val="34"/>
        </w:rPr>
        <w:t xml:space="preserve">GRUPO III </w:t>
      </w:r>
      <w:r w:rsidRPr="007B79BA">
        <w:rPr>
          <w:rFonts w:asciiTheme="minorHAnsi" w:hAnsiTheme="minorHAnsi" w:cs="VAGRoundedStd-Light"/>
          <w:color w:val="D8AF00"/>
          <w:sz w:val="32"/>
          <w:szCs w:val="34"/>
        </w:rPr>
        <w:t>– Colonização, comércio intercontinental e intercâmbios</w:t>
      </w:r>
    </w:p>
    <w:p w:rsidR="007B79BA" w:rsidRDefault="007B79BA" w:rsidP="007B79B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</w:p>
    <w:p w:rsidR="007B79BA" w:rsidRDefault="007B79BA" w:rsidP="007B79BA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7B79BA">
        <w:rPr>
          <w:rFonts w:asciiTheme="minorHAnsi" w:hAnsiTheme="minorHAnsi" w:cs="VAGRoundedStd-Bold"/>
          <w:b/>
          <w:bCs/>
          <w:color w:val="004F73"/>
          <w:sz w:val="24"/>
          <w:szCs w:val="22"/>
        </w:rPr>
        <w:t xml:space="preserve">3. </w:t>
      </w:r>
      <w:r w:rsidRPr="007B79BA">
        <w:rPr>
          <w:rFonts w:asciiTheme="minorHAnsi" w:hAnsiTheme="minorHAnsi" w:cs="MyriadPro-Regular"/>
          <w:color w:val="000000"/>
          <w:sz w:val="22"/>
          <w:szCs w:val="21"/>
        </w:rPr>
        <w:t>Observa as fontes.</w:t>
      </w:r>
    </w:p>
    <w:p w:rsidR="007B79BA" w:rsidRPr="007B79BA" w:rsidRDefault="00D824D0" w:rsidP="007B79BA">
      <w:pPr>
        <w:widowControl/>
        <w:spacing w:before="0" w:line="276" w:lineRule="auto"/>
        <w:jc w:val="left"/>
        <w:rPr>
          <w:rFonts w:asciiTheme="minorHAnsi" w:hAnsiTheme="minorHAnsi"/>
          <w:b/>
          <w:sz w:val="16"/>
          <w:szCs w:val="22"/>
        </w:rPr>
      </w:pP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64770</wp:posOffset>
                </wp:positionV>
                <wp:extent cx="6120130" cy="904875"/>
                <wp:effectExtent l="0" t="0" r="0" b="0"/>
                <wp:wrapSquare wrapText="bothSides"/>
                <wp:docPr id="8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90487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79BA" w:rsidRPr="007B79BA" w:rsidRDefault="007B79BA" w:rsidP="007B79BA">
                            <w:pPr>
                              <w:widowControl/>
                              <w:spacing w:before="0"/>
                              <w:jc w:val="left"/>
                              <w:rPr>
                                <w:rFonts w:asciiTheme="minorHAnsi" w:hAnsiTheme="minorHAnsi" w:cs="VectoraLTStd-Light"/>
                                <w:sz w:val="22"/>
                                <w:szCs w:val="22"/>
                              </w:rPr>
                            </w:pPr>
                            <w:r w:rsidRPr="007B79BA">
                              <w:rPr>
                                <w:rFonts w:asciiTheme="minorHAnsi" w:hAnsiTheme="minorHAnsi" w:cs="VectoraLTStd-Light"/>
                                <w:sz w:val="22"/>
                                <w:szCs w:val="22"/>
                              </w:rPr>
                              <w:t>Eu vi muitas vezes na casa da Índia mercadores com sacos cheios de dinheiro de moeda de ouro e prata para fazerem pagamento</w:t>
                            </w:r>
                            <w:r>
                              <w:rPr>
                                <w:rFonts w:asciiTheme="minorHAnsi" w:hAnsiTheme="minorHAnsi" w:cs="VectoraLTStd-Light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B79BA">
                              <w:rPr>
                                <w:rFonts w:asciiTheme="minorHAnsi" w:hAnsiTheme="minorHAnsi" w:cs="VectoraLTStd-Light"/>
                                <w:sz w:val="22"/>
                                <w:szCs w:val="22"/>
                              </w:rPr>
                              <w:t>do que deviam ter em conta das especiarias que compravam, com o qual dinheiro lhes diziam os oficiais que tornassem</w:t>
                            </w:r>
                            <w:r>
                              <w:rPr>
                                <w:rFonts w:asciiTheme="minorHAnsi" w:hAnsiTheme="minorHAnsi" w:cs="VectoraLTStd-Light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B79BA">
                              <w:rPr>
                                <w:rFonts w:asciiTheme="minorHAnsi" w:hAnsiTheme="minorHAnsi" w:cs="VectoraLTStd-Light"/>
                                <w:sz w:val="22"/>
                                <w:szCs w:val="22"/>
                              </w:rPr>
                              <w:t>em outro dia porque não havia tempo para o então contarem, que tanta era a soma que se recebia todos os dias.</w:t>
                            </w:r>
                          </w:p>
                          <w:p w:rsidR="007B79BA" w:rsidRPr="007B79BA" w:rsidRDefault="007B79BA" w:rsidP="007B79BA">
                            <w:pPr>
                              <w:jc w:val="right"/>
                              <w:rPr>
                                <w:rFonts w:asciiTheme="minorHAnsi" w:hAnsiTheme="minorHAnsi" w:cs="VectoraLTStd-Light"/>
                                <w:sz w:val="16"/>
                                <w:szCs w:val="22"/>
                              </w:rPr>
                            </w:pPr>
                            <w:r w:rsidRPr="007B79BA">
                              <w:rPr>
                                <w:rFonts w:asciiTheme="minorHAnsi" w:hAnsiTheme="minorHAnsi" w:cs="VectoraLTStd-Light"/>
                                <w:sz w:val="16"/>
                                <w:szCs w:val="22"/>
                              </w:rPr>
                              <w:t xml:space="preserve">Damião de Góis, </w:t>
                            </w:r>
                            <w:r w:rsidRPr="007B79BA">
                              <w:rPr>
                                <w:rFonts w:asciiTheme="minorHAnsi" w:hAnsiTheme="minorHAnsi" w:cs="VectoraLTStd-LightItalic"/>
                                <w:i/>
                                <w:iCs/>
                                <w:sz w:val="16"/>
                                <w:szCs w:val="22"/>
                              </w:rPr>
                              <w:t>Descrição de Lisboa Quinhentista</w:t>
                            </w:r>
                            <w:r w:rsidRPr="007B79BA">
                              <w:rPr>
                                <w:rFonts w:asciiTheme="minorHAnsi" w:hAnsiTheme="minorHAnsi" w:cs="VectoraLTStd-Light"/>
                                <w:sz w:val="16"/>
                                <w:szCs w:val="22"/>
                              </w:rPr>
                              <w:t>, Livros Horizonte, 2001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29" type="#_x0000_t202" style="position:absolute;margin-left:0;margin-top:5.1pt;width:481.9pt;height:71.25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" fillcolor="#ffc" stroked="f">
                <v:textbox style="mso-fit-shape-to-text:t">
                  <w:txbxContent>
                    <w:p w:rsidR="007B79BA" w:rsidRPr="007B79BA" w:rsidRDefault="007B79BA" w:rsidP="007B79BA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</w:pPr>
                      <w:r w:rsidRPr="007B79BA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Eu vi muitas vezes na casa da Índia mercadores com sacos cheios de dinheiro de moeda de ouro e prata para fazerem pagamento</w:t>
                      </w:r>
                      <w:r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 xml:space="preserve"> </w:t>
                      </w:r>
                      <w:r w:rsidRPr="007B79BA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do que deviam ter em conta das especiarias que compravam, com o qual dinheiro lhes diziam os oficiais que tornassem</w:t>
                      </w:r>
                      <w:r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 xml:space="preserve"> </w:t>
                      </w:r>
                      <w:r w:rsidRPr="007B79BA">
                        <w:rPr>
                          <w:rFonts w:asciiTheme="minorHAnsi" w:hAnsiTheme="minorHAnsi" w:cs="VectoraLTStd-Light"/>
                          <w:sz w:val="22"/>
                          <w:szCs w:val="22"/>
                        </w:rPr>
                        <w:t>em outro dia porque não havia tempo para o então contarem, que tanta era a soma que se recebia todos os dias.</w:t>
                      </w:r>
                    </w:p>
                    <w:p w:rsidR="007B79BA" w:rsidRPr="007B79BA" w:rsidRDefault="007B79BA" w:rsidP="007B79BA">
                      <w:pPr>
                        <w:jc w:val="right"/>
                        <w:rPr>
                          <w:rFonts w:asciiTheme="minorHAnsi" w:hAnsiTheme="minorHAnsi" w:cs="VectoraLTStd-Light"/>
                          <w:sz w:val="16"/>
                          <w:szCs w:val="22"/>
                        </w:rPr>
                      </w:pPr>
                      <w:r w:rsidRPr="007B79BA">
                        <w:rPr>
                          <w:rFonts w:asciiTheme="minorHAnsi" w:hAnsiTheme="minorHAnsi" w:cs="VectoraLTStd-Light"/>
                          <w:sz w:val="16"/>
                          <w:szCs w:val="22"/>
                        </w:rPr>
                        <w:t xml:space="preserve">Damião de Góis, </w:t>
                      </w:r>
                      <w:r w:rsidRPr="007B79BA">
                        <w:rPr>
                          <w:rFonts w:asciiTheme="minorHAnsi" w:hAnsiTheme="minorHAnsi" w:cs="VectoraLTStd-LightItalic"/>
                          <w:i/>
                          <w:iCs/>
                          <w:sz w:val="16"/>
                          <w:szCs w:val="22"/>
                        </w:rPr>
                        <w:t>Descrição de Lisboa Quinhentista</w:t>
                      </w:r>
                      <w:r w:rsidRPr="007B79BA">
                        <w:rPr>
                          <w:rFonts w:asciiTheme="minorHAnsi" w:hAnsiTheme="minorHAnsi" w:cs="VectoraLTStd-Light"/>
                          <w:sz w:val="16"/>
                          <w:szCs w:val="22"/>
                        </w:rPr>
                        <w:t>, Livros Horizonte, 2001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B79BA" w:rsidRPr="007B79BA">
        <w:rPr>
          <w:rFonts w:asciiTheme="minorHAnsi" w:hAnsiTheme="minorHAnsi"/>
          <w:b/>
          <w:sz w:val="16"/>
          <w:szCs w:val="22"/>
        </w:rPr>
        <w:t>Fonte D – A Casa da Índia</w:t>
      </w:r>
    </w:p>
    <w:p w:rsidR="007B79BA" w:rsidRDefault="007B79BA" w:rsidP="007B79BA">
      <w:pPr>
        <w:widowControl/>
        <w:spacing w:before="0" w:line="276" w:lineRule="auto"/>
        <w:jc w:val="left"/>
        <w:rPr>
          <w:rFonts w:asciiTheme="minorHAnsi" w:hAnsiTheme="minorHAnsi"/>
          <w:b/>
          <w:sz w:val="24"/>
          <w:szCs w:val="22"/>
        </w:rPr>
      </w:pPr>
    </w:p>
    <w:p w:rsidR="007B79BA" w:rsidRDefault="00C55EAD" w:rsidP="007B79BA">
      <w:pPr>
        <w:widowControl/>
        <w:spacing w:before="0" w:line="276" w:lineRule="auto"/>
        <w:jc w:val="center"/>
        <w:rPr>
          <w:rFonts w:asciiTheme="minorHAnsi" w:hAnsiTheme="minorHAnsi"/>
          <w:b/>
          <w:sz w:val="24"/>
          <w:szCs w:val="22"/>
        </w:rPr>
      </w:pPr>
      <w:r w:rsidRPr="00C55EAD">
        <w:rPr>
          <w:rFonts w:asciiTheme="minorHAnsi" w:hAnsiTheme="minorHAnsi"/>
          <w:b/>
          <w:noProof/>
          <w:sz w:val="24"/>
          <w:szCs w:val="22"/>
        </w:rPr>
        <w:drawing>
          <wp:inline distT="0" distB="0" distL="0" distR="0" wp14:anchorId="0B9752B4" wp14:editId="474C7452">
            <wp:extent cx="1909445" cy="218533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312" cy="220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3364">
        <w:rPr>
          <w:rFonts w:asciiTheme="minorHAnsi" w:hAnsiTheme="minorHAnsi"/>
          <w:b/>
          <w:noProof/>
          <w:sz w:val="24"/>
          <w:szCs w:val="22"/>
        </w:rPr>
        <w:t xml:space="preserve">     </w:t>
      </w:r>
      <w:r w:rsidR="00BA0F0B">
        <w:rPr>
          <w:rFonts w:asciiTheme="minorHAnsi" w:hAnsiTheme="minorHAnsi"/>
          <w:b/>
          <w:noProof/>
          <w:sz w:val="24"/>
          <w:szCs w:val="22"/>
        </w:rPr>
        <w:drawing>
          <wp:inline distT="0" distB="0" distL="0" distR="0">
            <wp:extent cx="2781935" cy="2152589"/>
            <wp:effectExtent l="0" t="0" r="0" b="0"/>
            <wp:docPr id="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/>
                    <a:srcRect l="41711"/>
                    <a:stretch/>
                  </pic:blipFill>
                  <pic:spPr bwMode="auto">
                    <a:xfrm>
                      <a:off x="0" y="0"/>
                      <a:ext cx="2782014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79BA" w:rsidRPr="007B79BA" w:rsidRDefault="007B79BA" w:rsidP="007B79BA">
      <w:pPr>
        <w:widowControl/>
        <w:spacing w:before="0" w:line="276" w:lineRule="auto"/>
        <w:ind w:left="1020"/>
        <w:rPr>
          <w:rFonts w:asciiTheme="minorHAnsi" w:hAnsiTheme="minorHAnsi"/>
          <w:b/>
          <w:sz w:val="16"/>
          <w:szCs w:val="18"/>
        </w:rPr>
      </w:pPr>
      <w:r w:rsidRPr="007B79BA">
        <w:rPr>
          <w:rFonts w:asciiTheme="minorHAnsi" w:hAnsiTheme="minorHAnsi"/>
          <w:b/>
          <w:sz w:val="16"/>
          <w:szCs w:val="18"/>
        </w:rPr>
        <w:t>Fonte E – Sistema de colonização do Brasil</w:t>
      </w:r>
      <w:r w:rsidRPr="007B79BA">
        <w:rPr>
          <w:rFonts w:asciiTheme="minorHAnsi" w:hAnsiTheme="minorHAnsi"/>
          <w:b/>
          <w:sz w:val="16"/>
          <w:szCs w:val="18"/>
        </w:rPr>
        <w:tab/>
      </w:r>
      <w:r w:rsidRPr="007B79BA">
        <w:rPr>
          <w:rFonts w:asciiTheme="minorHAnsi" w:hAnsiTheme="minorHAnsi" w:cs="MyriadPro-SemiboldSemiCn"/>
          <w:b/>
          <w:sz w:val="16"/>
          <w:szCs w:val="18"/>
        </w:rPr>
        <w:t>Fonte F – Os Portugueses em Ormuz (Índia)</w:t>
      </w:r>
    </w:p>
    <w:p w:rsidR="00BA0F0B" w:rsidRDefault="00BA0F0B" w:rsidP="00BA0F0B">
      <w:pPr>
        <w:widowControl/>
        <w:spacing w:before="0" w:line="276" w:lineRule="auto"/>
        <w:ind w:left="283"/>
        <w:jc w:val="left"/>
        <w:rPr>
          <w:rFonts w:asciiTheme="minorHAnsi" w:hAnsiTheme="minorHAnsi" w:cs="VAGRoundedStd-Bold"/>
          <w:b/>
          <w:bCs/>
          <w:color w:val="004366"/>
          <w:sz w:val="22"/>
          <w:szCs w:val="22"/>
        </w:rPr>
      </w:pPr>
    </w:p>
    <w:p w:rsidR="00BA0F0B" w:rsidRPr="00BA0F0B" w:rsidRDefault="00BA0F0B" w:rsidP="00BA0F0B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BA0F0B">
        <w:rPr>
          <w:rFonts w:asciiTheme="minorHAnsi" w:hAnsiTheme="minorHAnsi" w:cs="VAGRoundedStd-Bold"/>
          <w:b/>
          <w:bCs/>
          <w:color w:val="004366"/>
          <w:sz w:val="22"/>
          <w:szCs w:val="22"/>
        </w:rPr>
        <w:t xml:space="preserve">3.1. </w:t>
      </w:r>
      <w:r w:rsidRPr="00BA0F0B">
        <w:rPr>
          <w:rFonts w:asciiTheme="minorHAnsi" w:hAnsiTheme="minorHAnsi" w:cs="MyriadPro-Regular"/>
          <w:color w:val="000000"/>
          <w:sz w:val="22"/>
          <w:szCs w:val="22"/>
        </w:rPr>
        <w:t>Caracteriza o sistema de colonização representado na fonte E.</w:t>
      </w:r>
    </w:p>
    <w:p w:rsidR="00BA0F0B" w:rsidRDefault="00BA0F0B" w:rsidP="00BA0F0B">
      <w:pPr>
        <w:widowControl/>
        <w:spacing w:before="0" w:line="276" w:lineRule="auto"/>
        <w:ind w:left="283"/>
        <w:jc w:val="left"/>
        <w:rPr>
          <w:rFonts w:asciiTheme="minorHAnsi" w:hAnsiTheme="minorHAnsi" w:cs="VAGRoundedStd-Bold"/>
          <w:b/>
          <w:bCs/>
          <w:color w:val="004366"/>
          <w:sz w:val="22"/>
          <w:szCs w:val="22"/>
        </w:rPr>
      </w:pPr>
    </w:p>
    <w:p w:rsidR="00BA0F0B" w:rsidRPr="00BA0F0B" w:rsidRDefault="00BA0F0B" w:rsidP="00BA0F0B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BA0F0B">
        <w:rPr>
          <w:rFonts w:asciiTheme="minorHAnsi" w:hAnsiTheme="minorHAnsi" w:cs="VAGRoundedStd-Bold"/>
          <w:b/>
          <w:bCs/>
          <w:color w:val="004366"/>
          <w:sz w:val="22"/>
          <w:szCs w:val="22"/>
        </w:rPr>
        <w:t xml:space="preserve">3.2. </w:t>
      </w:r>
      <w:r w:rsidRPr="00BA0F0B">
        <w:rPr>
          <w:rFonts w:asciiTheme="minorHAnsi" w:hAnsiTheme="minorHAnsi" w:cs="MyriadPro-Regular"/>
          <w:color w:val="000000"/>
          <w:sz w:val="22"/>
          <w:szCs w:val="22"/>
        </w:rPr>
        <w:t>Consideras que a fonte F representa um fenómeno de aculturação? Justifica.</w:t>
      </w:r>
    </w:p>
    <w:p w:rsidR="00BA0F0B" w:rsidRDefault="00BA0F0B" w:rsidP="00BA0F0B">
      <w:pPr>
        <w:widowControl/>
        <w:spacing w:before="0" w:line="276" w:lineRule="auto"/>
        <w:ind w:left="283"/>
        <w:jc w:val="left"/>
        <w:rPr>
          <w:rFonts w:asciiTheme="minorHAnsi" w:hAnsiTheme="minorHAnsi" w:cs="VAGRoundedStd-Bold"/>
          <w:b/>
          <w:bCs/>
          <w:color w:val="004366"/>
          <w:sz w:val="22"/>
          <w:szCs w:val="22"/>
        </w:rPr>
      </w:pPr>
    </w:p>
    <w:p w:rsidR="00BA0F0B" w:rsidRPr="00BA0F0B" w:rsidRDefault="00BA0F0B" w:rsidP="00BA0F0B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BA0F0B">
        <w:rPr>
          <w:rFonts w:asciiTheme="minorHAnsi" w:hAnsiTheme="minorHAnsi" w:cs="VAGRoundedStd-Bold"/>
          <w:b/>
          <w:bCs/>
          <w:color w:val="004366"/>
          <w:sz w:val="22"/>
          <w:szCs w:val="22"/>
        </w:rPr>
        <w:t xml:space="preserve">3.3. </w:t>
      </w:r>
      <w:r w:rsidRPr="00BA0F0B">
        <w:rPr>
          <w:rFonts w:asciiTheme="minorHAnsi" w:hAnsiTheme="minorHAnsi" w:cs="MyriadPro-Regular"/>
          <w:color w:val="000000"/>
          <w:sz w:val="22"/>
          <w:szCs w:val="22"/>
        </w:rPr>
        <w:t>Refere outro exemplo de aculturação que tenha chegado até aos nossos dias.</w:t>
      </w:r>
    </w:p>
    <w:p w:rsidR="00BA0F0B" w:rsidRDefault="00BA0F0B" w:rsidP="00BA0F0B">
      <w:pPr>
        <w:widowControl/>
        <w:spacing w:before="0" w:line="276" w:lineRule="auto"/>
        <w:ind w:left="283"/>
        <w:jc w:val="left"/>
        <w:rPr>
          <w:rFonts w:asciiTheme="minorHAnsi" w:hAnsiTheme="minorHAnsi" w:cs="VAGRoundedStd-Bold"/>
          <w:b/>
          <w:bCs/>
          <w:color w:val="004366"/>
          <w:sz w:val="22"/>
          <w:szCs w:val="22"/>
        </w:rPr>
      </w:pPr>
    </w:p>
    <w:p w:rsidR="007B79BA" w:rsidRDefault="00BA0F0B" w:rsidP="00BA0F0B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BA0F0B">
        <w:rPr>
          <w:rFonts w:asciiTheme="minorHAnsi" w:hAnsiTheme="minorHAnsi" w:cs="VAGRoundedStd-Bold"/>
          <w:b/>
          <w:bCs/>
          <w:color w:val="004366"/>
          <w:sz w:val="22"/>
          <w:szCs w:val="22"/>
        </w:rPr>
        <w:t xml:space="preserve">3.4. </w:t>
      </w:r>
      <w:r w:rsidRPr="00BA0F0B">
        <w:rPr>
          <w:rFonts w:asciiTheme="minorHAnsi" w:hAnsiTheme="minorHAnsi" w:cs="MyriadPro-Regular"/>
          <w:color w:val="000000"/>
          <w:sz w:val="22"/>
          <w:szCs w:val="22"/>
        </w:rPr>
        <w:t>Explica a importância da Rota do Cabo para a economia portuguesa (fonte D).</w:t>
      </w:r>
    </w:p>
    <w:p w:rsidR="00BA0F0B" w:rsidRPr="00BA0F0B" w:rsidRDefault="00BA0F0B" w:rsidP="00BA0F0B">
      <w:pPr>
        <w:widowControl/>
        <w:spacing w:before="0" w:line="276" w:lineRule="auto"/>
        <w:ind w:left="283"/>
        <w:jc w:val="left"/>
        <w:rPr>
          <w:rFonts w:asciiTheme="minorHAnsi" w:hAnsiTheme="minorHAnsi"/>
          <w:b/>
          <w:sz w:val="22"/>
          <w:szCs w:val="22"/>
        </w:rPr>
      </w:pPr>
    </w:p>
    <w:p w:rsidR="007B79BA" w:rsidRDefault="008574BF" w:rsidP="007B79BA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8AF00"/>
          <w:sz w:val="32"/>
          <w:szCs w:val="34"/>
        </w:rPr>
      </w:pPr>
      <w:r w:rsidRPr="008574BF">
        <w:rPr>
          <w:rFonts w:asciiTheme="minorHAnsi" w:hAnsiTheme="minorHAnsi" w:cs="VAGRoundedStd-Bold"/>
          <w:b/>
          <w:bCs/>
          <w:color w:val="D8AF00"/>
          <w:sz w:val="32"/>
          <w:szCs w:val="34"/>
        </w:rPr>
        <w:t xml:space="preserve">GRUPO IV </w:t>
      </w:r>
      <w:r w:rsidRPr="008574BF">
        <w:rPr>
          <w:rFonts w:asciiTheme="minorHAnsi" w:hAnsiTheme="minorHAnsi" w:cs="VAGRoundedStd-Light"/>
          <w:color w:val="D8AF00"/>
          <w:sz w:val="32"/>
          <w:szCs w:val="34"/>
        </w:rPr>
        <w:t>– A União Ibérica e a monarquia dual</w:t>
      </w:r>
    </w:p>
    <w:p w:rsidR="008574BF" w:rsidRDefault="00D824D0" w:rsidP="007B79BA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172720</wp:posOffset>
                </wp:positionV>
                <wp:extent cx="6140450" cy="1710690"/>
                <wp:effectExtent l="4445" t="2540" r="0" b="1270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0450" cy="1710690"/>
                          <a:chOff x="1205" y="9562"/>
                          <a:chExt cx="9670" cy="2694"/>
                        </a:xfrm>
                      </wpg:grpSpPr>
                      <wps:wsp>
                        <wps:cNvPr id="3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3624" y="9562"/>
                            <a:ext cx="7251" cy="2694"/>
                          </a:xfrm>
                          <a:prstGeom prst="rect">
                            <a:avLst/>
                          </a:pr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74BF" w:rsidRPr="008574BF" w:rsidRDefault="008574BF" w:rsidP="008574BF">
                              <w:pPr>
                                <w:widowControl/>
                                <w:spacing w:before="0"/>
                                <w:jc w:val="left"/>
                                <w:rPr>
                                  <w:rFonts w:asciiTheme="minorHAnsi" w:hAnsiTheme="minorHAnsi" w:cs="VectoraLTStd-Light"/>
                                  <w:sz w:val="22"/>
                                  <w:szCs w:val="22"/>
                                </w:rPr>
                              </w:pPr>
                              <w:r w:rsidRPr="008574BF">
                                <w:rPr>
                                  <w:rFonts w:asciiTheme="minorHAnsi" w:hAnsiTheme="minorHAnsi" w:cs="VectoraLTStd-Light"/>
                                  <w:sz w:val="22"/>
                                  <w:szCs w:val="22"/>
                                </w:rPr>
                                <w:t>Pela primeira vez um rei governou a Península Ibérica inteira. A anexação de</w:t>
                              </w:r>
                              <w:r w:rsidR="0050141F">
                                <w:rPr>
                                  <w:rFonts w:asciiTheme="minorHAnsi" w:hAnsiTheme="minorHAnsi" w:cs="VectoraLTStd-Light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8574BF">
                                <w:rPr>
                                  <w:rFonts w:asciiTheme="minorHAnsi" w:hAnsiTheme="minorHAnsi" w:cs="VectoraLTStd-Light"/>
                                  <w:sz w:val="22"/>
                                  <w:szCs w:val="22"/>
                                </w:rPr>
                                <w:t>Portugal foi militarmente tarefa fácil em virtude da desunião dos portugueses</w:t>
                              </w:r>
                            </w:p>
                            <w:p w:rsidR="008574BF" w:rsidRPr="008574BF" w:rsidRDefault="008574BF" w:rsidP="008574BF">
                              <w:pPr>
                                <w:widowControl/>
                                <w:spacing w:before="0"/>
                                <w:jc w:val="left"/>
                                <w:rPr>
                                  <w:rFonts w:asciiTheme="minorHAnsi" w:hAnsiTheme="minorHAnsi" w:cs="VectoraLTStd-Light"/>
                                  <w:sz w:val="22"/>
                                  <w:szCs w:val="22"/>
                                </w:rPr>
                              </w:pPr>
                              <w:r w:rsidRPr="008574BF">
                                <w:rPr>
                                  <w:rFonts w:asciiTheme="minorHAnsi" w:hAnsiTheme="minorHAnsi" w:cs="VectoraLTStd-Light"/>
                                  <w:sz w:val="22"/>
                                  <w:szCs w:val="22"/>
                                </w:rPr>
                                <w:t>[...]. Filipe II procurou pacificar o país e agradar aos portugueses,</w:t>
                              </w:r>
                              <w:r w:rsidR="0050141F">
                                <w:rPr>
                                  <w:rFonts w:asciiTheme="minorHAnsi" w:hAnsiTheme="minorHAnsi" w:cs="VectoraLTStd-Light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8574BF">
                                <w:rPr>
                                  <w:rFonts w:asciiTheme="minorHAnsi" w:hAnsiTheme="minorHAnsi" w:cs="VectoraLTStd-Light"/>
                                  <w:sz w:val="22"/>
                                  <w:szCs w:val="22"/>
                                </w:rPr>
                                <w:t>fazendo crer, por exemplo, que Lisboa seria o local onde permaneceria [...].</w:t>
                              </w:r>
                            </w:p>
                            <w:p w:rsidR="008574BF" w:rsidRPr="008574BF" w:rsidRDefault="008574BF" w:rsidP="008574BF">
                              <w:pPr>
                                <w:widowControl/>
                                <w:spacing w:before="0"/>
                                <w:jc w:val="left"/>
                                <w:rPr>
                                  <w:rFonts w:asciiTheme="minorHAnsi" w:hAnsiTheme="minorHAnsi" w:cs="VectoraLTStd-Light"/>
                                  <w:sz w:val="22"/>
                                  <w:szCs w:val="22"/>
                                </w:rPr>
                              </w:pPr>
                              <w:r w:rsidRPr="008574BF">
                                <w:rPr>
                                  <w:rFonts w:asciiTheme="minorHAnsi" w:hAnsiTheme="minorHAnsi" w:cs="VectoraLTStd-Light"/>
                                  <w:sz w:val="22"/>
                                  <w:szCs w:val="22"/>
                                </w:rPr>
                                <w:t>Um dos maiores prazeres do rei, [...] seria a contemplação da saída das</w:t>
                              </w:r>
                              <w:r w:rsidR="0050141F">
                                <w:rPr>
                                  <w:rFonts w:asciiTheme="minorHAnsi" w:hAnsiTheme="minorHAnsi" w:cs="VectoraLTStd-Light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8574BF">
                                <w:rPr>
                                  <w:rFonts w:asciiTheme="minorHAnsi" w:hAnsiTheme="minorHAnsi" w:cs="VectoraLTStd-Light"/>
                                  <w:sz w:val="22"/>
                                  <w:szCs w:val="22"/>
                                </w:rPr>
                                <w:t>armadas e a entrada de mercadorias, a que podia assistir do Palácio da</w:t>
                              </w:r>
                            </w:p>
                            <w:p w:rsidR="008574BF" w:rsidRPr="008574BF" w:rsidRDefault="008574BF" w:rsidP="008574BF">
                              <w:pPr>
                                <w:widowControl/>
                                <w:spacing w:before="0"/>
                                <w:jc w:val="left"/>
                                <w:rPr>
                                  <w:rFonts w:asciiTheme="minorHAnsi" w:hAnsiTheme="minorHAnsi" w:cs="VectoraLTStd-Light"/>
                                  <w:sz w:val="22"/>
                                  <w:szCs w:val="22"/>
                                </w:rPr>
                              </w:pPr>
                              <w:r w:rsidRPr="008574BF">
                                <w:rPr>
                                  <w:rFonts w:asciiTheme="minorHAnsi" w:hAnsiTheme="minorHAnsi" w:cs="VectoraLTStd-Light"/>
                                  <w:sz w:val="22"/>
                                  <w:szCs w:val="22"/>
                                </w:rPr>
                                <w:t>Ribeira [...]. Uma das razões da anexaç</w:t>
                              </w:r>
                              <w:r w:rsidR="0050141F">
                                <w:rPr>
                                  <w:rFonts w:asciiTheme="minorHAnsi" w:hAnsiTheme="minorHAnsi" w:cs="VectoraLTStd-Light"/>
                                  <w:sz w:val="22"/>
                                  <w:szCs w:val="22"/>
                                </w:rPr>
                                <w:t xml:space="preserve">ão de Portugal residia nas suas </w:t>
                              </w:r>
                              <w:r w:rsidRPr="008574BF">
                                <w:rPr>
                                  <w:rFonts w:asciiTheme="minorHAnsi" w:hAnsiTheme="minorHAnsi" w:cs="VectoraLTStd-Light"/>
                                  <w:sz w:val="22"/>
                                  <w:szCs w:val="22"/>
                                </w:rPr>
                                <w:t>riquezas ultramarinas e posição estratégica [...].</w:t>
                              </w:r>
                            </w:p>
                            <w:p w:rsidR="008574BF" w:rsidRPr="008574BF" w:rsidRDefault="008574BF" w:rsidP="008574BF">
                              <w:pPr>
                                <w:widowControl/>
                                <w:spacing w:before="0"/>
                                <w:jc w:val="right"/>
                                <w:rPr>
                                  <w:rFonts w:asciiTheme="minorHAnsi" w:hAnsiTheme="minorHAnsi" w:cs="VectoraLTStd-Light"/>
                                  <w:sz w:val="16"/>
                                  <w:szCs w:val="22"/>
                                </w:rPr>
                              </w:pPr>
                              <w:r w:rsidRPr="008574BF">
                                <w:rPr>
                                  <w:rFonts w:asciiTheme="minorHAnsi" w:hAnsiTheme="minorHAnsi" w:cs="VectoraLTStd-Light"/>
                                  <w:sz w:val="16"/>
                                  <w:szCs w:val="22"/>
                                </w:rPr>
                                <w:t>António de Oliveira, “Portugal no Mundo”,</w:t>
                              </w:r>
                            </w:p>
                            <w:p w:rsidR="008574BF" w:rsidRPr="008574BF" w:rsidRDefault="008574BF" w:rsidP="008574BF">
                              <w:pPr>
                                <w:jc w:val="right"/>
                                <w:rPr>
                                  <w:rFonts w:asciiTheme="minorHAnsi" w:hAnsiTheme="minorHAnsi" w:cs="VectoraLTStd-Light"/>
                                  <w:sz w:val="16"/>
                                  <w:szCs w:val="22"/>
                                </w:rPr>
                              </w:pPr>
                              <w:r w:rsidRPr="008574BF">
                                <w:rPr>
                                  <w:rFonts w:asciiTheme="minorHAnsi" w:hAnsiTheme="minorHAnsi" w:cs="VectoraLTStd-Light"/>
                                  <w:sz w:val="16"/>
                                  <w:szCs w:val="22"/>
                                </w:rPr>
                                <w:t xml:space="preserve">in </w:t>
                              </w:r>
                              <w:r w:rsidRPr="008574BF">
                                <w:rPr>
                                  <w:rFonts w:asciiTheme="minorHAnsi" w:hAnsiTheme="minorHAnsi" w:cs="VectoraLTStd-LightItalic"/>
                                  <w:i/>
                                  <w:iCs/>
                                  <w:sz w:val="16"/>
                                  <w:szCs w:val="22"/>
                                </w:rPr>
                                <w:t>Memória de Portugal</w:t>
                              </w:r>
                              <w:r w:rsidRPr="008574BF">
                                <w:rPr>
                                  <w:rFonts w:asciiTheme="minorHAnsi" w:hAnsiTheme="minorHAnsi" w:cs="VectoraLTStd-Light"/>
                                  <w:sz w:val="16"/>
                                  <w:szCs w:val="22"/>
                                </w:rPr>
                                <w:t>, Círculo de Leitores, 2001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5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1205" y="9596"/>
                            <a:ext cx="2599" cy="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141F" w:rsidRDefault="0050141F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438275" cy="1543050"/>
                                    <wp:effectExtent l="19050" t="0" r="9525" b="0"/>
                                    <wp:docPr id="6" name="Imagem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38275" cy="15430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30" style="position:absolute;margin-left:-1.6pt;margin-top:13.6pt;width:483.5pt;height:134.7pt;z-index:251676672" coordorigin="1205,9562" coordsize="9670,2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">
                <v:shape id="Text Box 45" o:spid="_x0000_s1031" type="#_x0000_t202" style="position:absolute;left:3624;top:9562;width:7251;height:2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" fillcolor="#ffc" stroked="f">
                  <v:textbox style="mso-fit-shape-to-text:t">
                    <w:txbxContent>
                      <w:p w:rsidR="008574BF" w:rsidRPr="008574BF" w:rsidRDefault="008574BF" w:rsidP="008574BF">
                        <w:pPr>
                          <w:widowControl/>
                          <w:spacing w:before="0"/>
                          <w:jc w:val="left"/>
                          <w:rPr>
                            <w:rFonts w:asciiTheme="minorHAnsi" w:hAnsiTheme="minorHAnsi" w:cs="VectoraLTStd-Light"/>
                            <w:sz w:val="22"/>
                            <w:szCs w:val="22"/>
                          </w:rPr>
                        </w:pPr>
                        <w:r w:rsidRPr="008574BF">
                          <w:rPr>
                            <w:rFonts w:asciiTheme="minorHAnsi" w:hAnsiTheme="minorHAnsi" w:cs="VectoraLTStd-Light"/>
                            <w:sz w:val="22"/>
                            <w:szCs w:val="22"/>
                          </w:rPr>
                          <w:t>Pela primeira vez um rei governou a Península Ibérica inteira. A anexação de</w:t>
                        </w:r>
                        <w:r w:rsidR="0050141F">
                          <w:rPr>
                            <w:rFonts w:asciiTheme="minorHAnsi" w:hAnsiTheme="minorHAnsi" w:cs="VectoraLTStd-Light"/>
                            <w:sz w:val="22"/>
                            <w:szCs w:val="22"/>
                          </w:rPr>
                          <w:t xml:space="preserve"> </w:t>
                        </w:r>
                        <w:r w:rsidRPr="008574BF">
                          <w:rPr>
                            <w:rFonts w:asciiTheme="minorHAnsi" w:hAnsiTheme="minorHAnsi" w:cs="VectoraLTStd-Light"/>
                            <w:sz w:val="22"/>
                            <w:szCs w:val="22"/>
                          </w:rPr>
                          <w:t>Portugal foi militarmente tarefa fácil em virtude da desunião dos portugueses</w:t>
                        </w:r>
                      </w:p>
                      <w:p w:rsidR="008574BF" w:rsidRPr="008574BF" w:rsidRDefault="008574BF" w:rsidP="008574BF">
                        <w:pPr>
                          <w:widowControl/>
                          <w:spacing w:before="0"/>
                          <w:jc w:val="left"/>
                          <w:rPr>
                            <w:rFonts w:asciiTheme="minorHAnsi" w:hAnsiTheme="minorHAnsi" w:cs="VectoraLTStd-Light"/>
                            <w:sz w:val="22"/>
                            <w:szCs w:val="22"/>
                          </w:rPr>
                        </w:pPr>
                        <w:r w:rsidRPr="008574BF">
                          <w:rPr>
                            <w:rFonts w:asciiTheme="minorHAnsi" w:hAnsiTheme="minorHAnsi" w:cs="VectoraLTStd-Light"/>
                            <w:sz w:val="22"/>
                            <w:szCs w:val="22"/>
                          </w:rPr>
                          <w:t>[...]. Filipe II procurou pacificar o país e agradar aos portugueses,</w:t>
                        </w:r>
                        <w:r w:rsidR="0050141F">
                          <w:rPr>
                            <w:rFonts w:asciiTheme="minorHAnsi" w:hAnsiTheme="minorHAnsi" w:cs="VectoraLTStd-Light"/>
                            <w:sz w:val="22"/>
                            <w:szCs w:val="22"/>
                          </w:rPr>
                          <w:t xml:space="preserve"> </w:t>
                        </w:r>
                        <w:r w:rsidRPr="008574BF">
                          <w:rPr>
                            <w:rFonts w:asciiTheme="minorHAnsi" w:hAnsiTheme="minorHAnsi" w:cs="VectoraLTStd-Light"/>
                            <w:sz w:val="22"/>
                            <w:szCs w:val="22"/>
                          </w:rPr>
                          <w:t>fazendo crer, por exemplo, que Lisboa seria o local onde permaneceria [...].</w:t>
                        </w:r>
                      </w:p>
                      <w:p w:rsidR="008574BF" w:rsidRPr="008574BF" w:rsidRDefault="008574BF" w:rsidP="008574BF">
                        <w:pPr>
                          <w:widowControl/>
                          <w:spacing w:before="0"/>
                          <w:jc w:val="left"/>
                          <w:rPr>
                            <w:rFonts w:asciiTheme="minorHAnsi" w:hAnsiTheme="minorHAnsi" w:cs="VectoraLTStd-Light"/>
                            <w:sz w:val="22"/>
                            <w:szCs w:val="22"/>
                          </w:rPr>
                        </w:pPr>
                        <w:r w:rsidRPr="008574BF">
                          <w:rPr>
                            <w:rFonts w:asciiTheme="minorHAnsi" w:hAnsiTheme="minorHAnsi" w:cs="VectoraLTStd-Light"/>
                            <w:sz w:val="22"/>
                            <w:szCs w:val="22"/>
                          </w:rPr>
                          <w:t>Um dos maiores prazeres do rei, [...] seria a contemplação da saída das</w:t>
                        </w:r>
                        <w:r w:rsidR="0050141F">
                          <w:rPr>
                            <w:rFonts w:asciiTheme="minorHAnsi" w:hAnsiTheme="minorHAnsi" w:cs="VectoraLTStd-Light"/>
                            <w:sz w:val="22"/>
                            <w:szCs w:val="22"/>
                          </w:rPr>
                          <w:t xml:space="preserve"> </w:t>
                        </w:r>
                        <w:r w:rsidRPr="008574BF">
                          <w:rPr>
                            <w:rFonts w:asciiTheme="minorHAnsi" w:hAnsiTheme="minorHAnsi" w:cs="VectoraLTStd-Light"/>
                            <w:sz w:val="22"/>
                            <w:szCs w:val="22"/>
                          </w:rPr>
                          <w:t>armadas e a entrada de mercadorias, a que podia assistir do Palácio da</w:t>
                        </w:r>
                      </w:p>
                      <w:p w:rsidR="008574BF" w:rsidRPr="008574BF" w:rsidRDefault="008574BF" w:rsidP="008574BF">
                        <w:pPr>
                          <w:widowControl/>
                          <w:spacing w:before="0"/>
                          <w:jc w:val="left"/>
                          <w:rPr>
                            <w:rFonts w:asciiTheme="minorHAnsi" w:hAnsiTheme="minorHAnsi" w:cs="VectoraLTStd-Light"/>
                            <w:sz w:val="22"/>
                            <w:szCs w:val="22"/>
                          </w:rPr>
                        </w:pPr>
                        <w:r w:rsidRPr="008574BF">
                          <w:rPr>
                            <w:rFonts w:asciiTheme="minorHAnsi" w:hAnsiTheme="minorHAnsi" w:cs="VectoraLTStd-Light"/>
                            <w:sz w:val="22"/>
                            <w:szCs w:val="22"/>
                          </w:rPr>
                          <w:t>Ribeira [...]. Uma das razões da anexaç</w:t>
                        </w:r>
                        <w:r w:rsidR="0050141F">
                          <w:rPr>
                            <w:rFonts w:asciiTheme="minorHAnsi" w:hAnsiTheme="minorHAnsi" w:cs="VectoraLTStd-Light"/>
                            <w:sz w:val="22"/>
                            <w:szCs w:val="22"/>
                          </w:rPr>
                          <w:t xml:space="preserve">ão de Portugal residia nas suas </w:t>
                        </w:r>
                        <w:r w:rsidRPr="008574BF">
                          <w:rPr>
                            <w:rFonts w:asciiTheme="minorHAnsi" w:hAnsiTheme="minorHAnsi" w:cs="VectoraLTStd-Light"/>
                            <w:sz w:val="22"/>
                            <w:szCs w:val="22"/>
                          </w:rPr>
                          <w:t>riquezas ultramarinas e posição estratégica [...].</w:t>
                        </w:r>
                      </w:p>
                      <w:p w:rsidR="008574BF" w:rsidRPr="008574BF" w:rsidRDefault="008574BF" w:rsidP="008574BF">
                        <w:pPr>
                          <w:widowControl/>
                          <w:spacing w:before="0"/>
                          <w:jc w:val="right"/>
                          <w:rPr>
                            <w:rFonts w:asciiTheme="minorHAnsi" w:hAnsiTheme="minorHAnsi" w:cs="VectoraLTStd-Light"/>
                            <w:sz w:val="16"/>
                            <w:szCs w:val="22"/>
                          </w:rPr>
                        </w:pPr>
                        <w:r w:rsidRPr="008574BF">
                          <w:rPr>
                            <w:rFonts w:asciiTheme="minorHAnsi" w:hAnsiTheme="minorHAnsi" w:cs="VectoraLTStd-Light"/>
                            <w:sz w:val="16"/>
                            <w:szCs w:val="22"/>
                          </w:rPr>
                          <w:t>António de Oliveira, “Portugal no Mundo”,</w:t>
                        </w:r>
                      </w:p>
                      <w:p w:rsidR="008574BF" w:rsidRPr="008574BF" w:rsidRDefault="008574BF" w:rsidP="008574BF">
                        <w:pPr>
                          <w:jc w:val="right"/>
                          <w:rPr>
                            <w:rFonts w:asciiTheme="minorHAnsi" w:hAnsiTheme="minorHAnsi" w:cs="VectoraLTStd-Light"/>
                            <w:sz w:val="16"/>
                            <w:szCs w:val="22"/>
                          </w:rPr>
                        </w:pPr>
                        <w:r w:rsidRPr="008574BF">
                          <w:rPr>
                            <w:rFonts w:asciiTheme="minorHAnsi" w:hAnsiTheme="minorHAnsi" w:cs="VectoraLTStd-Light"/>
                            <w:sz w:val="16"/>
                            <w:szCs w:val="22"/>
                          </w:rPr>
                          <w:t xml:space="preserve">in </w:t>
                        </w:r>
                        <w:r w:rsidRPr="008574BF">
                          <w:rPr>
                            <w:rFonts w:asciiTheme="minorHAnsi" w:hAnsiTheme="minorHAnsi" w:cs="VectoraLTStd-LightItalic"/>
                            <w:i/>
                            <w:iCs/>
                            <w:sz w:val="16"/>
                            <w:szCs w:val="22"/>
                          </w:rPr>
                          <w:t>Memória de Portugal</w:t>
                        </w:r>
                        <w:r w:rsidRPr="008574BF">
                          <w:rPr>
                            <w:rFonts w:asciiTheme="minorHAnsi" w:hAnsiTheme="minorHAnsi" w:cs="VectoraLTStd-Light"/>
                            <w:sz w:val="16"/>
                            <w:szCs w:val="22"/>
                          </w:rPr>
                          <w:t>, Círculo de Leitores, 2001</w:t>
                        </w:r>
                      </w:p>
                    </w:txbxContent>
                  </v:textbox>
                </v:shape>
                <v:shape id="Text Box 46" o:spid="_x0000_s1032" type="#_x0000_t202" style="position:absolute;left:1205;top:9596;width:2599;height:258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" filled="f" stroked="f">
                  <v:textbox style="mso-fit-shape-to-text:t">
                    <w:txbxContent>
                      <w:p w:rsidR="0050141F" w:rsidRDefault="0050141F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438275" cy="1543050"/>
                              <wp:effectExtent l="19050" t="0" r="9525" b="0"/>
                              <wp:docPr id="6" name="Imagem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38275" cy="1543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0141F" w:rsidRDefault="0050141F" w:rsidP="008574BF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50141F" w:rsidRDefault="0050141F" w:rsidP="008574BF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50141F" w:rsidRDefault="0050141F" w:rsidP="008574BF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50141F" w:rsidRDefault="0050141F" w:rsidP="008574BF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8574BF" w:rsidRDefault="008574BF" w:rsidP="008574BF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50141F" w:rsidRDefault="0050141F" w:rsidP="008574BF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50141F" w:rsidRDefault="0050141F" w:rsidP="008574BF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50141F" w:rsidRDefault="0050141F" w:rsidP="008574BF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50141F" w:rsidRDefault="0050141F" w:rsidP="008574BF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50141F" w:rsidRPr="0050141F" w:rsidRDefault="0050141F" w:rsidP="0050141F">
      <w:pPr>
        <w:widowControl/>
        <w:spacing w:before="0" w:line="276" w:lineRule="auto"/>
        <w:ind w:firstLine="708"/>
        <w:jc w:val="left"/>
        <w:rPr>
          <w:rFonts w:asciiTheme="minorHAnsi" w:hAnsiTheme="minorHAnsi"/>
          <w:b/>
          <w:sz w:val="16"/>
          <w:szCs w:val="22"/>
        </w:rPr>
      </w:pPr>
      <w:r w:rsidRPr="0050141F">
        <w:rPr>
          <w:rFonts w:asciiTheme="minorHAnsi" w:hAnsiTheme="minorHAnsi"/>
          <w:b/>
          <w:sz w:val="16"/>
          <w:szCs w:val="22"/>
        </w:rPr>
        <w:t>Fonte F – A União Ibérica</w:t>
      </w:r>
    </w:p>
    <w:p w:rsidR="0050141F" w:rsidRDefault="0050141F" w:rsidP="008574BF">
      <w:pPr>
        <w:widowControl/>
        <w:spacing w:before="0" w:line="276" w:lineRule="auto"/>
        <w:jc w:val="left"/>
        <w:rPr>
          <w:rFonts w:asciiTheme="minorHAnsi" w:hAnsiTheme="minorHAnsi"/>
          <w:b/>
          <w:sz w:val="22"/>
          <w:szCs w:val="22"/>
        </w:rPr>
      </w:pPr>
    </w:p>
    <w:p w:rsidR="0050141F" w:rsidRDefault="0050141F" w:rsidP="0050141F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50141F">
        <w:rPr>
          <w:rFonts w:asciiTheme="minorHAnsi" w:hAnsiTheme="minorHAnsi" w:cs="VAGRoundedStd-Bold"/>
          <w:b/>
          <w:bCs/>
          <w:color w:val="004F73"/>
          <w:sz w:val="22"/>
          <w:szCs w:val="22"/>
        </w:rPr>
        <w:t xml:space="preserve">4. </w:t>
      </w:r>
      <w:r w:rsidRPr="0050141F">
        <w:rPr>
          <w:rFonts w:asciiTheme="minorHAnsi" w:hAnsiTheme="minorHAnsi" w:cs="MyriadPro-Regular"/>
          <w:color w:val="000000"/>
          <w:sz w:val="22"/>
          <w:szCs w:val="22"/>
        </w:rPr>
        <w:t xml:space="preserve">Concordas com a perspetiva deste historiador sobre a </w:t>
      </w:r>
      <w:r w:rsidRPr="0050141F">
        <w:rPr>
          <w:rFonts w:asciiTheme="minorHAnsi" w:hAnsiTheme="minorHAnsi" w:cs="MyriadPro-It"/>
          <w:i/>
          <w:iCs/>
          <w:color w:val="000000"/>
          <w:sz w:val="22"/>
          <w:szCs w:val="22"/>
        </w:rPr>
        <w:t>União Ibérica</w:t>
      </w:r>
      <w:r w:rsidRPr="0050141F">
        <w:rPr>
          <w:rFonts w:asciiTheme="minorHAnsi" w:hAnsiTheme="minorHAnsi" w:cs="MyriadPro-Regular"/>
          <w:color w:val="000000"/>
          <w:sz w:val="22"/>
          <w:szCs w:val="22"/>
        </w:rPr>
        <w:t xml:space="preserve">? Justifica a tua resposta </w:t>
      </w:r>
    </w:p>
    <w:p w:rsidR="0050141F" w:rsidRPr="0050141F" w:rsidRDefault="0050141F" w:rsidP="0050141F">
      <w:pPr>
        <w:widowControl/>
        <w:spacing w:before="0" w:line="276" w:lineRule="auto"/>
        <w:ind w:left="227"/>
        <w:jc w:val="left"/>
        <w:rPr>
          <w:rFonts w:asciiTheme="minorHAnsi" w:hAnsiTheme="minorHAnsi"/>
          <w:b/>
          <w:sz w:val="22"/>
          <w:szCs w:val="22"/>
        </w:rPr>
      </w:pPr>
      <w:r w:rsidRPr="0050141F">
        <w:rPr>
          <w:rFonts w:asciiTheme="minorHAnsi" w:hAnsiTheme="minorHAnsi" w:cs="MyriadPro-Regular"/>
          <w:color w:val="000000"/>
          <w:sz w:val="22"/>
          <w:szCs w:val="22"/>
        </w:rPr>
        <w:t>apresentando</w:t>
      </w:r>
      <w:r>
        <w:rPr>
          <w:rFonts w:asciiTheme="minorHAnsi" w:hAnsiTheme="minorHAnsi" w:cs="MyriadPro-Regular"/>
          <w:color w:val="000000"/>
          <w:sz w:val="22"/>
          <w:szCs w:val="22"/>
        </w:rPr>
        <w:t xml:space="preserve"> </w:t>
      </w:r>
      <w:r w:rsidRPr="0050141F">
        <w:rPr>
          <w:rFonts w:asciiTheme="minorHAnsi" w:hAnsiTheme="minorHAnsi" w:cs="MyriadPro-Regular"/>
          <w:color w:val="000000"/>
          <w:sz w:val="22"/>
          <w:szCs w:val="22"/>
        </w:rPr>
        <w:t>três argumentos.</w:t>
      </w:r>
    </w:p>
    <w:sectPr w:rsidR="0050141F" w:rsidRPr="0050141F" w:rsidSect="0083712E">
      <w:type w:val="continuous"/>
      <w:pgSz w:w="11906" w:h="16838"/>
      <w:pgMar w:top="851" w:right="1134" w:bottom="851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3C24" w:rsidRDefault="00403C24" w:rsidP="00BD0EFA">
      <w:pPr>
        <w:spacing w:before="0"/>
      </w:pPr>
      <w:r>
        <w:separator/>
      </w:r>
    </w:p>
  </w:endnote>
  <w:endnote w:type="continuationSeparator" w:id="0">
    <w:p w:rsidR="00403C24" w:rsidRDefault="00403C24" w:rsidP="00BD0E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3C24" w:rsidRDefault="00403C24" w:rsidP="00BD0EFA">
      <w:pPr>
        <w:spacing w:before="0"/>
      </w:pPr>
      <w:r>
        <w:separator/>
      </w:r>
    </w:p>
  </w:footnote>
  <w:footnote w:type="continuationSeparator" w:id="0">
    <w:p w:rsidR="00403C24" w:rsidRDefault="00403C24" w:rsidP="00BD0EF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37ED5"/>
    <w:multiLevelType w:val="multilevel"/>
    <w:tmpl w:val="00DC6056"/>
    <w:lvl w:ilvl="0">
      <w:start w:val="1"/>
      <w:numFmt w:val="decimal"/>
      <w:lvlText w:val="%1."/>
      <w:lvlJc w:val="left"/>
      <w:pPr>
        <w:ind w:left="375" w:hanging="375"/>
      </w:pPr>
      <w:rPr>
        <w:rFonts w:cs="VAGRoundedStd-Bold" w:hint="default"/>
        <w:b/>
        <w:color w:val="004F73"/>
      </w:rPr>
    </w:lvl>
    <w:lvl w:ilvl="1">
      <w:start w:val="1"/>
      <w:numFmt w:val="decimal"/>
      <w:lvlText w:val="%1.%2."/>
      <w:lvlJc w:val="left"/>
      <w:pPr>
        <w:ind w:left="658" w:hanging="375"/>
      </w:pPr>
      <w:rPr>
        <w:rFonts w:cs="VAGRoundedStd-Bold" w:hint="default"/>
        <w:b/>
        <w:color w:val="004F7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VAGRoundedStd-Bold" w:hint="default"/>
        <w:b/>
        <w:color w:val="004F7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VAGRoundedStd-Bold" w:hint="default"/>
        <w:b/>
        <w:color w:val="004F7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VAGRoundedStd-Bold" w:hint="default"/>
        <w:b/>
        <w:color w:val="004F7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VAGRoundedStd-Bold" w:hint="default"/>
        <w:b/>
        <w:color w:val="004F7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VAGRoundedStd-Bold" w:hint="default"/>
        <w:b/>
        <w:color w:val="004F7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VAGRoundedStd-Bold" w:hint="default"/>
        <w:b/>
        <w:color w:val="004F7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VAGRoundedStd-Bold" w:hint="default"/>
        <w:b/>
        <w:color w:val="004F73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EFA"/>
    <w:rsid w:val="00006D3D"/>
    <w:rsid w:val="000D38C0"/>
    <w:rsid w:val="000D6A0C"/>
    <w:rsid w:val="00192361"/>
    <w:rsid w:val="001F52A5"/>
    <w:rsid w:val="002D1123"/>
    <w:rsid w:val="003C7419"/>
    <w:rsid w:val="003E3E13"/>
    <w:rsid w:val="00403C24"/>
    <w:rsid w:val="00416E2E"/>
    <w:rsid w:val="00444590"/>
    <w:rsid w:val="0050141F"/>
    <w:rsid w:val="00563CAE"/>
    <w:rsid w:val="00571F78"/>
    <w:rsid w:val="005B5C2B"/>
    <w:rsid w:val="006407AC"/>
    <w:rsid w:val="00763F1F"/>
    <w:rsid w:val="0078011A"/>
    <w:rsid w:val="007B79BA"/>
    <w:rsid w:val="0081457B"/>
    <w:rsid w:val="0083712E"/>
    <w:rsid w:val="008574BF"/>
    <w:rsid w:val="009E33F6"/>
    <w:rsid w:val="00A12CD3"/>
    <w:rsid w:val="00AB6960"/>
    <w:rsid w:val="00AC26BF"/>
    <w:rsid w:val="00B641D0"/>
    <w:rsid w:val="00B721FF"/>
    <w:rsid w:val="00B811FB"/>
    <w:rsid w:val="00BA0F0B"/>
    <w:rsid w:val="00BD0EFA"/>
    <w:rsid w:val="00C30BE2"/>
    <w:rsid w:val="00C55EAD"/>
    <w:rsid w:val="00CC633E"/>
    <w:rsid w:val="00D15D5A"/>
    <w:rsid w:val="00D824D0"/>
    <w:rsid w:val="00DA3364"/>
    <w:rsid w:val="00DA3719"/>
    <w:rsid w:val="00E256AA"/>
    <w:rsid w:val="00E6163C"/>
    <w:rsid w:val="00EF7927"/>
    <w:rsid w:val="00F94385"/>
    <w:rsid w:val="00F94FF6"/>
    <w:rsid w:val="00FA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"/>
    </o:shapedefaults>
    <o:shapelayout v:ext="edit">
      <o:idmap v:ext="edit" data="1"/>
    </o:shapelayout>
  </w:shapeDefaults>
  <w:decimalSymbol w:val=","/>
  <w:listSeparator w:val=";"/>
  <w15:docId w15:val="{292DAA1F-D521-4B2D-A5C6-E67A371D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rsid w:val="00BD0EFA"/>
    <w:rPr>
      <w:rFonts w:ascii="Times New Roman" w:hAnsi="Times New Roman"/>
    </w:rPr>
  </w:style>
  <w:style w:type="paragraph" w:styleId="Rodap">
    <w:name w:val="footer"/>
    <w:basedOn w:val="Normal"/>
    <w:link w:val="RodapCarte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RodapCarter">
    <w:name w:val="Rodapé Caráter"/>
    <w:basedOn w:val="Tipodeletrapredefinidodopargrafo"/>
    <w:link w:val="Rodap"/>
    <w:uiPriority w:val="99"/>
    <w:semiHidden/>
    <w:rsid w:val="00BD0EFA"/>
    <w:rPr>
      <w:rFonts w:ascii="Times New Roman" w:hAnsi="Times New Roman"/>
    </w:rPr>
  </w:style>
  <w:style w:type="table" w:styleId="TabelacomGrelha">
    <w:name w:val="Table Grid"/>
    <w:basedOn w:val="Tabelanormal"/>
    <w:uiPriority w:val="59"/>
    <w:rsid w:val="00BD0EFA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EF792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F792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D1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1846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 Gil</cp:lastModifiedBy>
  <cp:revision>2</cp:revision>
  <cp:lastPrinted>2019-10-30T14:25:00Z</cp:lastPrinted>
  <dcterms:created xsi:type="dcterms:W3CDTF">2019-10-30T14:37:00Z</dcterms:created>
  <dcterms:modified xsi:type="dcterms:W3CDTF">2019-10-30T14:37:00Z</dcterms:modified>
</cp:coreProperties>
</file>