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586597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56FB3" w:rsidRDefault="0091444C" w:rsidP="0054535B">
            <w:pPr>
              <w:pStyle w:val="TEMA"/>
              <w:jc w:val="left"/>
            </w:pPr>
            <w:bookmarkStart w:id="0" w:name="_GoBack"/>
            <w:bookmarkEnd w:id="0"/>
            <w:r>
              <w:t>O Expansionismo Europeu</w:t>
            </w:r>
          </w:p>
        </w:tc>
      </w:tr>
    </w:tbl>
    <w:p w:rsidR="00675340" w:rsidRDefault="006910C4" w:rsidP="00675340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0" t="0" r="7620" b="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2ACD0E" id="AutoShape 85" o:spid="_x0000_s1026" style="position:absolute;margin-left:-5pt;margin-top:82.2pt;width:491.4pt;height:21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675340" w:rsidRDefault="00874C60" w:rsidP="004A1204">
      <w:pPr>
        <w:numPr>
          <w:ilvl w:val="0"/>
          <w:numId w:val="6"/>
        </w:numPr>
        <w:rPr>
          <w:rFonts w:cs="Arial"/>
          <w:color w:val="000000"/>
        </w:rPr>
      </w:pPr>
      <w:r w:rsidRPr="00874C60">
        <w:rPr>
          <w:rFonts w:cs="Arial"/>
          <w:color w:val="000000"/>
        </w:rPr>
        <w:t>Classifica as seguintes afirmações em verdadeiras (V) ou falsas (F).</w:t>
      </w:r>
      <w:r w:rsidRPr="00874C60">
        <w:rPr>
          <w:rFonts w:cs="Arial"/>
          <w:color w:val="000000"/>
        </w:rPr>
        <w:br/>
      </w:r>
    </w:p>
    <w:p w:rsidR="00874C60" w:rsidRPr="00675340" w:rsidRDefault="00874C60" w:rsidP="00675340">
      <w:r w:rsidRPr="00874C60">
        <w:rPr>
          <w:rFonts w:cs="Arial"/>
          <w:color w:val="000000"/>
        </w:rPr>
        <w:t>Quais os interesses da Coroa portuguesa na expansão marítima?</w:t>
      </w:r>
    </w:p>
    <w:p w:rsidR="00874C60" w:rsidRPr="00874C60" w:rsidRDefault="00874C60" w:rsidP="00874C60">
      <w:pPr>
        <w:shd w:val="clear" w:color="auto" w:fill="FFFFFF"/>
        <w:spacing w:line="300" w:lineRule="atLeast"/>
        <w:rPr>
          <w:rFonts w:ascii="Arial" w:hAnsi="Arial" w:cs="Arial"/>
          <w:color w:val="000000"/>
          <w:sz w:val="22"/>
          <w:szCs w:val="26"/>
        </w:rPr>
      </w:pPr>
    </w:p>
    <w:p w:rsidR="00874C60" w:rsidRPr="00874C60" w:rsidRDefault="00874C60" w:rsidP="007B04AD">
      <w:pPr>
        <w:numPr>
          <w:ilvl w:val="0"/>
          <w:numId w:val="8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874C60">
        <w:rPr>
          <w:rFonts w:cs="Arial"/>
          <w:color w:val="000000"/>
        </w:rPr>
        <w:t>Ter acesso a novas fontes de riqueza.</w:t>
      </w:r>
    </w:p>
    <w:p w:rsidR="00874C60" w:rsidRPr="00874C60" w:rsidRDefault="00874C60" w:rsidP="007B04AD">
      <w:pPr>
        <w:numPr>
          <w:ilvl w:val="0"/>
          <w:numId w:val="8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874C60">
        <w:rPr>
          <w:rFonts w:cs="Arial"/>
          <w:color w:val="000000"/>
        </w:rPr>
        <w:t>Expulsar os Muçulmanos do território português.</w:t>
      </w:r>
    </w:p>
    <w:p w:rsidR="00874C60" w:rsidRPr="00874C60" w:rsidRDefault="00874C60" w:rsidP="007B04AD">
      <w:pPr>
        <w:numPr>
          <w:ilvl w:val="0"/>
          <w:numId w:val="8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874C60">
        <w:rPr>
          <w:rFonts w:cs="Arial"/>
          <w:color w:val="000000"/>
        </w:rPr>
        <w:t>Reforçar o poder real.</w:t>
      </w:r>
    </w:p>
    <w:p w:rsidR="00874C60" w:rsidRPr="00874C60" w:rsidRDefault="00874C60" w:rsidP="007B04AD">
      <w:pPr>
        <w:numPr>
          <w:ilvl w:val="0"/>
          <w:numId w:val="8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874C60">
        <w:rPr>
          <w:rFonts w:cs="Arial"/>
          <w:color w:val="000000"/>
        </w:rPr>
        <w:t>Impedir Castela de se lançar na expansão marítima.</w:t>
      </w:r>
    </w:p>
    <w:p w:rsidR="00217E86" w:rsidRDefault="00217E86" w:rsidP="00217E86"/>
    <w:p w:rsidR="00337F9A" w:rsidRDefault="00337F9A" w:rsidP="00217E86"/>
    <w:p w:rsidR="00874C60" w:rsidRDefault="00874C60" w:rsidP="00874C60">
      <w:pPr>
        <w:rPr>
          <w:rStyle w:val="Strong"/>
          <w:b w:val="0"/>
          <w:color w:val="000000"/>
          <w:szCs w:val="20"/>
        </w:rPr>
      </w:pPr>
      <w:r w:rsidRPr="00874C60">
        <w:rPr>
          <w:b/>
        </w:rPr>
        <w:t>2.</w:t>
      </w:r>
      <w:r>
        <w:t xml:space="preserve"> </w:t>
      </w:r>
      <w:r w:rsidRPr="00136167">
        <w:rPr>
          <w:rStyle w:val="Strong"/>
          <w:b w:val="0"/>
          <w:color w:val="000000"/>
          <w:szCs w:val="20"/>
        </w:rPr>
        <w:t>Associa o número do item da coluna I à letra identificativa do elemento da coluna II.</w:t>
      </w:r>
    </w:p>
    <w:p w:rsidR="00874C60" w:rsidRDefault="00874C60" w:rsidP="00874C60">
      <w:pPr>
        <w:rPr>
          <w:rStyle w:val="Strong"/>
          <w:b w:val="0"/>
          <w:color w:val="000000"/>
          <w:szCs w:val="20"/>
        </w:rPr>
      </w:pPr>
    </w:p>
    <w:p w:rsidR="00874C60" w:rsidRDefault="00874C60" w:rsidP="00874C60">
      <w:pPr>
        <w:rPr>
          <w:rFonts w:cs="Arial"/>
          <w:color w:val="000000"/>
        </w:rPr>
      </w:pPr>
      <w:r w:rsidRPr="00DC601A">
        <w:rPr>
          <w:szCs w:val="20"/>
        </w:rPr>
        <w:t xml:space="preserve">Resolve o exercício </w:t>
      </w:r>
      <w:r w:rsidRPr="00874C60">
        <w:rPr>
          <w:rFonts w:cs="Arial"/>
          <w:color w:val="000000"/>
        </w:rPr>
        <w:t>sobre os instrumentos de orientação e a respetiva função.</w:t>
      </w:r>
    </w:p>
    <w:p w:rsidR="00337F9A" w:rsidRDefault="00337F9A" w:rsidP="00874C60">
      <w:pPr>
        <w:rPr>
          <w:b/>
          <w:bCs/>
        </w:rPr>
      </w:pPr>
    </w:p>
    <w:tbl>
      <w:tblPr>
        <w:tblW w:w="9629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130"/>
        <w:gridCol w:w="1144"/>
        <w:gridCol w:w="6664"/>
      </w:tblGrid>
      <w:tr w:rsidR="00874C60" w:rsidRPr="0074754C" w:rsidTr="00337F9A">
        <w:trPr>
          <w:tblCellSpacing w:w="45" w:type="dxa"/>
        </w:trPr>
        <w:tc>
          <w:tcPr>
            <w:tcW w:w="1556" w:type="dxa"/>
          </w:tcPr>
          <w:p w:rsidR="00874C60" w:rsidRPr="009A0660" w:rsidRDefault="00874C60" w:rsidP="00D576D9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40" w:type="dxa"/>
          </w:tcPr>
          <w:p w:rsidR="00874C60" w:rsidRPr="0074754C" w:rsidRDefault="00874C60" w:rsidP="00D576D9">
            <w:pPr>
              <w:pStyle w:val="ListParagraph"/>
              <w:jc w:val="both"/>
            </w:pPr>
          </w:p>
        </w:tc>
        <w:tc>
          <w:tcPr>
            <w:tcW w:w="1054" w:type="dxa"/>
          </w:tcPr>
          <w:p w:rsidR="00874C60" w:rsidRPr="0074754C" w:rsidRDefault="00874C60" w:rsidP="00D576D9">
            <w:pPr>
              <w:pStyle w:val="ListParagraph"/>
            </w:pPr>
          </w:p>
        </w:tc>
        <w:tc>
          <w:tcPr>
            <w:tcW w:w="6529" w:type="dxa"/>
          </w:tcPr>
          <w:p w:rsidR="00874C60" w:rsidRPr="009A0660" w:rsidRDefault="00874C60" w:rsidP="00D576D9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874C60" w:rsidRPr="0074754C" w:rsidTr="00337F9A">
        <w:trPr>
          <w:tblCellSpacing w:w="45" w:type="dxa"/>
        </w:trPr>
        <w:tc>
          <w:tcPr>
            <w:tcW w:w="1556" w:type="dxa"/>
            <w:hideMark/>
          </w:tcPr>
          <w:p w:rsidR="00874C60" w:rsidRPr="00874C60" w:rsidRDefault="00874C60" w:rsidP="00874C60">
            <w:pPr>
              <w:shd w:val="clear" w:color="auto" w:fill="FFFFFF"/>
              <w:spacing w:line="300" w:lineRule="atLeast"/>
              <w:rPr>
                <w:rFonts w:cs="Arial"/>
                <w:color w:val="000000"/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 w:rsidRPr="00874C60">
              <w:rPr>
                <w:rFonts w:cs="Arial"/>
                <w:color w:val="000000"/>
                <w:szCs w:val="20"/>
              </w:rPr>
              <w:t>Astrolábio</w:t>
            </w:r>
          </w:p>
          <w:p w:rsidR="00874C60" w:rsidRPr="00874C60" w:rsidRDefault="00874C60" w:rsidP="00D576D9">
            <w:pPr>
              <w:rPr>
                <w:szCs w:val="20"/>
              </w:rPr>
            </w:pPr>
          </w:p>
        </w:tc>
        <w:tc>
          <w:tcPr>
            <w:tcW w:w="40" w:type="dxa"/>
            <w:hideMark/>
          </w:tcPr>
          <w:p w:rsidR="00874C60" w:rsidRPr="00874C60" w:rsidRDefault="00874C60" w:rsidP="00D576D9">
            <w:pPr>
              <w:pStyle w:val="ListParagraph"/>
              <w:jc w:val="both"/>
              <w:rPr>
                <w:szCs w:val="20"/>
              </w:rPr>
            </w:pPr>
          </w:p>
        </w:tc>
        <w:tc>
          <w:tcPr>
            <w:tcW w:w="1054" w:type="dxa"/>
            <w:hideMark/>
          </w:tcPr>
          <w:p w:rsidR="00874C60" w:rsidRPr="00874C60" w:rsidRDefault="00874C60" w:rsidP="00D576D9">
            <w:pPr>
              <w:pStyle w:val="ListParagraph"/>
              <w:rPr>
                <w:szCs w:val="20"/>
              </w:rPr>
            </w:pPr>
          </w:p>
        </w:tc>
        <w:tc>
          <w:tcPr>
            <w:tcW w:w="6529" w:type="dxa"/>
            <w:hideMark/>
          </w:tcPr>
          <w:p w:rsidR="00874C60" w:rsidRPr="00874C60" w:rsidRDefault="00874C60" w:rsidP="00874C60">
            <w:pPr>
              <w:shd w:val="clear" w:color="auto" w:fill="FFFFFF"/>
              <w:spacing w:line="300" w:lineRule="atLeast"/>
              <w:rPr>
                <w:rFonts w:cs="Arial"/>
                <w:color w:val="000000"/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 w:rsidRPr="00874C60">
              <w:rPr>
                <w:rFonts w:cs="Arial"/>
                <w:color w:val="000000"/>
                <w:szCs w:val="20"/>
              </w:rPr>
              <w:t>Possui uma agulha magnética que aponta o norte.</w:t>
            </w:r>
          </w:p>
          <w:p w:rsidR="00874C60" w:rsidRPr="00874C60" w:rsidRDefault="00874C60" w:rsidP="00D576D9">
            <w:pPr>
              <w:rPr>
                <w:szCs w:val="20"/>
              </w:rPr>
            </w:pPr>
          </w:p>
        </w:tc>
      </w:tr>
      <w:tr w:rsidR="00874C60" w:rsidRPr="0074754C" w:rsidTr="00337F9A">
        <w:trPr>
          <w:tblCellSpacing w:w="45" w:type="dxa"/>
        </w:trPr>
        <w:tc>
          <w:tcPr>
            <w:tcW w:w="1556" w:type="dxa"/>
          </w:tcPr>
          <w:p w:rsidR="00874C60" w:rsidRPr="00874C60" w:rsidRDefault="00874C60" w:rsidP="00874C60">
            <w:pPr>
              <w:shd w:val="clear" w:color="auto" w:fill="FFFFFF"/>
              <w:spacing w:line="300" w:lineRule="atLeast"/>
              <w:rPr>
                <w:rFonts w:cs="Arial"/>
                <w:color w:val="000000"/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 w:rsidRPr="00874C60">
              <w:rPr>
                <w:rFonts w:cs="Arial"/>
                <w:color w:val="000000"/>
                <w:szCs w:val="20"/>
              </w:rPr>
              <w:t>Balestilha</w:t>
            </w:r>
          </w:p>
          <w:p w:rsidR="00874C60" w:rsidRPr="00874C60" w:rsidRDefault="00874C60" w:rsidP="00D576D9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0" w:type="dxa"/>
          </w:tcPr>
          <w:p w:rsidR="00874C60" w:rsidRPr="00874C60" w:rsidRDefault="00874C60" w:rsidP="00D576D9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1054" w:type="dxa"/>
          </w:tcPr>
          <w:p w:rsidR="00874C60" w:rsidRPr="00874C60" w:rsidRDefault="00874C60" w:rsidP="00D576D9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6529" w:type="dxa"/>
          </w:tcPr>
          <w:p w:rsidR="00874C60" w:rsidRPr="00874C60" w:rsidRDefault="00874C60" w:rsidP="00874C60">
            <w:pPr>
              <w:shd w:val="clear" w:color="auto" w:fill="FFFFFF"/>
              <w:spacing w:line="300" w:lineRule="atLeast"/>
              <w:rPr>
                <w:rFonts w:cs="Arial"/>
                <w:color w:val="000000"/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 w:rsidRPr="00874C60">
              <w:rPr>
                <w:rFonts w:cs="Arial"/>
                <w:color w:val="000000"/>
                <w:szCs w:val="20"/>
              </w:rPr>
              <w:t>Serve para calcular a latitude através da medição da altura do Sol ao meio-dia.</w:t>
            </w:r>
          </w:p>
          <w:p w:rsidR="00874C60" w:rsidRPr="00874C60" w:rsidRDefault="00874C60" w:rsidP="00D576D9">
            <w:pPr>
              <w:rPr>
                <w:bCs/>
                <w:color w:val="000000"/>
                <w:szCs w:val="20"/>
              </w:rPr>
            </w:pPr>
          </w:p>
        </w:tc>
      </w:tr>
      <w:tr w:rsidR="00874C60" w:rsidRPr="0074754C" w:rsidTr="00337F9A">
        <w:trPr>
          <w:tblCellSpacing w:w="45" w:type="dxa"/>
        </w:trPr>
        <w:tc>
          <w:tcPr>
            <w:tcW w:w="1556" w:type="dxa"/>
            <w:hideMark/>
          </w:tcPr>
          <w:p w:rsidR="00874C60" w:rsidRPr="00874C60" w:rsidRDefault="00874C60" w:rsidP="00874C60">
            <w:pPr>
              <w:shd w:val="clear" w:color="auto" w:fill="FFFFFF"/>
              <w:spacing w:line="300" w:lineRule="atLeast"/>
              <w:rPr>
                <w:rFonts w:cs="Arial"/>
                <w:color w:val="000000"/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 w:rsidRPr="00874C60">
              <w:rPr>
                <w:rFonts w:cs="Arial"/>
                <w:color w:val="000000"/>
                <w:szCs w:val="20"/>
              </w:rPr>
              <w:t>Bússola</w:t>
            </w:r>
          </w:p>
          <w:p w:rsidR="00874C60" w:rsidRPr="00874C60" w:rsidRDefault="00874C60" w:rsidP="00D576D9">
            <w:pPr>
              <w:rPr>
                <w:szCs w:val="20"/>
              </w:rPr>
            </w:pPr>
          </w:p>
        </w:tc>
        <w:tc>
          <w:tcPr>
            <w:tcW w:w="40" w:type="dxa"/>
            <w:hideMark/>
          </w:tcPr>
          <w:p w:rsidR="00874C60" w:rsidRPr="00874C60" w:rsidRDefault="00874C60" w:rsidP="00D576D9">
            <w:pPr>
              <w:ind w:firstLine="128"/>
              <w:rPr>
                <w:szCs w:val="20"/>
              </w:rPr>
            </w:pPr>
          </w:p>
        </w:tc>
        <w:tc>
          <w:tcPr>
            <w:tcW w:w="1054" w:type="dxa"/>
            <w:hideMark/>
          </w:tcPr>
          <w:p w:rsidR="00874C60" w:rsidRPr="00874C60" w:rsidRDefault="00874C60" w:rsidP="00D576D9">
            <w:pPr>
              <w:pStyle w:val="ListParagraph"/>
              <w:rPr>
                <w:szCs w:val="20"/>
              </w:rPr>
            </w:pPr>
          </w:p>
        </w:tc>
        <w:tc>
          <w:tcPr>
            <w:tcW w:w="6529" w:type="dxa"/>
            <w:hideMark/>
          </w:tcPr>
          <w:p w:rsidR="00874C60" w:rsidRPr="00874C60" w:rsidRDefault="00874C60" w:rsidP="00874C60">
            <w:pPr>
              <w:shd w:val="clear" w:color="auto" w:fill="FFFFFF"/>
              <w:spacing w:line="300" w:lineRule="atLeast"/>
              <w:rPr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 w:rsidRPr="00874C60">
              <w:rPr>
                <w:rFonts w:cs="Arial"/>
                <w:color w:val="000000"/>
                <w:szCs w:val="20"/>
              </w:rPr>
              <w:t>Utilizado para medir a altura de um astro, de dia ou da noite, e a distância entre dois astros.</w:t>
            </w:r>
          </w:p>
        </w:tc>
      </w:tr>
    </w:tbl>
    <w:p w:rsidR="00217E86" w:rsidRDefault="00217E86" w:rsidP="00217E86"/>
    <w:p w:rsidR="00337F9A" w:rsidRPr="00F6005C" w:rsidRDefault="00337F9A" w:rsidP="00217E86"/>
    <w:p w:rsidR="00874C60" w:rsidRDefault="00874C60" w:rsidP="00874C60">
      <w:pPr>
        <w:outlineLvl w:val="0"/>
      </w:pPr>
      <w:r w:rsidRPr="00874C60">
        <w:rPr>
          <w:b/>
        </w:rPr>
        <w:t>3.</w:t>
      </w:r>
      <w:r w:rsidRPr="00874C60">
        <w:t xml:space="preserve"> </w:t>
      </w:r>
      <w:r>
        <w:t xml:space="preserve">Completa </w:t>
      </w:r>
      <w:r w:rsidRPr="00684D63">
        <w:rPr>
          <w:szCs w:val="20"/>
        </w:rPr>
        <w:t>a(s) frase(s) com as opções corretas</w:t>
      </w:r>
      <w:r>
        <w:t>.</w:t>
      </w:r>
    </w:p>
    <w:p w:rsidR="00874C60" w:rsidRDefault="00874C60" w:rsidP="00874C60">
      <w:pPr>
        <w:outlineLvl w:val="0"/>
      </w:pPr>
    </w:p>
    <w:p w:rsidR="00874C60" w:rsidRPr="00874C60" w:rsidRDefault="00874C60" w:rsidP="00675340">
      <w:pPr>
        <w:jc w:val="both"/>
        <w:rPr>
          <w:color w:val="000000"/>
          <w:shd w:val="clear" w:color="auto" w:fill="FFFFFF"/>
        </w:rPr>
      </w:pPr>
      <w:r w:rsidRPr="00874C60">
        <w:rPr>
          <w:color w:val="000000"/>
          <w:shd w:val="clear" w:color="auto" w:fill="FFFFFF"/>
        </w:rPr>
        <w:t xml:space="preserve">Em </w:t>
      </w:r>
      <w:r w:rsidR="00675340" w:rsidRPr="00DC601A">
        <w:rPr>
          <w:szCs w:val="20"/>
        </w:rPr>
        <w:t>_________________</w:t>
      </w:r>
      <w:r w:rsidRPr="00874C60">
        <w:rPr>
          <w:color w:val="000000"/>
          <w:shd w:val="clear" w:color="auto" w:fill="FFFFFF"/>
        </w:rPr>
        <w:t>, os portugueses conquistaram a cidade de Ceuta. Contudo, os problemas económicos do reino não se resolveram, pois os muçulmanos passaram a comerciar os seus produtos noutras cidades do </w:t>
      </w:r>
      <w:r w:rsidR="00675340" w:rsidRPr="00DC601A">
        <w:rPr>
          <w:szCs w:val="20"/>
        </w:rPr>
        <w:t>_________________</w:t>
      </w:r>
      <w:r w:rsidR="00675340">
        <w:rPr>
          <w:szCs w:val="20"/>
        </w:rPr>
        <w:t xml:space="preserve">. </w:t>
      </w:r>
      <w:r w:rsidRPr="00874C60">
        <w:rPr>
          <w:color w:val="000000"/>
          <w:shd w:val="clear" w:color="auto" w:fill="FFFFFF"/>
        </w:rPr>
        <w:t>Perante este cenário, a </w:t>
      </w:r>
      <w:r w:rsidR="00675340" w:rsidRPr="00DC601A">
        <w:rPr>
          <w:szCs w:val="20"/>
        </w:rPr>
        <w:t>_________________</w:t>
      </w:r>
      <w:r w:rsidRPr="00874C60">
        <w:rPr>
          <w:color w:val="000000"/>
          <w:shd w:val="clear" w:color="auto" w:fill="FFFFFF"/>
        </w:rPr>
        <w:t> defendia o projeto da descoberta de novas terras ao longo da costa </w:t>
      </w:r>
      <w:r w:rsidR="00675340" w:rsidRPr="00DC601A">
        <w:rPr>
          <w:szCs w:val="20"/>
        </w:rPr>
        <w:t>_________________</w:t>
      </w:r>
      <w:r w:rsidRPr="00874C60">
        <w:rPr>
          <w:color w:val="000000"/>
          <w:shd w:val="clear" w:color="auto" w:fill="FFFFFF"/>
        </w:rPr>
        <w:t>, para se chegar aos lugares de origem de certos produtos, como as </w:t>
      </w:r>
      <w:r w:rsidR="00675340" w:rsidRPr="00DC601A">
        <w:rPr>
          <w:szCs w:val="20"/>
        </w:rPr>
        <w:t>_________________</w:t>
      </w:r>
      <w:r w:rsidRPr="00874C60">
        <w:rPr>
          <w:color w:val="000000"/>
          <w:shd w:val="clear" w:color="auto" w:fill="FFFFFF"/>
        </w:rPr>
        <w:t>.</w:t>
      </w:r>
    </w:p>
    <w:p w:rsidR="00874C60" w:rsidRDefault="00874C60" w:rsidP="00874C60">
      <w:pPr>
        <w:rPr>
          <w:szCs w:val="20"/>
        </w:rPr>
      </w:pPr>
    </w:p>
    <w:p w:rsidR="00874C60" w:rsidRPr="00B03ACB" w:rsidRDefault="00874C60" w:rsidP="00874C60">
      <w:pPr>
        <w:rPr>
          <w:b/>
          <w:szCs w:val="20"/>
        </w:rPr>
      </w:pPr>
      <w:r>
        <w:rPr>
          <w:b/>
          <w:szCs w:val="20"/>
        </w:rPr>
        <w:t xml:space="preserve">Opções: </w:t>
      </w:r>
      <w:r w:rsidR="004A1204">
        <w:rPr>
          <w:szCs w:val="20"/>
        </w:rPr>
        <w:t>1415; 1514; Norte da Europa; Norte de África; burguesia; nobreza; africana; asiática; bijuterias;</w:t>
      </w:r>
      <w:r w:rsidR="00675340">
        <w:rPr>
          <w:szCs w:val="20"/>
        </w:rPr>
        <w:t xml:space="preserve"> especiarias</w:t>
      </w:r>
    </w:p>
    <w:p w:rsidR="00337F9A" w:rsidRDefault="00337F9A" w:rsidP="00217E86">
      <w:pPr>
        <w:tabs>
          <w:tab w:val="left" w:pos="2413"/>
        </w:tabs>
      </w:pPr>
    </w:p>
    <w:p w:rsidR="00217E86" w:rsidRPr="00F6005C" w:rsidRDefault="00217E86" w:rsidP="00217E86">
      <w:pPr>
        <w:tabs>
          <w:tab w:val="left" w:pos="2413"/>
        </w:tabs>
      </w:pPr>
      <w:r w:rsidRPr="00F6005C">
        <w:tab/>
      </w:r>
    </w:p>
    <w:p w:rsidR="00675340" w:rsidRPr="00DC601A" w:rsidRDefault="00675340" w:rsidP="00675340">
      <w:pPr>
        <w:rPr>
          <w:szCs w:val="20"/>
        </w:rPr>
      </w:pPr>
      <w:r w:rsidRPr="00675340">
        <w:rPr>
          <w:b/>
        </w:rPr>
        <w:t xml:space="preserve">4. </w:t>
      </w:r>
      <w:r w:rsidRPr="00675340">
        <w:t>Ordena os locais da costa ocidental africana explorados pelos Portugueses, de Norte (em cima) para Sul (em baixo).</w:t>
      </w:r>
    </w:p>
    <w:p w:rsidR="00675340" w:rsidRPr="003E28D6" w:rsidRDefault="00675340" w:rsidP="00675340">
      <w:pPr>
        <w:rPr>
          <w:szCs w:val="20"/>
        </w:rPr>
      </w:pPr>
    </w:p>
    <w:p w:rsidR="00675340" w:rsidRPr="00675340" w:rsidRDefault="00675340" w:rsidP="006C59CB">
      <w:pPr>
        <w:pStyle w:val="ListParagraph"/>
        <w:numPr>
          <w:ilvl w:val="0"/>
          <w:numId w:val="4"/>
        </w:numPr>
        <w:rPr>
          <w:rStyle w:val="Strong"/>
          <w:b w:val="0"/>
          <w:color w:val="000000"/>
          <w:szCs w:val="20"/>
        </w:rPr>
      </w:pPr>
      <w:r w:rsidRPr="00675340">
        <w:rPr>
          <w:color w:val="000000"/>
          <w:szCs w:val="20"/>
          <w:bdr w:val="none" w:sz="0" w:space="0" w:color="auto" w:frame="1"/>
        </w:rPr>
        <w:t>Cabo Bojador</w:t>
      </w:r>
      <w:r w:rsidRPr="00675340">
        <w:rPr>
          <w:szCs w:val="20"/>
        </w:rPr>
        <w:t>.</w:t>
      </w:r>
      <w:r w:rsidRPr="00675340">
        <w:rPr>
          <w:rStyle w:val="Strong"/>
          <w:b w:val="0"/>
          <w:color w:val="000000"/>
          <w:szCs w:val="20"/>
        </w:rPr>
        <w:t xml:space="preserve"> </w:t>
      </w:r>
    </w:p>
    <w:p w:rsidR="00675340" w:rsidRDefault="00675340" w:rsidP="006C59CB">
      <w:pPr>
        <w:pStyle w:val="ListParagraph"/>
        <w:numPr>
          <w:ilvl w:val="0"/>
          <w:numId w:val="4"/>
        </w:numPr>
        <w:rPr>
          <w:szCs w:val="20"/>
        </w:rPr>
      </w:pPr>
      <w:r w:rsidRPr="00675340">
        <w:rPr>
          <w:color w:val="000000"/>
          <w:szCs w:val="20"/>
          <w:bdr w:val="none" w:sz="0" w:space="0" w:color="auto" w:frame="1"/>
        </w:rPr>
        <w:t>Foz do rio Zaire</w:t>
      </w:r>
      <w:r w:rsidRPr="00675340">
        <w:rPr>
          <w:szCs w:val="20"/>
        </w:rPr>
        <w:t xml:space="preserve">. </w:t>
      </w:r>
    </w:p>
    <w:p w:rsidR="00675340" w:rsidRPr="00675340" w:rsidRDefault="00675340" w:rsidP="006C59CB">
      <w:pPr>
        <w:pStyle w:val="ListParagraph"/>
        <w:numPr>
          <w:ilvl w:val="0"/>
          <w:numId w:val="4"/>
        </w:numPr>
        <w:rPr>
          <w:szCs w:val="20"/>
        </w:rPr>
      </w:pPr>
      <w:r w:rsidRPr="00675340">
        <w:rPr>
          <w:bCs/>
          <w:color w:val="000000"/>
          <w:szCs w:val="20"/>
          <w:bdr w:val="none" w:sz="0" w:space="0" w:color="auto" w:frame="1"/>
        </w:rPr>
        <w:t>Serra Leoa</w:t>
      </w:r>
      <w:r w:rsidRPr="00675340">
        <w:rPr>
          <w:szCs w:val="20"/>
        </w:rPr>
        <w:t xml:space="preserve">. </w:t>
      </w:r>
    </w:p>
    <w:p w:rsidR="00675340" w:rsidRPr="00675340" w:rsidRDefault="00675340" w:rsidP="006C59CB">
      <w:pPr>
        <w:pStyle w:val="ListParagraph"/>
        <w:numPr>
          <w:ilvl w:val="0"/>
          <w:numId w:val="4"/>
        </w:numPr>
        <w:rPr>
          <w:rStyle w:val="Strong"/>
          <w:bCs w:val="0"/>
          <w:szCs w:val="20"/>
        </w:rPr>
      </w:pPr>
      <w:r w:rsidRPr="00675340">
        <w:rPr>
          <w:color w:val="000000"/>
          <w:szCs w:val="20"/>
          <w:bdr w:val="none" w:sz="0" w:space="0" w:color="auto" w:frame="1"/>
        </w:rPr>
        <w:t>Cabo de Santa Catarina</w:t>
      </w:r>
      <w:r w:rsidRPr="00675340">
        <w:rPr>
          <w:szCs w:val="20"/>
        </w:rPr>
        <w:t>.</w:t>
      </w:r>
    </w:p>
    <w:p w:rsidR="00675340" w:rsidRPr="00675340" w:rsidRDefault="00675340" w:rsidP="006C59CB">
      <w:pPr>
        <w:pStyle w:val="ListParagraph"/>
        <w:numPr>
          <w:ilvl w:val="0"/>
          <w:numId w:val="4"/>
        </w:numPr>
        <w:rPr>
          <w:bCs/>
          <w:color w:val="000000"/>
          <w:szCs w:val="20"/>
        </w:rPr>
      </w:pPr>
      <w:r w:rsidRPr="00675340">
        <w:rPr>
          <w:color w:val="000000"/>
          <w:szCs w:val="20"/>
          <w:bdr w:val="none" w:sz="0" w:space="0" w:color="auto" w:frame="1"/>
        </w:rPr>
        <w:t>Rio do Ouro</w:t>
      </w:r>
      <w:r w:rsidRPr="00675340">
        <w:rPr>
          <w:szCs w:val="20"/>
        </w:rPr>
        <w:t>.</w:t>
      </w:r>
      <w:r w:rsidRPr="00675340">
        <w:rPr>
          <w:rStyle w:val="Strong"/>
          <w:b w:val="0"/>
          <w:color w:val="000000"/>
          <w:szCs w:val="20"/>
        </w:rPr>
        <w:t xml:space="preserve"> </w:t>
      </w:r>
    </w:p>
    <w:p w:rsidR="00675340" w:rsidRPr="007B04AD" w:rsidRDefault="00675340" w:rsidP="006C59CB">
      <w:pPr>
        <w:pStyle w:val="ListParagraph"/>
        <w:numPr>
          <w:ilvl w:val="0"/>
          <w:numId w:val="4"/>
        </w:numPr>
        <w:rPr>
          <w:b/>
          <w:szCs w:val="20"/>
        </w:rPr>
      </w:pPr>
      <w:r w:rsidRPr="00675340">
        <w:rPr>
          <w:color w:val="000000"/>
          <w:szCs w:val="20"/>
          <w:bdr w:val="none" w:sz="0" w:space="0" w:color="auto" w:frame="1"/>
          <w:shd w:val="clear" w:color="auto" w:fill="FFFFFF"/>
        </w:rPr>
        <w:t>Cabo da Boa Esperança</w:t>
      </w:r>
    </w:p>
    <w:p w:rsidR="007B04AD" w:rsidRDefault="007B04AD" w:rsidP="007B04AD">
      <w:pPr>
        <w:pStyle w:val="ListParagraph"/>
        <w:ind w:left="360"/>
        <w:rPr>
          <w:color w:val="000000"/>
          <w:szCs w:val="20"/>
          <w:bdr w:val="none" w:sz="0" w:space="0" w:color="auto" w:frame="1"/>
          <w:shd w:val="clear" w:color="auto" w:fill="FFFFFF"/>
        </w:rPr>
      </w:pPr>
    </w:p>
    <w:p w:rsidR="007B04AD" w:rsidRPr="00675340" w:rsidRDefault="007B04AD" w:rsidP="007B04AD">
      <w:pPr>
        <w:pStyle w:val="ListParagraph"/>
        <w:ind w:left="360"/>
        <w:rPr>
          <w:b/>
          <w:szCs w:val="20"/>
        </w:rPr>
      </w:pPr>
    </w:p>
    <w:p w:rsidR="00675340" w:rsidRDefault="00675340" w:rsidP="007B04AD">
      <w:pPr>
        <w:pStyle w:val="NoSpacing"/>
      </w:pPr>
      <w:r w:rsidRPr="00675340">
        <w:rPr>
          <w:b/>
          <w:bdr w:val="none" w:sz="0" w:space="0" w:color="auto" w:frame="1"/>
          <w:shd w:val="clear" w:color="auto" w:fill="FFFFFF"/>
        </w:rPr>
        <w:lastRenderedPageBreak/>
        <w:t>5.</w:t>
      </w:r>
      <w:r w:rsidRPr="00675340">
        <w:rPr>
          <w:bdr w:val="none" w:sz="0" w:space="0" w:color="auto" w:frame="1"/>
          <w:shd w:val="clear" w:color="auto" w:fill="FFFFFF"/>
        </w:rPr>
        <w:t xml:space="preserve"> </w:t>
      </w:r>
      <w:r w:rsidRPr="00675340">
        <w:t>Classifica as seguintes afirmações, sobre o Tratado de Tor</w:t>
      </w:r>
      <w:r w:rsidR="007B04AD">
        <w:t xml:space="preserve">desilhas, em verdadeiras (V) ou </w:t>
      </w:r>
      <w:r w:rsidRPr="00675340">
        <w:t>falsas (F).</w:t>
      </w:r>
    </w:p>
    <w:p w:rsidR="007B04AD" w:rsidRPr="00675340" w:rsidRDefault="007B04AD" w:rsidP="007B04AD">
      <w:pPr>
        <w:pStyle w:val="NoSpacing"/>
      </w:pPr>
    </w:p>
    <w:p w:rsidR="00675340" w:rsidRPr="00675340" w:rsidRDefault="00675340" w:rsidP="007B04AD">
      <w:pPr>
        <w:numPr>
          <w:ilvl w:val="0"/>
          <w:numId w:val="7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675340">
        <w:rPr>
          <w:rFonts w:cs="Arial"/>
          <w:color w:val="000000"/>
          <w:szCs w:val="20"/>
        </w:rPr>
        <w:t>O Tratado de Tordesilhas desencadeou uma rivalidade entre os países ibéricos.</w:t>
      </w:r>
    </w:p>
    <w:p w:rsidR="00675340" w:rsidRPr="00675340" w:rsidRDefault="00675340" w:rsidP="007B04AD">
      <w:pPr>
        <w:numPr>
          <w:ilvl w:val="0"/>
          <w:numId w:val="7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675340">
        <w:rPr>
          <w:rFonts w:cs="Arial"/>
          <w:color w:val="000000"/>
          <w:szCs w:val="20"/>
        </w:rPr>
        <w:t>O meridiano de Tordesilhas passava a 100 léguas a oeste de Cabo Verde.</w:t>
      </w:r>
    </w:p>
    <w:p w:rsidR="00675340" w:rsidRPr="00675340" w:rsidRDefault="00675340" w:rsidP="007B04AD">
      <w:pPr>
        <w:numPr>
          <w:ilvl w:val="0"/>
          <w:numId w:val="7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675340">
        <w:rPr>
          <w:rFonts w:cs="Arial"/>
          <w:color w:val="000000"/>
          <w:szCs w:val="20"/>
        </w:rPr>
        <w:t>O Tratado de Tordesilhas foi assinado entre Portugal e Castela, em 1492.</w:t>
      </w:r>
    </w:p>
    <w:p w:rsidR="00675340" w:rsidRPr="00675340" w:rsidRDefault="00675340" w:rsidP="007B04AD">
      <w:pPr>
        <w:numPr>
          <w:ilvl w:val="0"/>
          <w:numId w:val="7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675340">
        <w:rPr>
          <w:rFonts w:cs="Arial"/>
          <w:color w:val="000000"/>
          <w:szCs w:val="20"/>
        </w:rPr>
        <w:t>O Tratado de Tordesilhas estabeleceu o princípio do </w:t>
      </w:r>
      <w:r w:rsidRPr="00675340">
        <w:rPr>
          <w:rFonts w:cs="Arial"/>
          <w:i/>
          <w:iCs/>
          <w:color w:val="000000"/>
          <w:szCs w:val="20"/>
          <w:bdr w:val="none" w:sz="0" w:space="0" w:color="auto" w:frame="1"/>
        </w:rPr>
        <w:t>mare clausum.</w:t>
      </w:r>
    </w:p>
    <w:p w:rsidR="00675340" w:rsidRPr="00675340" w:rsidRDefault="00675340" w:rsidP="007B04AD">
      <w:pPr>
        <w:numPr>
          <w:ilvl w:val="0"/>
          <w:numId w:val="7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675340">
        <w:rPr>
          <w:rFonts w:cs="Arial"/>
          <w:color w:val="000000"/>
          <w:szCs w:val="20"/>
        </w:rPr>
        <w:t>O Tratado de Tordesilhas "dividiu" o mundo em duas áreas de navegação e descoberta.</w:t>
      </w:r>
    </w:p>
    <w:p w:rsidR="00675340" w:rsidRDefault="00675340" w:rsidP="00675340">
      <w:pPr>
        <w:pStyle w:val="ListParagraph"/>
        <w:ind w:left="0"/>
        <w:rPr>
          <w:b/>
          <w:szCs w:val="20"/>
        </w:rPr>
      </w:pPr>
    </w:p>
    <w:p w:rsidR="00337F9A" w:rsidRDefault="00337F9A" w:rsidP="00675340">
      <w:pPr>
        <w:pStyle w:val="ListParagraph"/>
        <w:ind w:left="0"/>
        <w:rPr>
          <w:b/>
          <w:szCs w:val="20"/>
        </w:rPr>
      </w:pPr>
    </w:p>
    <w:p w:rsidR="007B04AD" w:rsidRPr="00675340" w:rsidRDefault="007B04AD" w:rsidP="00675340">
      <w:pPr>
        <w:pStyle w:val="ListParagraph"/>
        <w:ind w:left="0"/>
        <w:rPr>
          <w:b/>
          <w:szCs w:val="20"/>
        </w:rPr>
      </w:pPr>
    </w:p>
    <w:p w:rsidR="00675340" w:rsidRDefault="00675340" w:rsidP="00675340">
      <w:pPr>
        <w:rPr>
          <w:rStyle w:val="Strong"/>
          <w:b w:val="0"/>
          <w:color w:val="000000"/>
          <w:szCs w:val="20"/>
        </w:rPr>
      </w:pPr>
      <w:r w:rsidRPr="00675340">
        <w:rPr>
          <w:b/>
          <w:szCs w:val="20"/>
        </w:rPr>
        <w:t>6.</w:t>
      </w:r>
      <w:r w:rsidRPr="00675340">
        <w:rPr>
          <w:szCs w:val="20"/>
        </w:rPr>
        <w:t xml:space="preserve"> </w:t>
      </w:r>
      <w:r w:rsidRPr="00136167">
        <w:rPr>
          <w:rStyle w:val="Strong"/>
          <w:b w:val="0"/>
          <w:color w:val="000000"/>
          <w:szCs w:val="20"/>
        </w:rPr>
        <w:t>Associa o número do item da coluna I à letra identificativa do elemento da coluna II.</w:t>
      </w:r>
    </w:p>
    <w:p w:rsidR="00675340" w:rsidRDefault="00675340" w:rsidP="00675340">
      <w:pPr>
        <w:rPr>
          <w:rStyle w:val="Strong"/>
          <w:b w:val="0"/>
          <w:color w:val="000000"/>
          <w:szCs w:val="20"/>
        </w:rPr>
      </w:pPr>
    </w:p>
    <w:p w:rsidR="00675340" w:rsidRDefault="00675340" w:rsidP="00675340">
      <w:pPr>
        <w:rPr>
          <w:rFonts w:cs="Arial"/>
          <w:color w:val="000000"/>
          <w:szCs w:val="20"/>
        </w:rPr>
      </w:pPr>
      <w:r>
        <w:rPr>
          <w:szCs w:val="20"/>
        </w:rPr>
        <w:t>Localiza no tempo</w:t>
      </w:r>
      <w:r w:rsidRPr="00DC601A">
        <w:rPr>
          <w:szCs w:val="20"/>
        </w:rPr>
        <w:t xml:space="preserve"> </w:t>
      </w:r>
      <w:r w:rsidRPr="00675340">
        <w:rPr>
          <w:rFonts w:cs="Arial"/>
          <w:color w:val="000000"/>
          <w:szCs w:val="20"/>
        </w:rPr>
        <w:t>os acontecimentos que marcaram os reinados de D. João II e D. Manuel I.</w:t>
      </w:r>
    </w:p>
    <w:p w:rsidR="00337F9A" w:rsidRDefault="00337F9A" w:rsidP="00675340">
      <w:pPr>
        <w:rPr>
          <w:b/>
          <w:bCs/>
        </w:rPr>
      </w:pPr>
    </w:p>
    <w:tbl>
      <w:tblPr>
        <w:tblW w:w="8923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130"/>
        <w:gridCol w:w="721"/>
        <w:gridCol w:w="5672"/>
      </w:tblGrid>
      <w:tr w:rsidR="00675340" w:rsidRPr="0074754C" w:rsidTr="00337F9A">
        <w:trPr>
          <w:tblCellSpacing w:w="45" w:type="dxa"/>
        </w:trPr>
        <w:tc>
          <w:tcPr>
            <w:tcW w:w="2265" w:type="dxa"/>
          </w:tcPr>
          <w:p w:rsidR="00675340" w:rsidRPr="009A0660" w:rsidRDefault="00675340" w:rsidP="00D576D9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40" w:type="dxa"/>
          </w:tcPr>
          <w:p w:rsidR="00675340" w:rsidRPr="0074754C" w:rsidRDefault="00675340" w:rsidP="00D576D9">
            <w:pPr>
              <w:pStyle w:val="ListParagraph"/>
              <w:jc w:val="both"/>
            </w:pPr>
          </w:p>
        </w:tc>
        <w:tc>
          <w:tcPr>
            <w:tcW w:w="631" w:type="dxa"/>
          </w:tcPr>
          <w:p w:rsidR="00675340" w:rsidRPr="0074754C" w:rsidRDefault="00675340" w:rsidP="00D576D9">
            <w:pPr>
              <w:pStyle w:val="ListParagraph"/>
            </w:pPr>
          </w:p>
        </w:tc>
        <w:tc>
          <w:tcPr>
            <w:tcW w:w="5537" w:type="dxa"/>
          </w:tcPr>
          <w:p w:rsidR="00675340" w:rsidRPr="009A0660" w:rsidRDefault="00675340" w:rsidP="00D576D9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675340" w:rsidRPr="0074754C" w:rsidTr="00337F9A">
        <w:trPr>
          <w:tblCellSpacing w:w="45" w:type="dxa"/>
        </w:trPr>
        <w:tc>
          <w:tcPr>
            <w:tcW w:w="2265" w:type="dxa"/>
            <w:hideMark/>
          </w:tcPr>
          <w:p w:rsidR="00675340" w:rsidRPr="00874C60" w:rsidRDefault="00675340" w:rsidP="00D576D9">
            <w:pPr>
              <w:shd w:val="clear" w:color="auto" w:fill="FFFFFF"/>
              <w:spacing w:line="300" w:lineRule="atLeast"/>
              <w:rPr>
                <w:rFonts w:cs="Arial"/>
                <w:color w:val="000000"/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>
              <w:rPr>
                <w:rFonts w:cs="Arial"/>
                <w:color w:val="000000"/>
                <w:szCs w:val="20"/>
              </w:rPr>
              <w:t>1488</w:t>
            </w:r>
          </w:p>
          <w:p w:rsidR="00675340" w:rsidRPr="00874C60" w:rsidRDefault="00675340" w:rsidP="00D576D9">
            <w:pPr>
              <w:rPr>
                <w:szCs w:val="20"/>
              </w:rPr>
            </w:pPr>
          </w:p>
        </w:tc>
        <w:tc>
          <w:tcPr>
            <w:tcW w:w="40" w:type="dxa"/>
            <w:hideMark/>
          </w:tcPr>
          <w:p w:rsidR="00675340" w:rsidRPr="00874C60" w:rsidRDefault="00675340" w:rsidP="00D576D9">
            <w:pPr>
              <w:pStyle w:val="ListParagraph"/>
              <w:jc w:val="both"/>
              <w:rPr>
                <w:szCs w:val="20"/>
              </w:rPr>
            </w:pPr>
          </w:p>
        </w:tc>
        <w:tc>
          <w:tcPr>
            <w:tcW w:w="631" w:type="dxa"/>
            <w:hideMark/>
          </w:tcPr>
          <w:p w:rsidR="00675340" w:rsidRPr="00874C60" w:rsidRDefault="00675340" w:rsidP="00D576D9">
            <w:pPr>
              <w:pStyle w:val="ListParagraph"/>
              <w:rPr>
                <w:szCs w:val="20"/>
              </w:rPr>
            </w:pPr>
          </w:p>
        </w:tc>
        <w:tc>
          <w:tcPr>
            <w:tcW w:w="5537" w:type="dxa"/>
            <w:hideMark/>
          </w:tcPr>
          <w:p w:rsidR="00675340" w:rsidRPr="00675340" w:rsidRDefault="00675340" w:rsidP="00675340">
            <w:pPr>
              <w:shd w:val="clear" w:color="auto" w:fill="FFFFFF"/>
              <w:spacing w:line="300" w:lineRule="atLeast"/>
              <w:rPr>
                <w:rFonts w:cs="Arial"/>
                <w:color w:val="000000"/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 w:rsidRPr="00675340">
              <w:rPr>
                <w:rFonts w:cs="Arial"/>
                <w:color w:val="000000"/>
                <w:szCs w:val="20"/>
              </w:rPr>
              <w:t>Descoberta do caminho marítimo para a Índia.</w:t>
            </w:r>
          </w:p>
        </w:tc>
      </w:tr>
      <w:tr w:rsidR="00675340" w:rsidRPr="0074754C" w:rsidTr="00337F9A">
        <w:trPr>
          <w:tblCellSpacing w:w="45" w:type="dxa"/>
        </w:trPr>
        <w:tc>
          <w:tcPr>
            <w:tcW w:w="2265" w:type="dxa"/>
          </w:tcPr>
          <w:p w:rsidR="00675340" w:rsidRPr="00874C60" w:rsidRDefault="00675340" w:rsidP="00D576D9">
            <w:pPr>
              <w:shd w:val="clear" w:color="auto" w:fill="FFFFFF"/>
              <w:spacing w:line="300" w:lineRule="atLeast"/>
              <w:rPr>
                <w:rFonts w:cs="Arial"/>
                <w:color w:val="000000"/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>
              <w:rPr>
                <w:rFonts w:cs="Arial"/>
                <w:color w:val="000000"/>
                <w:szCs w:val="20"/>
              </w:rPr>
              <w:t>1498</w:t>
            </w:r>
          </w:p>
          <w:p w:rsidR="00675340" w:rsidRPr="00874C60" w:rsidRDefault="00675340" w:rsidP="00D576D9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0" w:type="dxa"/>
          </w:tcPr>
          <w:p w:rsidR="00675340" w:rsidRPr="00874C60" w:rsidRDefault="00675340" w:rsidP="00D576D9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631" w:type="dxa"/>
          </w:tcPr>
          <w:p w:rsidR="00675340" w:rsidRPr="00874C60" w:rsidRDefault="00675340" w:rsidP="00D576D9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5537" w:type="dxa"/>
          </w:tcPr>
          <w:p w:rsidR="00675340" w:rsidRPr="00675340" w:rsidRDefault="00675340" w:rsidP="00337F9A">
            <w:pPr>
              <w:shd w:val="clear" w:color="auto" w:fill="FFFFFF"/>
              <w:spacing w:line="300" w:lineRule="atLeast"/>
              <w:ind w:left="-468" w:firstLine="468"/>
              <w:rPr>
                <w:rFonts w:cs="Arial"/>
                <w:color w:val="000000"/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 w:rsidRPr="00675340">
              <w:rPr>
                <w:rFonts w:cs="Arial"/>
                <w:color w:val="000000"/>
                <w:szCs w:val="20"/>
              </w:rPr>
              <w:t>Tratado de Tordesilhas.</w:t>
            </w:r>
          </w:p>
          <w:p w:rsidR="00675340" w:rsidRPr="00874C60" w:rsidRDefault="00675340" w:rsidP="00D576D9">
            <w:pPr>
              <w:rPr>
                <w:bCs/>
                <w:color w:val="000000"/>
                <w:szCs w:val="20"/>
              </w:rPr>
            </w:pPr>
          </w:p>
        </w:tc>
      </w:tr>
      <w:tr w:rsidR="00675340" w:rsidRPr="0074754C" w:rsidTr="00337F9A">
        <w:trPr>
          <w:tblCellSpacing w:w="45" w:type="dxa"/>
        </w:trPr>
        <w:tc>
          <w:tcPr>
            <w:tcW w:w="2265" w:type="dxa"/>
            <w:hideMark/>
          </w:tcPr>
          <w:p w:rsidR="00675340" w:rsidRPr="00874C60" w:rsidRDefault="00675340" w:rsidP="00D576D9">
            <w:pPr>
              <w:shd w:val="clear" w:color="auto" w:fill="FFFFFF"/>
              <w:spacing w:line="300" w:lineRule="atLeast"/>
              <w:rPr>
                <w:rFonts w:cs="Arial"/>
                <w:color w:val="000000"/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>
              <w:rPr>
                <w:rFonts w:cs="Arial"/>
                <w:color w:val="000000"/>
                <w:szCs w:val="20"/>
              </w:rPr>
              <w:t>1479</w:t>
            </w:r>
          </w:p>
          <w:p w:rsidR="00675340" w:rsidRPr="00874C60" w:rsidRDefault="00675340" w:rsidP="00D576D9">
            <w:pPr>
              <w:rPr>
                <w:szCs w:val="20"/>
              </w:rPr>
            </w:pPr>
          </w:p>
        </w:tc>
        <w:tc>
          <w:tcPr>
            <w:tcW w:w="40" w:type="dxa"/>
            <w:hideMark/>
          </w:tcPr>
          <w:p w:rsidR="00675340" w:rsidRPr="00874C60" w:rsidRDefault="00675340" w:rsidP="00D576D9">
            <w:pPr>
              <w:ind w:firstLine="128"/>
              <w:rPr>
                <w:szCs w:val="20"/>
              </w:rPr>
            </w:pPr>
          </w:p>
        </w:tc>
        <w:tc>
          <w:tcPr>
            <w:tcW w:w="631" w:type="dxa"/>
            <w:hideMark/>
          </w:tcPr>
          <w:p w:rsidR="00675340" w:rsidRPr="00874C60" w:rsidRDefault="00675340" w:rsidP="00D576D9">
            <w:pPr>
              <w:pStyle w:val="ListParagraph"/>
              <w:rPr>
                <w:szCs w:val="20"/>
              </w:rPr>
            </w:pPr>
          </w:p>
        </w:tc>
        <w:tc>
          <w:tcPr>
            <w:tcW w:w="5537" w:type="dxa"/>
            <w:hideMark/>
          </w:tcPr>
          <w:p w:rsidR="00675340" w:rsidRPr="00675340" w:rsidRDefault="00675340" w:rsidP="00675340">
            <w:pPr>
              <w:shd w:val="clear" w:color="auto" w:fill="FFFFFF"/>
              <w:spacing w:line="300" w:lineRule="atLeast"/>
              <w:rPr>
                <w:rFonts w:cs="Arial"/>
                <w:color w:val="000000"/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 w:rsidRPr="00675340">
              <w:rPr>
                <w:rFonts w:cs="Arial"/>
                <w:color w:val="000000"/>
                <w:szCs w:val="20"/>
              </w:rPr>
              <w:t>Passagem do cabo das To</w:t>
            </w:r>
            <w:r>
              <w:rPr>
                <w:rFonts w:cs="Arial"/>
                <w:color w:val="000000"/>
                <w:szCs w:val="20"/>
              </w:rPr>
              <w:t>r</w:t>
            </w:r>
            <w:r w:rsidRPr="00675340">
              <w:rPr>
                <w:rFonts w:cs="Arial"/>
                <w:color w:val="000000"/>
                <w:szCs w:val="20"/>
              </w:rPr>
              <w:t>mentas.</w:t>
            </w:r>
          </w:p>
          <w:p w:rsidR="00675340" w:rsidRPr="00874C60" w:rsidRDefault="00675340" w:rsidP="00D576D9">
            <w:pPr>
              <w:shd w:val="clear" w:color="auto" w:fill="FFFFFF"/>
              <w:spacing w:line="300" w:lineRule="atLeast"/>
              <w:rPr>
                <w:szCs w:val="20"/>
              </w:rPr>
            </w:pPr>
          </w:p>
        </w:tc>
      </w:tr>
      <w:tr w:rsidR="00675340" w:rsidRPr="0074754C" w:rsidTr="00337F9A">
        <w:trPr>
          <w:tblCellSpacing w:w="45" w:type="dxa"/>
        </w:trPr>
        <w:tc>
          <w:tcPr>
            <w:tcW w:w="2265" w:type="dxa"/>
            <w:hideMark/>
          </w:tcPr>
          <w:p w:rsidR="00675340" w:rsidRDefault="00675340" w:rsidP="00D576D9">
            <w:pPr>
              <w:shd w:val="clear" w:color="auto" w:fill="FFFFFF"/>
              <w:spacing w:line="300" w:lineRule="atLeast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4- 1494</w:t>
            </w:r>
          </w:p>
          <w:p w:rsidR="00675340" w:rsidRPr="00874C60" w:rsidRDefault="00675340" w:rsidP="00D576D9">
            <w:pPr>
              <w:shd w:val="clear" w:color="auto" w:fill="FFFFFF"/>
              <w:spacing w:line="300" w:lineRule="atLeast"/>
              <w:rPr>
                <w:rStyle w:val="Strong"/>
                <w:b w:val="0"/>
                <w:color w:val="000000"/>
                <w:szCs w:val="20"/>
              </w:rPr>
            </w:pPr>
          </w:p>
        </w:tc>
        <w:tc>
          <w:tcPr>
            <w:tcW w:w="40" w:type="dxa"/>
            <w:hideMark/>
          </w:tcPr>
          <w:p w:rsidR="00675340" w:rsidRPr="00874C60" w:rsidRDefault="00675340" w:rsidP="00D576D9">
            <w:pPr>
              <w:ind w:firstLine="128"/>
              <w:rPr>
                <w:szCs w:val="20"/>
              </w:rPr>
            </w:pPr>
          </w:p>
        </w:tc>
        <w:tc>
          <w:tcPr>
            <w:tcW w:w="631" w:type="dxa"/>
            <w:hideMark/>
          </w:tcPr>
          <w:p w:rsidR="00675340" w:rsidRPr="00874C60" w:rsidRDefault="00675340" w:rsidP="00D576D9">
            <w:pPr>
              <w:pStyle w:val="ListParagraph"/>
              <w:rPr>
                <w:szCs w:val="20"/>
              </w:rPr>
            </w:pPr>
          </w:p>
        </w:tc>
        <w:tc>
          <w:tcPr>
            <w:tcW w:w="5537" w:type="dxa"/>
            <w:hideMark/>
          </w:tcPr>
          <w:p w:rsidR="00675340" w:rsidRPr="00675340" w:rsidRDefault="00675340" w:rsidP="00675340">
            <w:pPr>
              <w:shd w:val="clear" w:color="auto" w:fill="FFFFFF"/>
              <w:spacing w:line="300" w:lineRule="atLeast"/>
              <w:rPr>
                <w:rFonts w:cs="Arial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D- </w:t>
            </w:r>
            <w:r w:rsidRPr="00675340">
              <w:rPr>
                <w:rFonts w:cs="Arial"/>
                <w:color w:val="000000"/>
                <w:szCs w:val="20"/>
              </w:rPr>
              <w:t>Tratado de Alcáçovas.</w:t>
            </w:r>
          </w:p>
          <w:p w:rsidR="00675340" w:rsidRPr="00874C60" w:rsidRDefault="00675340" w:rsidP="00D576D9">
            <w:pPr>
              <w:shd w:val="clear" w:color="auto" w:fill="FFFFFF"/>
              <w:spacing w:line="300" w:lineRule="atLeast"/>
              <w:rPr>
                <w:rStyle w:val="Strong"/>
                <w:b w:val="0"/>
                <w:color w:val="000000"/>
                <w:szCs w:val="20"/>
              </w:rPr>
            </w:pPr>
          </w:p>
        </w:tc>
      </w:tr>
      <w:tr w:rsidR="00675340" w:rsidRPr="0074754C" w:rsidTr="00337F9A">
        <w:trPr>
          <w:tblCellSpacing w:w="45" w:type="dxa"/>
        </w:trPr>
        <w:tc>
          <w:tcPr>
            <w:tcW w:w="2265" w:type="dxa"/>
            <w:hideMark/>
          </w:tcPr>
          <w:p w:rsidR="00675340" w:rsidRPr="00874C60" w:rsidRDefault="00675340" w:rsidP="00D576D9">
            <w:pPr>
              <w:shd w:val="clear" w:color="auto" w:fill="FFFFFF"/>
              <w:spacing w:line="300" w:lineRule="atLeast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5- 1500</w:t>
            </w:r>
          </w:p>
        </w:tc>
        <w:tc>
          <w:tcPr>
            <w:tcW w:w="40" w:type="dxa"/>
            <w:hideMark/>
          </w:tcPr>
          <w:p w:rsidR="00675340" w:rsidRPr="00874C60" w:rsidRDefault="00675340" w:rsidP="00D576D9">
            <w:pPr>
              <w:ind w:firstLine="128"/>
              <w:rPr>
                <w:szCs w:val="20"/>
              </w:rPr>
            </w:pPr>
          </w:p>
        </w:tc>
        <w:tc>
          <w:tcPr>
            <w:tcW w:w="631" w:type="dxa"/>
            <w:hideMark/>
          </w:tcPr>
          <w:p w:rsidR="00675340" w:rsidRPr="00874C60" w:rsidRDefault="00675340" w:rsidP="00D576D9">
            <w:pPr>
              <w:pStyle w:val="ListParagraph"/>
              <w:rPr>
                <w:szCs w:val="20"/>
              </w:rPr>
            </w:pPr>
          </w:p>
        </w:tc>
        <w:tc>
          <w:tcPr>
            <w:tcW w:w="5537" w:type="dxa"/>
            <w:hideMark/>
          </w:tcPr>
          <w:p w:rsidR="00675340" w:rsidRPr="00675340" w:rsidRDefault="00675340" w:rsidP="00D576D9">
            <w:pPr>
              <w:shd w:val="clear" w:color="auto" w:fill="FFFFFF"/>
              <w:spacing w:line="300" w:lineRule="atLeast"/>
              <w:rPr>
                <w:rStyle w:val="Strong"/>
                <w:rFonts w:cs="Arial"/>
                <w:b w:val="0"/>
                <w:bCs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E- </w:t>
            </w:r>
            <w:r w:rsidRPr="00675340">
              <w:rPr>
                <w:rFonts w:cs="Arial"/>
                <w:color w:val="000000"/>
                <w:szCs w:val="20"/>
              </w:rPr>
              <w:t>Descoberta do Brasil.</w:t>
            </w:r>
          </w:p>
        </w:tc>
      </w:tr>
    </w:tbl>
    <w:p w:rsidR="00337F9A" w:rsidRDefault="00337F9A" w:rsidP="00337F9A">
      <w:pPr>
        <w:shd w:val="clear" w:color="auto" w:fill="FFFFFF"/>
        <w:jc w:val="both"/>
        <w:rPr>
          <w:rFonts w:cs="Arial"/>
          <w:b/>
          <w:color w:val="000000"/>
        </w:rPr>
      </w:pPr>
    </w:p>
    <w:p w:rsidR="00337F9A" w:rsidRDefault="00337F9A" w:rsidP="00337F9A">
      <w:pPr>
        <w:shd w:val="clear" w:color="auto" w:fill="FFFFFF"/>
        <w:jc w:val="both"/>
        <w:rPr>
          <w:rFonts w:cs="Arial"/>
          <w:b/>
          <w:color w:val="000000"/>
        </w:rPr>
      </w:pPr>
    </w:p>
    <w:p w:rsidR="007B04AD" w:rsidRDefault="007B04AD" w:rsidP="00337F9A">
      <w:pPr>
        <w:shd w:val="clear" w:color="auto" w:fill="FFFFFF"/>
        <w:jc w:val="both"/>
        <w:rPr>
          <w:rFonts w:cs="Arial"/>
          <w:b/>
          <w:color w:val="000000"/>
        </w:rPr>
      </w:pPr>
    </w:p>
    <w:p w:rsidR="00337F9A" w:rsidRDefault="00D576D9" w:rsidP="00337F9A">
      <w:pPr>
        <w:shd w:val="clear" w:color="auto" w:fill="FFFFFF"/>
        <w:jc w:val="both"/>
        <w:rPr>
          <w:rFonts w:cs="Arial"/>
          <w:color w:val="000000"/>
        </w:rPr>
      </w:pPr>
      <w:r w:rsidRPr="00D576D9">
        <w:rPr>
          <w:rFonts w:cs="Arial"/>
          <w:b/>
          <w:color w:val="000000"/>
        </w:rPr>
        <w:t>7.</w:t>
      </w:r>
      <w:r w:rsidRPr="00D576D9">
        <w:rPr>
          <w:rFonts w:cs="Arial"/>
          <w:color w:val="000000"/>
        </w:rPr>
        <w:t xml:space="preserve"> Responde à seguinte questão.</w:t>
      </w:r>
    </w:p>
    <w:p w:rsidR="00337F9A" w:rsidRPr="00D576D9" w:rsidRDefault="00337F9A" w:rsidP="00337F9A">
      <w:pPr>
        <w:shd w:val="clear" w:color="auto" w:fill="FFFFFF"/>
        <w:jc w:val="both"/>
        <w:rPr>
          <w:rFonts w:cs="Arial"/>
          <w:color w:val="000000"/>
        </w:rPr>
      </w:pPr>
    </w:p>
    <w:p w:rsidR="00D576D9" w:rsidRPr="00D576D9" w:rsidRDefault="00D576D9" w:rsidP="00337F9A">
      <w:pPr>
        <w:shd w:val="clear" w:color="auto" w:fill="FFFFFF"/>
        <w:rPr>
          <w:rFonts w:cs="Arial"/>
          <w:color w:val="000000"/>
        </w:rPr>
      </w:pPr>
      <w:r w:rsidRPr="00D576D9">
        <w:rPr>
          <w:rFonts w:cs="Arial"/>
          <w:color w:val="000000"/>
        </w:rPr>
        <w:t>Em que cidade se localizava a Casa da Índia?</w:t>
      </w:r>
    </w:p>
    <w:p w:rsidR="00D576D9" w:rsidRDefault="00D576D9" w:rsidP="00337F9A"/>
    <w:p w:rsidR="007B04AD" w:rsidRDefault="007B04AD" w:rsidP="00337F9A"/>
    <w:p w:rsidR="00337F9A" w:rsidRDefault="00337F9A" w:rsidP="00337F9A">
      <w:pPr>
        <w:shd w:val="clear" w:color="auto" w:fill="FFFFFF"/>
        <w:rPr>
          <w:b/>
          <w:szCs w:val="20"/>
        </w:rPr>
      </w:pPr>
    </w:p>
    <w:p w:rsidR="008B7A2D" w:rsidRDefault="008B7A2D" w:rsidP="00337F9A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>
        <w:rPr>
          <w:b/>
          <w:szCs w:val="20"/>
        </w:rPr>
        <w:t>8</w:t>
      </w:r>
      <w:r w:rsidR="00337F9A">
        <w:rPr>
          <w:b/>
          <w:szCs w:val="20"/>
        </w:rPr>
        <w:t>.</w:t>
      </w:r>
      <w:r>
        <w:rPr>
          <w:b/>
          <w:szCs w:val="20"/>
        </w:rPr>
        <w:t xml:space="preserve"> </w:t>
      </w:r>
      <w:r w:rsidR="00337F9A" w:rsidRPr="00D576D9">
        <w:rPr>
          <w:rFonts w:cs="Arial"/>
          <w:color w:val="000000"/>
        </w:rPr>
        <w:t>Responde à</w:t>
      </w:r>
      <w:r w:rsidR="00337F9A">
        <w:rPr>
          <w:rFonts w:cs="Arial"/>
          <w:color w:val="000000"/>
        </w:rPr>
        <w:t>s</w:t>
      </w:r>
      <w:r w:rsidR="00337F9A" w:rsidRPr="00D576D9">
        <w:rPr>
          <w:rFonts w:cs="Arial"/>
          <w:color w:val="000000"/>
        </w:rPr>
        <w:t xml:space="preserve"> seguinte</w:t>
      </w:r>
      <w:r w:rsidR="00337F9A">
        <w:rPr>
          <w:rFonts w:cs="Arial"/>
          <w:color w:val="000000"/>
        </w:rPr>
        <w:t>s</w:t>
      </w:r>
      <w:r w:rsidR="00337F9A" w:rsidRPr="00D576D9">
        <w:rPr>
          <w:rFonts w:cs="Arial"/>
          <w:color w:val="000000"/>
        </w:rPr>
        <w:t xml:space="preserve"> quest</w:t>
      </w:r>
      <w:r w:rsidR="00337F9A">
        <w:rPr>
          <w:rFonts w:cs="Arial"/>
          <w:color w:val="000000"/>
        </w:rPr>
        <w:t xml:space="preserve">ões, após leres </w:t>
      </w:r>
      <w:r w:rsidRPr="00D576D9">
        <w:rPr>
          <w:rFonts w:cs="Arial"/>
          <w:color w:val="000000"/>
          <w:szCs w:val="20"/>
        </w:rPr>
        <w:t>o excerto com atenção.</w:t>
      </w:r>
    </w:p>
    <w:p w:rsidR="008B7A2D" w:rsidRPr="00D576D9" w:rsidRDefault="008B7A2D" w:rsidP="008B7A2D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</w:p>
    <w:p w:rsidR="008B7A2D" w:rsidRDefault="008B7A2D" w:rsidP="008B7A2D">
      <w:pPr>
        <w:shd w:val="clear" w:color="auto" w:fill="FFFFFF"/>
        <w:jc w:val="both"/>
        <w:rPr>
          <w:rFonts w:cs="Arial"/>
          <w:i/>
          <w:iCs/>
          <w:color w:val="000000"/>
          <w:szCs w:val="20"/>
          <w:bdr w:val="none" w:sz="0" w:space="0" w:color="auto" w:frame="1"/>
        </w:rPr>
      </w:pPr>
      <w:r>
        <w:rPr>
          <w:rFonts w:cs="Arial"/>
          <w:i/>
          <w:iCs/>
          <w:color w:val="000000"/>
          <w:szCs w:val="20"/>
          <w:bdr w:val="none" w:sz="0" w:space="0" w:color="auto" w:frame="1"/>
        </w:rPr>
        <w:t>Estas ilhas (dos Açores) (…) são muito temperadas de inverno e verão e muito viçosas de fontes e ribeiras e de muito boas águas e frutas, especialmente laranjas. Fazem nestas ilhas muito pastel que se leva para a Flandres, Inglaterra, Castela e outras províncias.</w:t>
      </w:r>
    </w:p>
    <w:p w:rsidR="00337F9A" w:rsidRDefault="00337F9A" w:rsidP="008B7A2D">
      <w:pPr>
        <w:shd w:val="clear" w:color="auto" w:fill="FFFFFF"/>
        <w:jc w:val="right"/>
        <w:rPr>
          <w:rFonts w:cs="Arial"/>
          <w:i/>
          <w:iCs/>
          <w:color w:val="000000"/>
          <w:szCs w:val="20"/>
          <w:bdr w:val="none" w:sz="0" w:space="0" w:color="auto" w:frame="1"/>
        </w:rPr>
      </w:pPr>
    </w:p>
    <w:p w:rsidR="008B7A2D" w:rsidRDefault="008B7A2D" w:rsidP="008B7A2D">
      <w:pPr>
        <w:shd w:val="clear" w:color="auto" w:fill="FFFFFF"/>
        <w:jc w:val="right"/>
        <w:rPr>
          <w:rFonts w:cs="Arial"/>
          <w:i/>
          <w:iCs/>
          <w:color w:val="000000"/>
          <w:szCs w:val="20"/>
          <w:bdr w:val="none" w:sz="0" w:space="0" w:color="auto" w:frame="1"/>
        </w:rPr>
      </w:pPr>
      <w:r>
        <w:rPr>
          <w:rFonts w:cs="Arial"/>
          <w:i/>
          <w:iCs/>
          <w:color w:val="000000"/>
          <w:szCs w:val="20"/>
          <w:bdr w:val="none" w:sz="0" w:space="0" w:color="auto" w:frame="1"/>
        </w:rPr>
        <w:t xml:space="preserve">Gaspar Frutuoso, Saudades da Terra!, </w:t>
      </w:r>
      <w:r w:rsidRPr="007B04AD">
        <w:rPr>
          <w:rFonts w:cs="Arial"/>
          <w:iCs/>
          <w:color w:val="000000"/>
          <w:szCs w:val="20"/>
          <w:bdr w:val="none" w:sz="0" w:space="0" w:color="auto" w:frame="1"/>
        </w:rPr>
        <w:t>século XVI</w:t>
      </w:r>
    </w:p>
    <w:p w:rsidR="00337F9A" w:rsidRDefault="00337F9A" w:rsidP="008B7A2D">
      <w:pPr>
        <w:shd w:val="clear" w:color="auto" w:fill="FFFFFF"/>
        <w:spacing w:line="300" w:lineRule="atLeast"/>
        <w:rPr>
          <w:rFonts w:cs="Arial"/>
          <w:color w:val="000000"/>
        </w:rPr>
      </w:pPr>
    </w:p>
    <w:p w:rsidR="008B7A2D" w:rsidRDefault="0012598B" w:rsidP="0012598B">
      <w:pPr>
        <w:shd w:val="clear" w:color="auto" w:fill="FFFFFF"/>
        <w:spacing w:line="300" w:lineRule="atLeast"/>
        <w:rPr>
          <w:rFonts w:cs="Arial"/>
          <w:color w:val="000000"/>
        </w:rPr>
      </w:pPr>
      <w:r>
        <w:rPr>
          <w:rFonts w:cs="Arial"/>
          <w:color w:val="000000"/>
        </w:rPr>
        <w:t>a)</w:t>
      </w:r>
      <w:r w:rsidR="00337F9A">
        <w:rPr>
          <w:rFonts w:cs="Arial"/>
          <w:color w:val="000000"/>
        </w:rPr>
        <w:t xml:space="preserve"> </w:t>
      </w:r>
      <w:r w:rsidR="008B7A2D">
        <w:rPr>
          <w:rFonts w:cs="Arial"/>
          <w:color w:val="000000"/>
        </w:rPr>
        <w:t>De acordo com o docum</w:t>
      </w:r>
      <w:r w:rsidR="007B04AD">
        <w:rPr>
          <w:rFonts w:cs="Arial"/>
          <w:color w:val="000000"/>
        </w:rPr>
        <w:t>ento escrito, que</w:t>
      </w:r>
      <w:r w:rsidR="008B7A2D">
        <w:rPr>
          <w:rFonts w:cs="Arial"/>
          <w:color w:val="000000"/>
        </w:rPr>
        <w:t xml:space="preserve"> produto exportado</w:t>
      </w:r>
      <w:r w:rsidR="007B04AD">
        <w:rPr>
          <w:rFonts w:cs="Arial"/>
          <w:color w:val="000000"/>
        </w:rPr>
        <w:t xml:space="preserve"> era</w:t>
      </w:r>
      <w:r w:rsidR="008B7A2D">
        <w:rPr>
          <w:rFonts w:cs="Arial"/>
          <w:color w:val="000000"/>
        </w:rPr>
        <w:t xml:space="preserve"> bastante lucrativo?</w:t>
      </w:r>
    </w:p>
    <w:p w:rsidR="008B7A2D" w:rsidRDefault="008B7A2D" w:rsidP="008B7A2D">
      <w:pPr>
        <w:shd w:val="clear" w:color="auto" w:fill="FFFFFF"/>
        <w:spacing w:line="300" w:lineRule="atLeast"/>
        <w:rPr>
          <w:rFonts w:cs="Arial"/>
          <w:color w:val="000000"/>
        </w:rPr>
      </w:pPr>
    </w:p>
    <w:p w:rsidR="008B7A2D" w:rsidRDefault="008B7A2D" w:rsidP="008B7A2D">
      <w:pPr>
        <w:shd w:val="clear" w:color="auto" w:fill="FFFFFF"/>
        <w:spacing w:line="300" w:lineRule="atLeast"/>
        <w:rPr>
          <w:rFonts w:cs="Arial"/>
          <w:color w:val="000000"/>
        </w:rPr>
      </w:pPr>
      <w:r>
        <w:rPr>
          <w:rFonts w:cs="Arial"/>
          <w:color w:val="000000"/>
        </w:rPr>
        <w:t>b) Em que atividade artesanal esse produto era usado?</w:t>
      </w:r>
    </w:p>
    <w:p w:rsidR="00337F9A" w:rsidRDefault="00337F9A" w:rsidP="00D576D9">
      <w:pPr>
        <w:shd w:val="clear" w:color="auto" w:fill="FFFFFF"/>
        <w:spacing w:line="300" w:lineRule="atLeast"/>
        <w:rPr>
          <w:b/>
          <w:szCs w:val="20"/>
        </w:rPr>
      </w:pPr>
    </w:p>
    <w:p w:rsidR="00337F9A" w:rsidRDefault="00337F9A" w:rsidP="00D576D9">
      <w:pPr>
        <w:shd w:val="clear" w:color="auto" w:fill="FFFFFF"/>
        <w:spacing w:line="300" w:lineRule="atLeast"/>
        <w:rPr>
          <w:b/>
          <w:szCs w:val="20"/>
        </w:rPr>
      </w:pPr>
    </w:p>
    <w:p w:rsidR="00D576D9" w:rsidRDefault="008B7A2D" w:rsidP="00D576D9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>
        <w:rPr>
          <w:b/>
          <w:szCs w:val="20"/>
        </w:rPr>
        <w:lastRenderedPageBreak/>
        <w:t>9</w:t>
      </w:r>
      <w:r w:rsidR="00D576D9" w:rsidRPr="005F28D3">
        <w:rPr>
          <w:b/>
          <w:szCs w:val="20"/>
        </w:rPr>
        <w:t>.</w:t>
      </w:r>
      <w:r w:rsidR="00D576D9" w:rsidRPr="00D576D9">
        <w:rPr>
          <w:szCs w:val="20"/>
        </w:rPr>
        <w:t xml:space="preserve"> </w:t>
      </w:r>
      <w:r w:rsidR="00D576D9" w:rsidRPr="00D576D9">
        <w:rPr>
          <w:rFonts w:cs="Arial"/>
          <w:color w:val="000000"/>
          <w:szCs w:val="20"/>
        </w:rPr>
        <w:t>Lê o excerto com atenção.</w:t>
      </w:r>
    </w:p>
    <w:p w:rsidR="005F28D3" w:rsidRPr="00D576D9" w:rsidRDefault="005F28D3" w:rsidP="00D576D9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</w:p>
    <w:p w:rsidR="00D576D9" w:rsidRDefault="00D576D9" w:rsidP="005F28D3">
      <w:pPr>
        <w:shd w:val="clear" w:color="auto" w:fill="FFFFFF"/>
        <w:jc w:val="both"/>
        <w:rPr>
          <w:rFonts w:cs="Arial"/>
          <w:i/>
          <w:iCs/>
          <w:color w:val="000000"/>
          <w:szCs w:val="20"/>
          <w:bdr w:val="none" w:sz="0" w:space="0" w:color="auto" w:frame="1"/>
        </w:rPr>
      </w:pPr>
      <w:r w:rsidRPr="00D576D9">
        <w:rPr>
          <w:rFonts w:cs="Arial"/>
          <w:i/>
          <w:iCs/>
          <w:color w:val="000000"/>
          <w:szCs w:val="20"/>
          <w:bdr w:val="none" w:sz="0" w:space="0" w:color="auto" w:frame="1"/>
        </w:rPr>
        <w:t>E portanto digo, Senhor [rei D. Manuel], que aguenteis o feito da Índia muito grossamente com gente e armas (...), com boas fortalezas, ganhando os lugares principais deste negócio aos Mouros.</w:t>
      </w:r>
    </w:p>
    <w:p w:rsidR="005F28D3" w:rsidRPr="00D576D9" w:rsidRDefault="005F28D3" w:rsidP="005F28D3">
      <w:pPr>
        <w:shd w:val="clear" w:color="auto" w:fill="FFFFFF"/>
        <w:jc w:val="both"/>
        <w:rPr>
          <w:rFonts w:cs="Arial"/>
          <w:color w:val="000000"/>
          <w:szCs w:val="20"/>
        </w:rPr>
      </w:pPr>
    </w:p>
    <w:p w:rsidR="00217E86" w:rsidRPr="00F6005C" w:rsidRDefault="00D576D9" w:rsidP="005F28D3">
      <w:pPr>
        <w:shd w:val="clear" w:color="auto" w:fill="FFFFFF"/>
        <w:jc w:val="both"/>
      </w:pPr>
      <w:r w:rsidRPr="00D576D9">
        <w:rPr>
          <w:rFonts w:cs="Arial"/>
          <w:color w:val="000000"/>
          <w:szCs w:val="20"/>
        </w:rPr>
        <w:t>Seleciona a opção que identifica corretamente o vice-rei que defendia a política exposta no documento</w:t>
      </w:r>
      <w:r w:rsidR="005F28D3">
        <w:rPr>
          <w:rFonts w:cs="Arial"/>
          <w:color w:val="000000"/>
          <w:szCs w:val="20"/>
        </w:rPr>
        <w:t>.</w:t>
      </w:r>
    </w:p>
    <w:p w:rsidR="00217E86" w:rsidRDefault="00217E86" w:rsidP="00217E86"/>
    <w:p w:rsidR="005F28D3" w:rsidRDefault="005F28D3" w:rsidP="007B04AD">
      <w:pPr>
        <w:numPr>
          <w:ilvl w:val="1"/>
          <w:numId w:val="11"/>
        </w:numPr>
        <w:ind w:left="426"/>
      </w:pPr>
      <w:r>
        <w:t>D. Francisco de Almeida.</w:t>
      </w:r>
    </w:p>
    <w:p w:rsidR="005F28D3" w:rsidRDefault="005F28D3" w:rsidP="007B04AD">
      <w:pPr>
        <w:numPr>
          <w:ilvl w:val="1"/>
          <w:numId w:val="11"/>
        </w:numPr>
        <w:ind w:left="426"/>
      </w:pPr>
      <w:r>
        <w:t>D. Afonso de Albuquerque.</w:t>
      </w:r>
    </w:p>
    <w:p w:rsidR="005F28D3" w:rsidRDefault="005F28D3" w:rsidP="007B04AD">
      <w:pPr>
        <w:numPr>
          <w:ilvl w:val="1"/>
          <w:numId w:val="11"/>
        </w:numPr>
        <w:ind w:left="426"/>
      </w:pPr>
      <w:r>
        <w:t>D. Tomé de Sousa.</w:t>
      </w:r>
    </w:p>
    <w:p w:rsidR="005F28D3" w:rsidRDefault="005F28D3" w:rsidP="00217E86"/>
    <w:p w:rsidR="00337F9A" w:rsidRDefault="00337F9A" w:rsidP="00217E86"/>
    <w:p w:rsidR="00337F9A" w:rsidRDefault="008B7A2D" w:rsidP="005F28D3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>
        <w:rPr>
          <w:b/>
          <w:szCs w:val="20"/>
        </w:rPr>
        <w:t>10</w:t>
      </w:r>
      <w:r w:rsidR="005F28D3" w:rsidRPr="005F28D3">
        <w:rPr>
          <w:b/>
          <w:szCs w:val="20"/>
        </w:rPr>
        <w:t>.</w:t>
      </w:r>
      <w:r w:rsidR="005F28D3" w:rsidRPr="00D576D9">
        <w:rPr>
          <w:szCs w:val="20"/>
        </w:rPr>
        <w:t xml:space="preserve"> </w:t>
      </w:r>
      <w:r w:rsidR="005F28D3" w:rsidRPr="005F28D3">
        <w:rPr>
          <w:rFonts w:cs="Arial"/>
          <w:color w:val="000000"/>
          <w:szCs w:val="20"/>
        </w:rPr>
        <w:t>Seleciona a opção correta.</w:t>
      </w:r>
    </w:p>
    <w:p w:rsidR="005F28D3" w:rsidRDefault="005F28D3" w:rsidP="005F28D3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 w:rsidRPr="005F28D3">
        <w:rPr>
          <w:rFonts w:cs="Arial"/>
          <w:color w:val="000000"/>
          <w:szCs w:val="20"/>
        </w:rPr>
        <w:br/>
        <w:t>Por que regiões se encontrava espalhado o império espanhol no século XVI?</w:t>
      </w:r>
    </w:p>
    <w:p w:rsidR="005F28D3" w:rsidRPr="005F28D3" w:rsidRDefault="005F28D3" w:rsidP="005F28D3">
      <w:pPr>
        <w:shd w:val="clear" w:color="auto" w:fill="FFFFFF"/>
        <w:spacing w:line="300" w:lineRule="atLeast"/>
        <w:rPr>
          <w:szCs w:val="20"/>
        </w:rPr>
      </w:pPr>
    </w:p>
    <w:p w:rsidR="005F28D3" w:rsidRPr="005F28D3" w:rsidRDefault="005F28D3" w:rsidP="007B04AD">
      <w:pPr>
        <w:numPr>
          <w:ilvl w:val="1"/>
          <w:numId w:val="13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5F28D3">
        <w:rPr>
          <w:rFonts w:cs="Arial"/>
          <w:color w:val="000000"/>
          <w:szCs w:val="20"/>
        </w:rPr>
        <w:t>América Central e América do Sul.</w:t>
      </w:r>
    </w:p>
    <w:p w:rsidR="005F28D3" w:rsidRPr="005F28D3" w:rsidRDefault="005F28D3" w:rsidP="007B04AD">
      <w:pPr>
        <w:numPr>
          <w:ilvl w:val="1"/>
          <w:numId w:val="13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5F28D3">
        <w:rPr>
          <w:rFonts w:cs="Arial"/>
          <w:color w:val="000000"/>
          <w:szCs w:val="20"/>
        </w:rPr>
        <w:t>América do Norte.</w:t>
      </w:r>
    </w:p>
    <w:p w:rsidR="005F28D3" w:rsidRPr="005F28D3" w:rsidRDefault="005F28D3" w:rsidP="007B04AD">
      <w:pPr>
        <w:numPr>
          <w:ilvl w:val="1"/>
          <w:numId w:val="13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5F28D3">
        <w:rPr>
          <w:rFonts w:cs="Arial"/>
          <w:color w:val="000000"/>
          <w:szCs w:val="20"/>
        </w:rPr>
        <w:t>Sul da Ásia e Oceânia.</w:t>
      </w:r>
    </w:p>
    <w:p w:rsidR="005F28D3" w:rsidRDefault="005F28D3" w:rsidP="005F28D3"/>
    <w:p w:rsidR="00337F9A" w:rsidRDefault="00337F9A" w:rsidP="005F28D3"/>
    <w:p w:rsidR="005F28D3" w:rsidRPr="005F28D3" w:rsidRDefault="008B7A2D" w:rsidP="005F28D3">
      <w:pPr>
        <w:rPr>
          <w:rStyle w:val="Strong"/>
          <w:b w:val="0"/>
          <w:color w:val="000000"/>
          <w:szCs w:val="20"/>
        </w:rPr>
      </w:pPr>
      <w:r>
        <w:rPr>
          <w:b/>
          <w:szCs w:val="20"/>
        </w:rPr>
        <w:t>11</w:t>
      </w:r>
      <w:r w:rsidR="005F28D3" w:rsidRPr="005F28D3">
        <w:rPr>
          <w:b/>
          <w:szCs w:val="20"/>
        </w:rPr>
        <w:t>.</w:t>
      </w:r>
      <w:r w:rsidR="005F28D3" w:rsidRPr="005F28D3">
        <w:rPr>
          <w:szCs w:val="20"/>
        </w:rPr>
        <w:t xml:space="preserve"> </w:t>
      </w:r>
      <w:r w:rsidR="005F28D3" w:rsidRPr="005F28D3">
        <w:rPr>
          <w:rStyle w:val="Strong"/>
          <w:b w:val="0"/>
          <w:color w:val="000000"/>
          <w:szCs w:val="20"/>
        </w:rPr>
        <w:t>Associa o número do item da coluna I à letra identificativa do elemento da coluna II.</w:t>
      </w:r>
    </w:p>
    <w:p w:rsidR="005F28D3" w:rsidRPr="005F28D3" w:rsidRDefault="005F28D3" w:rsidP="005F28D3">
      <w:pPr>
        <w:rPr>
          <w:rStyle w:val="Strong"/>
          <w:b w:val="0"/>
          <w:color w:val="000000"/>
          <w:szCs w:val="20"/>
        </w:rPr>
      </w:pPr>
    </w:p>
    <w:p w:rsidR="005F28D3" w:rsidRDefault="005F28D3" w:rsidP="005F28D3">
      <w:pPr>
        <w:rPr>
          <w:rFonts w:cs="Arial"/>
          <w:color w:val="000000"/>
          <w:szCs w:val="20"/>
        </w:rPr>
      </w:pPr>
      <w:r w:rsidRPr="005F28D3">
        <w:rPr>
          <w:szCs w:val="20"/>
        </w:rPr>
        <w:t xml:space="preserve">Resolve o exercício </w:t>
      </w:r>
      <w:r w:rsidRPr="005F28D3">
        <w:rPr>
          <w:rFonts w:cs="Arial"/>
          <w:color w:val="000000"/>
          <w:szCs w:val="20"/>
        </w:rPr>
        <w:t>sobre os produtos e a respetiva origem geográfica.</w:t>
      </w:r>
    </w:p>
    <w:p w:rsidR="005F28D3" w:rsidRPr="005F28D3" w:rsidRDefault="005F28D3" w:rsidP="005F28D3">
      <w:pPr>
        <w:rPr>
          <w:b/>
          <w:bCs/>
          <w:szCs w:val="20"/>
        </w:rPr>
      </w:pP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1"/>
        <w:gridCol w:w="130"/>
        <w:gridCol w:w="1144"/>
        <w:gridCol w:w="4955"/>
      </w:tblGrid>
      <w:tr w:rsidR="005F28D3" w:rsidRPr="0074754C" w:rsidTr="005F28D3">
        <w:trPr>
          <w:tblCellSpacing w:w="45" w:type="dxa"/>
        </w:trPr>
        <w:tc>
          <w:tcPr>
            <w:tcW w:w="3306" w:type="dxa"/>
          </w:tcPr>
          <w:p w:rsidR="005F28D3" w:rsidRPr="009A0660" w:rsidRDefault="005F28D3" w:rsidP="005F28D3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40" w:type="dxa"/>
          </w:tcPr>
          <w:p w:rsidR="005F28D3" w:rsidRPr="0074754C" w:rsidRDefault="005F28D3" w:rsidP="005F28D3">
            <w:pPr>
              <w:pStyle w:val="ListParagraph"/>
              <w:jc w:val="both"/>
            </w:pPr>
          </w:p>
        </w:tc>
        <w:tc>
          <w:tcPr>
            <w:tcW w:w="1054" w:type="dxa"/>
          </w:tcPr>
          <w:p w:rsidR="005F28D3" w:rsidRPr="0074754C" w:rsidRDefault="005F28D3" w:rsidP="005F28D3">
            <w:pPr>
              <w:pStyle w:val="ListParagraph"/>
            </w:pPr>
          </w:p>
        </w:tc>
        <w:tc>
          <w:tcPr>
            <w:tcW w:w="4820" w:type="dxa"/>
          </w:tcPr>
          <w:p w:rsidR="005F28D3" w:rsidRPr="009A0660" w:rsidRDefault="005F28D3" w:rsidP="005F28D3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5F28D3" w:rsidRPr="0074754C" w:rsidTr="005F28D3">
        <w:trPr>
          <w:tblCellSpacing w:w="45" w:type="dxa"/>
        </w:trPr>
        <w:tc>
          <w:tcPr>
            <w:tcW w:w="3306" w:type="dxa"/>
            <w:hideMark/>
          </w:tcPr>
          <w:p w:rsidR="005F28D3" w:rsidRPr="005F28D3" w:rsidRDefault="005F28D3" w:rsidP="00337F9A">
            <w:pPr>
              <w:shd w:val="clear" w:color="auto" w:fill="FFFFFF"/>
              <w:rPr>
                <w:rFonts w:cs="Arial"/>
                <w:color w:val="000000"/>
                <w:szCs w:val="20"/>
              </w:rPr>
            </w:pPr>
            <w:r w:rsidRPr="005F28D3"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 w:rsidRPr="005F28D3">
              <w:rPr>
                <w:rFonts w:cs="Arial"/>
                <w:color w:val="000000"/>
                <w:szCs w:val="20"/>
              </w:rPr>
              <w:t>Batata e tomate</w:t>
            </w:r>
          </w:p>
          <w:p w:rsidR="005F28D3" w:rsidRPr="005F28D3" w:rsidRDefault="005F28D3" w:rsidP="00337F9A">
            <w:pPr>
              <w:rPr>
                <w:szCs w:val="20"/>
              </w:rPr>
            </w:pPr>
          </w:p>
        </w:tc>
        <w:tc>
          <w:tcPr>
            <w:tcW w:w="40" w:type="dxa"/>
            <w:hideMark/>
          </w:tcPr>
          <w:p w:rsidR="005F28D3" w:rsidRPr="00874C60" w:rsidRDefault="005F28D3" w:rsidP="00337F9A">
            <w:pPr>
              <w:pStyle w:val="ListParagraph"/>
              <w:jc w:val="both"/>
              <w:rPr>
                <w:szCs w:val="20"/>
              </w:rPr>
            </w:pPr>
          </w:p>
        </w:tc>
        <w:tc>
          <w:tcPr>
            <w:tcW w:w="1054" w:type="dxa"/>
            <w:hideMark/>
          </w:tcPr>
          <w:p w:rsidR="005F28D3" w:rsidRPr="00874C60" w:rsidRDefault="005F28D3" w:rsidP="00337F9A">
            <w:pPr>
              <w:pStyle w:val="ListParagraph"/>
              <w:rPr>
                <w:szCs w:val="20"/>
              </w:rPr>
            </w:pPr>
          </w:p>
        </w:tc>
        <w:tc>
          <w:tcPr>
            <w:tcW w:w="4820" w:type="dxa"/>
            <w:hideMark/>
          </w:tcPr>
          <w:p w:rsidR="005F28D3" w:rsidRPr="00874C60" w:rsidRDefault="005F28D3" w:rsidP="00337F9A">
            <w:pPr>
              <w:shd w:val="clear" w:color="auto" w:fill="FFFFFF"/>
              <w:rPr>
                <w:rFonts w:cs="Arial"/>
                <w:color w:val="000000"/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>
              <w:rPr>
                <w:rFonts w:cs="Arial"/>
                <w:color w:val="000000"/>
                <w:szCs w:val="20"/>
              </w:rPr>
              <w:t>África</w:t>
            </w:r>
          </w:p>
          <w:p w:rsidR="005F28D3" w:rsidRPr="00874C60" w:rsidRDefault="005F28D3" w:rsidP="00337F9A">
            <w:pPr>
              <w:rPr>
                <w:szCs w:val="20"/>
              </w:rPr>
            </w:pPr>
          </w:p>
        </w:tc>
      </w:tr>
      <w:tr w:rsidR="005F28D3" w:rsidRPr="0074754C" w:rsidTr="005F28D3">
        <w:trPr>
          <w:tblCellSpacing w:w="45" w:type="dxa"/>
        </w:trPr>
        <w:tc>
          <w:tcPr>
            <w:tcW w:w="3306" w:type="dxa"/>
          </w:tcPr>
          <w:p w:rsidR="005F28D3" w:rsidRPr="005F28D3" w:rsidRDefault="005F28D3" w:rsidP="00337F9A">
            <w:pPr>
              <w:shd w:val="clear" w:color="auto" w:fill="FFFFFF"/>
              <w:rPr>
                <w:rFonts w:cs="Arial"/>
                <w:color w:val="000000"/>
                <w:szCs w:val="20"/>
              </w:rPr>
            </w:pPr>
            <w:r w:rsidRPr="005F28D3"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 w:rsidRPr="005F28D3">
              <w:rPr>
                <w:rFonts w:cs="Arial"/>
                <w:color w:val="000000"/>
                <w:szCs w:val="20"/>
              </w:rPr>
              <w:t>Coco e soja</w:t>
            </w:r>
          </w:p>
          <w:p w:rsidR="005F28D3" w:rsidRPr="005F28D3" w:rsidRDefault="005F28D3" w:rsidP="00337F9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0" w:type="dxa"/>
          </w:tcPr>
          <w:p w:rsidR="005F28D3" w:rsidRPr="00874C60" w:rsidRDefault="005F28D3" w:rsidP="00337F9A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1054" w:type="dxa"/>
          </w:tcPr>
          <w:p w:rsidR="005F28D3" w:rsidRPr="00874C60" w:rsidRDefault="005F28D3" w:rsidP="00337F9A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4820" w:type="dxa"/>
          </w:tcPr>
          <w:p w:rsidR="005F28D3" w:rsidRPr="00874C60" w:rsidRDefault="005F28D3" w:rsidP="00337F9A">
            <w:pPr>
              <w:shd w:val="clear" w:color="auto" w:fill="FFFFFF"/>
              <w:rPr>
                <w:rFonts w:cs="Arial"/>
                <w:color w:val="000000"/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>
              <w:rPr>
                <w:rFonts w:cs="Arial"/>
                <w:color w:val="000000"/>
                <w:szCs w:val="20"/>
              </w:rPr>
              <w:t>Ásia</w:t>
            </w:r>
          </w:p>
          <w:p w:rsidR="005F28D3" w:rsidRPr="00874C60" w:rsidRDefault="005F28D3" w:rsidP="00337F9A">
            <w:pPr>
              <w:rPr>
                <w:bCs/>
                <w:color w:val="000000"/>
                <w:szCs w:val="20"/>
              </w:rPr>
            </w:pPr>
          </w:p>
        </w:tc>
      </w:tr>
      <w:tr w:rsidR="005F28D3" w:rsidRPr="0074754C" w:rsidTr="005F28D3">
        <w:trPr>
          <w:tblCellSpacing w:w="45" w:type="dxa"/>
        </w:trPr>
        <w:tc>
          <w:tcPr>
            <w:tcW w:w="3306" w:type="dxa"/>
            <w:hideMark/>
          </w:tcPr>
          <w:p w:rsidR="005F28D3" w:rsidRPr="005F28D3" w:rsidRDefault="005F28D3" w:rsidP="00337F9A">
            <w:pPr>
              <w:shd w:val="clear" w:color="auto" w:fill="FFFFFF"/>
              <w:rPr>
                <w:rFonts w:cs="Arial"/>
                <w:color w:val="000000"/>
                <w:szCs w:val="20"/>
              </w:rPr>
            </w:pPr>
            <w:r w:rsidRPr="005F28D3"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 w:rsidRPr="005F28D3">
              <w:rPr>
                <w:rFonts w:cs="Arial"/>
                <w:color w:val="000000"/>
                <w:szCs w:val="20"/>
              </w:rPr>
              <w:t>Malagueta e sorgo</w:t>
            </w:r>
          </w:p>
          <w:p w:rsidR="005F28D3" w:rsidRDefault="005F28D3" w:rsidP="00337F9A">
            <w:pPr>
              <w:rPr>
                <w:szCs w:val="20"/>
              </w:rPr>
            </w:pPr>
          </w:p>
          <w:p w:rsidR="00337F9A" w:rsidRPr="005F28D3" w:rsidRDefault="00337F9A" w:rsidP="00337F9A">
            <w:pPr>
              <w:rPr>
                <w:szCs w:val="20"/>
              </w:rPr>
            </w:pPr>
          </w:p>
        </w:tc>
        <w:tc>
          <w:tcPr>
            <w:tcW w:w="40" w:type="dxa"/>
            <w:hideMark/>
          </w:tcPr>
          <w:p w:rsidR="005F28D3" w:rsidRPr="00874C60" w:rsidRDefault="005F28D3" w:rsidP="00337F9A">
            <w:pPr>
              <w:ind w:firstLine="128"/>
              <w:rPr>
                <w:szCs w:val="20"/>
              </w:rPr>
            </w:pPr>
          </w:p>
        </w:tc>
        <w:tc>
          <w:tcPr>
            <w:tcW w:w="1054" w:type="dxa"/>
            <w:hideMark/>
          </w:tcPr>
          <w:p w:rsidR="005F28D3" w:rsidRPr="00874C60" w:rsidRDefault="005F28D3" w:rsidP="00337F9A">
            <w:pPr>
              <w:pStyle w:val="ListParagraph"/>
              <w:rPr>
                <w:szCs w:val="20"/>
              </w:rPr>
            </w:pPr>
          </w:p>
        </w:tc>
        <w:tc>
          <w:tcPr>
            <w:tcW w:w="4820" w:type="dxa"/>
            <w:hideMark/>
          </w:tcPr>
          <w:p w:rsidR="005F28D3" w:rsidRPr="00874C60" w:rsidRDefault="005F28D3" w:rsidP="00337F9A">
            <w:pPr>
              <w:shd w:val="clear" w:color="auto" w:fill="FFFFFF"/>
              <w:rPr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>
              <w:rPr>
                <w:rFonts w:cs="Arial"/>
                <w:color w:val="000000"/>
                <w:szCs w:val="20"/>
              </w:rPr>
              <w:t>América</w:t>
            </w:r>
          </w:p>
        </w:tc>
      </w:tr>
    </w:tbl>
    <w:p w:rsidR="005F28D3" w:rsidRDefault="005F28D3" w:rsidP="00337F9A">
      <w:pPr>
        <w:rPr>
          <w:rFonts w:cs="Arial"/>
          <w:color w:val="000000"/>
          <w:szCs w:val="20"/>
        </w:rPr>
      </w:pPr>
      <w:r w:rsidRPr="005F28D3">
        <w:rPr>
          <w:b/>
        </w:rPr>
        <w:t>1</w:t>
      </w:r>
      <w:r w:rsidR="008B7A2D">
        <w:rPr>
          <w:b/>
        </w:rPr>
        <w:t>2</w:t>
      </w:r>
      <w:r w:rsidRPr="005F28D3">
        <w:rPr>
          <w:b/>
        </w:rPr>
        <w:t>.</w:t>
      </w:r>
      <w:r>
        <w:t xml:space="preserve"> </w:t>
      </w:r>
      <w:r w:rsidRPr="005F28D3">
        <w:rPr>
          <w:rFonts w:cs="Arial"/>
          <w:color w:val="000000"/>
          <w:szCs w:val="20"/>
        </w:rPr>
        <w:t>Seleciona a opção correta.</w:t>
      </w:r>
      <w:r w:rsidRPr="005F28D3">
        <w:rPr>
          <w:rFonts w:cs="Arial"/>
          <w:color w:val="000000"/>
          <w:szCs w:val="20"/>
        </w:rPr>
        <w:br/>
      </w:r>
    </w:p>
    <w:p w:rsidR="005F28D3" w:rsidRPr="005F28D3" w:rsidRDefault="005F28D3" w:rsidP="00337F9A">
      <w:pPr>
        <w:rPr>
          <w:szCs w:val="20"/>
        </w:rPr>
      </w:pPr>
      <w:r w:rsidRPr="005F28D3">
        <w:rPr>
          <w:rFonts w:cs="Arial"/>
          <w:color w:val="000000"/>
          <w:szCs w:val="20"/>
        </w:rPr>
        <w:t>O que entendes por comércio intercontinental?</w:t>
      </w:r>
    </w:p>
    <w:p w:rsidR="005F28D3" w:rsidRPr="005F28D3" w:rsidRDefault="005F28D3" w:rsidP="00337F9A">
      <w:pPr>
        <w:jc w:val="both"/>
        <w:rPr>
          <w:szCs w:val="20"/>
        </w:rPr>
      </w:pPr>
    </w:p>
    <w:p w:rsidR="005F28D3" w:rsidRPr="005F28D3" w:rsidRDefault="005F28D3" w:rsidP="00C8779F">
      <w:pPr>
        <w:pStyle w:val="NoSpacing"/>
        <w:numPr>
          <w:ilvl w:val="0"/>
          <w:numId w:val="15"/>
        </w:numPr>
      </w:pPr>
      <w:r w:rsidRPr="005F28D3">
        <w:t>Trata-se das trocas comerciais realizadas entre países ou povos de todos os continentes.</w:t>
      </w:r>
    </w:p>
    <w:p w:rsidR="005F28D3" w:rsidRPr="005F28D3" w:rsidRDefault="005F28D3" w:rsidP="00C8779F">
      <w:pPr>
        <w:pStyle w:val="NoSpacing"/>
        <w:numPr>
          <w:ilvl w:val="0"/>
          <w:numId w:val="15"/>
        </w:numPr>
      </w:pPr>
      <w:r w:rsidRPr="005F28D3">
        <w:t>Trata-se das trocas comerciais realizadas entre os hipermercados continentais.</w:t>
      </w:r>
    </w:p>
    <w:p w:rsidR="005F28D3" w:rsidRDefault="005F28D3" w:rsidP="00C8779F">
      <w:pPr>
        <w:pStyle w:val="NoSpacing"/>
        <w:numPr>
          <w:ilvl w:val="0"/>
          <w:numId w:val="15"/>
        </w:numPr>
      </w:pPr>
      <w:r w:rsidRPr="005F28D3">
        <w:t>Trata-se de toda a atividade comercial realizada entre países ou povos do mesmo continente.</w:t>
      </w:r>
    </w:p>
    <w:p w:rsidR="00337F9A" w:rsidRDefault="00337F9A" w:rsidP="00337F9A">
      <w:pPr>
        <w:jc w:val="both"/>
        <w:rPr>
          <w:rFonts w:cs="Arial"/>
          <w:color w:val="000000"/>
          <w:szCs w:val="20"/>
        </w:rPr>
      </w:pPr>
    </w:p>
    <w:p w:rsidR="00337F9A" w:rsidRPr="005F28D3" w:rsidRDefault="00337F9A" w:rsidP="00337F9A">
      <w:pPr>
        <w:jc w:val="both"/>
        <w:rPr>
          <w:szCs w:val="20"/>
        </w:rPr>
      </w:pPr>
    </w:p>
    <w:p w:rsidR="00422636" w:rsidRDefault="00422636" w:rsidP="00337F9A">
      <w:pPr>
        <w:shd w:val="clear" w:color="auto" w:fill="FFFFFF"/>
        <w:jc w:val="both"/>
        <w:rPr>
          <w:rFonts w:cs="Arial"/>
          <w:color w:val="000000"/>
          <w:szCs w:val="20"/>
        </w:rPr>
      </w:pPr>
      <w:r w:rsidRPr="005F28D3">
        <w:rPr>
          <w:rFonts w:cs="Arial"/>
          <w:b/>
          <w:color w:val="000000"/>
          <w:szCs w:val="20"/>
          <w:bdr w:val="none" w:sz="0" w:space="0" w:color="auto" w:frame="1"/>
        </w:rPr>
        <w:t>1</w:t>
      </w:r>
      <w:r>
        <w:rPr>
          <w:rFonts w:cs="Arial"/>
          <w:b/>
          <w:color w:val="000000"/>
          <w:szCs w:val="20"/>
          <w:bdr w:val="none" w:sz="0" w:space="0" w:color="auto" w:frame="1"/>
        </w:rPr>
        <w:t>3</w:t>
      </w:r>
      <w:r w:rsidRPr="005F28D3">
        <w:rPr>
          <w:rFonts w:cs="Arial"/>
          <w:b/>
          <w:color w:val="000000"/>
          <w:szCs w:val="20"/>
          <w:bdr w:val="none" w:sz="0" w:space="0" w:color="auto" w:frame="1"/>
        </w:rPr>
        <w:t>.</w:t>
      </w:r>
      <w:r w:rsidRPr="005F28D3">
        <w:rPr>
          <w:rFonts w:cs="Arial"/>
          <w:color w:val="000000"/>
          <w:szCs w:val="20"/>
          <w:bdr w:val="none" w:sz="0" w:space="0" w:color="auto" w:frame="1"/>
        </w:rPr>
        <w:t xml:space="preserve"> </w:t>
      </w:r>
      <w:r w:rsidRPr="005F28D3">
        <w:rPr>
          <w:rFonts w:cs="Arial"/>
          <w:color w:val="000000"/>
          <w:szCs w:val="20"/>
        </w:rPr>
        <w:t>Responde à</w:t>
      </w:r>
      <w:r>
        <w:rPr>
          <w:rFonts w:cs="Arial"/>
          <w:color w:val="000000"/>
          <w:szCs w:val="20"/>
        </w:rPr>
        <w:t>s</w:t>
      </w:r>
      <w:r w:rsidRPr="005F28D3">
        <w:rPr>
          <w:rFonts w:cs="Arial"/>
          <w:color w:val="000000"/>
          <w:szCs w:val="20"/>
        </w:rPr>
        <w:t xml:space="preserve"> seguinte</w:t>
      </w:r>
      <w:r>
        <w:rPr>
          <w:rFonts w:cs="Arial"/>
          <w:color w:val="000000"/>
          <w:szCs w:val="20"/>
        </w:rPr>
        <w:t>s</w:t>
      </w:r>
      <w:r w:rsidRPr="005F28D3">
        <w:rPr>
          <w:rFonts w:cs="Arial"/>
          <w:color w:val="000000"/>
          <w:szCs w:val="20"/>
        </w:rPr>
        <w:t xml:space="preserve"> quest</w:t>
      </w:r>
      <w:r>
        <w:rPr>
          <w:rFonts w:cs="Arial"/>
          <w:color w:val="000000"/>
          <w:szCs w:val="20"/>
        </w:rPr>
        <w:t>ões</w:t>
      </w:r>
      <w:r w:rsidRPr="005F28D3">
        <w:rPr>
          <w:rFonts w:cs="Arial"/>
          <w:color w:val="000000"/>
          <w:szCs w:val="20"/>
        </w:rPr>
        <w:t>.</w:t>
      </w:r>
    </w:p>
    <w:p w:rsidR="00337F9A" w:rsidRPr="005F28D3" w:rsidRDefault="00337F9A" w:rsidP="00337F9A">
      <w:pPr>
        <w:shd w:val="clear" w:color="auto" w:fill="FFFFFF"/>
        <w:jc w:val="both"/>
        <w:rPr>
          <w:rFonts w:cs="Arial"/>
          <w:color w:val="000000"/>
          <w:szCs w:val="20"/>
        </w:rPr>
      </w:pPr>
    </w:p>
    <w:p w:rsidR="00422636" w:rsidRDefault="00422636" w:rsidP="00337F9A">
      <w:pPr>
        <w:shd w:val="clear" w:color="auto" w:fill="FFFFFF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a) Qual o nome da rota que ligava o México às Filipinas?</w:t>
      </w:r>
    </w:p>
    <w:p w:rsidR="00422636" w:rsidRDefault="00422636" w:rsidP="00337F9A">
      <w:pPr>
        <w:shd w:val="clear" w:color="auto" w:fill="FFFFFF"/>
        <w:rPr>
          <w:rFonts w:cs="Arial"/>
          <w:color w:val="000000"/>
          <w:szCs w:val="20"/>
        </w:rPr>
      </w:pPr>
    </w:p>
    <w:p w:rsidR="00337F9A" w:rsidRDefault="00422636" w:rsidP="00337F9A">
      <w:pPr>
        <w:shd w:val="clear" w:color="auto" w:fill="FFFFFF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b) Qual o país que a dominava?</w:t>
      </w:r>
    </w:p>
    <w:p w:rsidR="00C8779F" w:rsidRDefault="00C8779F" w:rsidP="00337F9A">
      <w:pPr>
        <w:shd w:val="clear" w:color="auto" w:fill="FFFFFF"/>
        <w:rPr>
          <w:rFonts w:cs="Arial"/>
          <w:color w:val="000000"/>
          <w:szCs w:val="20"/>
        </w:rPr>
      </w:pPr>
    </w:p>
    <w:p w:rsidR="005F28D3" w:rsidRDefault="005F28D3" w:rsidP="00337F9A">
      <w:pPr>
        <w:shd w:val="clear" w:color="auto" w:fill="FFFFFF"/>
        <w:rPr>
          <w:rFonts w:cs="Arial"/>
          <w:color w:val="000000"/>
          <w:szCs w:val="20"/>
        </w:rPr>
      </w:pPr>
      <w:r w:rsidRPr="005F28D3">
        <w:rPr>
          <w:b/>
          <w:szCs w:val="20"/>
        </w:rPr>
        <w:lastRenderedPageBreak/>
        <w:t>1</w:t>
      </w:r>
      <w:r w:rsidR="00422636">
        <w:rPr>
          <w:b/>
          <w:szCs w:val="20"/>
        </w:rPr>
        <w:t>4</w:t>
      </w:r>
      <w:r w:rsidRPr="005F28D3">
        <w:rPr>
          <w:b/>
          <w:szCs w:val="20"/>
        </w:rPr>
        <w:t>.</w:t>
      </w:r>
      <w:r w:rsidRPr="005F28D3">
        <w:rPr>
          <w:rFonts w:cs="Arial"/>
          <w:color w:val="000000"/>
          <w:szCs w:val="20"/>
        </w:rPr>
        <w:t xml:space="preserve"> Coloca os elementos pela ordem correta de forma a obteres uma frase.</w:t>
      </w:r>
    </w:p>
    <w:p w:rsidR="005F28D3" w:rsidRDefault="005F28D3" w:rsidP="005F28D3">
      <w:pPr>
        <w:shd w:val="clear" w:color="auto" w:fill="FFFFFF"/>
        <w:spacing w:line="360" w:lineRule="auto"/>
        <w:jc w:val="both"/>
        <w:rPr>
          <w:rFonts w:cs="Arial"/>
          <w:color w:val="000000"/>
          <w:szCs w:val="20"/>
          <w:bdr w:val="none" w:sz="0" w:space="0" w:color="auto" w:frame="1"/>
        </w:rPr>
      </w:pPr>
    </w:p>
    <w:p w:rsidR="005F28D3" w:rsidRDefault="005F28D3" w:rsidP="00C8779F">
      <w:pPr>
        <w:numPr>
          <w:ilvl w:val="0"/>
          <w:numId w:val="16"/>
        </w:numPr>
        <w:shd w:val="clear" w:color="auto" w:fill="FFFFFF"/>
        <w:spacing w:line="360" w:lineRule="auto"/>
        <w:ind w:left="426"/>
        <w:jc w:val="both"/>
        <w:rPr>
          <w:rFonts w:cs="Arial"/>
          <w:color w:val="000000"/>
          <w:szCs w:val="20"/>
        </w:rPr>
      </w:pPr>
      <w:r w:rsidRPr="005F28D3">
        <w:rPr>
          <w:rFonts w:cs="Arial"/>
          <w:color w:val="000000"/>
          <w:szCs w:val="20"/>
          <w:bdr w:val="none" w:sz="0" w:space="0" w:color="auto" w:frame="1"/>
        </w:rPr>
        <w:t>A ocupação espanhola</w:t>
      </w:r>
    </w:p>
    <w:p w:rsidR="005F28D3" w:rsidRDefault="005F28D3" w:rsidP="00C8779F">
      <w:pPr>
        <w:numPr>
          <w:ilvl w:val="0"/>
          <w:numId w:val="16"/>
        </w:numPr>
        <w:shd w:val="clear" w:color="auto" w:fill="FFFFFF"/>
        <w:spacing w:line="360" w:lineRule="auto"/>
        <w:ind w:left="426"/>
        <w:jc w:val="both"/>
        <w:rPr>
          <w:rFonts w:cs="Arial"/>
          <w:color w:val="000000"/>
          <w:szCs w:val="20"/>
        </w:rPr>
      </w:pPr>
      <w:r w:rsidRPr="005F28D3">
        <w:rPr>
          <w:rFonts w:cs="Arial"/>
          <w:color w:val="000000"/>
          <w:szCs w:val="20"/>
          <w:bdr w:val="none" w:sz="0" w:space="0" w:color="auto" w:frame="1"/>
        </w:rPr>
        <w:t>população índia</w:t>
      </w:r>
    </w:p>
    <w:p w:rsidR="005F28D3" w:rsidRDefault="005F28D3" w:rsidP="00C8779F">
      <w:pPr>
        <w:numPr>
          <w:ilvl w:val="0"/>
          <w:numId w:val="16"/>
        </w:numPr>
        <w:shd w:val="clear" w:color="auto" w:fill="FFFFFF"/>
        <w:spacing w:line="360" w:lineRule="auto"/>
        <w:ind w:left="426"/>
        <w:jc w:val="both"/>
        <w:rPr>
          <w:rFonts w:cs="Arial"/>
          <w:color w:val="000000"/>
          <w:szCs w:val="20"/>
        </w:rPr>
      </w:pPr>
      <w:r w:rsidRPr="005F28D3">
        <w:rPr>
          <w:rFonts w:cs="Arial"/>
          <w:color w:val="000000"/>
          <w:szCs w:val="20"/>
          <w:bdr w:val="none" w:sz="0" w:space="0" w:color="auto" w:frame="1"/>
        </w:rPr>
        <w:t>demográficas, pois a</w:t>
      </w:r>
    </w:p>
    <w:p w:rsidR="005F28D3" w:rsidRDefault="005F28D3" w:rsidP="00C8779F">
      <w:pPr>
        <w:numPr>
          <w:ilvl w:val="0"/>
          <w:numId w:val="16"/>
        </w:numPr>
        <w:shd w:val="clear" w:color="auto" w:fill="FFFFFF"/>
        <w:spacing w:line="360" w:lineRule="auto"/>
        <w:ind w:left="426"/>
        <w:jc w:val="both"/>
        <w:rPr>
          <w:rFonts w:cs="Arial"/>
          <w:color w:val="000000"/>
          <w:szCs w:val="20"/>
          <w:bdr w:val="none" w:sz="0" w:space="0" w:color="auto" w:frame="1"/>
        </w:rPr>
      </w:pPr>
      <w:r w:rsidRPr="005F28D3">
        <w:rPr>
          <w:rFonts w:cs="Arial"/>
          <w:color w:val="000000"/>
          <w:szCs w:val="20"/>
          <w:bdr w:val="none" w:sz="0" w:space="0" w:color="auto" w:frame="1"/>
        </w:rPr>
        <w:t xml:space="preserve">teve consequências </w:t>
      </w:r>
    </w:p>
    <w:p w:rsidR="005F28D3" w:rsidRDefault="005F28D3" w:rsidP="00C8779F">
      <w:pPr>
        <w:numPr>
          <w:ilvl w:val="0"/>
          <w:numId w:val="16"/>
        </w:numPr>
        <w:shd w:val="clear" w:color="auto" w:fill="FFFFFF"/>
        <w:spacing w:line="360" w:lineRule="auto"/>
        <w:ind w:left="426"/>
        <w:jc w:val="both"/>
        <w:rPr>
          <w:rFonts w:cs="Arial"/>
          <w:color w:val="000000"/>
          <w:szCs w:val="20"/>
        </w:rPr>
      </w:pPr>
      <w:r w:rsidRPr="005F28D3">
        <w:rPr>
          <w:rFonts w:cs="Arial"/>
          <w:color w:val="000000"/>
          <w:szCs w:val="20"/>
          <w:bdr w:val="none" w:sz="0" w:space="0" w:color="auto" w:frame="1"/>
        </w:rPr>
        <w:t>muito acentuada.</w:t>
      </w:r>
    </w:p>
    <w:p w:rsidR="00422636" w:rsidRDefault="005F28D3" w:rsidP="00C8779F">
      <w:pPr>
        <w:numPr>
          <w:ilvl w:val="0"/>
          <w:numId w:val="16"/>
        </w:numPr>
        <w:spacing w:line="360" w:lineRule="auto"/>
        <w:ind w:left="426"/>
        <w:rPr>
          <w:rFonts w:cs="Arial"/>
          <w:color w:val="000000"/>
          <w:szCs w:val="20"/>
          <w:bdr w:val="none" w:sz="0" w:space="0" w:color="auto" w:frame="1"/>
        </w:rPr>
      </w:pPr>
      <w:r w:rsidRPr="005F28D3">
        <w:rPr>
          <w:rFonts w:cs="Arial"/>
          <w:color w:val="000000"/>
          <w:szCs w:val="20"/>
          <w:bdr w:val="none" w:sz="0" w:space="0" w:color="auto" w:frame="1"/>
        </w:rPr>
        <w:t>diminui de forma</w:t>
      </w:r>
    </w:p>
    <w:p w:rsidR="00337F9A" w:rsidRDefault="00337F9A" w:rsidP="00422636">
      <w:pPr>
        <w:spacing w:line="360" w:lineRule="auto"/>
        <w:rPr>
          <w:rFonts w:cs="Arial"/>
          <w:color w:val="000000"/>
          <w:szCs w:val="20"/>
          <w:bdr w:val="none" w:sz="0" w:space="0" w:color="auto" w:frame="1"/>
        </w:rPr>
      </w:pPr>
    </w:p>
    <w:p w:rsidR="005F28D3" w:rsidRPr="00422636" w:rsidRDefault="005F28D3" w:rsidP="00422636">
      <w:pPr>
        <w:spacing w:line="360" w:lineRule="auto"/>
        <w:rPr>
          <w:rFonts w:cs="Arial"/>
          <w:color w:val="000000"/>
          <w:szCs w:val="20"/>
          <w:bdr w:val="none" w:sz="0" w:space="0" w:color="auto" w:frame="1"/>
        </w:rPr>
      </w:pPr>
      <w:r w:rsidRPr="005F28D3">
        <w:rPr>
          <w:rFonts w:cs="Arial"/>
          <w:b/>
          <w:color w:val="000000"/>
          <w:szCs w:val="20"/>
          <w:bdr w:val="none" w:sz="0" w:space="0" w:color="auto" w:frame="1"/>
        </w:rPr>
        <w:t>1</w:t>
      </w:r>
      <w:r w:rsidR="00422636">
        <w:rPr>
          <w:rFonts w:cs="Arial"/>
          <w:b/>
          <w:color w:val="000000"/>
          <w:szCs w:val="20"/>
          <w:bdr w:val="none" w:sz="0" w:space="0" w:color="auto" w:frame="1"/>
        </w:rPr>
        <w:t>5</w:t>
      </w:r>
      <w:r w:rsidRPr="005F28D3">
        <w:rPr>
          <w:rFonts w:cs="Arial"/>
          <w:b/>
          <w:color w:val="000000"/>
          <w:szCs w:val="20"/>
          <w:bdr w:val="none" w:sz="0" w:space="0" w:color="auto" w:frame="1"/>
        </w:rPr>
        <w:t>.</w:t>
      </w:r>
      <w:r w:rsidRPr="005F28D3">
        <w:rPr>
          <w:rFonts w:cs="Arial"/>
          <w:color w:val="000000"/>
          <w:szCs w:val="20"/>
          <w:bdr w:val="none" w:sz="0" w:space="0" w:color="auto" w:frame="1"/>
        </w:rPr>
        <w:t xml:space="preserve"> </w:t>
      </w:r>
      <w:r w:rsidRPr="005F28D3">
        <w:rPr>
          <w:rFonts w:cs="Arial"/>
          <w:color w:val="000000"/>
          <w:szCs w:val="20"/>
        </w:rPr>
        <w:t>Responde à seguinte questão.</w:t>
      </w:r>
    </w:p>
    <w:p w:rsidR="005F28D3" w:rsidRPr="005F28D3" w:rsidRDefault="005F28D3" w:rsidP="005F28D3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 w:rsidRPr="005F28D3">
        <w:rPr>
          <w:rFonts w:cs="Arial"/>
          <w:color w:val="000000"/>
          <w:szCs w:val="20"/>
        </w:rPr>
        <w:t>Quais foram os alvos preferidos do Tribunal do Santo Ofício na Península Ibérica?</w:t>
      </w:r>
    </w:p>
    <w:p w:rsidR="005F28D3" w:rsidRDefault="005F28D3" w:rsidP="005F28D3">
      <w:pPr>
        <w:spacing w:line="360" w:lineRule="auto"/>
      </w:pPr>
    </w:p>
    <w:p w:rsidR="00301310" w:rsidRDefault="00301310" w:rsidP="00301310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>
        <w:rPr>
          <w:b/>
          <w:szCs w:val="20"/>
        </w:rPr>
        <w:t>1</w:t>
      </w:r>
      <w:r w:rsidR="00422636">
        <w:rPr>
          <w:b/>
          <w:szCs w:val="20"/>
        </w:rPr>
        <w:t>6</w:t>
      </w:r>
      <w:r>
        <w:rPr>
          <w:b/>
          <w:szCs w:val="20"/>
        </w:rPr>
        <w:t xml:space="preserve">- </w:t>
      </w:r>
      <w:r w:rsidRPr="00D576D9">
        <w:rPr>
          <w:rFonts w:cs="Arial"/>
          <w:color w:val="000000"/>
          <w:szCs w:val="20"/>
        </w:rPr>
        <w:t>Lê o excerto com atenção.</w:t>
      </w:r>
    </w:p>
    <w:p w:rsidR="00301310" w:rsidRPr="00D576D9" w:rsidRDefault="00301310" w:rsidP="00301310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</w:p>
    <w:p w:rsidR="00301310" w:rsidRDefault="00301310" w:rsidP="00301310">
      <w:pPr>
        <w:shd w:val="clear" w:color="auto" w:fill="FFFFFF"/>
        <w:jc w:val="both"/>
        <w:rPr>
          <w:rFonts w:cs="Arial"/>
          <w:i/>
          <w:iCs/>
          <w:color w:val="000000"/>
          <w:szCs w:val="20"/>
          <w:bdr w:val="none" w:sz="0" w:space="0" w:color="auto" w:frame="1"/>
        </w:rPr>
      </w:pPr>
      <w:r>
        <w:rPr>
          <w:rFonts w:cs="Arial"/>
          <w:i/>
          <w:iCs/>
          <w:color w:val="000000"/>
          <w:szCs w:val="20"/>
          <w:bdr w:val="none" w:sz="0" w:space="0" w:color="auto" w:frame="1"/>
        </w:rPr>
        <w:t>(…) (depois de desembarcados) o dito nosso feitor com os ditos tesoureiros e escrivães irão avaliar os ditos escravos, cada peça por si, em sua justa valia, segundo melhor entenderem; escreverão os preços que lhe forem postos em escritos de pergaminho que se lançarão nos pescoços dos ditos escravos (…).</w:t>
      </w:r>
    </w:p>
    <w:p w:rsidR="00337F9A" w:rsidRDefault="00337F9A" w:rsidP="00301310">
      <w:pPr>
        <w:shd w:val="clear" w:color="auto" w:fill="FFFFFF"/>
        <w:jc w:val="right"/>
        <w:rPr>
          <w:rFonts w:cs="Arial"/>
          <w:i/>
          <w:iCs/>
          <w:color w:val="000000"/>
          <w:szCs w:val="20"/>
          <w:bdr w:val="none" w:sz="0" w:space="0" w:color="auto" w:frame="1"/>
        </w:rPr>
      </w:pPr>
    </w:p>
    <w:p w:rsidR="00301310" w:rsidRDefault="00301310" w:rsidP="00301310">
      <w:pPr>
        <w:shd w:val="clear" w:color="auto" w:fill="FFFFFF"/>
        <w:jc w:val="right"/>
        <w:rPr>
          <w:rFonts w:cs="Arial"/>
          <w:i/>
          <w:iCs/>
          <w:color w:val="000000"/>
          <w:szCs w:val="20"/>
          <w:bdr w:val="none" w:sz="0" w:space="0" w:color="auto" w:frame="1"/>
        </w:rPr>
      </w:pPr>
      <w:r>
        <w:rPr>
          <w:rFonts w:cs="Arial"/>
          <w:i/>
          <w:iCs/>
          <w:color w:val="000000"/>
          <w:szCs w:val="20"/>
          <w:bdr w:val="none" w:sz="0" w:space="0" w:color="auto" w:frame="1"/>
        </w:rPr>
        <w:t>Regulamento da Casa da Guiné, 1509 (adaptado).</w:t>
      </w:r>
    </w:p>
    <w:p w:rsidR="00337F9A" w:rsidRDefault="00337F9A" w:rsidP="00301310">
      <w:pPr>
        <w:shd w:val="clear" w:color="auto" w:fill="FFFFFF"/>
        <w:spacing w:line="300" w:lineRule="atLeast"/>
        <w:rPr>
          <w:rFonts w:cs="Arial"/>
          <w:color w:val="000000"/>
        </w:rPr>
      </w:pPr>
    </w:p>
    <w:p w:rsidR="00301310" w:rsidRDefault="00301310" w:rsidP="00301310">
      <w:pPr>
        <w:shd w:val="clear" w:color="auto" w:fill="FFFFFF"/>
        <w:spacing w:line="300" w:lineRule="atLeast"/>
        <w:rPr>
          <w:rFonts w:cs="Arial"/>
          <w:color w:val="000000"/>
        </w:rPr>
      </w:pPr>
      <w:r w:rsidRPr="00D576D9">
        <w:rPr>
          <w:rFonts w:cs="Arial"/>
          <w:color w:val="000000"/>
        </w:rPr>
        <w:t>Responde à</w:t>
      </w:r>
      <w:r>
        <w:rPr>
          <w:rFonts w:cs="Arial"/>
          <w:color w:val="000000"/>
        </w:rPr>
        <w:t>s</w:t>
      </w:r>
      <w:r w:rsidRPr="00D576D9">
        <w:rPr>
          <w:rFonts w:cs="Arial"/>
          <w:color w:val="000000"/>
        </w:rPr>
        <w:t xml:space="preserve"> seguinte</w:t>
      </w:r>
      <w:r>
        <w:rPr>
          <w:rFonts w:cs="Arial"/>
          <w:color w:val="000000"/>
        </w:rPr>
        <w:t>s</w:t>
      </w:r>
      <w:r w:rsidRPr="00D576D9">
        <w:rPr>
          <w:rFonts w:cs="Arial"/>
          <w:color w:val="000000"/>
        </w:rPr>
        <w:t xml:space="preserve"> quest</w:t>
      </w:r>
      <w:r>
        <w:rPr>
          <w:rFonts w:cs="Arial"/>
          <w:color w:val="000000"/>
        </w:rPr>
        <w:t>ões.</w:t>
      </w:r>
    </w:p>
    <w:p w:rsidR="00337F9A" w:rsidRDefault="00337F9A" w:rsidP="00301310">
      <w:pPr>
        <w:shd w:val="clear" w:color="auto" w:fill="FFFFFF"/>
        <w:spacing w:line="300" w:lineRule="atLeast"/>
        <w:rPr>
          <w:rFonts w:cs="Arial"/>
          <w:color w:val="000000"/>
        </w:rPr>
      </w:pPr>
    </w:p>
    <w:p w:rsidR="00301310" w:rsidRDefault="00337F9A" w:rsidP="00337F9A">
      <w:pPr>
        <w:shd w:val="clear" w:color="auto" w:fill="FFFFFF"/>
        <w:spacing w:line="300" w:lineRule="atLeast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a)</w:t>
      </w:r>
      <w:r w:rsidR="00C8779F">
        <w:rPr>
          <w:rFonts w:cs="Arial"/>
          <w:color w:val="000000"/>
        </w:rPr>
        <w:t xml:space="preserve"> </w:t>
      </w:r>
      <w:r w:rsidR="00301310">
        <w:rPr>
          <w:rFonts w:cs="Arial"/>
          <w:color w:val="000000"/>
        </w:rPr>
        <w:t>De acordo com o documento escrito, por que outro nome eram designados os escravos capturados em África?</w:t>
      </w:r>
    </w:p>
    <w:p w:rsidR="00301310" w:rsidRDefault="00301310" w:rsidP="00301310">
      <w:pPr>
        <w:shd w:val="clear" w:color="auto" w:fill="FFFFFF"/>
        <w:spacing w:line="300" w:lineRule="atLeast"/>
        <w:rPr>
          <w:rFonts w:cs="Arial"/>
          <w:color w:val="000000"/>
        </w:rPr>
      </w:pPr>
    </w:p>
    <w:p w:rsidR="00422636" w:rsidRDefault="00301310" w:rsidP="00301310">
      <w:pPr>
        <w:shd w:val="clear" w:color="auto" w:fill="FFFFFF"/>
        <w:spacing w:line="300" w:lineRule="atLeast"/>
        <w:rPr>
          <w:rFonts w:cs="Arial"/>
          <w:color w:val="000000"/>
        </w:rPr>
      </w:pPr>
      <w:r>
        <w:rPr>
          <w:rFonts w:cs="Arial"/>
          <w:color w:val="000000"/>
        </w:rPr>
        <w:t xml:space="preserve">b) </w:t>
      </w:r>
      <w:r w:rsidR="00422636">
        <w:rPr>
          <w:rFonts w:cs="Arial"/>
          <w:color w:val="000000"/>
        </w:rPr>
        <w:t>Qual o principal destino e trabalho dos escravos negros africanos</w:t>
      </w:r>
      <w:r>
        <w:rPr>
          <w:rFonts w:cs="Arial"/>
          <w:color w:val="000000"/>
        </w:rPr>
        <w:t>?</w:t>
      </w:r>
    </w:p>
    <w:p w:rsidR="00301310" w:rsidRDefault="00301310" w:rsidP="00337F9A"/>
    <w:p w:rsidR="00337F9A" w:rsidRDefault="00337F9A" w:rsidP="00337F9A"/>
    <w:p w:rsidR="005F28D3" w:rsidRPr="005F28D3" w:rsidRDefault="005F28D3" w:rsidP="005F28D3">
      <w:pPr>
        <w:rPr>
          <w:rStyle w:val="Strong"/>
          <w:b w:val="0"/>
          <w:color w:val="000000"/>
          <w:szCs w:val="20"/>
        </w:rPr>
      </w:pPr>
      <w:r w:rsidRPr="00E3764F">
        <w:rPr>
          <w:b/>
        </w:rPr>
        <w:t>1</w:t>
      </w:r>
      <w:r w:rsidR="00422636">
        <w:rPr>
          <w:b/>
        </w:rPr>
        <w:t>7</w:t>
      </w:r>
      <w:r w:rsidRPr="00E3764F">
        <w:rPr>
          <w:b/>
        </w:rPr>
        <w:t>.</w:t>
      </w:r>
      <w:r>
        <w:t xml:space="preserve"> </w:t>
      </w:r>
      <w:r w:rsidRPr="005F28D3">
        <w:rPr>
          <w:rStyle w:val="Strong"/>
          <w:b w:val="0"/>
          <w:color w:val="000000"/>
          <w:szCs w:val="20"/>
        </w:rPr>
        <w:t>Associa o número do item da coluna I à letra identificativa do elemento da coluna II.</w:t>
      </w:r>
    </w:p>
    <w:p w:rsidR="005F28D3" w:rsidRPr="005F28D3" w:rsidRDefault="005F28D3" w:rsidP="005F28D3">
      <w:pPr>
        <w:rPr>
          <w:rStyle w:val="Strong"/>
          <w:b w:val="0"/>
          <w:color w:val="000000"/>
          <w:szCs w:val="20"/>
        </w:rPr>
      </w:pPr>
    </w:p>
    <w:p w:rsidR="005F28D3" w:rsidRDefault="005F28D3" w:rsidP="005F28D3">
      <w:pPr>
        <w:rPr>
          <w:rFonts w:cs="Arial"/>
          <w:color w:val="000000"/>
          <w:szCs w:val="20"/>
        </w:rPr>
      </w:pPr>
      <w:r w:rsidRPr="005F28D3">
        <w:rPr>
          <w:szCs w:val="20"/>
        </w:rPr>
        <w:t xml:space="preserve">Resolve o exercício </w:t>
      </w:r>
      <w:r w:rsidRPr="005F28D3">
        <w:rPr>
          <w:rFonts w:cs="Arial"/>
          <w:color w:val="000000"/>
          <w:szCs w:val="20"/>
        </w:rPr>
        <w:t xml:space="preserve">sobre os </w:t>
      </w:r>
      <w:r w:rsidR="00E3764F">
        <w:rPr>
          <w:rFonts w:cs="Arial"/>
          <w:color w:val="000000"/>
          <w:szCs w:val="20"/>
        </w:rPr>
        <w:t>grupos sociais apoiantes aos candidatos ao trono português, após a morte de D. Sebastião.</w:t>
      </w:r>
    </w:p>
    <w:p w:rsidR="005F28D3" w:rsidRPr="005F28D3" w:rsidRDefault="005F28D3" w:rsidP="005F28D3">
      <w:pPr>
        <w:rPr>
          <w:b/>
          <w:bCs/>
          <w:szCs w:val="20"/>
        </w:rPr>
      </w:pPr>
    </w:p>
    <w:tbl>
      <w:tblPr>
        <w:tblW w:w="1072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1"/>
        <w:gridCol w:w="283"/>
        <w:gridCol w:w="1381"/>
        <w:gridCol w:w="4955"/>
      </w:tblGrid>
      <w:tr w:rsidR="005F28D3" w:rsidRPr="0074754C" w:rsidTr="00E3764F">
        <w:trPr>
          <w:tblCellSpacing w:w="45" w:type="dxa"/>
        </w:trPr>
        <w:tc>
          <w:tcPr>
            <w:tcW w:w="3966" w:type="dxa"/>
          </w:tcPr>
          <w:p w:rsidR="005F28D3" w:rsidRPr="009A0660" w:rsidRDefault="005F28D3" w:rsidP="005F28D3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193" w:type="dxa"/>
          </w:tcPr>
          <w:p w:rsidR="005F28D3" w:rsidRPr="0074754C" w:rsidRDefault="005F28D3" w:rsidP="005F28D3">
            <w:pPr>
              <w:pStyle w:val="ListParagraph"/>
              <w:jc w:val="both"/>
            </w:pPr>
          </w:p>
        </w:tc>
        <w:tc>
          <w:tcPr>
            <w:tcW w:w="1291" w:type="dxa"/>
          </w:tcPr>
          <w:p w:rsidR="005F28D3" w:rsidRPr="0074754C" w:rsidRDefault="005F28D3" w:rsidP="005F28D3">
            <w:pPr>
              <w:pStyle w:val="ListParagraph"/>
            </w:pPr>
          </w:p>
        </w:tc>
        <w:tc>
          <w:tcPr>
            <w:tcW w:w="4820" w:type="dxa"/>
          </w:tcPr>
          <w:p w:rsidR="005F28D3" w:rsidRPr="009A0660" w:rsidRDefault="005F28D3" w:rsidP="005F28D3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5F28D3" w:rsidRPr="0074754C" w:rsidTr="00E3764F">
        <w:trPr>
          <w:tblCellSpacing w:w="45" w:type="dxa"/>
        </w:trPr>
        <w:tc>
          <w:tcPr>
            <w:tcW w:w="3966" w:type="dxa"/>
            <w:hideMark/>
          </w:tcPr>
          <w:p w:rsidR="005F28D3" w:rsidRPr="005F28D3" w:rsidRDefault="005F28D3" w:rsidP="00E3764F">
            <w:pPr>
              <w:shd w:val="clear" w:color="auto" w:fill="FFFFFF"/>
              <w:spacing w:line="300" w:lineRule="atLeast"/>
              <w:rPr>
                <w:szCs w:val="20"/>
              </w:rPr>
            </w:pPr>
            <w:r w:rsidRPr="005F28D3"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 w:rsidR="00E3764F" w:rsidRPr="00E3764F">
              <w:rPr>
                <w:rFonts w:cs="Arial"/>
                <w:color w:val="000000"/>
                <w:szCs w:val="20"/>
              </w:rPr>
              <w:t>D. Catarina, duquesa de Bragança</w:t>
            </w:r>
          </w:p>
        </w:tc>
        <w:tc>
          <w:tcPr>
            <w:tcW w:w="193" w:type="dxa"/>
            <w:hideMark/>
          </w:tcPr>
          <w:p w:rsidR="005F28D3" w:rsidRPr="00874C60" w:rsidRDefault="005F28D3" w:rsidP="005F28D3">
            <w:pPr>
              <w:pStyle w:val="ListParagraph"/>
              <w:jc w:val="both"/>
              <w:rPr>
                <w:szCs w:val="20"/>
              </w:rPr>
            </w:pPr>
          </w:p>
        </w:tc>
        <w:tc>
          <w:tcPr>
            <w:tcW w:w="1291" w:type="dxa"/>
            <w:hideMark/>
          </w:tcPr>
          <w:p w:rsidR="005F28D3" w:rsidRPr="00874C60" w:rsidRDefault="005F28D3" w:rsidP="005F28D3">
            <w:pPr>
              <w:pStyle w:val="ListParagraph"/>
              <w:rPr>
                <w:szCs w:val="20"/>
              </w:rPr>
            </w:pPr>
          </w:p>
        </w:tc>
        <w:tc>
          <w:tcPr>
            <w:tcW w:w="4820" w:type="dxa"/>
            <w:hideMark/>
          </w:tcPr>
          <w:p w:rsidR="00E3764F" w:rsidRPr="00E3764F" w:rsidRDefault="005F28D3" w:rsidP="00E3764F">
            <w:pPr>
              <w:shd w:val="clear" w:color="auto" w:fill="FFFFFF"/>
              <w:spacing w:line="300" w:lineRule="atLeast"/>
              <w:rPr>
                <w:rFonts w:cs="Arial"/>
                <w:color w:val="000000"/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 w:rsidR="00E3764F" w:rsidRPr="00E3764F">
              <w:rPr>
                <w:rFonts w:cs="Arial"/>
                <w:color w:val="000000"/>
                <w:szCs w:val="20"/>
              </w:rPr>
              <w:t>Nobreza e Clero</w:t>
            </w:r>
          </w:p>
          <w:p w:rsidR="005F28D3" w:rsidRPr="00874C60" w:rsidRDefault="005F28D3" w:rsidP="00E3764F">
            <w:pPr>
              <w:ind w:left="182"/>
              <w:rPr>
                <w:szCs w:val="20"/>
              </w:rPr>
            </w:pPr>
          </w:p>
        </w:tc>
      </w:tr>
      <w:tr w:rsidR="005F28D3" w:rsidRPr="0074754C" w:rsidTr="00E3764F">
        <w:trPr>
          <w:tblCellSpacing w:w="45" w:type="dxa"/>
        </w:trPr>
        <w:tc>
          <w:tcPr>
            <w:tcW w:w="3966" w:type="dxa"/>
          </w:tcPr>
          <w:p w:rsidR="00E3764F" w:rsidRPr="00E3764F" w:rsidRDefault="005F28D3" w:rsidP="00E3764F">
            <w:pPr>
              <w:shd w:val="clear" w:color="auto" w:fill="FFFFFF"/>
              <w:spacing w:line="300" w:lineRule="atLeast"/>
              <w:rPr>
                <w:rFonts w:cs="Arial"/>
                <w:color w:val="000000"/>
                <w:szCs w:val="20"/>
              </w:rPr>
            </w:pPr>
            <w:r w:rsidRPr="005F28D3"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 w:rsidR="00E3764F" w:rsidRPr="00E3764F">
              <w:rPr>
                <w:rFonts w:cs="Arial"/>
                <w:color w:val="000000"/>
                <w:szCs w:val="20"/>
              </w:rPr>
              <w:t>D. António, prior do Crato</w:t>
            </w:r>
          </w:p>
          <w:p w:rsidR="005F28D3" w:rsidRPr="005F28D3" w:rsidRDefault="005F28D3" w:rsidP="005F28D3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3" w:type="dxa"/>
          </w:tcPr>
          <w:p w:rsidR="005F28D3" w:rsidRPr="00874C60" w:rsidRDefault="005F28D3" w:rsidP="005F28D3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1291" w:type="dxa"/>
          </w:tcPr>
          <w:p w:rsidR="005F28D3" w:rsidRPr="00874C60" w:rsidRDefault="005F28D3" w:rsidP="005F28D3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4820" w:type="dxa"/>
          </w:tcPr>
          <w:p w:rsidR="00E3764F" w:rsidRPr="00E3764F" w:rsidRDefault="005F28D3" w:rsidP="00E3764F">
            <w:pPr>
              <w:shd w:val="clear" w:color="auto" w:fill="FFFFFF"/>
              <w:spacing w:line="300" w:lineRule="atLeast"/>
              <w:rPr>
                <w:rFonts w:cs="Arial"/>
                <w:color w:val="000000"/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 w:rsidR="00E3764F" w:rsidRPr="00E3764F">
              <w:rPr>
                <w:rFonts w:cs="Arial"/>
                <w:color w:val="000000"/>
                <w:szCs w:val="20"/>
              </w:rPr>
              <w:t>Clero, Nobreza e Burguesia</w:t>
            </w:r>
          </w:p>
          <w:p w:rsidR="005F28D3" w:rsidRPr="00874C60" w:rsidRDefault="005F28D3" w:rsidP="005F28D3">
            <w:pPr>
              <w:rPr>
                <w:bCs/>
                <w:color w:val="000000"/>
                <w:szCs w:val="20"/>
              </w:rPr>
            </w:pPr>
          </w:p>
        </w:tc>
      </w:tr>
      <w:tr w:rsidR="005F28D3" w:rsidRPr="0074754C" w:rsidTr="00E3764F">
        <w:trPr>
          <w:tblCellSpacing w:w="45" w:type="dxa"/>
        </w:trPr>
        <w:tc>
          <w:tcPr>
            <w:tcW w:w="3966" w:type="dxa"/>
            <w:hideMark/>
          </w:tcPr>
          <w:p w:rsidR="005F28D3" w:rsidRPr="00E3764F" w:rsidRDefault="005F28D3" w:rsidP="00E3764F">
            <w:pPr>
              <w:shd w:val="clear" w:color="auto" w:fill="FFFFFF"/>
              <w:spacing w:line="300" w:lineRule="atLeast"/>
              <w:rPr>
                <w:rFonts w:cs="Arial"/>
                <w:color w:val="000000"/>
                <w:szCs w:val="20"/>
              </w:rPr>
            </w:pPr>
            <w:r w:rsidRPr="005F28D3"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 w:rsidR="00E3764F" w:rsidRPr="00E3764F">
              <w:rPr>
                <w:rFonts w:cs="Arial"/>
                <w:color w:val="000000"/>
                <w:szCs w:val="20"/>
              </w:rPr>
              <w:t>Filipe II de Espanha</w:t>
            </w:r>
          </w:p>
        </w:tc>
        <w:tc>
          <w:tcPr>
            <w:tcW w:w="193" w:type="dxa"/>
            <w:hideMark/>
          </w:tcPr>
          <w:p w:rsidR="005F28D3" w:rsidRPr="00874C60" w:rsidRDefault="005F28D3" w:rsidP="005F28D3">
            <w:pPr>
              <w:ind w:firstLine="128"/>
              <w:rPr>
                <w:szCs w:val="20"/>
              </w:rPr>
            </w:pPr>
          </w:p>
        </w:tc>
        <w:tc>
          <w:tcPr>
            <w:tcW w:w="1291" w:type="dxa"/>
            <w:hideMark/>
          </w:tcPr>
          <w:p w:rsidR="005F28D3" w:rsidRPr="00874C60" w:rsidRDefault="005F28D3" w:rsidP="005F28D3">
            <w:pPr>
              <w:pStyle w:val="ListParagraph"/>
              <w:rPr>
                <w:szCs w:val="20"/>
              </w:rPr>
            </w:pPr>
          </w:p>
        </w:tc>
        <w:tc>
          <w:tcPr>
            <w:tcW w:w="4820" w:type="dxa"/>
            <w:hideMark/>
          </w:tcPr>
          <w:p w:rsidR="005F28D3" w:rsidRPr="00E3764F" w:rsidRDefault="005F28D3" w:rsidP="005F28D3">
            <w:pPr>
              <w:shd w:val="clear" w:color="auto" w:fill="FFFFFF"/>
              <w:spacing w:line="300" w:lineRule="atLeast"/>
              <w:rPr>
                <w:rFonts w:cs="Arial"/>
                <w:color w:val="000000"/>
                <w:szCs w:val="20"/>
              </w:rPr>
            </w:pPr>
            <w:r w:rsidRPr="00874C60"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 w:rsidR="00E3764F" w:rsidRPr="00E3764F">
              <w:rPr>
                <w:rFonts w:cs="Arial"/>
                <w:color w:val="000000"/>
                <w:szCs w:val="20"/>
              </w:rPr>
              <w:t>Povo</w:t>
            </w:r>
          </w:p>
        </w:tc>
      </w:tr>
    </w:tbl>
    <w:p w:rsidR="00337F9A" w:rsidRDefault="00337F9A" w:rsidP="00E3764F">
      <w:pPr>
        <w:shd w:val="clear" w:color="auto" w:fill="FFFFFF"/>
        <w:spacing w:line="540" w:lineRule="atLeast"/>
        <w:jc w:val="both"/>
        <w:rPr>
          <w:b/>
        </w:rPr>
      </w:pPr>
    </w:p>
    <w:p w:rsidR="00AE67B2" w:rsidRDefault="00F07E8E" w:rsidP="00337F9A">
      <w:pPr>
        <w:shd w:val="clear" w:color="auto" w:fill="FFFFFF"/>
        <w:jc w:val="both"/>
      </w:pPr>
      <w:r>
        <w:rPr>
          <w:b/>
        </w:rPr>
        <w:t xml:space="preserve">18. </w:t>
      </w:r>
      <w:r w:rsidR="00AE67B2" w:rsidRPr="00AE67B2">
        <w:t>Responde à seguinte questão.</w:t>
      </w:r>
    </w:p>
    <w:p w:rsidR="00AE67B2" w:rsidRDefault="00AE67B2" w:rsidP="00337F9A">
      <w:pPr>
        <w:shd w:val="clear" w:color="auto" w:fill="FFFFFF"/>
        <w:jc w:val="both"/>
        <w:rPr>
          <w:b/>
        </w:rPr>
      </w:pPr>
    </w:p>
    <w:p w:rsidR="00F07E8E" w:rsidRDefault="00F07E8E" w:rsidP="00337F9A">
      <w:pPr>
        <w:shd w:val="clear" w:color="auto" w:fill="FFFFFF"/>
        <w:jc w:val="both"/>
        <w:rPr>
          <w:b/>
        </w:rPr>
      </w:pPr>
      <w:r w:rsidRPr="00F07E8E">
        <w:t>Explica a importância das Cortes de Tomar no contexto da União Ibérica.</w:t>
      </w:r>
    </w:p>
    <w:p w:rsidR="00337F9A" w:rsidRDefault="00337F9A" w:rsidP="00337F9A">
      <w:pPr>
        <w:shd w:val="clear" w:color="auto" w:fill="FFFFFF"/>
        <w:jc w:val="both"/>
        <w:rPr>
          <w:b/>
        </w:rPr>
      </w:pPr>
    </w:p>
    <w:p w:rsidR="00337F9A" w:rsidRDefault="00337F9A" w:rsidP="00337F9A">
      <w:pPr>
        <w:shd w:val="clear" w:color="auto" w:fill="FFFFFF"/>
        <w:jc w:val="both"/>
        <w:rPr>
          <w:b/>
        </w:rPr>
      </w:pPr>
    </w:p>
    <w:p w:rsidR="00E3764F" w:rsidRPr="00E3764F" w:rsidRDefault="00E3764F" w:rsidP="00337F9A">
      <w:pPr>
        <w:shd w:val="clear" w:color="auto" w:fill="FFFFFF"/>
        <w:jc w:val="both"/>
        <w:rPr>
          <w:rFonts w:cs="Arial"/>
          <w:color w:val="000000"/>
          <w:szCs w:val="20"/>
        </w:rPr>
      </w:pPr>
      <w:r w:rsidRPr="00E3764F">
        <w:rPr>
          <w:b/>
        </w:rPr>
        <w:t>1</w:t>
      </w:r>
      <w:r w:rsidR="00F07E8E">
        <w:rPr>
          <w:b/>
        </w:rPr>
        <w:t>9</w:t>
      </w:r>
      <w:r w:rsidRPr="00E3764F">
        <w:rPr>
          <w:b/>
        </w:rPr>
        <w:t>.</w:t>
      </w:r>
      <w:r>
        <w:t xml:space="preserve"> </w:t>
      </w:r>
      <w:r w:rsidRPr="00E3764F">
        <w:rPr>
          <w:rFonts w:cs="Arial"/>
          <w:color w:val="000000"/>
          <w:szCs w:val="20"/>
        </w:rPr>
        <w:t>Classifica as seguintes afirmações, sobre a União Ibérica, em verdadeiras (V) ou falsas (F).</w:t>
      </w:r>
    </w:p>
    <w:p w:rsidR="00E3764F" w:rsidRPr="00E3764F" w:rsidRDefault="00E3764F" w:rsidP="00337F9A">
      <w:pPr>
        <w:shd w:val="clear" w:color="auto" w:fill="FFFFFF"/>
        <w:rPr>
          <w:rFonts w:ascii="Arial" w:hAnsi="Arial" w:cs="Arial"/>
          <w:color w:val="000000"/>
          <w:szCs w:val="20"/>
        </w:rPr>
      </w:pPr>
    </w:p>
    <w:p w:rsidR="00E3764F" w:rsidRPr="00E3764F" w:rsidRDefault="00E3764F" w:rsidP="00AE67B2">
      <w:pPr>
        <w:numPr>
          <w:ilvl w:val="1"/>
          <w:numId w:val="18"/>
        </w:numPr>
        <w:shd w:val="clear" w:color="auto" w:fill="FFFFFF"/>
        <w:spacing w:line="300" w:lineRule="atLeast"/>
        <w:ind w:left="426"/>
        <w:jc w:val="both"/>
        <w:rPr>
          <w:rFonts w:cs="Arial"/>
          <w:color w:val="000000"/>
          <w:szCs w:val="20"/>
        </w:rPr>
      </w:pPr>
      <w:r w:rsidRPr="00E3764F">
        <w:rPr>
          <w:rFonts w:cs="Arial"/>
          <w:color w:val="000000"/>
          <w:szCs w:val="20"/>
        </w:rPr>
        <w:t>Portugal e Espanha tinham os mesmos interesses económicos e os mesmos inimigos.</w:t>
      </w:r>
    </w:p>
    <w:p w:rsidR="00E3764F" w:rsidRPr="00E3764F" w:rsidRDefault="00E3764F" w:rsidP="00AE67B2">
      <w:pPr>
        <w:numPr>
          <w:ilvl w:val="1"/>
          <w:numId w:val="18"/>
        </w:numPr>
        <w:shd w:val="clear" w:color="auto" w:fill="FFFFFF"/>
        <w:spacing w:line="300" w:lineRule="atLeast"/>
        <w:ind w:left="426"/>
        <w:jc w:val="both"/>
        <w:rPr>
          <w:rFonts w:cs="Arial"/>
          <w:color w:val="000000"/>
          <w:szCs w:val="20"/>
        </w:rPr>
      </w:pPr>
      <w:r w:rsidRPr="00E3764F">
        <w:rPr>
          <w:rFonts w:cs="Arial"/>
          <w:color w:val="000000"/>
          <w:szCs w:val="20"/>
        </w:rPr>
        <w:t>Os mercadores do Norte da Europa rivalizavam o comércio colonial com os mercadores ibéricos.</w:t>
      </w:r>
    </w:p>
    <w:p w:rsidR="00E3764F" w:rsidRPr="00E3764F" w:rsidRDefault="00E3764F" w:rsidP="00AE67B2">
      <w:pPr>
        <w:numPr>
          <w:ilvl w:val="1"/>
          <w:numId w:val="18"/>
        </w:numPr>
        <w:shd w:val="clear" w:color="auto" w:fill="FFFFFF"/>
        <w:spacing w:line="300" w:lineRule="atLeast"/>
        <w:ind w:left="426"/>
        <w:jc w:val="both"/>
        <w:rPr>
          <w:rFonts w:cs="Arial"/>
          <w:color w:val="000000"/>
          <w:szCs w:val="20"/>
        </w:rPr>
      </w:pPr>
      <w:r w:rsidRPr="00E3764F">
        <w:rPr>
          <w:rFonts w:cs="Arial"/>
          <w:color w:val="000000"/>
          <w:szCs w:val="20"/>
        </w:rPr>
        <w:t>A União Ibérica trouxe inicialmente vantagens aos comerciantes dos dois reinos.</w:t>
      </w:r>
    </w:p>
    <w:p w:rsidR="00E3764F" w:rsidRPr="00E3764F" w:rsidRDefault="00E3764F" w:rsidP="00AE67B2">
      <w:pPr>
        <w:numPr>
          <w:ilvl w:val="1"/>
          <w:numId w:val="18"/>
        </w:numPr>
        <w:shd w:val="clear" w:color="auto" w:fill="FFFFFF"/>
        <w:spacing w:line="300" w:lineRule="atLeast"/>
        <w:ind w:left="426"/>
        <w:jc w:val="both"/>
        <w:rPr>
          <w:rFonts w:cs="Arial"/>
          <w:color w:val="000000"/>
          <w:szCs w:val="20"/>
        </w:rPr>
      </w:pPr>
      <w:r w:rsidRPr="00E3764F">
        <w:rPr>
          <w:rFonts w:cs="Arial"/>
          <w:color w:val="000000"/>
          <w:szCs w:val="20"/>
        </w:rPr>
        <w:t>Os mercadores portugueses e espanhóis desenvolviam a sua atividade comercial em regiões diferentes.</w:t>
      </w:r>
    </w:p>
    <w:p w:rsidR="00E3764F" w:rsidRPr="00E3764F" w:rsidRDefault="00E3764F" w:rsidP="00AE67B2">
      <w:pPr>
        <w:numPr>
          <w:ilvl w:val="1"/>
          <w:numId w:val="18"/>
        </w:numPr>
        <w:shd w:val="clear" w:color="auto" w:fill="FFFFFF"/>
        <w:spacing w:line="300" w:lineRule="atLeast"/>
        <w:ind w:left="426"/>
        <w:jc w:val="both"/>
        <w:rPr>
          <w:rFonts w:cs="Arial"/>
          <w:color w:val="000000"/>
          <w:szCs w:val="20"/>
        </w:rPr>
      </w:pPr>
      <w:r w:rsidRPr="00E3764F">
        <w:rPr>
          <w:rFonts w:cs="Arial"/>
          <w:color w:val="000000"/>
          <w:szCs w:val="20"/>
        </w:rPr>
        <w:t>Os portugueses precisavam da prata espanhola para fazer comércio no Oriente.</w:t>
      </w:r>
    </w:p>
    <w:p w:rsidR="005F28D3" w:rsidRDefault="005F28D3" w:rsidP="00217E86"/>
    <w:p w:rsidR="00AE67B2" w:rsidRDefault="00AE67B2" w:rsidP="00217E86"/>
    <w:p w:rsidR="00337F9A" w:rsidRDefault="00337F9A" w:rsidP="00217E86"/>
    <w:p w:rsidR="00337F9A" w:rsidRPr="00AE67B2" w:rsidRDefault="00F07E8E" w:rsidP="00F07E8E">
      <w:pPr>
        <w:spacing w:line="360" w:lineRule="auto"/>
        <w:rPr>
          <w:rFonts w:cs="Arial"/>
          <w:color w:val="000000"/>
          <w:szCs w:val="20"/>
        </w:rPr>
      </w:pPr>
      <w:r w:rsidRPr="00F07E8E">
        <w:rPr>
          <w:b/>
        </w:rPr>
        <w:t>20</w:t>
      </w:r>
      <w:r w:rsidR="00E3764F" w:rsidRPr="00F07E8E">
        <w:rPr>
          <w:b/>
        </w:rPr>
        <w:t>.</w:t>
      </w:r>
      <w:r w:rsidR="008B7A2D">
        <w:t xml:space="preserve"> </w:t>
      </w:r>
      <w:r w:rsidRPr="005F28D3">
        <w:rPr>
          <w:rFonts w:cs="Arial"/>
          <w:color w:val="000000"/>
          <w:szCs w:val="20"/>
        </w:rPr>
        <w:t>Responde à seguinte questão.</w:t>
      </w:r>
    </w:p>
    <w:p w:rsidR="00F07E8E" w:rsidRPr="005F28D3" w:rsidRDefault="00F07E8E" w:rsidP="00F07E8E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Em 1640, Portugal deixou de ser governado por Espanha. Por que nome é designado esse acontecimento</w:t>
      </w:r>
      <w:r w:rsidRPr="005F28D3">
        <w:rPr>
          <w:rFonts w:cs="Arial"/>
          <w:color w:val="000000"/>
          <w:szCs w:val="20"/>
        </w:rPr>
        <w:t>?</w:t>
      </w:r>
    </w:p>
    <w:p w:rsidR="00F6005C" w:rsidRDefault="00F6005C" w:rsidP="00217E86"/>
    <w:p w:rsidR="00E3764F" w:rsidRDefault="00E3764F" w:rsidP="00217E86"/>
    <w:p w:rsidR="00E3764F" w:rsidRDefault="00E3764F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337F9A" w:rsidRDefault="00337F9A" w:rsidP="00217E86"/>
    <w:p w:rsidR="00E3764F" w:rsidRDefault="00E3764F" w:rsidP="00217E86"/>
    <w:p w:rsidR="00337F9A" w:rsidRDefault="00337F9A" w:rsidP="00217E86"/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337F9A" w:rsidRPr="00586597" w:rsidTr="00C132C7">
        <w:trPr>
          <w:trHeight w:val="428"/>
        </w:trPr>
        <w:tc>
          <w:tcPr>
            <w:tcW w:w="9808" w:type="dxa"/>
            <w:shd w:val="clear" w:color="auto" w:fill="A6A6A6"/>
            <w:vAlign w:val="center"/>
          </w:tcPr>
          <w:p w:rsidR="00337F9A" w:rsidRPr="00A56FB3" w:rsidRDefault="00337F9A" w:rsidP="00C132C7">
            <w:pPr>
              <w:pStyle w:val="TEMA"/>
              <w:jc w:val="left"/>
            </w:pPr>
            <w:r>
              <w:t xml:space="preserve">O Expansionismo Europeu                                                             </w:t>
            </w:r>
            <w:r w:rsidRPr="0012598B">
              <w:rPr>
                <w:sz w:val="20"/>
              </w:rPr>
              <w:t>Soluções</w:t>
            </w:r>
          </w:p>
        </w:tc>
      </w:tr>
    </w:tbl>
    <w:p w:rsidR="00874C60" w:rsidRDefault="00874C60" w:rsidP="006C59CB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t>a) V; b) F; c) V; d) F</w:t>
      </w:r>
    </w:p>
    <w:p w:rsidR="00874C60" w:rsidRDefault="00874C60" w:rsidP="006C59CB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t>1 – B; 2 – C; 3 – A</w:t>
      </w:r>
    </w:p>
    <w:p w:rsidR="00874C60" w:rsidRPr="00675340" w:rsidRDefault="00675340" w:rsidP="006C59CB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rPr>
          <w:szCs w:val="20"/>
        </w:rPr>
        <w:t>1415; Norte de África; burguesia; africana; especiarias</w:t>
      </w:r>
    </w:p>
    <w:p w:rsidR="00675340" w:rsidRDefault="00675340" w:rsidP="006C59CB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t>A; E; C; D; B; F</w:t>
      </w:r>
    </w:p>
    <w:p w:rsidR="00675340" w:rsidRDefault="00675340" w:rsidP="006C59CB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t>a) F; b) F; c) F; d) V; e) V</w:t>
      </w:r>
    </w:p>
    <w:p w:rsidR="00D576D9" w:rsidRDefault="00D576D9" w:rsidP="006C59CB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t xml:space="preserve">1 – C; 2 – A; 3 – D; 4- B ; 5 - E </w:t>
      </w:r>
    </w:p>
    <w:p w:rsidR="00675340" w:rsidRDefault="00D576D9" w:rsidP="006C59CB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t>Lisboa</w:t>
      </w:r>
    </w:p>
    <w:p w:rsidR="008B7A2D" w:rsidRDefault="008B7A2D" w:rsidP="006C59CB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t>a) Pastel; b) tinturaria</w:t>
      </w:r>
    </w:p>
    <w:p w:rsidR="005F28D3" w:rsidRDefault="005F28D3" w:rsidP="006C59CB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t>b)</w:t>
      </w:r>
    </w:p>
    <w:p w:rsidR="005F28D3" w:rsidRDefault="00AE67B2" w:rsidP="006C59CB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t xml:space="preserve"> </w:t>
      </w:r>
      <w:r w:rsidR="005F28D3">
        <w:t>a)</w:t>
      </w:r>
    </w:p>
    <w:p w:rsidR="005F28D3" w:rsidRDefault="005F28D3" w:rsidP="006C59CB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t xml:space="preserve"> 1 – C; 2 – B; 3 – A</w:t>
      </w:r>
    </w:p>
    <w:p w:rsidR="005F28D3" w:rsidRDefault="005F28D3" w:rsidP="006C59CB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t xml:space="preserve"> a)</w:t>
      </w:r>
    </w:p>
    <w:p w:rsidR="00422636" w:rsidRDefault="00422636" w:rsidP="006C59CB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t xml:space="preserve"> a) Rota de Manila; b) Espanha</w:t>
      </w:r>
    </w:p>
    <w:p w:rsidR="005F28D3" w:rsidRPr="005F28D3" w:rsidRDefault="00AE67B2" w:rsidP="006C59CB">
      <w:pPr>
        <w:numPr>
          <w:ilvl w:val="0"/>
          <w:numId w:val="3"/>
        </w:numPr>
        <w:rPr>
          <w:rFonts w:ascii="Arial" w:hAnsi="Arial" w:cs="Arial"/>
          <w:color w:val="000000"/>
          <w:szCs w:val="20"/>
        </w:rPr>
      </w:pPr>
      <w:r>
        <w:rPr>
          <w:rFonts w:cs="Arial"/>
          <w:color w:val="000000"/>
          <w:szCs w:val="20"/>
          <w:bdr w:val="none" w:sz="0" w:space="0" w:color="auto" w:frame="1"/>
        </w:rPr>
        <w:t xml:space="preserve"> </w:t>
      </w:r>
      <w:r w:rsidR="005F28D3" w:rsidRPr="005F28D3">
        <w:rPr>
          <w:rFonts w:cs="Arial"/>
          <w:color w:val="000000"/>
          <w:szCs w:val="20"/>
          <w:bdr w:val="none" w:sz="0" w:space="0" w:color="auto" w:frame="1"/>
        </w:rPr>
        <w:t>A ocupação espanhola teve consequências demográficas, pois a população índia</w:t>
      </w:r>
      <w:r w:rsidR="005F28D3" w:rsidRPr="005F28D3">
        <w:rPr>
          <w:rFonts w:ascii="Arial" w:hAnsi="Arial" w:cs="Arial"/>
          <w:color w:val="000000"/>
          <w:szCs w:val="20"/>
        </w:rPr>
        <w:t xml:space="preserve"> </w:t>
      </w:r>
      <w:r w:rsidR="005F28D3" w:rsidRPr="005F28D3">
        <w:rPr>
          <w:rFonts w:cs="Arial"/>
          <w:color w:val="000000"/>
          <w:szCs w:val="20"/>
          <w:bdr w:val="none" w:sz="0" w:space="0" w:color="auto" w:frame="1"/>
        </w:rPr>
        <w:t>diminui de forma</w:t>
      </w:r>
      <w:r w:rsidR="005F28D3" w:rsidRPr="005F28D3">
        <w:rPr>
          <w:rFonts w:ascii="Arial" w:hAnsi="Arial" w:cs="Arial"/>
          <w:color w:val="000000"/>
          <w:szCs w:val="20"/>
        </w:rPr>
        <w:t xml:space="preserve"> </w:t>
      </w:r>
      <w:r w:rsidR="005F28D3" w:rsidRPr="005F28D3">
        <w:rPr>
          <w:rFonts w:cs="Arial"/>
          <w:color w:val="000000"/>
          <w:szCs w:val="20"/>
          <w:bdr w:val="none" w:sz="0" w:space="0" w:color="auto" w:frame="1"/>
        </w:rPr>
        <w:t>muito acentuada.</w:t>
      </w:r>
    </w:p>
    <w:p w:rsidR="005F28D3" w:rsidRPr="005F28D3" w:rsidRDefault="005F28D3" w:rsidP="005F28D3">
      <w:pPr>
        <w:ind w:left="720"/>
        <w:rPr>
          <w:rFonts w:ascii="Arial" w:hAnsi="Arial" w:cs="Arial"/>
          <w:color w:val="000000"/>
          <w:szCs w:val="20"/>
        </w:rPr>
      </w:pPr>
    </w:p>
    <w:p w:rsidR="00301310" w:rsidRDefault="005F28D3" w:rsidP="00660EC7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t xml:space="preserve"> Cristãos-novos</w:t>
      </w:r>
    </w:p>
    <w:p w:rsidR="00660EC7" w:rsidRDefault="00AE67B2" w:rsidP="00660EC7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t xml:space="preserve"> </w:t>
      </w:r>
    </w:p>
    <w:p w:rsidR="00AE67B2" w:rsidRDefault="00AE67B2" w:rsidP="00660EC7">
      <w:pPr>
        <w:pStyle w:val="ListParagraph"/>
        <w:spacing w:line="480" w:lineRule="auto"/>
        <w:ind w:left="0" w:firstLine="360"/>
        <w:outlineLvl w:val="0"/>
      </w:pPr>
      <w:r>
        <w:t>a) Peças.</w:t>
      </w:r>
      <w:r w:rsidR="00301310">
        <w:t xml:space="preserve"> </w:t>
      </w:r>
    </w:p>
    <w:p w:rsidR="00301310" w:rsidRDefault="00422636" w:rsidP="00AE67B2">
      <w:pPr>
        <w:pStyle w:val="ListParagraph"/>
        <w:numPr>
          <w:ilvl w:val="0"/>
          <w:numId w:val="18"/>
        </w:numPr>
        <w:outlineLvl w:val="0"/>
      </w:pPr>
      <w:r>
        <w:t>Os escravos negros africanos eram levados para o Brasil para trabalharem nas plantações da cana-de-açúcar e nos engenhos de açúcar.</w:t>
      </w:r>
    </w:p>
    <w:p w:rsidR="00AE67B2" w:rsidRDefault="00AE67B2" w:rsidP="00AE67B2">
      <w:pPr>
        <w:pStyle w:val="ListParagraph"/>
        <w:ind w:left="360"/>
        <w:outlineLvl w:val="0"/>
      </w:pPr>
    </w:p>
    <w:p w:rsidR="00E3764F" w:rsidRDefault="00E3764F" w:rsidP="006C59CB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t xml:space="preserve"> 1 – A; 2 – C; 3 – B</w:t>
      </w:r>
    </w:p>
    <w:p w:rsidR="00F07E8E" w:rsidRDefault="00F07E8E" w:rsidP="00337F9A">
      <w:pPr>
        <w:pStyle w:val="ListParagraph"/>
        <w:numPr>
          <w:ilvl w:val="0"/>
          <w:numId w:val="3"/>
        </w:numPr>
        <w:ind w:left="714" w:hanging="357"/>
        <w:jc w:val="both"/>
        <w:outlineLvl w:val="0"/>
      </w:pPr>
      <w:r>
        <w:t xml:space="preserve"> Nas Cortes de Tomar, Filipe II prometeu manter a autonomia do país e a respeitar os seus usos e costumes (a língua, a moeda e a administração). No entanto, os seus sucessores não cumpriram as promessas que fez.</w:t>
      </w:r>
    </w:p>
    <w:p w:rsidR="00337F9A" w:rsidRDefault="00337F9A" w:rsidP="00337F9A">
      <w:pPr>
        <w:pStyle w:val="ListParagraph"/>
        <w:ind w:left="714"/>
        <w:jc w:val="both"/>
        <w:outlineLvl w:val="0"/>
      </w:pPr>
    </w:p>
    <w:p w:rsidR="00E3764F" w:rsidRDefault="00E3764F" w:rsidP="006C59CB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t xml:space="preserve"> a) V; b) V; c) V; d) F; e) V</w:t>
      </w:r>
    </w:p>
    <w:p w:rsidR="005F28D3" w:rsidRDefault="00AE67B2" w:rsidP="006C59CB">
      <w:pPr>
        <w:pStyle w:val="ListParagraph"/>
        <w:numPr>
          <w:ilvl w:val="0"/>
          <w:numId w:val="3"/>
        </w:numPr>
        <w:spacing w:line="480" w:lineRule="auto"/>
        <w:outlineLvl w:val="0"/>
      </w:pPr>
      <w:r>
        <w:t xml:space="preserve"> </w:t>
      </w:r>
      <w:r w:rsidR="00F07E8E">
        <w:t>Restauração da independência portuguesa.</w:t>
      </w:r>
    </w:p>
    <w:p w:rsidR="00F6005C" w:rsidRPr="00F6005C" w:rsidRDefault="00F6005C" w:rsidP="00874C60"/>
    <w:sectPr w:rsidR="00F6005C" w:rsidRPr="00F6005C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276" w:rsidRDefault="006A4276">
      <w:r>
        <w:separator/>
      </w:r>
    </w:p>
    <w:p w:rsidR="006A4276" w:rsidRDefault="006A4276"/>
    <w:p w:rsidR="006A4276" w:rsidRDefault="006A4276"/>
  </w:endnote>
  <w:endnote w:type="continuationSeparator" w:id="0">
    <w:p w:rsidR="006A4276" w:rsidRDefault="006A4276">
      <w:r>
        <w:continuationSeparator/>
      </w:r>
    </w:p>
    <w:p w:rsidR="006A4276" w:rsidRDefault="006A4276"/>
    <w:p w:rsidR="006A4276" w:rsidRDefault="006A42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7E8E" w:rsidRDefault="00F07E8E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F07E8E" w:rsidRDefault="00F07E8E"/>
  <w:p w:rsidR="00F07E8E" w:rsidRDefault="00F07E8E"/>
  <w:p w:rsidR="00F07E8E" w:rsidRDefault="00F07E8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F07E8E" w:rsidRPr="0068759B" w:rsidTr="006F5E1E">
      <w:trPr>
        <w:trHeight w:val="454"/>
      </w:trPr>
      <w:tc>
        <w:tcPr>
          <w:tcW w:w="9039" w:type="dxa"/>
          <w:vAlign w:val="center"/>
        </w:tcPr>
        <w:p w:rsidR="00F07E8E" w:rsidRPr="0068759B" w:rsidRDefault="00F07E8E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F07E8E" w:rsidRPr="0068759B" w:rsidRDefault="00F07E8E" w:rsidP="00470BA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6910C4">
            <w:rPr>
              <w:b w:val="0"/>
              <w:noProof/>
              <w:sz w:val="16"/>
              <w:szCs w:val="16"/>
            </w:rPr>
            <w:t>2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AE67B2">
            <w:rPr>
              <w:b w:val="0"/>
              <w:sz w:val="16"/>
              <w:szCs w:val="16"/>
            </w:rPr>
            <w:fldChar w:fldCharType="begin"/>
          </w:r>
          <w:r w:rsidR="00AE67B2">
            <w:rPr>
              <w:b w:val="0"/>
              <w:sz w:val="16"/>
              <w:szCs w:val="16"/>
            </w:rPr>
            <w:instrText xml:space="preserve"> NUMPAGES  \* Arabic  \* MERGEFORMAT </w:instrText>
          </w:r>
          <w:r w:rsidR="00AE67B2">
            <w:rPr>
              <w:b w:val="0"/>
              <w:sz w:val="16"/>
              <w:szCs w:val="16"/>
            </w:rPr>
            <w:fldChar w:fldCharType="separate"/>
          </w:r>
          <w:r w:rsidR="006910C4">
            <w:rPr>
              <w:b w:val="0"/>
              <w:noProof/>
              <w:sz w:val="16"/>
              <w:szCs w:val="16"/>
            </w:rPr>
            <w:t>6</w:t>
          </w:r>
          <w:r w:rsidR="00AE67B2">
            <w:rPr>
              <w:b w:val="0"/>
              <w:sz w:val="16"/>
              <w:szCs w:val="16"/>
            </w:rPr>
            <w:fldChar w:fldCharType="end"/>
          </w:r>
        </w:p>
      </w:tc>
    </w:tr>
  </w:tbl>
  <w:p w:rsidR="00F07E8E" w:rsidRDefault="00F07E8E"/>
  <w:p w:rsidR="00F07E8E" w:rsidRDefault="00F07E8E"/>
  <w:p w:rsidR="00F07E8E" w:rsidRDefault="00F07E8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276" w:rsidRDefault="006A4276">
      <w:r>
        <w:separator/>
      </w:r>
    </w:p>
    <w:p w:rsidR="006A4276" w:rsidRDefault="006A4276"/>
    <w:p w:rsidR="006A4276" w:rsidRDefault="006A4276"/>
  </w:footnote>
  <w:footnote w:type="continuationSeparator" w:id="0">
    <w:p w:rsidR="006A4276" w:rsidRDefault="006A4276">
      <w:r>
        <w:continuationSeparator/>
      </w:r>
    </w:p>
    <w:p w:rsidR="006A4276" w:rsidRDefault="006A4276"/>
    <w:p w:rsidR="006A4276" w:rsidRDefault="006A427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7E8E" w:rsidRDefault="00F07E8E"/>
  <w:p w:rsidR="00F07E8E" w:rsidRDefault="00F07E8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F07E8E" w:rsidRPr="00933DC5" w:rsidTr="003F04E6">
      <w:trPr>
        <w:trHeight w:val="822"/>
      </w:trPr>
      <w:tc>
        <w:tcPr>
          <w:tcW w:w="2943" w:type="dxa"/>
          <w:vAlign w:val="center"/>
        </w:tcPr>
        <w:p w:rsidR="00F07E8E" w:rsidRPr="003E1C9A" w:rsidRDefault="00F07E8E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F07E8E" w:rsidRPr="009A6078" w:rsidRDefault="00F07E8E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F07E8E" w:rsidRPr="00470BA8" w:rsidRDefault="00F07E8E" w:rsidP="00064E6F">
          <w:pPr>
            <w:pStyle w:val="AREA"/>
            <w:spacing w:before="240"/>
            <w:rPr>
              <w:rFonts w:ascii="Trebuchet MS" w:hAnsi="Trebuchet MS"/>
              <w:sz w:val="32"/>
              <w:szCs w:val="32"/>
            </w:rPr>
          </w:pPr>
          <w:r>
            <w:rPr>
              <w:rFonts w:ascii="Verdana" w:hAnsi="Verdana"/>
              <w:sz w:val="28"/>
              <w:szCs w:val="28"/>
            </w:rPr>
            <w:t>História</w:t>
          </w:r>
          <w:r>
            <w:rPr>
              <w:rFonts w:ascii="Verdana" w:hAnsi="Verdana"/>
              <w:sz w:val="40"/>
              <w:szCs w:val="40"/>
            </w:rPr>
            <w:t xml:space="preserve"> </w:t>
          </w:r>
          <w:r w:rsidR="004A1204">
            <w:rPr>
              <w:rFonts w:ascii="Verdana" w:hAnsi="Verdana"/>
              <w:sz w:val="40"/>
              <w:szCs w:val="40"/>
            </w:rPr>
            <w:t xml:space="preserve"> </w:t>
          </w:r>
          <w:r>
            <w:rPr>
              <w:rFonts w:ascii="Verdana" w:hAnsi="Verdana"/>
              <w:sz w:val="20"/>
              <w:szCs w:val="20"/>
            </w:rPr>
            <w:t>8.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F07E8E" w:rsidRPr="00C648E0" w:rsidRDefault="00F07E8E" w:rsidP="00470BA8">
    <w:pPr>
      <w:tabs>
        <w:tab w:val="left" w:pos="349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3.75pt;height:199.5pt" o:bullet="t">
        <v:imagedata r:id="rId1" o:title="Bullet_10"/>
      </v:shape>
    </w:pict>
  </w:numPicBullet>
  <w:abstractNum w:abstractNumId="0">
    <w:nsid w:val="026C10B3"/>
    <w:multiLevelType w:val="hybridMultilevel"/>
    <w:tmpl w:val="BB8A216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244C8"/>
    <w:multiLevelType w:val="singleLevel"/>
    <w:tmpl w:val="08160015"/>
    <w:lvl w:ilvl="0">
      <w:start w:val="1"/>
      <w:numFmt w:val="upperLetter"/>
      <w:lvlText w:val="%1."/>
      <w:lvlJc w:val="left"/>
      <w:pPr>
        <w:ind w:left="360" w:hanging="360"/>
      </w:pPr>
      <w:rPr>
        <w:b w:val="0"/>
        <w:sz w:val="20"/>
      </w:rPr>
    </w:lvl>
  </w:abstractNum>
  <w:abstractNum w:abstractNumId="2">
    <w:nsid w:val="09A2303B"/>
    <w:multiLevelType w:val="hybridMultilevel"/>
    <w:tmpl w:val="71A08B64"/>
    <w:lvl w:ilvl="0" w:tplc="2B3ACB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ACA289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1067D"/>
    <w:multiLevelType w:val="hybridMultilevel"/>
    <w:tmpl w:val="3F5612D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7A1C88"/>
    <w:multiLevelType w:val="hybridMultilevel"/>
    <w:tmpl w:val="22009B9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1A1504"/>
    <w:multiLevelType w:val="hybridMultilevel"/>
    <w:tmpl w:val="D1D68AAA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DD4A1C"/>
    <w:multiLevelType w:val="hybridMultilevel"/>
    <w:tmpl w:val="8FD0AC0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9">
    <w:nsid w:val="2BEC41F7"/>
    <w:multiLevelType w:val="hybridMultilevel"/>
    <w:tmpl w:val="FCA8796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064C8F"/>
    <w:multiLevelType w:val="hybridMultilevel"/>
    <w:tmpl w:val="B2AE59D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D113A3"/>
    <w:multiLevelType w:val="hybridMultilevel"/>
    <w:tmpl w:val="26ECB2C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1D768C"/>
    <w:multiLevelType w:val="hybridMultilevel"/>
    <w:tmpl w:val="48869FB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5B4843"/>
    <w:multiLevelType w:val="hybridMultilevel"/>
    <w:tmpl w:val="DA1044E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9D1791"/>
    <w:multiLevelType w:val="hybridMultilevel"/>
    <w:tmpl w:val="A84ABDF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2D2E3E"/>
    <w:multiLevelType w:val="hybridMultilevel"/>
    <w:tmpl w:val="5ACA614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5D46F5"/>
    <w:multiLevelType w:val="hybridMultilevel"/>
    <w:tmpl w:val="C7A812F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A81E7B"/>
    <w:multiLevelType w:val="hybridMultilevel"/>
    <w:tmpl w:val="94AC0FEC"/>
    <w:lvl w:ilvl="0" w:tplc="3BE65AE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"/>
  </w:num>
  <w:num w:numId="5">
    <w:abstractNumId w:val="4"/>
  </w:num>
  <w:num w:numId="6">
    <w:abstractNumId w:val="2"/>
  </w:num>
  <w:num w:numId="7">
    <w:abstractNumId w:val="14"/>
  </w:num>
  <w:num w:numId="8">
    <w:abstractNumId w:val="16"/>
  </w:num>
  <w:num w:numId="9">
    <w:abstractNumId w:val="9"/>
  </w:num>
  <w:num w:numId="10">
    <w:abstractNumId w:val="6"/>
  </w:num>
  <w:num w:numId="11">
    <w:abstractNumId w:val="0"/>
  </w:num>
  <w:num w:numId="12">
    <w:abstractNumId w:val="15"/>
  </w:num>
  <w:num w:numId="13">
    <w:abstractNumId w:val="11"/>
  </w:num>
  <w:num w:numId="14">
    <w:abstractNumId w:val="10"/>
  </w:num>
  <w:num w:numId="15">
    <w:abstractNumId w:val="12"/>
  </w:num>
  <w:num w:numId="16">
    <w:abstractNumId w:val="5"/>
  </w:num>
  <w:num w:numId="17">
    <w:abstractNumId w:val="3"/>
  </w:num>
  <w:num w:numId="18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E0"/>
    <w:rsid w:val="0000724B"/>
    <w:rsid w:val="000123BC"/>
    <w:rsid w:val="00012B48"/>
    <w:rsid w:val="000142CB"/>
    <w:rsid w:val="00017EEC"/>
    <w:rsid w:val="0003157C"/>
    <w:rsid w:val="000616E4"/>
    <w:rsid w:val="000616FB"/>
    <w:rsid w:val="0006256E"/>
    <w:rsid w:val="00064E6F"/>
    <w:rsid w:val="000774F1"/>
    <w:rsid w:val="000A13BA"/>
    <w:rsid w:val="000C1358"/>
    <w:rsid w:val="000D52E8"/>
    <w:rsid w:val="000D68A1"/>
    <w:rsid w:val="000F514A"/>
    <w:rsid w:val="00111ECC"/>
    <w:rsid w:val="00122C1A"/>
    <w:rsid w:val="0012598B"/>
    <w:rsid w:val="00127B3E"/>
    <w:rsid w:val="00132C6E"/>
    <w:rsid w:val="00140543"/>
    <w:rsid w:val="00143E30"/>
    <w:rsid w:val="0014665A"/>
    <w:rsid w:val="00167088"/>
    <w:rsid w:val="00171B19"/>
    <w:rsid w:val="001754D8"/>
    <w:rsid w:val="00181361"/>
    <w:rsid w:val="00183269"/>
    <w:rsid w:val="00192D0E"/>
    <w:rsid w:val="00193569"/>
    <w:rsid w:val="00197F2E"/>
    <w:rsid w:val="001B288E"/>
    <w:rsid w:val="001D286E"/>
    <w:rsid w:val="001E025C"/>
    <w:rsid w:val="001E034A"/>
    <w:rsid w:val="001F6D47"/>
    <w:rsid w:val="00204615"/>
    <w:rsid w:val="002055FB"/>
    <w:rsid w:val="00217E86"/>
    <w:rsid w:val="00221820"/>
    <w:rsid w:val="0022526D"/>
    <w:rsid w:val="002412BE"/>
    <w:rsid w:val="00255B3C"/>
    <w:rsid w:val="00261EC8"/>
    <w:rsid w:val="002641E2"/>
    <w:rsid w:val="00266F86"/>
    <w:rsid w:val="00267318"/>
    <w:rsid w:val="002724F7"/>
    <w:rsid w:val="00293B6E"/>
    <w:rsid w:val="002A279C"/>
    <w:rsid w:val="002A42E7"/>
    <w:rsid w:val="002A5281"/>
    <w:rsid w:val="002B4089"/>
    <w:rsid w:val="002B5A78"/>
    <w:rsid w:val="002C309D"/>
    <w:rsid w:val="002C30F7"/>
    <w:rsid w:val="002C5FB9"/>
    <w:rsid w:val="002D081A"/>
    <w:rsid w:val="002D1D52"/>
    <w:rsid w:val="002D3E26"/>
    <w:rsid w:val="002D5662"/>
    <w:rsid w:val="002D5FFF"/>
    <w:rsid w:val="002E4CE4"/>
    <w:rsid w:val="002E6D0A"/>
    <w:rsid w:val="002F165A"/>
    <w:rsid w:val="003012DB"/>
    <w:rsid w:val="00301310"/>
    <w:rsid w:val="00301A14"/>
    <w:rsid w:val="003072DA"/>
    <w:rsid w:val="00314DDA"/>
    <w:rsid w:val="0031753B"/>
    <w:rsid w:val="00324802"/>
    <w:rsid w:val="00325262"/>
    <w:rsid w:val="00327F99"/>
    <w:rsid w:val="00330302"/>
    <w:rsid w:val="00335788"/>
    <w:rsid w:val="00337F9A"/>
    <w:rsid w:val="003462F2"/>
    <w:rsid w:val="00347514"/>
    <w:rsid w:val="00357236"/>
    <w:rsid w:val="00370BF0"/>
    <w:rsid w:val="00376BBB"/>
    <w:rsid w:val="00382B1A"/>
    <w:rsid w:val="00382CB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3E98"/>
    <w:rsid w:val="003C75A9"/>
    <w:rsid w:val="003E09C5"/>
    <w:rsid w:val="003E1C9A"/>
    <w:rsid w:val="003E7E6F"/>
    <w:rsid w:val="003F04E6"/>
    <w:rsid w:val="004065BD"/>
    <w:rsid w:val="00421E61"/>
    <w:rsid w:val="00422636"/>
    <w:rsid w:val="00423BC0"/>
    <w:rsid w:val="00424F32"/>
    <w:rsid w:val="00453734"/>
    <w:rsid w:val="004537FA"/>
    <w:rsid w:val="00455541"/>
    <w:rsid w:val="00470BA8"/>
    <w:rsid w:val="00482E57"/>
    <w:rsid w:val="004860AB"/>
    <w:rsid w:val="00497316"/>
    <w:rsid w:val="004A1204"/>
    <w:rsid w:val="004B2EC4"/>
    <w:rsid w:val="004C1BCA"/>
    <w:rsid w:val="004C68B5"/>
    <w:rsid w:val="004D7139"/>
    <w:rsid w:val="004E33CC"/>
    <w:rsid w:val="004E79E6"/>
    <w:rsid w:val="00500F20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6597"/>
    <w:rsid w:val="00587488"/>
    <w:rsid w:val="005959D2"/>
    <w:rsid w:val="00597EC1"/>
    <w:rsid w:val="005A19E8"/>
    <w:rsid w:val="005A2341"/>
    <w:rsid w:val="005C10E0"/>
    <w:rsid w:val="005D2A49"/>
    <w:rsid w:val="005E5224"/>
    <w:rsid w:val="005F28D3"/>
    <w:rsid w:val="0060667A"/>
    <w:rsid w:val="00616EDD"/>
    <w:rsid w:val="00623E2F"/>
    <w:rsid w:val="00623ECB"/>
    <w:rsid w:val="00625C57"/>
    <w:rsid w:val="00650CC7"/>
    <w:rsid w:val="00660EC7"/>
    <w:rsid w:val="00675340"/>
    <w:rsid w:val="00683F88"/>
    <w:rsid w:val="006874AA"/>
    <w:rsid w:val="0068759B"/>
    <w:rsid w:val="006910C4"/>
    <w:rsid w:val="006A4276"/>
    <w:rsid w:val="006A77F5"/>
    <w:rsid w:val="006A7998"/>
    <w:rsid w:val="006B55B7"/>
    <w:rsid w:val="006B6819"/>
    <w:rsid w:val="006C59CB"/>
    <w:rsid w:val="006C6A05"/>
    <w:rsid w:val="006D6C0A"/>
    <w:rsid w:val="006F5E1E"/>
    <w:rsid w:val="0070145C"/>
    <w:rsid w:val="00703697"/>
    <w:rsid w:val="00720F5C"/>
    <w:rsid w:val="007252E5"/>
    <w:rsid w:val="00736D55"/>
    <w:rsid w:val="00746A75"/>
    <w:rsid w:val="00756F31"/>
    <w:rsid w:val="007700F7"/>
    <w:rsid w:val="00796694"/>
    <w:rsid w:val="007A3310"/>
    <w:rsid w:val="007B04AD"/>
    <w:rsid w:val="007C5763"/>
    <w:rsid w:val="007D4113"/>
    <w:rsid w:val="007F067A"/>
    <w:rsid w:val="007F70B1"/>
    <w:rsid w:val="00810297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4C60"/>
    <w:rsid w:val="00875E55"/>
    <w:rsid w:val="0088035C"/>
    <w:rsid w:val="008847F3"/>
    <w:rsid w:val="0089009C"/>
    <w:rsid w:val="00894CD3"/>
    <w:rsid w:val="00897DCC"/>
    <w:rsid w:val="008A5A24"/>
    <w:rsid w:val="008B48DC"/>
    <w:rsid w:val="008B7A2D"/>
    <w:rsid w:val="008E32B3"/>
    <w:rsid w:val="008E364C"/>
    <w:rsid w:val="008F454E"/>
    <w:rsid w:val="00910DB8"/>
    <w:rsid w:val="0091444C"/>
    <w:rsid w:val="009351DA"/>
    <w:rsid w:val="009364A0"/>
    <w:rsid w:val="00940570"/>
    <w:rsid w:val="00947A3F"/>
    <w:rsid w:val="00961DAA"/>
    <w:rsid w:val="009622C3"/>
    <w:rsid w:val="00977C70"/>
    <w:rsid w:val="00986C2F"/>
    <w:rsid w:val="00990740"/>
    <w:rsid w:val="009A6078"/>
    <w:rsid w:val="009B39CC"/>
    <w:rsid w:val="009B7C3A"/>
    <w:rsid w:val="009C37CE"/>
    <w:rsid w:val="009C6E44"/>
    <w:rsid w:val="009D23BC"/>
    <w:rsid w:val="009D4CBC"/>
    <w:rsid w:val="009F2E7D"/>
    <w:rsid w:val="00A0439E"/>
    <w:rsid w:val="00A1748D"/>
    <w:rsid w:val="00A27D86"/>
    <w:rsid w:val="00A4131E"/>
    <w:rsid w:val="00A43F04"/>
    <w:rsid w:val="00A56FB3"/>
    <w:rsid w:val="00A8310E"/>
    <w:rsid w:val="00AA491E"/>
    <w:rsid w:val="00AA6827"/>
    <w:rsid w:val="00AC4D72"/>
    <w:rsid w:val="00AD08EF"/>
    <w:rsid w:val="00AD7A0C"/>
    <w:rsid w:val="00AE67B2"/>
    <w:rsid w:val="00AF1F46"/>
    <w:rsid w:val="00B01EE0"/>
    <w:rsid w:val="00B271CA"/>
    <w:rsid w:val="00B44E2C"/>
    <w:rsid w:val="00B45BD8"/>
    <w:rsid w:val="00B50B0C"/>
    <w:rsid w:val="00B54BDD"/>
    <w:rsid w:val="00B72AAB"/>
    <w:rsid w:val="00BB4B89"/>
    <w:rsid w:val="00BC79BE"/>
    <w:rsid w:val="00BE57B5"/>
    <w:rsid w:val="00BF1AC7"/>
    <w:rsid w:val="00BF1C5D"/>
    <w:rsid w:val="00C02180"/>
    <w:rsid w:val="00C040C9"/>
    <w:rsid w:val="00C05CE9"/>
    <w:rsid w:val="00C1166A"/>
    <w:rsid w:val="00C132C7"/>
    <w:rsid w:val="00C1557C"/>
    <w:rsid w:val="00C21590"/>
    <w:rsid w:val="00C23A10"/>
    <w:rsid w:val="00C322B4"/>
    <w:rsid w:val="00C44A6E"/>
    <w:rsid w:val="00C500BB"/>
    <w:rsid w:val="00C60D87"/>
    <w:rsid w:val="00C648E0"/>
    <w:rsid w:val="00C679B8"/>
    <w:rsid w:val="00C761F4"/>
    <w:rsid w:val="00C776B8"/>
    <w:rsid w:val="00C84441"/>
    <w:rsid w:val="00C873CC"/>
    <w:rsid w:val="00C8779F"/>
    <w:rsid w:val="00C92FDF"/>
    <w:rsid w:val="00C959F3"/>
    <w:rsid w:val="00CA1598"/>
    <w:rsid w:val="00CB01B4"/>
    <w:rsid w:val="00CE07AF"/>
    <w:rsid w:val="00CE4490"/>
    <w:rsid w:val="00CF460F"/>
    <w:rsid w:val="00D01668"/>
    <w:rsid w:val="00D17E51"/>
    <w:rsid w:val="00D26748"/>
    <w:rsid w:val="00D31A0C"/>
    <w:rsid w:val="00D36BBC"/>
    <w:rsid w:val="00D42344"/>
    <w:rsid w:val="00D54716"/>
    <w:rsid w:val="00D576D9"/>
    <w:rsid w:val="00D83ECE"/>
    <w:rsid w:val="00DA4585"/>
    <w:rsid w:val="00DB4E98"/>
    <w:rsid w:val="00DD76F6"/>
    <w:rsid w:val="00DE714F"/>
    <w:rsid w:val="00DF357E"/>
    <w:rsid w:val="00DF3B37"/>
    <w:rsid w:val="00DF6C1B"/>
    <w:rsid w:val="00E1317D"/>
    <w:rsid w:val="00E16DBB"/>
    <w:rsid w:val="00E36630"/>
    <w:rsid w:val="00E36B4A"/>
    <w:rsid w:val="00E3764F"/>
    <w:rsid w:val="00E426AE"/>
    <w:rsid w:val="00E45679"/>
    <w:rsid w:val="00E52399"/>
    <w:rsid w:val="00E52F82"/>
    <w:rsid w:val="00E53426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D10B5"/>
    <w:rsid w:val="00ED38ED"/>
    <w:rsid w:val="00ED5CC6"/>
    <w:rsid w:val="00ED623C"/>
    <w:rsid w:val="00EE2037"/>
    <w:rsid w:val="00EF391E"/>
    <w:rsid w:val="00F07E8E"/>
    <w:rsid w:val="00F1765D"/>
    <w:rsid w:val="00F22B19"/>
    <w:rsid w:val="00F4363B"/>
    <w:rsid w:val="00F47AC5"/>
    <w:rsid w:val="00F6005C"/>
    <w:rsid w:val="00F63E94"/>
    <w:rsid w:val="00F72D87"/>
    <w:rsid w:val="00F75452"/>
    <w:rsid w:val="00F870B2"/>
    <w:rsid w:val="00F87F79"/>
    <w:rsid w:val="00F936F4"/>
    <w:rsid w:val="00FB70B1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C7854351-4430-40DF-B2AF-BAAF947B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  <w:lang w:val="x-none" w:eastAsia="x-none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Hyperlink">
    <w:name w:val="Hyperlink"/>
    <w:rsid w:val="00810297"/>
    <w:rPr>
      <w:color w:val="0563C1"/>
      <w:u w:val="single"/>
    </w:rPr>
  </w:style>
  <w:style w:type="character" w:styleId="Strong">
    <w:name w:val="Strong"/>
    <w:uiPriority w:val="22"/>
    <w:qFormat/>
    <w:rsid w:val="00874C60"/>
    <w:rPr>
      <w:b/>
      <w:bCs/>
    </w:rPr>
  </w:style>
  <w:style w:type="paragraph" w:styleId="NoSpacing">
    <w:name w:val="No Spacing"/>
    <w:uiPriority w:val="1"/>
    <w:qFormat/>
    <w:rsid w:val="007B04AD"/>
    <w:rPr>
      <w:rFonts w:ascii="Verdana" w:hAnsi="Verdan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7A8E9-0169-44C2-93CC-735D640D2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1182</Words>
  <Characters>6385</Characters>
  <Application>Microsoft Office Word</Application>
  <DocSecurity>0</DocSecurity>
  <Lines>53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22</vt:i4>
      </vt:variant>
    </vt:vector>
  </HeadingPairs>
  <TitlesOfParts>
    <vt:vector size="24" baseType="lpstr">
      <vt:lpstr>Tema</vt:lpstr>
      <vt:lpstr>Tema</vt:lpstr>
      <vt:lpstr>3. Completa a(s) frase(s) com as opções corretas.</vt:lpstr>
      <vt:lpstr/>
      <vt:lpstr>a) V; b) F; c) V; d) F</vt:lpstr>
      <vt:lpstr>1 – B; 2 – C; 3 – A</vt:lpstr>
      <vt:lpstr>1415; Norte de África; burguesia; africana; especiarias</vt:lpstr>
      <vt:lpstr>A; E; C; D; B; F</vt:lpstr>
      <vt:lpstr>a) F; b) F; c) F; d) V; e) V</vt:lpstr>
      <vt:lpstr>1 – C; 2 – A; 3 – D; 4- B ; 5 - E </vt:lpstr>
      <vt:lpstr>Lisboa</vt:lpstr>
      <vt:lpstr>a) Pastel; b) tinturaria</vt:lpstr>
      <vt:lpstr>b)</vt:lpstr>
      <vt:lpstr>a)</vt:lpstr>
      <vt:lpstr>1 – C; 2 – B; 3 – A</vt:lpstr>
      <vt:lpstr>a)</vt:lpstr>
      <vt:lpstr>a) Rota de Manila; b) Espanha</vt:lpstr>
      <vt:lpstr>Cristãos-novos</vt:lpstr>
      <vt:lpstr>a) Peças; b) Os escravos negros africanos eram levados para o Brasil para traba</vt:lpstr>
      <vt:lpstr>1 – A; 2 – C; 3 – B</vt:lpstr>
      <vt:lpstr>Nas Cortes de Tomar, Filipe II prometeu manter a autonomia do país e a respeita</vt:lpstr>
      <vt:lpstr/>
      <vt:lpstr>a) V; b) V; c) V; d) F; e) V</vt:lpstr>
      <vt:lpstr>Restauração da independência portuguesa.</vt:lpstr>
    </vt:vector>
  </TitlesOfParts>
  <Company>Bloco Gráfico , Lda</Company>
  <LinksUpToDate>false</LinksUpToDate>
  <CharactersWithSpaces>7552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2</cp:revision>
  <cp:lastPrinted>2007-11-23T12:36:00Z</cp:lastPrinted>
  <dcterms:created xsi:type="dcterms:W3CDTF">2014-06-16T10:32:00Z</dcterms:created>
  <dcterms:modified xsi:type="dcterms:W3CDTF">2014-06-16T10:32:00Z</dcterms:modified>
</cp:coreProperties>
</file>