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2" w:rightFromText="142" w:vertAnchor="page" w:horzAnchor="margin" w:tblpY="1645"/>
        <w:tblW w:w="0" w:type="auto"/>
        <w:tblBorders>
          <w:insideV w:val="single" w:sz="4" w:space="0" w:color="auto"/>
        </w:tblBorders>
        <w:tblLook w:val="01E0"/>
      </w:tblPr>
      <w:tblGrid>
        <w:gridCol w:w="9808"/>
      </w:tblGrid>
      <w:tr w:rsidR="00C1166A" w:rsidRPr="00586597" w:rsidTr="00E426AE">
        <w:trPr>
          <w:trHeight w:val="428"/>
        </w:trPr>
        <w:tc>
          <w:tcPr>
            <w:tcW w:w="9808" w:type="dxa"/>
            <w:vAlign w:val="center"/>
          </w:tcPr>
          <w:p w:rsidR="00C1166A" w:rsidRPr="00A56FB3" w:rsidRDefault="00EF328B" w:rsidP="0054535B">
            <w:pPr>
              <w:pStyle w:val="TEMA"/>
              <w:jc w:val="left"/>
            </w:pPr>
            <w:bookmarkStart w:id="0" w:name="_GoBack"/>
            <w:bookmarkEnd w:id="0"/>
            <w:r>
              <w:t>Renascimento, Reforma e Contrarreforma</w:t>
            </w:r>
          </w:p>
        </w:tc>
      </w:tr>
    </w:tbl>
    <w:p w:rsidR="00DD76F6" w:rsidRPr="00A56FB3" w:rsidRDefault="00174863" w:rsidP="0054535B">
      <w:r>
        <w:rPr>
          <w:noProof/>
        </w:rPr>
        <w:pict>
          <v:roundrect id="AutoShape 85" o:spid="_x0000_s1026" style="position:absolute;margin-left:-5pt;margin-top:82.2pt;width:491.4pt;height:21pt;z-index:-251659264;visibility:visible;mso-position-horizontal-relative:text;mso-position-vertical-relative:pag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" fillcolor="#969696" stroked="f">
            <w10:wrap anchory="page"/>
          </v:roundrect>
        </w:pict>
      </w:r>
    </w:p>
    <w:p w:rsidR="00351089" w:rsidRDefault="00C7507D" w:rsidP="00C7507D">
      <w:pPr>
        <w:shd w:val="clear" w:color="auto" w:fill="FFFFFF"/>
        <w:rPr>
          <w:rFonts w:cs="Arial"/>
          <w:color w:val="000000"/>
          <w:szCs w:val="20"/>
        </w:rPr>
      </w:pPr>
      <w:r>
        <w:rPr>
          <w:rFonts w:cs="Arial"/>
          <w:b/>
          <w:color w:val="000000"/>
          <w:szCs w:val="20"/>
        </w:rPr>
        <w:t>1.</w:t>
      </w:r>
      <w:r w:rsidR="006B6E99">
        <w:rPr>
          <w:rFonts w:cs="Arial"/>
          <w:b/>
          <w:color w:val="000000"/>
          <w:szCs w:val="20"/>
        </w:rPr>
        <w:t xml:space="preserve"> </w:t>
      </w:r>
      <w:r w:rsidR="00351089" w:rsidRPr="00351089">
        <w:rPr>
          <w:rFonts w:cs="Arial"/>
          <w:color w:val="000000"/>
          <w:szCs w:val="20"/>
        </w:rPr>
        <w:t>Lê o excerto com atenção.</w:t>
      </w:r>
    </w:p>
    <w:p w:rsidR="00351089" w:rsidRPr="00351089" w:rsidRDefault="00351089" w:rsidP="00CA3056">
      <w:pPr>
        <w:shd w:val="clear" w:color="auto" w:fill="FFFFFF"/>
        <w:jc w:val="both"/>
        <w:rPr>
          <w:rFonts w:cs="Arial"/>
          <w:color w:val="000000"/>
          <w:szCs w:val="20"/>
        </w:rPr>
      </w:pPr>
      <w:r w:rsidRPr="00351089">
        <w:rPr>
          <w:rFonts w:cs="Arial"/>
          <w:color w:val="000000"/>
          <w:szCs w:val="20"/>
        </w:rPr>
        <w:br/>
      </w:r>
      <w:r w:rsidRPr="00351089">
        <w:rPr>
          <w:rFonts w:cs="Arial"/>
          <w:i/>
          <w:iCs/>
          <w:color w:val="000000"/>
          <w:szCs w:val="20"/>
          <w:bdr w:val="none" w:sz="0" w:space="0" w:color="auto" w:frame="1"/>
        </w:rPr>
        <w:t>Lourenço de Médicis, governante da cidade italiana de Florença, encheu os seus jardins com belas estátuas antigas;</w:t>
      </w:r>
      <w:r w:rsidR="006B6E99">
        <w:rPr>
          <w:rFonts w:cs="Arial"/>
          <w:i/>
          <w:iCs/>
          <w:color w:val="000000"/>
          <w:szCs w:val="20"/>
          <w:bdr w:val="none" w:sz="0" w:space="0" w:color="auto" w:frame="1"/>
        </w:rPr>
        <w:t xml:space="preserve"> </w:t>
      </w:r>
      <w:r w:rsidRPr="00351089">
        <w:rPr>
          <w:rFonts w:cs="Arial"/>
          <w:i/>
          <w:iCs/>
          <w:color w:val="000000"/>
          <w:szCs w:val="20"/>
          <w:bdr w:val="none" w:sz="0" w:space="0" w:color="auto" w:frame="1"/>
        </w:rPr>
        <w:t>(...) os seus palácios eram uma espécie de escola para os jovens pintores, os aprendizes de escultura e todos os que se aplicavam no desenho.</w:t>
      </w:r>
    </w:p>
    <w:p w:rsidR="00C7507D" w:rsidRDefault="00C7507D" w:rsidP="00351089">
      <w:pPr>
        <w:pStyle w:val="NormalWeb"/>
        <w:shd w:val="clear" w:color="auto" w:fill="FFFFFF"/>
        <w:spacing w:before="0" w:beforeAutospacing="0" w:after="0" w:afterAutospacing="0"/>
        <w:jc w:val="right"/>
        <w:rPr>
          <w:rFonts w:ascii="Verdana" w:hAnsi="Verdana" w:cs="Arial"/>
          <w:color w:val="000000"/>
          <w:sz w:val="20"/>
          <w:szCs w:val="20"/>
        </w:rPr>
      </w:pPr>
    </w:p>
    <w:p w:rsidR="00351089" w:rsidRPr="00351089" w:rsidRDefault="00351089" w:rsidP="00351089">
      <w:pPr>
        <w:pStyle w:val="NormalWeb"/>
        <w:shd w:val="clear" w:color="auto" w:fill="FFFFFF"/>
        <w:spacing w:before="0" w:beforeAutospacing="0" w:after="0" w:afterAutospacing="0"/>
        <w:jc w:val="right"/>
        <w:rPr>
          <w:rFonts w:ascii="Verdana" w:hAnsi="Verdana" w:cs="Arial"/>
          <w:color w:val="000000"/>
          <w:sz w:val="20"/>
          <w:szCs w:val="20"/>
        </w:rPr>
      </w:pPr>
      <w:r w:rsidRPr="00351089">
        <w:rPr>
          <w:rFonts w:ascii="Verdana" w:hAnsi="Verdana" w:cs="Arial"/>
          <w:color w:val="000000"/>
          <w:sz w:val="20"/>
          <w:szCs w:val="20"/>
        </w:rPr>
        <w:t xml:space="preserve">Giorgio </w:t>
      </w:r>
      <w:proofErr w:type="spellStart"/>
      <w:r w:rsidRPr="00351089">
        <w:rPr>
          <w:rFonts w:ascii="Verdana" w:hAnsi="Verdana" w:cs="Arial"/>
          <w:color w:val="000000"/>
          <w:sz w:val="20"/>
          <w:szCs w:val="20"/>
        </w:rPr>
        <w:t>Vasari</w:t>
      </w:r>
      <w:proofErr w:type="spellEnd"/>
      <w:r w:rsidRPr="00351089">
        <w:rPr>
          <w:rFonts w:ascii="Verdana" w:hAnsi="Verdana" w:cs="Arial"/>
          <w:color w:val="000000"/>
          <w:sz w:val="20"/>
          <w:szCs w:val="20"/>
        </w:rPr>
        <w:t>,</w:t>
      </w:r>
      <w:r w:rsidRPr="00351089">
        <w:rPr>
          <w:rStyle w:val="apple-converted-space"/>
          <w:rFonts w:ascii="Verdana" w:hAnsi="Verdana" w:cs="Arial"/>
          <w:color w:val="000000"/>
          <w:sz w:val="20"/>
          <w:szCs w:val="20"/>
        </w:rPr>
        <w:t> </w:t>
      </w:r>
      <w:r w:rsidRPr="00351089">
        <w:rPr>
          <w:rFonts w:ascii="Verdana" w:hAnsi="Verdana" w:cs="Arial"/>
          <w:i/>
          <w:iCs/>
          <w:color w:val="000000"/>
          <w:sz w:val="20"/>
          <w:szCs w:val="20"/>
          <w:bdr w:val="none" w:sz="0" w:space="0" w:color="auto" w:frame="1"/>
        </w:rPr>
        <w:t>Vidas de Pintores</w:t>
      </w:r>
      <w:r w:rsidR="006B6E99">
        <w:rPr>
          <w:rFonts w:ascii="Verdana" w:hAnsi="Verdana" w:cs="Arial"/>
          <w:color w:val="000000"/>
          <w:sz w:val="20"/>
          <w:szCs w:val="20"/>
        </w:rPr>
        <w:t>, 1582 (adaptado)</w:t>
      </w:r>
    </w:p>
    <w:p w:rsidR="00351089" w:rsidRDefault="00351089" w:rsidP="00351089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Verdana" w:hAnsi="Verdana" w:cs="Arial"/>
          <w:color w:val="000000"/>
          <w:sz w:val="20"/>
          <w:szCs w:val="20"/>
        </w:rPr>
      </w:pPr>
      <w:r w:rsidRPr="00351089">
        <w:rPr>
          <w:rFonts w:ascii="Verdana" w:hAnsi="Verdana" w:cs="Arial"/>
          <w:color w:val="000000"/>
          <w:sz w:val="20"/>
          <w:szCs w:val="20"/>
        </w:rPr>
        <w:t>Seleciona a opção correta.</w:t>
      </w:r>
    </w:p>
    <w:p w:rsidR="00351089" w:rsidRPr="00351089" w:rsidRDefault="00351089" w:rsidP="00351089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Verdana" w:hAnsi="Verdana" w:cs="Arial"/>
          <w:color w:val="000000"/>
          <w:sz w:val="20"/>
          <w:szCs w:val="20"/>
        </w:rPr>
      </w:pPr>
    </w:p>
    <w:p w:rsidR="001A0744" w:rsidRDefault="00351089" w:rsidP="001A0744">
      <w:pPr>
        <w:pStyle w:val="NormalWeb"/>
        <w:shd w:val="clear" w:color="auto" w:fill="FFFFFF"/>
        <w:spacing w:before="0" w:beforeAutospacing="0" w:after="0" w:afterAutospacing="0"/>
        <w:jc w:val="both"/>
        <w:rPr>
          <w:rFonts w:cs="Arial"/>
          <w:color w:val="000000"/>
          <w:szCs w:val="20"/>
        </w:rPr>
      </w:pPr>
      <w:r w:rsidRPr="00351089">
        <w:rPr>
          <w:rFonts w:ascii="Verdana" w:hAnsi="Verdana" w:cs="Arial"/>
          <w:color w:val="000000"/>
          <w:sz w:val="20"/>
          <w:szCs w:val="20"/>
        </w:rPr>
        <w:t>Achas que Lourenço de Médicis foi um mecenas?</w:t>
      </w:r>
      <w:r w:rsidR="001A0744">
        <w:rPr>
          <w:rFonts w:cs="Arial"/>
          <w:color w:val="000000"/>
          <w:szCs w:val="20"/>
        </w:rPr>
        <w:t xml:space="preserve"> </w:t>
      </w:r>
    </w:p>
    <w:p w:rsidR="001A0744" w:rsidRDefault="001A0744" w:rsidP="001A0744">
      <w:pPr>
        <w:pStyle w:val="NormalWeb"/>
        <w:shd w:val="clear" w:color="auto" w:fill="FFFFFF"/>
        <w:spacing w:before="0" w:beforeAutospacing="0" w:after="0" w:afterAutospacing="0"/>
        <w:jc w:val="both"/>
        <w:rPr>
          <w:rFonts w:cs="Arial"/>
          <w:color w:val="000000"/>
          <w:szCs w:val="20"/>
        </w:rPr>
      </w:pPr>
    </w:p>
    <w:p w:rsidR="00351089" w:rsidRDefault="00351089" w:rsidP="006B6E99">
      <w:pPr>
        <w:numPr>
          <w:ilvl w:val="0"/>
          <w:numId w:val="16"/>
        </w:numPr>
        <w:shd w:val="clear" w:color="auto" w:fill="FFFFFF"/>
        <w:ind w:left="426"/>
        <w:rPr>
          <w:rFonts w:cs="Arial"/>
          <w:color w:val="000000"/>
          <w:szCs w:val="20"/>
        </w:rPr>
      </w:pPr>
      <w:r w:rsidRPr="00351089">
        <w:rPr>
          <w:rFonts w:cs="Arial"/>
          <w:color w:val="000000"/>
          <w:szCs w:val="20"/>
        </w:rPr>
        <w:t>Sim, porque ajudou ao desenvolvimento da arte renascentista ao proteger e recompensar os artistas.</w:t>
      </w:r>
    </w:p>
    <w:p w:rsidR="001A0744" w:rsidRDefault="00351089" w:rsidP="006B6E99">
      <w:pPr>
        <w:numPr>
          <w:ilvl w:val="0"/>
          <w:numId w:val="16"/>
        </w:numPr>
        <w:shd w:val="clear" w:color="auto" w:fill="FFFFFF"/>
        <w:ind w:left="426"/>
        <w:rPr>
          <w:rFonts w:cs="Arial"/>
          <w:color w:val="000000"/>
          <w:szCs w:val="20"/>
        </w:rPr>
      </w:pPr>
      <w:r w:rsidRPr="00351089">
        <w:rPr>
          <w:rFonts w:cs="Arial"/>
          <w:color w:val="000000"/>
          <w:szCs w:val="20"/>
        </w:rPr>
        <w:t>Sim, porque era um amante da arte e da cultura.</w:t>
      </w:r>
    </w:p>
    <w:p w:rsidR="00351089" w:rsidRPr="00351089" w:rsidRDefault="00351089" w:rsidP="006B6E99">
      <w:pPr>
        <w:numPr>
          <w:ilvl w:val="0"/>
          <w:numId w:val="16"/>
        </w:numPr>
        <w:shd w:val="clear" w:color="auto" w:fill="FFFFFF"/>
        <w:ind w:left="426"/>
        <w:rPr>
          <w:rFonts w:cs="Arial"/>
          <w:color w:val="000000"/>
          <w:szCs w:val="20"/>
        </w:rPr>
      </w:pPr>
      <w:r w:rsidRPr="00351089">
        <w:rPr>
          <w:rFonts w:cs="Arial"/>
          <w:color w:val="000000"/>
          <w:szCs w:val="20"/>
        </w:rPr>
        <w:t>Não, porque era completamente desinteressado pela arte.</w:t>
      </w:r>
    </w:p>
    <w:p w:rsidR="00351089" w:rsidRPr="00351089" w:rsidRDefault="00351089" w:rsidP="006B6E99">
      <w:pPr>
        <w:numPr>
          <w:ilvl w:val="0"/>
          <w:numId w:val="16"/>
        </w:numPr>
        <w:shd w:val="clear" w:color="auto" w:fill="FFFFFF"/>
        <w:ind w:left="426"/>
        <w:rPr>
          <w:rFonts w:cs="Arial"/>
          <w:color w:val="000000"/>
          <w:szCs w:val="20"/>
        </w:rPr>
      </w:pPr>
      <w:r w:rsidRPr="00351089">
        <w:rPr>
          <w:rFonts w:cs="Arial"/>
          <w:color w:val="000000"/>
          <w:szCs w:val="20"/>
        </w:rPr>
        <w:t>Não, porque a sua função era governar Florença.</w:t>
      </w:r>
    </w:p>
    <w:p w:rsidR="00351089" w:rsidRPr="00351089" w:rsidRDefault="00351089" w:rsidP="006B6E99">
      <w:pPr>
        <w:numPr>
          <w:ilvl w:val="0"/>
          <w:numId w:val="16"/>
        </w:numPr>
        <w:shd w:val="clear" w:color="auto" w:fill="FFFFFF"/>
        <w:ind w:left="426"/>
        <w:rPr>
          <w:rFonts w:cs="Arial"/>
          <w:color w:val="000000"/>
          <w:szCs w:val="20"/>
        </w:rPr>
      </w:pPr>
      <w:r w:rsidRPr="00351089">
        <w:rPr>
          <w:rFonts w:cs="Arial"/>
          <w:color w:val="000000"/>
          <w:szCs w:val="20"/>
        </w:rPr>
        <w:t>Não, porque apenas ajudava os jovens artistas, que ainda estavam a aprender.</w:t>
      </w:r>
    </w:p>
    <w:p w:rsidR="00351089" w:rsidRDefault="00351089" w:rsidP="00365493">
      <w:pPr>
        <w:rPr>
          <w:rFonts w:cs="Arial"/>
          <w:b/>
          <w:color w:val="000000"/>
        </w:rPr>
      </w:pPr>
    </w:p>
    <w:p w:rsidR="00351089" w:rsidRDefault="00351089" w:rsidP="00365493">
      <w:pPr>
        <w:rPr>
          <w:rFonts w:cs="Arial"/>
          <w:b/>
          <w:color w:val="000000"/>
        </w:rPr>
      </w:pPr>
    </w:p>
    <w:p w:rsidR="00CA3056" w:rsidRDefault="00CA3056" w:rsidP="00365493">
      <w:pPr>
        <w:rPr>
          <w:color w:val="000000"/>
          <w:szCs w:val="20"/>
          <w:shd w:val="clear" w:color="auto" w:fill="FFFFFF"/>
        </w:rPr>
      </w:pPr>
      <w:r>
        <w:rPr>
          <w:rFonts w:cs="Arial"/>
          <w:b/>
          <w:color w:val="000000"/>
        </w:rPr>
        <w:t>2.</w:t>
      </w:r>
      <w:r w:rsidRPr="00CA3056">
        <w:rPr>
          <w:rFonts w:cs="Arial"/>
          <w:b/>
          <w:color w:val="000000"/>
          <w:szCs w:val="20"/>
        </w:rPr>
        <w:t xml:space="preserve"> </w:t>
      </w:r>
      <w:r w:rsidR="00365493" w:rsidRPr="00CA3056">
        <w:rPr>
          <w:color w:val="000000"/>
          <w:szCs w:val="20"/>
          <w:shd w:val="clear" w:color="auto" w:fill="FFFFFF"/>
        </w:rPr>
        <w:t>Completa a</w:t>
      </w:r>
      <w:r w:rsidRPr="00CA3056">
        <w:rPr>
          <w:color w:val="000000"/>
          <w:szCs w:val="20"/>
          <w:shd w:val="clear" w:color="auto" w:fill="FFFFFF"/>
        </w:rPr>
        <w:t xml:space="preserve"> </w:t>
      </w:r>
      <w:r w:rsidR="00365493" w:rsidRPr="00CA3056">
        <w:rPr>
          <w:color w:val="000000"/>
          <w:szCs w:val="20"/>
          <w:shd w:val="clear" w:color="auto" w:fill="FFFFFF"/>
        </w:rPr>
        <w:t>frase</w:t>
      </w:r>
      <w:r w:rsidRPr="00CA3056">
        <w:rPr>
          <w:color w:val="000000"/>
          <w:szCs w:val="20"/>
          <w:shd w:val="clear" w:color="auto" w:fill="FFFFFF"/>
        </w:rPr>
        <w:t xml:space="preserve"> </w:t>
      </w:r>
      <w:r w:rsidR="00365493" w:rsidRPr="00CA3056">
        <w:rPr>
          <w:color w:val="000000"/>
          <w:szCs w:val="20"/>
          <w:shd w:val="clear" w:color="auto" w:fill="FFFFFF"/>
        </w:rPr>
        <w:t>com as opções corretas.</w:t>
      </w:r>
    </w:p>
    <w:p w:rsidR="00365493" w:rsidRDefault="00365493" w:rsidP="004A239F">
      <w:pPr>
        <w:jc w:val="both"/>
        <w:rPr>
          <w:color w:val="000000"/>
          <w:sz w:val="23"/>
          <w:szCs w:val="23"/>
          <w:u w:val="single"/>
        </w:rPr>
      </w:pPr>
      <w:r w:rsidRPr="00CA3056">
        <w:rPr>
          <w:color w:val="000000"/>
          <w:szCs w:val="20"/>
        </w:rPr>
        <w:br/>
      </w:r>
      <w:r w:rsidRPr="00CA3056">
        <w:rPr>
          <w:color w:val="000000"/>
          <w:szCs w:val="20"/>
          <w:shd w:val="clear" w:color="auto" w:fill="FFFFFF"/>
        </w:rPr>
        <w:t>O</w:t>
      </w:r>
      <w:r w:rsidRPr="00CA3056">
        <w:rPr>
          <w:color w:val="000000"/>
          <w:szCs w:val="20"/>
        </w:rPr>
        <w:t> </w:t>
      </w:r>
      <w:r w:rsidR="00CA3056" w:rsidRPr="00CA3056">
        <w:rPr>
          <w:szCs w:val="20"/>
        </w:rPr>
        <w:t>_________________</w:t>
      </w:r>
      <w:r w:rsidRPr="00CA3056">
        <w:rPr>
          <w:color w:val="000000"/>
          <w:szCs w:val="20"/>
        </w:rPr>
        <w:t> </w:t>
      </w:r>
      <w:r w:rsidRPr="00CA3056">
        <w:rPr>
          <w:color w:val="000000"/>
          <w:szCs w:val="20"/>
          <w:shd w:val="clear" w:color="auto" w:fill="FFFFFF"/>
        </w:rPr>
        <w:t>pode ser entendido como uma corrente estética renascentista que se caracteriza por uma inspiração nos modelos</w:t>
      </w:r>
      <w:r w:rsidRPr="00CA3056">
        <w:rPr>
          <w:color w:val="000000"/>
          <w:szCs w:val="20"/>
        </w:rPr>
        <w:t> </w:t>
      </w:r>
      <w:r w:rsidR="00CA3056" w:rsidRPr="00CA3056">
        <w:rPr>
          <w:szCs w:val="20"/>
        </w:rPr>
        <w:t xml:space="preserve">_________________ </w:t>
      </w:r>
      <w:r w:rsidRPr="00CA3056">
        <w:rPr>
          <w:color w:val="000000"/>
          <w:szCs w:val="20"/>
          <w:shd w:val="clear" w:color="auto" w:fill="FFFFFF"/>
        </w:rPr>
        <w:t xml:space="preserve">na literatura e </w:t>
      </w:r>
      <w:proofErr w:type="gramStart"/>
      <w:r w:rsidRPr="00CA3056">
        <w:rPr>
          <w:color w:val="000000"/>
          <w:szCs w:val="20"/>
          <w:shd w:val="clear" w:color="auto" w:fill="FFFFFF"/>
        </w:rPr>
        <w:t>nas</w:t>
      </w:r>
      <w:proofErr w:type="gramEnd"/>
      <w:r w:rsidRPr="00CA3056">
        <w:rPr>
          <w:color w:val="000000"/>
          <w:szCs w:val="20"/>
          <w:shd w:val="clear" w:color="auto" w:fill="FFFFFF"/>
        </w:rPr>
        <w:t xml:space="preserve"> </w:t>
      </w:r>
      <w:r w:rsidR="00CA3056" w:rsidRPr="00CA3056">
        <w:rPr>
          <w:szCs w:val="20"/>
        </w:rPr>
        <w:t>_________________.</w:t>
      </w:r>
    </w:p>
    <w:p w:rsidR="00365493" w:rsidRDefault="00365493" w:rsidP="00365493">
      <w:pPr>
        <w:rPr>
          <w:color w:val="000000"/>
          <w:sz w:val="23"/>
          <w:szCs w:val="23"/>
          <w:u w:val="single"/>
        </w:rPr>
      </w:pPr>
    </w:p>
    <w:p w:rsidR="00365493" w:rsidRDefault="00365493" w:rsidP="00365493">
      <w:pPr>
        <w:rPr>
          <w:color w:val="000000"/>
          <w:szCs w:val="20"/>
        </w:rPr>
      </w:pPr>
      <w:r w:rsidRPr="00CA3056">
        <w:rPr>
          <w:b/>
          <w:color w:val="000000"/>
          <w:szCs w:val="20"/>
        </w:rPr>
        <w:t>Opções:</w:t>
      </w:r>
      <w:r w:rsidRPr="00365493">
        <w:rPr>
          <w:color w:val="000000"/>
          <w:szCs w:val="20"/>
        </w:rPr>
        <w:t xml:space="preserve"> </w:t>
      </w:r>
      <w:r w:rsidR="006B6E99">
        <w:rPr>
          <w:color w:val="000000"/>
          <w:szCs w:val="20"/>
        </w:rPr>
        <w:t>classicismo;</w:t>
      </w:r>
      <w:r w:rsidR="00CA3056">
        <w:rPr>
          <w:color w:val="000000"/>
          <w:szCs w:val="20"/>
        </w:rPr>
        <w:t xml:space="preserve"> </w:t>
      </w:r>
      <w:r w:rsidR="006B6E99">
        <w:rPr>
          <w:color w:val="000000"/>
          <w:szCs w:val="20"/>
        </w:rPr>
        <w:t>naturalismo;</w:t>
      </w:r>
      <w:r w:rsidRPr="00365493">
        <w:rPr>
          <w:color w:val="000000"/>
          <w:szCs w:val="20"/>
        </w:rPr>
        <w:t xml:space="preserve"> </w:t>
      </w:r>
      <w:r w:rsidR="006B6E99">
        <w:rPr>
          <w:color w:val="000000"/>
          <w:szCs w:val="20"/>
        </w:rPr>
        <w:t>greco-latinos;</w:t>
      </w:r>
      <w:r w:rsidR="00CA3056">
        <w:rPr>
          <w:color w:val="000000"/>
          <w:szCs w:val="20"/>
        </w:rPr>
        <w:t xml:space="preserve"> </w:t>
      </w:r>
      <w:r w:rsidR="006B6E99">
        <w:rPr>
          <w:color w:val="000000"/>
          <w:szCs w:val="20"/>
        </w:rPr>
        <w:t>orientais; religiões;</w:t>
      </w:r>
      <w:r>
        <w:rPr>
          <w:color w:val="000000"/>
          <w:szCs w:val="20"/>
        </w:rPr>
        <w:t xml:space="preserve"> </w:t>
      </w:r>
      <w:r w:rsidR="00CA3056">
        <w:rPr>
          <w:color w:val="000000"/>
          <w:szCs w:val="20"/>
        </w:rPr>
        <w:t>artes</w:t>
      </w:r>
    </w:p>
    <w:p w:rsidR="00365493" w:rsidRPr="00365493" w:rsidRDefault="00365493" w:rsidP="00365493">
      <w:pPr>
        <w:rPr>
          <w:color w:val="000000"/>
          <w:szCs w:val="20"/>
        </w:rPr>
      </w:pPr>
    </w:p>
    <w:p w:rsidR="004A239F" w:rsidRDefault="004A239F" w:rsidP="00C10B1C">
      <w:pPr>
        <w:rPr>
          <w:rFonts w:cs="Arial"/>
          <w:b/>
          <w:color w:val="000000"/>
        </w:rPr>
      </w:pPr>
    </w:p>
    <w:p w:rsidR="00C10B1C" w:rsidRPr="00F6005C" w:rsidRDefault="00EC69D3" w:rsidP="00C10B1C">
      <w:r>
        <w:rPr>
          <w:rFonts w:cs="Arial"/>
          <w:b/>
          <w:color w:val="000000"/>
        </w:rPr>
        <w:t>3.</w:t>
      </w:r>
      <w:r w:rsidR="00C10B1C">
        <w:rPr>
          <w:rFonts w:cs="Arial"/>
          <w:b/>
          <w:color w:val="000000"/>
        </w:rPr>
        <w:t xml:space="preserve"> </w:t>
      </w:r>
      <w:r w:rsidR="006B6E99">
        <w:rPr>
          <w:rFonts w:cs="Arial"/>
          <w:color w:val="000000"/>
          <w:szCs w:val="20"/>
        </w:rPr>
        <w:t>Lê</w:t>
      </w:r>
      <w:r w:rsidR="006B6E99" w:rsidRPr="001A0744">
        <w:rPr>
          <w:rFonts w:cs="Arial"/>
          <w:color w:val="000000"/>
          <w:szCs w:val="20"/>
        </w:rPr>
        <w:t xml:space="preserve"> o excerto</w:t>
      </w:r>
      <w:r w:rsidR="006B6E99">
        <w:rPr>
          <w:rFonts w:cs="Arial"/>
          <w:color w:val="000000"/>
          <w:szCs w:val="20"/>
        </w:rPr>
        <w:t xml:space="preserve"> e</w:t>
      </w:r>
      <w:r w:rsidR="006B6E99" w:rsidRPr="001A0744">
        <w:rPr>
          <w:rFonts w:cs="Arial"/>
          <w:color w:val="000000"/>
          <w:szCs w:val="20"/>
        </w:rPr>
        <w:t xml:space="preserve"> </w:t>
      </w:r>
      <w:r w:rsidR="006B6E99">
        <w:rPr>
          <w:rFonts w:cs="Arial"/>
          <w:color w:val="000000"/>
          <w:szCs w:val="20"/>
        </w:rPr>
        <w:t>r</w:t>
      </w:r>
      <w:r w:rsidR="004A239F" w:rsidRPr="001A0744">
        <w:rPr>
          <w:rFonts w:cs="Arial"/>
          <w:color w:val="000000"/>
          <w:szCs w:val="20"/>
        </w:rPr>
        <w:t>esponde à</w:t>
      </w:r>
      <w:r w:rsidR="004A239F">
        <w:rPr>
          <w:rFonts w:cs="Arial"/>
          <w:color w:val="000000"/>
          <w:szCs w:val="20"/>
        </w:rPr>
        <w:t xml:space="preserve"> </w:t>
      </w:r>
      <w:r w:rsidR="004A239F" w:rsidRPr="001A0744">
        <w:rPr>
          <w:rFonts w:cs="Arial"/>
          <w:color w:val="000000"/>
          <w:szCs w:val="20"/>
        </w:rPr>
        <w:t>seguinte</w:t>
      </w:r>
      <w:r w:rsidR="004A239F">
        <w:rPr>
          <w:rFonts w:cs="Arial"/>
          <w:color w:val="000000"/>
          <w:szCs w:val="20"/>
        </w:rPr>
        <w:t xml:space="preserve"> </w:t>
      </w:r>
      <w:r w:rsidR="004A239F" w:rsidRPr="001A0744">
        <w:rPr>
          <w:rFonts w:cs="Arial"/>
          <w:color w:val="000000"/>
          <w:szCs w:val="20"/>
        </w:rPr>
        <w:t>questão.</w:t>
      </w:r>
    </w:p>
    <w:p w:rsidR="00C10B1C" w:rsidRPr="00F6005C" w:rsidRDefault="00C10B1C" w:rsidP="00C10B1C">
      <w:pPr>
        <w:shd w:val="clear" w:color="auto" w:fill="FFFFFF"/>
        <w:tabs>
          <w:tab w:val="left" w:pos="2413"/>
        </w:tabs>
      </w:pPr>
      <w:r w:rsidRPr="00F6005C">
        <w:tab/>
      </w:r>
    </w:p>
    <w:p w:rsidR="00C10B1C" w:rsidRPr="00C7507D" w:rsidRDefault="00C10B1C" w:rsidP="00C10B1C">
      <w:pPr>
        <w:autoSpaceDE w:val="0"/>
        <w:autoSpaceDN w:val="0"/>
        <w:adjustRightInd w:val="0"/>
        <w:jc w:val="both"/>
        <w:rPr>
          <w:b/>
          <w:i/>
          <w:szCs w:val="20"/>
        </w:rPr>
      </w:pPr>
      <w:r w:rsidRPr="00C7507D">
        <w:rPr>
          <w:i/>
          <w:iCs/>
          <w:szCs w:val="20"/>
        </w:rPr>
        <w:t xml:space="preserve">Deus escolheu o homem (…) e, colocando-o no centro do Mundo, disse-lhe: </w:t>
      </w:r>
      <w:r w:rsidRPr="00C7507D">
        <w:rPr>
          <w:rFonts w:cs="Myriad-Roman"/>
          <w:i/>
          <w:color w:val="262626"/>
          <w:szCs w:val="20"/>
        </w:rPr>
        <w:t xml:space="preserve">Nós não te demos lugar fixo, nem forma determinada, nem função particular </w:t>
      </w:r>
      <w:r w:rsidR="004A239F" w:rsidRPr="00C7507D">
        <w:rPr>
          <w:rFonts w:cs="Myriad-Roman"/>
          <w:i/>
          <w:color w:val="262626"/>
          <w:szCs w:val="20"/>
        </w:rPr>
        <w:t>(…)</w:t>
      </w:r>
      <w:r w:rsidRPr="00C7507D">
        <w:rPr>
          <w:rFonts w:cs="Myriad-Roman"/>
          <w:i/>
          <w:color w:val="262626"/>
          <w:szCs w:val="20"/>
        </w:rPr>
        <w:t>. És tu que, segundo os teus desejos e o teu discernimento, podes escolher (…).</w:t>
      </w:r>
    </w:p>
    <w:p w:rsidR="00C10B1C" w:rsidRPr="003473C2" w:rsidRDefault="00C10B1C" w:rsidP="00C10B1C">
      <w:pPr>
        <w:shd w:val="clear" w:color="auto" w:fill="FFFFFF"/>
        <w:spacing w:line="360" w:lineRule="auto"/>
        <w:jc w:val="both"/>
        <w:rPr>
          <w:iCs/>
          <w:szCs w:val="22"/>
        </w:rPr>
      </w:pPr>
    </w:p>
    <w:p w:rsidR="00C10B1C" w:rsidRPr="003473C2" w:rsidRDefault="00C10B1C" w:rsidP="00C10B1C">
      <w:pPr>
        <w:shd w:val="clear" w:color="auto" w:fill="FFFFFF"/>
        <w:spacing w:line="360" w:lineRule="auto"/>
        <w:ind w:left="-288" w:firstLine="288"/>
        <w:jc w:val="right"/>
        <w:rPr>
          <w:i/>
          <w:szCs w:val="22"/>
        </w:rPr>
      </w:pPr>
      <w:proofErr w:type="spellStart"/>
      <w:r w:rsidRPr="003473C2">
        <w:rPr>
          <w:i/>
          <w:szCs w:val="22"/>
        </w:rPr>
        <w:t>Picco</w:t>
      </w:r>
      <w:proofErr w:type="spellEnd"/>
      <w:r w:rsidRPr="003473C2">
        <w:rPr>
          <w:i/>
          <w:szCs w:val="22"/>
        </w:rPr>
        <w:t xml:space="preserve"> </w:t>
      </w:r>
      <w:proofErr w:type="spellStart"/>
      <w:r w:rsidRPr="003473C2">
        <w:rPr>
          <w:i/>
          <w:szCs w:val="22"/>
        </w:rPr>
        <w:t>della</w:t>
      </w:r>
      <w:proofErr w:type="spellEnd"/>
      <w:r w:rsidRPr="003473C2">
        <w:rPr>
          <w:i/>
          <w:szCs w:val="22"/>
        </w:rPr>
        <w:t xml:space="preserve"> </w:t>
      </w:r>
      <w:proofErr w:type="spellStart"/>
      <w:r w:rsidRPr="003473C2">
        <w:rPr>
          <w:i/>
          <w:szCs w:val="22"/>
        </w:rPr>
        <w:t>Mirandola</w:t>
      </w:r>
      <w:proofErr w:type="spellEnd"/>
      <w:r w:rsidRPr="003473C2">
        <w:rPr>
          <w:i/>
          <w:szCs w:val="22"/>
        </w:rPr>
        <w:t>, Oração sobre a Dignidade do Homem</w:t>
      </w:r>
      <w:r w:rsidR="006B6E99">
        <w:rPr>
          <w:i/>
          <w:szCs w:val="22"/>
        </w:rPr>
        <w:t>,1486</w:t>
      </w:r>
    </w:p>
    <w:p w:rsidR="00365493" w:rsidRPr="00365493" w:rsidRDefault="00365493" w:rsidP="004A239F">
      <w:pPr>
        <w:jc w:val="both"/>
        <w:rPr>
          <w:color w:val="000000"/>
          <w:sz w:val="23"/>
          <w:szCs w:val="23"/>
          <w:u w:val="single"/>
        </w:rPr>
      </w:pPr>
      <w:r>
        <w:rPr>
          <w:rFonts w:cs="Arial"/>
          <w:color w:val="000000"/>
        </w:rPr>
        <w:br/>
      </w:r>
      <w:r w:rsidR="004A239F">
        <w:rPr>
          <w:rFonts w:cs="Arial"/>
          <w:color w:val="000000"/>
        </w:rPr>
        <w:t>Identifica, a partir do documento escrito, três dos novos valores que</w:t>
      </w:r>
      <w:r>
        <w:rPr>
          <w:rFonts w:cs="Arial"/>
          <w:color w:val="000000"/>
        </w:rPr>
        <w:t xml:space="preserve"> caracterizam a mentalidade do Renascimento</w:t>
      </w:r>
      <w:r w:rsidR="004A239F">
        <w:rPr>
          <w:rFonts w:cs="Arial"/>
          <w:color w:val="000000"/>
        </w:rPr>
        <w:t>.</w:t>
      </w:r>
    </w:p>
    <w:p w:rsidR="001A0744" w:rsidRDefault="001A0744" w:rsidP="00365493">
      <w:pPr>
        <w:shd w:val="clear" w:color="auto" w:fill="FFFFFF"/>
        <w:spacing w:line="300" w:lineRule="atLeast"/>
        <w:rPr>
          <w:rFonts w:cs="Arial"/>
          <w:color w:val="000000"/>
        </w:rPr>
      </w:pPr>
    </w:p>
    <w:p w:rsidR="004A239F" w:rsidRDefault="004A239F" w:rsidP="00EC69D3">
      <w:pPr>
        <w:shd w:val="clear" w:color="auto" w:fill="FFFFFF"/>
        <w:rPr>
          <w:b/>
        </w:rPr>
      </w:pPr>
    </w:p>
    <w:p w:rsidR="00EC69D3" w:rsidRDefault="00EC69D3" w:rsidP="00EC69D3">
      <w:pPr>
        <w:shd w:val="clear" w:color="auto" w:fill="FFFFFF"/>
        <w:rPr>
          <w:rFonts w:cs="Arial"/>
          <w:color w:val="000000"/>
          <w:szCs w:val="20"/>
        </w:rPr>
      </w:pPr>
      <w:r>
        <w:rPr>
          <w:b/>
        </w:rPr>
        <w:t xml:space="preserve">4. </w:t>
      </w:r>
      <w:r w:rsidR="006B6E99">
        <w:rPr>
          <w:rFonts w:cs="Arial"/>
          <w:color w:val="000000"/>
          <w:szCs w:val="20"/>
        </w:rPr>
        <w:t>Lê</w:t>
      </w:r>
      <w:r w:rsidR="006B6E99" w:rsidRPr="001A0744">
        <w:rPr>
          <w:rFonts w:cs="Arial"/>
          <w:color w:val="000000"/>
          <w:szCs w:val="20"/>
        </w:rPr>
        <w:t xml:space="preserve"> o excerto</w:t>
      </w:r>
      <w:r w:rsidR="006B6E99">
        <w:rPr>
          <w:rFonts w:cs="Arial"/>
          <w:color w:val="000000"/>
          <w:szCs w:val="20"/>
        </w:rPr>
        <w:t xml:space="preserve"> e</w:t>
      </w:r>
      <w:r w:rsidR="006B6E99" w:rsidRPr="001A0744">
        <w:rPr>
          <w:rFonts w:cs="Arial"/>
          <w:color w:val="000000"/>
          <w:szCs w:val="20"/>
        </w:rPr>
        <w:t xml:space="preserve"> </w:t>
      </w:r>
      <w:r w:rsidR="006B6E99">
        <w:rPr>
          <w:rFonts w:cs="Arial"/>
          <w:color w:val="000000"/>
          <w:szCs w:val="20"/>
        </w:rPr>
        <w:t>r</w:t>
      </w:r>
      <w:r w:rsidR="006B6E99" w:rsidRPr="001A0744">
        <w:rPr>
          <w:rFonts w:cs="Arial"/>
          <w:color w:val="000000"/>
          <w:szCs w:val="20"/>
        </w:rPr>
        <w:t>esponde à</w:t>
      </w:r>
      <w:r w:rsidR="006B6E99">
        <w:rPr>
          <w:rFonts w:cs="Arial"/>
          <w:color w:val="000000"/>
          <w:szCs w:val="20"/>
        </w:rPr>
        <w:t xml:space="preserve"> </w:t>
      </w:r>
      <w:r w:rsidR="006B6E99" w:rsidRPr="001A0744">
        <w:rPr>
          <w:rFonts w:cs="Arial"/>
          <w:color w:val="000000"/>
          <w:szCs w:val="20"/>
        </w:rPr>
        <w:t>seguinte</w:t>
      </w:r>
      <w:r w:rsidR="006B6E99">
        <w:rPr>
          <w:rFonts w:cs="Arial"/>
          <w:color w:val="000000"/>
          <w:szCs w:val="20"/>
        </w:rPr>
        <w:t xml:space="preserve"> </w:t>
      </w:r>
      <w:r w:rsidR="006B6E99" w:rsidRPr="001A0744">
        <w:rPr>
          <w:rFonts w:cs="Arial"/>
          <w:color w:val="000000"/>
          <w:szCs w:val="20"/>
        </w:rPr>
        <w:t>questão.</w:t>
      </w:r>
    </w:p>
    <w:p w:rsidR="001A0744" w:rsidRPr="001A0744" w:rsidRDefault="001A0744" w:rsidP="00EC69D3">
      <w:pPr>
        <w:shd w:val="clear" w:color="auto" w:fill="FFFFFF"/>
        <w:rPr>
          <w:rFonts w:cs="Arial"/>
          <w:color w:val="000000"/>
          <w:szCs w:val="20"/>
        </w:rPr>
      </w:pPr>
      <w:r w:rsidRPr="001A0744">
        <w:rPr>
          <w:rFonts w:cs="Arial"/>
          <w:color w:val="000000"/>
          <w:szCs w:val="20"/>
        </w:rPr>
        <w:br/>
      </w:r>
      <w:r w:rsidRPr="001A0744">
        <w:rPr>
          <w:rFonts w:cs="Arial"/>
          <w:i/>
          <w:iCs/>
          <w:color w:val="000000"/>
          <w:szCs w:val="20"/>
          <w:bdr w:val="none" w:sz="0" w:space="0" w:color="auto" w:frame="1"/>
        </w:rPr>
        <w:t>A experiência que é a madre das coisas nos desengana de todo e a dúvida nos tira; e, portanto, (...) por ela sabemos radicalmente a verdade.</w:t>
      </w:r>
    </w:p>
    <w:p w:rsidR="00C7507D" w:rsidRDefault="00C7507D" w:rsidP="00EC69D3">
      <w:pPr>
        <w:pStyle w:val="NormalWeb"/>
        <w:shd w:val="clear" w:color="auto" w:fill="FFFFFF"/>
        <w:spacing w:before="0" w:beforeAutospacing="0" w:after="0" w:afterAutospacing="0"/>
        <w:jc w:val="right"/>
        <w:rPr>
          <w:rFonts w:ascii="Verdana" w:hAnsi="Verdana" w:cs="Arial"/>
          <w:color w:val="000000"/>
          <w:sz w:val="20"/>
          <w:szCs w:val="20"/>
        </w:rPr>
      </w:pPr>
    </w:p>
    <w:p w:rsidR="001A0744" w:rsidRPr="001A0744" w:rsidRDefault="001A0744" w:rsidP="00EC69D3">
      <w:pPr>
        <w:pStyle w:val="NormalWeb"/>
        <w:shd w:val="clear" w:color="auto" w:fill="FFFFFF"/>
        <w:spacing w:before="0" w:beforeAutospacing="0" w:after="0" w:afterAutospacing="0"/>
        <w:jc w:val="right"/>
        <w:rPr>
          <w:rFonts w:ascii="Verdana" w:hAnsi="Verdana" w:cs="Arial"/>
          <w:color w:val="000000"/>
          <w:sz w:val="20"/>
          <w:szCs w:val="20"/>
        </w:rPr>
      </w:pPr>
      <w:r w:rsidRPr="001A0744">
        <w:rPr>
          <w:rFonts w:ascii="Verdana" w:hAnsi="Verdana" w:cs="Arial"/>
          <w:color w:val="000000"/>
          <w:sz w:val="20"/>
          <w:szCs w:val="20"/>
        </w:rPr>
        <w:t>Duarte Pacheco Pereira,</w:t>
      </w:r>
      <w:r w:rsidRPr="001A0744">
        <w:rPr>
          <w:rStyle w:val="apple-converted-space"/>
          <w:rFonts w:ascii="Verdana" w:hAnsi="Verdana" w:cs="Arial"/>
          <w:color w:val="000000"/>
          <w:sz w:val="20"/>
          <w:szCs w:val="20"/>
        </w:rPr>
        <w:t> </w:t>
      </w:r>
      <w:r w:rsidRPr="001A0744">
        <w:rPr>
          <w:rFonts w:ascii="Verdana" w:hAnsi="Verdana" w:cs="Arial"/>
          <w:i/>
          <w:iCs/>
          <w:color w:val="000000"/>
          <w:sz w:val="20"/>
          <w:szCs w:val="20"/>
          <w:bdr w:val="none" w:sz="0" w:space="0" w:color="auto" w:frame="1"/>
        </w:rPr>
        <w:t xml:space="preserve">Esmeraldo de </w:t>
      </w:r>
      <w:proofErr w:type="spellStart"/>
      <w:r w:rsidRPr="001A0744">
        <w:rPr>
          <w:rFonts w:ascii="Verdana" w:hAnsi="Verdana" w:cs="Arial"/>
          <w:i/>
          <w:iCs/>
          <w:color w:val="000000"/>
          <w:sz w:val="20"/>
          <w:szCs w:val="20"/>
          <w:bdr w:val="none" w:sz="0" w:space="0" w:color="auto" w:frame="1"/>
        </w:rPr>
        <w:t>Situ</w:t>
      </w:r>
      <w:proofErr w:type="spellEnd"/>
      <w:r w:rsidRPr="001A0744">
        <w:rPr>
          <w:rFonts w:ascii="Verdana" w:hAnsi="Verdana" w:cs="Arial"/>
          <w:i/>
          <w:iCs/>
          <w:color w:val="000000"/>
          <w:sz w:val="20"/>
          <w:szCs w:val="20"/>
          <w:bdr w:val="none" w:sz="0" w:space="0" w:color="auto" w:frame="1"/>
        </w:rPr>
        <w:t xml:space="preserve"> </w:t>
      </w:r>
      <w:proofErr w:type="spellStart"/>
      <w:r w:rsidRPr="001A0744">
        <w:rPr>
          <w:rFonts w:ascii="Verdana" w:hAnsi="Verdana" w:cs="Arial"/>
          <w:i/>
          <w:iCs/>
          <w:color w:val="000000"/>
          <w:sz w:val="20"/>
          <w:szCs w:val="20"/>
          <w:bdr w:val="none" w:sz="0" w:space="0" w:color="auto" w:frame="1"/>
        </w:rPr>
        <w:t>Orbis</w:t>
      </w:r>
      <w:proofErr w:type="spellEnd"/>
    </w:p>
    <w:p w:rsidR="001A0744" w:rsidRDefault="001A0744" w:rsidP="001A0744">
      <w:pPr>
        <w:shd w:val="clear" w:color="auto" w:fill="FFFFFF"/>
        <w:rPr>
          <w:rFonts w:ascii="Arial" w:hAnsi="Arial" w:cs="Arial"/>
          <w:color w:val="000000"/>
          <w:sz w:val="27"/>
          <w:szCs w:val="27"/>
        </w:rPr>
      </w:pPr>
    </w:p>
    <w:p w:rsidR="00C7507D" w:rsidRDefault="001A0744" w:rsidP="00C7507D">
      <w:pPr>
        <w:shd w:val="clear" w:color="auto" w:fill="FFFFFF"/>
        <w:spacing w:line="300" w:lineRule="atLeast"/>
        <w:rPr>
          <w:rFonts w:cs="Arial"/>
          <w:color w:val="000000"/>
          <w:sz w:val="24"/>
        </w:rPr>
      </w:pPr>
      <w:r>
        <w:rPr>
          <w:rFonts w:cs="Arial"/>
          <w:color w:val="000000"/>
        </w:rPr>
        <w:t>Identifica, a partir do documento escrito, a principal fonte de conhecimento</w:t>
      </w:r>
      <w:r w:rsidR="00EC69D3">
        <w:rPr>
          <w:rFonts w:cs="Arial"/>
          <w:color w:val="000000"/>
        </w:rPr>
        <w:t>,</w:t>
      </w:r>
      <w:r>
        <w:rPr>
          <w:rFonts w:cs="Arial"/>
          <w:color w:val="000000"/>
        </w:rPr>
        <w:t xml:space="preserve"> após o século XV</w:t>
      </w:r>
      <w:r w:rsidR="00EC69D3">
        <w:rPr>
          <w:rFonts w:cs="Arial"/>
          <w:color w:val="000000"/>
        </w:rPr>
        <w:t>.</w:t>
      </w:r>
    </w:p>
    <w:p w:rsidR="00C7507D" w:rsidRDefault="00C7507D" w:rsidP="00C7507D">
      <w:pPr>
        <w:shd w:val="clear" w:color="auto" w:fill="FFFFFF"/>
        <w:spacing w:line="300" w:lineRule="atLeast"/>
        <w:rPr>
          <w:rFonts w:cs="Arial"/>
          <w:color w:val="000000"/>
          <w:sz w:val="24"/>
        </w:rPr>
      </w:pPr>
    </w:p>
    <w:p w:rsidR="00C7507D" w:rsidRDefault="00C7507D" w:rsidP="00C7507D">
      <w:pPr>
        <w:shd w:val="clear" w:color="auto" w:fill="FFFFFF"/>
        <w:spacing w:line="300" w:lineRule="atLeast"/>
        <w:rPr>
          <w:rFonts w:cs="Arial"/>
          <w:b/>
          <w:color w:val="000000"/>
        </w:rPr>
      </w:pPr>
    </w:p>
    <w:p w:rsidR="00C7507D" w:rsidRDefault="00EC69D3" w:rsidP="00C7507D">
      <w:pPr>
        <w:shd w:val="clear" w:color="auto" w:fill="FFFFFF"/>
        <w:spacing w:line="300" w:lineRule="atLeast"/>
        <w:rPr>
          <w:rFonts w:cs="Arial"/>
          <w:color w:val="000000"/>
        </w:rPr>
      </w:pPr>
      <w:r>
        <w:rPr>
          <w:rFonts w:cs="Arial"/>
          <w:b/>
          <w:color w:val="000000"/>
        </w:rPr>
        <w:lastRenderedPageBreak/>
        <w:t xml:space="preserve">5. </w:t>
      </w:r>
      <w:r w:rsidR="001A0744">
        <w:rPr>
          <w:rFonts w:cs="Arial"/>
          <w:color w:val="000000"/>
        </w:rPr>
        <w:t>Seleciona a opção que completa corretamente a frase.</w:t>
      </w:r>
    </w:p>
    <w:p w:rsidR="001A0744" w:rsidRPr="00C7507D" w:rsidRDefault="001A0744" w:rsidP="00C7507D">
      <w:pPr>
        <w:shd w:val="clear" w:color="auto" w:fill="FFFFFF"/>
        <w:spacing w:line="300" w:lineRule="atLeast"/>
        <w:rPr>
          <w:rFonts w:cs="Arial"/>
          <w:color w:val="000000"/>
          <w:sz w:val="24"/>
        </w:rPr>
      </w:pPr>
      <w:r>
        <w:rPr>
          <w:rFonts w:cs="Arial"/>
          <w:color w:val="000000"/>
        </w:rPr>
        <w:br/>
        <w:t xml:space="preserve">A imprensa permitiu a difusão dos ideais renascentistas </w:t>
      </w:r>
      <w:proofErr w:type="gramStart"/>
      <w:r>
        <w:rPr>
          <w:rFonts w:cs="Arial"/>
          <w:color w:val="000000"/>
        </w:rPr>
        <w:t>porque</w:t>
      </w:r>
      <w:proofErr w:type="gramEnd"/>
      <w:r>
        <w:rPr>
          <w:rFonts w:cs="Arial"/>
          <w:color w:val="000000"/>
        </w:rPr>
        <w:t>...</w:t>
      </w:r>
    </w:p>
    <w:p w:rsidR="00EC69D3" w:rsidRDefault="00EC69D3" w:rsidP="00EC69D3">
      <w:pPr>
        <w:shd w:val="clear" w:color="auto" w:fill="FFFFFF"/>
        <w:rPr>
          <w:rFonts w:cs="Arial"/>
          <w:color w:val="000000"/>
        </w:rPr>
      </w:pPr>
    </w:p>
    <w:p w:rsidR="001A0744" w:rsidRPr="00EC69D3" w:rsidRDefault="001A0744" w:rsidP="006B6E99">
      <w:pPr>
        <w:numPr>
          <w:ilvl w:val="0"/>
          <w:numId w:val="18"/>
        </w:numPr>
        <w:shd w:val="clear" w:color="auto" w:fill="FFFFFF"/>
        <w:ind w:left="426"/>
        <w:rPr>
          <w:rFonts w:ascii="Arial" w:hAnsi="Arial" w:cs="Arial"/>
          <w:color w:val="000000"/>
          <w:sz w:val="27"/>
          <w:szCs w:val="27"/>
        </w:rPr>
      </w:pPr>
      <w:proofErr w:type="gramStart"/>
      <w:r>
        <w:rPr>
          <w:rFonts w:cs="Arial"/>
          <w:color w:val="000000"/>
        </w:rPr>
        <w:t>permitiu</w:t>
      </w:r>
      <w:proofErr w:type="gramEnd"/>
      <w:r>
        <w:rPr>
          <w:rFonts w:cs="Arial"/>
          <w:color w:val="000000"/>
        </w:rPr>
        <w:t xml:space="preserve"> produzir livros mais rapidamente e em maiores quantidades, o que os tornou mais baratos e acessíveis a um maior número de pessoas.</w:t>
      </w:r>
    </w:p>
    <w:p w:rsidR="001A0744" w:rsidRDefault="001A0744" w:rsidP="006B6E99">
      <w:pPr>
        <w:numPr>
          <w:ilvl w:val="0"/>
          <w:numId w:val="18"/>
        </w:numPr>
        <w:shd w:val="clear" w:color="auto" w:fill="FFFFFF"/>
        <w:spacing w:line="300" w:lineRule="atLeast"/>
        <w:ind w:left="426"/>
        <w:rPr>
          <w:rFonts w:cs="Arial"/>
          <w:color w:val="000000"/>
          <w:sz w:val="24"/>
        </w:rPr>
      </w:pPr>
      <w:proofErr w:type="gramStart"/>
      <w:r>
        <w:rPr>
          <w:rFonts w:cs="Arial"/>
          <w:color w:val="000000"/>
        </w:rPr>
        <w:t>era</w:t>
      </w:r>
      <w:proofErr w:type="gramEnd"/>
      <w:r>
        <w:rPr>
          <w:rFonts w:cs="Arial"/>
          <w:color w:val="000000"/>
        </w:rPr>
        <w:t xml:space="preserve"> uma biblioteca onde se podiam ler livros antigos, medievais e renascentistas.</w:t>
      </w:r>
    </w:p>
    <w:p w:rsidR="001A0744" w:rsidRDefault="001A0744" w:rsidP="006B6E99">
      <w:pPr>
        <w:numPr>
          <w:ilvl w:val="0"/>
          <w:numId w:val="18"/>
        </w:numPr>
        <w:shd w:val="clear" w:color="auto" w:fill="FFFFFF"/>
        <w:spacing w:line="300" w:lineRule="atLeast"/>
        <w:ind w:left="426"/>
        <w:rPr>
          <w:rFonts w:cs="Arial"/>
          <w:color w:val="000000"/>
          <w:sz w:val="24"/>
        </w:rPr>
      </w:pPr>
      <w:proofErr w:type="gramStart"/>
      <w:r>
        <w:rPr>
          <w:rFonts w:cs="Arial"/>
          <w:color w:val="000000"/>
        </w:rPr>
        <w:t>era</w:t>
      </w:r>
      <w:proofErr w:type="gramEnd"/>
      <w:r>
        <w:rPr>
          <w:rFonts w:cs="Arial"/>
          <w:color w:val="000000"/>
        </w:rPr>
        <w:t xml:space="preserve"> um local onde reuniam os humanistas para trocarem ideias sobre as suas novas obras.</w:t>
      </w:r>
    </w:p>
    <w:p w:rsidR="001A0744" w:rsidRDefault="001A0744" w:rsidP="00365493">
      <w:pPr>
        <w:shd w:val="clear" w:color="auto" w:fill="FFFFFF"/>
        <w:spacing w:line="300" w:lineRule="atLeast"/>
        <w:rPr>
          <w:rFonts w:cs="Arial"/>
          <w:color w:val="000000"/>
        </w:rPr>
      </w:pPr>
    </w:p>
    <w:p w:rsidR="00365493" w:rsidRDefault="00EC69D3" w:rsidP="00365493">
      <w:pPr>
        <w:shd w:val="clear" w:color="auto" w:fill="FFFFFF"/>
        <w:spacing w:line="540" w:lineRule="atLeast"/>
        <w:jc w:val="both"/>
        <w:rPr>
          <w:rFonts w:cs="Arial"/>
          <w:color w:val="000000"/>
        </w:rPr>
      </w:pPr>
      <w:r>
        <w:rPr>
          <w:rFonts w:cs="Arial"/>
          <w:b/>
          <w:color w:val="000000"/>
        </w:rPr>
        <w:t xml:space="preserve">6. </w:t>
      </w:r>
      <w:r w:rsidR="00365493">
        <w:rPr>
          <w:rFonts w:cs="Arial"/>
          <w:color w:val="000000"/>
        </w:rPr>
        <w:t>Classifica as seguintes afirmações em verdadeiras (V) ou falsas (F).</w:t>
      </w:r>
    </w:p>
    <w:p w:rsidR="006B6E99" w:rsidRDefault="006B6E99" w:rsidP="006B6E99">
      <w:pPr>
        <w:shd w:val="clear" w:color="auto" w:fill="FFFFFF"/>
        <w:jc w:val="both"/>
        <w:rPr>
          <w:rFonts w:cs="Arial"/>
          <w:color w:val="000000"/>
        </w:rPr>
      </w:pPr>
    </w:p>
    <w:p w:rsidR="006B6E99" w:rsidRDefault="00365493" w:rsidP="006B6E99">
      <w:pPr>
        <w:shd w:val="clear" w:color="auto" w:fill="FFFFFF"/>
        <w:jc w:val="both"/>
        <w:rPr>
          <w:rFonts w:cs="Arial"/>
          <w:color w:val="000000"/>
        </w:rPr>
      </w:pPr>
      <w:r>
        <w:rPr>
          <w:rFonts w:cs="Arial"/>
          <w:color w:val="000000"/>
        </w:rPr>
        <w:t>Quais as características da pintura renascentista?</w:t>
      </w:r>
    </w:p>
    <w:p w:rsidR="006B6E99" w:rsidRDefault="006B6E99" w:rsidP="006B6E99">
      <w:pPr>
        <w:shd w:val="clear" w:color="auto" w:fill="FFFFFF"/>
        <w:jc w:val="both"/>
        <w:rPr>
          <w:rFonts w:cs="Arial"/>
          <w:color w:val="000000"/>
        </w:rPr>
      </w:pPr>
    </w:p>
    <w:p w:rsidR="00365493" w:rsidRDefault="00365493" w:rsidP="006B6E99">
      <w:pPr>
        <w:numPr>
          <w:ilvl w:val="0"/>
          <w:numId w:val="20"/>
        </w:numPr>
        <w:shd w:val="clear" w:color="auto" w:fill="FFFFFF"/>
        <w:spacing w:line="300" w:lineRule="atLeast"/>
        <w:ind w:left="426"/>
        <w:rPr>
          <w:rFonts w:cs="Arial"/>
          <w:color w:val="000000"/>
          <w:sz w:val="24"/>
        </w:rPr>
      </w:pPr>
      <w:r>
        <w:rPr>
          <w:rFonts w:cs="Arial"/>
          <w:color w:val="000000"/>
        </w:rPr>
        <w:t>Utilização da perspetiva.</w:t>
      </w:r>
    </w:p>
    <w:p w:rsidR="00365493" w:rsidRDefault="00365493" w:rsidP="006B6E99">
      <w:pPr>
        <w:numPr>
          <w:ilvl w:val="0"/>
          <w:numId w:val="20"/>
        </w:numPr>
        <w:shd w:val="clear" w:color="auto" w:fill="FFFFFF"/>
        <w:spacing w:line="300" w:lineRule="atLeast"/>
        <w:ind w:left="426"/>
        <w:rPr>
          <w:rFonts w:cs="Arial"/>
          <w:color w:val="000000"/>
        </w:rPr>
      </w:pPr>
      <w:r>
        <w:rPr>
          <w:rFonts w:cs="Arial"/>
          <w:color w:val="000000"/>
        </w:rPr>
        <w:t>Naturalismo.</w:t>
      </w:r>
    </w:p>
    <w:p w:rsidR="00365493" w:rsidRDefault="00365493" w:rsidP="006B6E99">
      <w:pPr>
        <w:numPr>
          <w:ilvl w:val="0"/>
          <w:numId w:val="20"/>
        </w:numPr>
        <w:shd w:val="clear" w:color="auto" w:fill="FFFFFF"/>
        <w:spacing w:line="300" w:lineRule="atLeast"/>
        <w:ind w:left="426"/>
        <w:rPr>
          <w:rFonts w:cs="Arial"/>
          <w:color w:val="000000"/>
        </w:rPr>
      </w:pPr>
      <w:r>
        <w:rPr>
          <w:rFonts w:cs="Arial"/>
          <w:color w:val="000000"/>
        </w:rPr>
        <w:t>Equilíbrio da composição.</w:t>
      </w:r>
    </w:p>
    <w:p w:rsidR="00365493" w:rsidRDefault="00365493" w:rsidP="006B6E99">
      <w:pPr>
        <w:numPr>
          <w:ilvl w:val="0"/>
          <w:numId w:val="20"/>
        </w:numPr>
        <w:shd w:val="clear" w:color="auto" w:fill="FFFFFF"/>
        <w:spacing w:line="300" w:lineRule="atLeast"/>
        <w:ind w:left="426"/>
        <w:rPr>
          <w:rFonts w:cs="Arial"/>
          <w:color w:val="000000"/>
        </w:rPr>
      </w:pPr>
      <w:r>
        <w:rPr>
          <w:rFonts w:cs="Arial"/>
          <w:color w:val="000000"/>
        </w:rPr>
        <w:t>Deformação da figura humana.</w:t>
      </w:r>
    </w:p>
    <w:p w:rsidR="00365493" w:rsidRDefault="00365493" w:rsidP="006B6E99">
      <w:pPr>
        <w:numPr>
          <w:ilvl w:val="0"/>
          <w:numId w:val="20"/>
        </w:numPr>
        <w:shd w:val="clear" w:color="auto" w:fill="FFFFFF"/>
        <w:spacing w:line="300" w:lineRule="atLeast"/>
        <w:ind w:left="426"/>
        <w:rPr>
          <w:rFonts w:cs="Arial"/>
          <w:color w:val="000000"/>
        </w:rPr>
      </w:pPr>
      <w:r>
        <w:rPr>
          <w:rFonts w:cs="Arial"/>
          <w:color w:val="000000"/>
        </w:rPr>
        <w:t>Despreocupação pelas cores.</w:t>
      </w:r>
    </w:p>
    <w:p w:rsidR="00217E86" w:rsidRPr="00F6005C" w:rsidRDefault="00217E86" w:rsidP="00217E86"/>
    <w:p w:rsidR="00EC69D3" w:rsidRDefault="00EC69D3" w:rsidP="00EC69D3">
      <w:pPr>
        <w:rPr>
          <w:b/>
        </w:rPr>
      </w:pPr>
    </w:p>
    <w:p w:rsidR="00EC69D3" w:rsidRDefault="00EC69D3" w:rsidP="00EC69D3">
      <w:pPr>
        <w:rPr>
          <w:rStyle w:val="Forte"/>
          <w:b w:val="0"/>
          <w:color w:val="000000"/>
          <w:szCs w:val="20"/>
        </w:rPr>
      </w:pPr>
      <w:r>
        <w:rPr>
          <w:b/>
        </w:rPr>
        <w:t>7</w:t>
      </w:r>
      <w:r w:rsidRPr="006F48F3">
        <w:rPr>
          <w:b/>
        </w:rPr>
        <w:t>.</w:t>
      </w:r>
      <w:r>
        <w:t xml:space="preserve"> </w:t>
      </w:r>
      <w:r w:rsidRPr="00136167">
        <w:rPr>
          <w:rStyle w:val="Forte"/>
          <w:b w:val="0"/>
          <w:color w:val="000000"/>
          <w:szCs w:val="20"/>
        </w:rPr>
        <w:t>Associa o número do item da coluna I à letra identificativa do elemento da coluna II.</w:t>
      </w:r>
    </w:p>
    <w:p w:rsidR="00EC69D3" w:rsidRDefault="00EC69D3" w:rsidP="00EC69D3">
      <w:pPr>
        <w:rPr>
          <w:rStyle w:val="Forte"/>
          <w:b w:val="0"/>
          <w:color w:val="000000"/>
          <w:szCs w:val="20"/>
        </w:rPr>
      </w:pPr>
    </w:p>
    <w:p w:rsidR="00EC69D3" w:rsidRDefault="00EC69D3" w:rsidP="00EC69D3">
      <w:pPr>
        <w:rPr>
          <w:rFonts w:cs="Arial"/>
          <w:color w:val="000000"/>
        </w:rPr>
      </w:pPr>
      <w:r>
        <w:rPr>
          <w:rFonts w:cs="Arial"/>
          <w:color w:val="000000"/>
        </w:rPr>
        <w:t> Faz corresponder os pintores renascentistas à respetiva obra.</w:t>
      </w:r>
    </w:p>
    <w:p w:rsidR="00C7507D" w:rsidRDefault="00C7507D" w:rsidP="00EC69D3">
      <w:pPr>
        <w:rPr>
          <w:b/>
          <w:bCs/>
        </w:rPr>
      </w:pPr>
    </w:p>
    <w:tbl>
      <w:tblPr>
        <w:tblW w:w="9670" w:type="dxa"/>
        <w:tblCellSpacing w:w="45" w:type="dxa"/>
        <w:tblInd w:w="100" w:type="dxa"/>
        <w:tblCellMar>
          <w:left w:w="0" w:type="dxa"/>
          <w:right w:w="0" w:type="dxa"/>
        </w:tblCellMar>
        <w:tblLook w:val="04A0"/>
      </w:tblPr>
      <w:tblGrid>
        <w:gridCol w:w="3441"/>
        <w:gridCol w:w="130"/>
        <w:gridCol w:w="1144"/>
        <w:gridCol w:w="4955"/>
      </w:tblGrid>
      <w:tr w:rsidR="00EC69D3" w:rsidRPr="0074754C" w:rsidTr="00EC69D3">
        <w:trPr>
          <w:tblCellSpacing w:w="45" w:type="dxa"/>
        </w:trPr>
        <w:tc>
          <w:tcPr>
            <w:tcW w:w="3306" w:type="dxa"/>
          </w:tcPr>
          <w:p w:rsidR="00EC69D3" w:rsidRPr="009A0660" w:rsidRDefault="00EC69D3" w:rsidP="00EC69D3">
            <w:pPr>
              <w:rPr>
                <w:rStyle w:val="Forte"/>
                <w:b w:val="0"/>
                <w:color w:val="000000"/>
                <w:szCs w:val="20"/>
              </w:rPr>
            </w:pPr>
            <w:r w:rsidRPr="00136167">
              <w:rPr>
                <w:rFonts w:cs="Arial"/>
                <w:b/>
                <w:color w:val="000000"/>
                <w:szCs w:val="20"/>
              </w:rPr>
              <w:t>Coluna I</w:t>
            </w:r>
          </w:p>
        </w:tc>
        <w:tc>
          <w:tcPr>
            <w:tcW w:w="40" w:type="dxa"/>
          </w:tcPr>
          <w:p w:rsidR="00EC69D3" w:rsidRPr="0074754C" w:rsidRDefault="00EC69D3" w:rsidP="00EC69D3">
            <w:pPr>
              <w:pStyle w:val="PargrafodaLista"/>
              <w:jc w:val="both"/>
            </w:pPr>
          </w:p>
        </w:tc>
        <w:tc>
          <w:tcPr>
            <w:tcW w:w="1054" w:type="dxa"/>
          </w:tcPr>
          <w:p w:rsidR="00EC69D3" w:rsidRPr="0074754C" w:rsidRDefault="00EC69D3" w:rsidP="00EC69D3">
            <w:pPr>
              <w:pStyle w:val="PargrafodaLista"/>
            </w:pPr>
          </w:p>
        </w:tc>
        <w:tc>
          <w:tcPr>
            <w:tcW w:w="4820" w:type="dxa"/>
          </w:tcPr>
          <w:p w:rsidR="00EC69D3" w:rsidRPr="009A0660" w:rsidRDefault="00EC69D3" w:rsidP="00EC69D3">
            <w:pPr>
              <w:rPr>
                <w:rStyle w:val="Forte"/>
                <w:b w:val="0"/>
                <w:color w:val="000000"/>
                <w:szCs w:val="20"/>
              </w:rPr>
            </w:pPr>
            <w:r w:rsidRPr="00136167">
              <w:rPr>
                <w:rFonts w:cs="Arial"/>
                <w:b/>
                <w:color w:val="000000"/>
                <w:szCs w:val="20"/>
              </w:rPr>
              <w:t>Coluna I</w:t>
            </w:r>
            <w:r>
              <w:rPr>
                <w:rFonts w:cs="Arial"/>
                <w:b/>
                <w:color w:val="000000"/>
                <w:szCs w:val="20"/>
              </w:rPr>
              <w:t>I</w:t>
            </w:r>
          </w:p>
        </w:tc>
      </w:tr>
      <w:tr w:rsidR="00EC69D3" w:rsidRPr="0074754C" w:rsidTr="00EC69D3">
        <w:trPr>
          <w:tblCellSpacing w:w="45" w:type="dxa"/>
        </w:trPr>
        <w:tc>
          <w:tcPr>
            <w:tcW w:w="3306" w:type="dxa"/>
            <w:hideMark/>
          </w:tcPr>
          <w:p w:rsidR="00EC69D3" w:rsidRPr="00EC69D3" w:rsidRDefault="00EC69D3" w:rsidP="00EC69D3">
            <w:pPr>
              <w:shd w:val="clear" w:color="auto" w:fill="FFFFFF"/>
              <w:spacing w:line="300" w:lineRule="atLeast"/>
              <w:rPr>
                <w:rFonts w:cs="Arial"/>
                <w:color w:val="000000"/>
                <w:sz w:val="24"/>
              </w:rPr>
            </w:pPr>
            <w:r>
              <w:rPr>
                <w:rStyle w:val="Forte"/>
                <w:b w:val="0"/>
                <w:color w:val="000000"/>
                <w:szCs w:val="20"/>
              </w:rPr>
              <w:t xml:space="preserve">1 – </w:t>
            </w:r>
            <w:r>
              <w:rPr>
                <w:rFonts w:cs="Arial"/>
                <w:color w:val="000000"/>
              </w:rPr>
              <w:t>Botticelli</w:t>
            </w:r>
          </w:p>
        </w:tc>
        <w:tc>
          <w:tcPr>
            <w:tcW w:w="40" w:type="dxa"/>
            <w:hideMark/>
          </w:tcPr>
          <w:p w:rsidR="00EC69D3" w:rsidRPr="0074754C" w:rsidRDefault="00EC69D3" w:rsidP="00EC69D3">
            <w:pPr>
              <w:pStyle w:val="PargrafodaLista"/>
              <w:jc w:val="both"/>
            </w:pPr>
          </w:p>
        </w:tc>
        <w:tc>
          <w:tcPr>
            <w:tcW w:w="1054" w:type="dxa"/>
            <w:hideMark/>
          </w:tcPr>
          <w:p w:rsidR="00EC69D3" w:rsidRPr="0074754C" w:rsidRDefault="00EC69D3" w:rsidP="00EC69D3">
            <w:pPr>
              <w:pStyle w:val="PargrafodaLista"/>
            </w:pPr>
          </w:p>
        </w:tc>
        <w:tc>
          <w:tcPr>
            <w:tcW w:w="4820" w:type="dxa"/>
            <w:hideMark/>
          </w:tcPr>
          <w:p w:rsidR="00EC69D3" w:rsidRPr="00EC69D3" w:rsidRDefault="00EC69D3" w:rsidP="00EC69D3">
            <w:pPr>
              <w:shd w:val="clear" w:color="auto" w:fill="FFFFFF"/>
              <w:spacing w:line="300" w:lineRule="atLeast"/>
              <w:rPr>
                <w:rFonts w:cs="Arial"/>
                <w:color w:val="000000"/>
              </w:rPr>
            </w:pPr>
            <w:r>
              <w:rPr>
                <w:rStyle w:val="Forte"/>
                <w:b w:val="0"/>
                <w:color w:val="000000"/>
                <w:szCs w:val="20"/>
              </w:rPr>
              <w:t xml:space="preserve">A – </w:t>
            </w:r>
            <w:r>
              <w:rPr>
                <w:rFonts w:cs="Arial"/>
                <w:color w:val="000000"/>
              </w:rPr>
              <w:t>"Nascimento de Vénus (c. 1485)</w:t>
            </w:r>
          </w:p>
        </w:tc>
      </w:tr>
      <w:tr w:rsidR="00EC69D3" w:rsidRPr="0074754C" w:rsidTr="00EC69D3">
        <w:trPr>
          <w:tblCellSpacing w:w="45" w:type="dxa"/>
        </w:trPr>
        <w:tc>
          <w:tcPr>
            <w:tcW w:w="3306" w:type="dxa"/>
          </w:tcPr>
          <w:p w:rsidR="00EC69D3" w:rsidRPr="00EC69D3" w:rsidRDefault="00EC69D3" w:rsidP="00EC69D3">
            <w:pPr>
              <w:shd w:val="clear" w:color="auto" w:fill="FFFFFF"/>
              <w:spacing w:line="300" w:lineRule="atLeast"/>
              <w:rPr>
                <w:rFonts w:cs="Arial"/>
                <w:color w:val="000000"/>
              </w:rPr>
            </w:pPr>
            <w:r>
              <w:rPr>
                <w:rStyle w:val="Forte"/>
                <w:b w:val="0"/>
                <w:color w:val="000000"/>
                <w:szCs w:val="20"/>
              </w:rPr>
              <w:t xml:space="preserve">2 – </w:t>
            </w:r>
            <w:r>
              <w:rPr>
                <w:rFonts w:cs="Arial"/>
                <w:color w:val="000000"/>
              </w:rPr>
              <w:t>Rafael</w:t>
            </w:r>
          </w:p>
        </w:tc>
        <w:tc>
          <w:tcPr>
            <w:tcW w:w="40" w:type="dxa"/>
          </w:tcPr>
          <w:p w:rsidR="00EC69D3" w:rsidRDefault="00EC69D3" w:rsidP="00EC69D3">
            <w:pPr>
              <w:pStyle w:val="PargrafodaLista"/>
              <w:rPr>
                <w:noProof/>
              </w:rPr>
            </w:pPr>
          </w:p>
        </w:tc>
        <w:tc>
          <w:tcPr>
            <w:tcW w:w="1054" w:type="dxa"/>
          </w:tcPr>
          <w:p w:rsidR="00EC69D3" w:rsidRDefault="00EC69D3" w:rsidP="00EC69D3">
            <w:pPr>
              <w:pStyle w:val="PargrafodaLista"/>
              <w:rPr>
                <w:noProof/>
              </w:rPr>
            </w:pPr>
          </w:p>
        </w:tc>
        <w:tc>
          <w:tcPr>
            <w:tcW w:w="4820" w:type="dxa"/>
          </w:tcPr>
          <w:p w:rsidR="00EC69D3" w:rsidRPr="00EC69D3" w:rsidRDefault="00EC69D3" w:rsidP="00EC69D3">
            <w:pPr>
              <w:shd w:val="clear" w:color="auto" w:fill="FFFFFF"/>
              <w:spacing w:line="300" w:lineRule="atLeast"/>
              <w:rPr>
                <w:rFonts w:cs="Arial"/>
                <w:color w:val="000000"/>
              </w:rPr>
            </w:pPr>
            <w:r>
              <w:rPr>
                <w:rStyle w:val="Forte"/>
                <w:b w:val="0"/>
                <w:color w:val="000000"/>
                <w:szCs w:val="20"/>
              </w:rPr>
              <w:t xml:space="preserve">B – </w:t>
            </w:r>
            <w:r>
              <w:rPr>
                <w:rFonts w:cs="Arial"/>
                <w:color w:val="000000"/>
              </w:rPr>
              <w:t>"A Escola de Atenas" (1509-1510)</w:t>
            </w:r>
          </w:p>
        </w:tc>
      </w:tr>
      <w:tr w:rsidR="00EC69D3" w:rsidRPr="0074754C" w:rsidTr="00EC69D3">
        <w:trPr>
          <w:tblCellSpacing w:w="45" w:type="dxa"/>
        </w:trPr>
        <w:tc>
          <w:tcPr>
            <w:tcW w:w="3306" w:type="dxa"/>
            <w:hideMark/>
          </w:tcPr>
          <w:p w:rsidR="00EC69D3" w:rsidRPr="00EC69D3" w:rsidRDefault="00EC69D3" w:rsidP="00EC69D3">
            <w:pPr>
              <w:shd w:val="clear" w:color="auto" w:fill="FFFFFF"/>
              <w:spacing w:line="300" w:lineRule="atLeast"/>
              <w:rPr>
                <w:rFonts w:cs="Arial"/>
                <w:color w:val="000000"/>
              </w:rPr>
            </w:pPr>
            <w:r>
              <w:rPr>
                <w:rStyle w:val="Forte"/>
                <w:b w:val="0"/>
                <w:color w:val="000000"/>
                <w:szCs w:val="20"/>
              </w:rPr>
              <w:t xml:space="preserve">3 – </w:t>
            </w:r>
            <w:r>
              <w:rPr>
                <w:rFonts w:cs="Arial"/>
                <w:color w:val="000000"/>
              </w:rPr>
              <w:t xml:space="preserve">Van </w:t>
            </w:r>
            <w:proofErr w:type="spellStart"/>
            <w:r>
              <w:rPr>
                <w:rFonts w:cs="Arial"/>
                <w:color w:val="000000"/>
              </w:rPr>
              <w:t>Eyck</w:t>
            </w:r>
            <w:proofErr w:type="spellEnd"/>
          </w:p>
        </w:tc>
        <w:tc>
          <w:tcPr>
            <w:tcW w:w="40" w:type="dxa"/>
            <w:hideMark/>
          </w:tcPr>
          <w:p w:rsidR="00EC69D3" w:rsidRPr="0074754C" w:rsidRDefault="00EC69D3" w:rsidP="00EC69D3">
            <w:pPr>
              <w:ind w:firstLine="128"/>
            </w:pPr>
          </w:p>
        </w:tc>
        <w:tc>
          <w:tcPr>
            <w:tcW w:w="1054" w:type="dxa"/>
            <w:hideMark/>
          </w:tcPr>
          <w:p w:rsidR="00EC69D3" w:rsidRPr="0074754C" w:rsidRDefault="00EC69D3" w:rsidP="00EC69D3">
            <w:pPr>
              <w:pStyle w:val="PargrafodaLista"/>
            </w:pPr>
          </w:p>
        </w:tc>
        <w:tc>
          <w:tcPr>
            <w:tcW w:w="4820" w:type="dxa"/>
            <w:hideMark/>
          </w:tcPr>
          <w:p w:rsidR="00EC69D3" w:rsidRPr="00EC69D3" w:rsidRDefault="00EC69D3" w:rsidP="00EC69D3">
            <w:pPr>
              <w:shd w:val="clear" w:color="auto" w:fill="FFFFFF"/>
              <w:spacing w:line="300" w:lineRule="atLeast"/>
              <w:rPr>
                <w:rFonts w:cs="Arial"/>
                <w:color w:val="000000"/>
              </w:rPr>
            </w:pPr>
            <w:r>
              <w:rPr>
                <w:rStyle w:val="Forte"/>
                <w:b w:val="0"/>
                <w:color w:val="000000"/>
                <w:szCs w:val="20"/>
              </w:rPr>
              <w:t xml:space="preserve">C – </w:t>
            </w:r>
            <w:r>
              <w:rPr>
                <w:rFonts w:cs="Arial"/>
                <w:color w:val="000000"/>
              </w:rPr>
              <w:t>"A Virgem dos Rochedos" (c. 1485)</w:t>
            </w:r>
          </w:p>
        </w:tc>
      </w:tr>
      <w:tr w:rsidR="00EC69D3" w:rsidRPr="0074754C" w:rsidTr="00EC69D3">
        <w:trPr>
          <w:tblCellSpacing w:w="45" w:type="dxa"/>
        </w:trPr>
        <w:tc>
          <w:tcPr>
            <w:tcW w:w="3306" w:type="dxa"/>
          </w:tcPr>
          <w:p w:rsidR="00EC69D3" w:rsidRPr="00EC69D3" w:rsidRDefault="00EC69D3" w:rsidP="00EC69D3">
            <w:pPr>
              <w:shd w:val="clear" w:color="auto" w:fill="FFFFFF"/>
              <w:spacing w:line="300" w:lineRule="atLeast"/>
              <w:rPr>
                <w:rStyle w:val="Forte"/>
                <w:rFonts w:cs="Arial"/>
                <w:b w:val="0"/>
                <w:bCs w:val="0"/>
                <w:color w:val="000000"/>
              </w:rPr>
            </w:pPr>
            <w:r>
              <w:rPr>
                <w:rStyle w:val="Forte"/>
                <w:b w:val="0"/>
                <w:color w:val="000000"/>
                <w:szCs w:val="20"/>
              </w:rPr>
              <w:t xml:space="preserve">4 – </w:t>
            </w:r>
            <w:r>
              <w:rPr>
                <w:rFonts w:cs="Arial"/>
                <w:color w:val="000000"/>
              </w:rPr>
              <w:t>Leonardo da Vinci</w:t>
            </w:r>
          </w:p>
        </w:tc>
        <w:tc>
          <w:tcPr>
            <w:tcW w:w="40" w:type="dxa"/>
          </w:tcPr>
          <w:p w:rsidR="00EC69D3" w:rsidRPr="0074754C" w:rsidRDefault="00EC69D3" w:rsidP="00EC69D3">
            <w:pPr>
              <w:ind w:firstLine="128"/>
            </w:pPr>
          </w:p>
        </w:tc>
        <w:tc>
          <w:tcPr>
            <w:tcW w:w="1054" w:type="dxa"/>
          </w:tcPr>
          <w:p w:rsidR="00EC69D3" w:rsidRPr="0074754C" w:rsidRDefault="00EC69D3" w:rsidP="00EC69D3">
            <w:pPr>
              <w:pStyle w:val="PargrafodaLista"/>
            </w:pPr>
          </w:p>
        </w:tc>
        <w:tc>
          <w:tcPr>
            <w:tcW w:w="4820" w:type="dxa"/>
          </w:tcPr>
          <w:p w:rsidR="00EC69D3" w:rsidRPr="00EC69D3" w:rsidRDefault="00EC69D3" w:rsidP="00EC69D3">
            <w:pPr>
              <w:shd w:val="clear" w:color="auto" w:fill="FFFFFF"/>
              <w:spacing w:line="300" w:lineRule="atLeast"/>
              <w:rPr>
                <w:rStyle w:val="Forte"/>
                <w:rFonts w:cs="Arial"/>
                <w:b w:val="0"/>
                <w:bCs w:val="0"/>
                <w:color w:val="000000"/>
              </w:rPr>
            </w:pPr>
            <w:r>
              <w:rPr>
                <w:rStyle w:val="Forte"/>
                <w:b w:val="0"/>
                <w:color w:val="000000"/>
                <w:szCs w:val="20"/>
              </w:rPr>
              <w:t xml:space="preserve">D – </w:t>
            </w:r>
            <w:r>
              <w:rPr>
                <w:rFonts w:cs="Arial"/>
                <w:color w:val="000000"/>
              </w:rPr>
              <w:t xml:space="preserve">"Giovanni </w:t>
            </w:r>
            <w:proofErr w:type="spellStart"/>
            <w:r>
              <w:rPr>
                <w:rFonts w:cs="Arial"/>
                <w:color w:val="000000"/>
              </w:rPr>
              <w:t>Arnolfini</w:t>
            </w:r>
            <w:proofErr w:type="spellEnd"/>
            <w:r>
              <w:rPr>
                <w:rFonts w:cs="Arial"/>
                <w:color w:val="000000"/>
              </w:rPr>
              <w:t xml:space="preserve"> e a sua esposa" (1434)</w:t>
            </w:r>
          </w:p>
        </w:tc>
      </w:tr>
      <w:tr w:rsidR="00EC69D3" w:rsidRPr="0074754C" w:rsidTr="00EC69D3">
        <w:trPr>
          <w:tblCellSpacing w:w="45" w:type="dxa"/>
        </w:trPr>
        <w:tc>
          <w:tcPr>
            <w:tcW w:w="3306" w:type="dxa"/>
          </w:tcPr>
          <w:p w:rsidR="00EC69D3" w:rsidRDefault="00EC69D3" w:rsidP="00EC69D3">
            <w:pPr>
              <w:shd w:val="clear" w:color="auto" w:fill="FFFFFF"/>
              <w:spacing w:line="300" w:lineRule="atLeast"/>
              <w:rPr>
                <w:rFonts w:cs="Arial"/>
                <w:color w:val="000000"/>
              </w:rPr>
            </w:pPr>
            <w:r>
              <w:rPr>
                <w:rStyle w:val="Forte"/>
                <w:b w:val="0"/>
                <w:color w:val="000000"/>
                <w:szCs w:val="20"/>
              </w:rPr>
              <w:t xml:space="preserve">5 – </w:t>
            </w:r>
            <w:r>
              <w:rPr>
                <w:rFonts w:cs="Arial"/>
                <w:color w:val="000000"/>
              </w:rPr>
              <w:t>Miguel Ângelo</w:t>
            </w:r>
          </w:p>
          <w:p w:rsidR="00EC69D3" w:rsidRDefault="00EC69D3" w:rsidP="00EC69D3">
            <w:pPr>
              <w:rPr>
                <w:rStyle w:val="Forte"/>
                <w:b w:val="0"/>
                <w:color w:val="000000"/>
                <w:szCs w:val="20"/>
              </w:rPr>
            </w:pPr>
          </w:p>
        </w:tc>
        <w:tc>
          <w:tcPr>
            <w:tcW w:w="40" w:type="dxa"/>
          </w:tcPr>
          <w:p w:rsidR="00EC69D3" w:rsidRPr="0074754C" w:rsidRDefault="00EC69D3" w:rsidP="00EC69D3">
            <w:pPr>
              <w:ind w:firstLine="128"/>
            </w:pPr>
          </w:p>
        </w:tc>
        <w:tc>
          <w:tcPr>
            <w:tcW w:w="1054" w:type="dxa"/>
          </w:tcPr>
          <w:p w:rsidR="00EC69D3" w:rsidRPr="0074754C" w:rsidRDefault="00EC69D3" w:rsidP="00EC69D3">
            <w:pPr>
              <w:pStyle w:val="PargrafodaLista"/>
            </w:pPr>
          </w:p>
        </w:tc>
        <w:tc>
          <w:tcPr>
            <w:tcW w:w="4820" w:type="dxa"/>
          </w:tcPr>
          <w:p w:rsidR="00EC69D3" w:rsidRDefault="00EC69D3" w:rsidP="00EC69D3">
            <w:pPr>
              <w:shd w:val="clear" w:color="auto" w:fill="FFFFFF"/>
              <w:spacing w:line="300" w:lineRule="atLeast"/>
              <w:rPr>
                <w:rFonts w:cs="Arial"/>
                <w:color w:val="000000"/>
              </w:rPr>
            </w:pPr>
            <w:r>
              <w:rPr>
                <w:rStyle w:val="Forte"/>
                <w:b w:val="0"/>
                <w:color w:val="000000"/>
                <w:szCs w:val="20"/>
              </w:rPr>
              <w:t xml:space="preserve">F – </w:t>
            </w:r>
            <w:r>
              <w:rPr>
                <w:rFonts w:cs="Arial"/>
                <w:color w:val="000000"/>
              </w:rPr>
              <w:t>Frescos do teto da Capela Sistina, no Vaticano (1508 e 1512)</w:t>
            </w:r>
          </w:p>
          <w:p w:rsidR="00EC69D3" w:rsidRDefault="00EC69D3" w:rsidP="00EC69D3">
            <w:pPr>
              <w:rPr>
                <w:rStyle w:val="Forte"/>
                <w:b w:val="0"/>
                <w:color w:val="000000"/>
                <w:szCs w:val="20"/>
              </w:rPr>
            </w:pPr>
          </w:p>
        </w:tc>
      </w:tr>
    </w:tbl>
    <w:p w:rsidR="004A239F" w:rsidRPr="004A239F" w:rsidRDefault="00C10B1C" w:rsidP="00C10B1C">
      <w:pPr>
        <w:rPr>
          <w:color w:val="000000"/>
          <w:szCs w:val="20"/>
          <w:shd w:val="clear" w:color="auto" w:fill="FFFFFF"/>
        </w:rPr>
      </w:pPr>
      <w:r w:rsidRPr="004A239F">
        <w:rPr>
          <w:b/>
          <w:color w:val="000000"/>
          <w:szCs w:val="20"/>
          <w:shd w:val="clear" w:color="auto" w:fill="FFFFFF"/>
        </w:rPr>
        <w:t>8.</w:t>
      </w:r>
      <w:r w:rsidRPr="004A239F">
        <w:rPr>
          <w:color w:val="000000"/>
          <w:szCs w:val="20"/>
          <w:shd w:val="clear" w:color="auto" w:fill="FFFFFF"/>
        </w:rPr>
        <w:t xml:space="preserve"> Completa </w:t>
      </w:r>
      <w:proofErr w:type="gramStart"/>
      <w:r w:rsidRPr="004A239F">
        <w:rPr>
          <w:color w:val="000000"/>
          <w:szCs w:val="20"/>
          <w:shd w:val="clear" w:color="auto" w:fill="FFFFFF"/>
        </w:rPr>
        <w:t>a(s</w:t>
      </w:r>
      <w:proofErr w:type="gramEnd"/>
      <w:r w:rsidRPr="004A239F">
        <w:rPr>
          <w:color w:val="000000"/>
          <w:szCs w:val="20"/>
          <w:shd w:val="clear" w:color="auto" w:fill="FFFFFF"/>
        </w:rPr>
        <w:t>) frase(s) com as opções corretas.</w:t>
      </w:r>
    </w:p>
    <w:p w:rsidR="00C10B1C" w:rsidRPr="004A239F" w:rsidRDefault="00C10B1C" w:rsidP="002A54BA">
      <w:pPr>
        <w:jc w:val="both"/>
        <w:rPr>
          <w:color w:val="000000"/>
          <w:szCs w:val="20"/>
          <w:u w:val="single"/>
        </w:rPr>
      </w:pPr>
      <w:r w:rsidRPr="004A239F">
        <w:rPr>
          <w:color w:val="000000"/>
          <w:szCs w:val="20"/>
        </w:rPr>
        <w:br/>
      </w:r>
      <w:r w:rsidRPr="004A239F">
        <w:rPr>
          <w:color w:val="000000"/>
          <w:szCs w:val="20"/>
          <w:shd w:val="clear" w:color="auto" w:fill="FFFFFF"/>
        </w:rPr>
        <w:t>No Renascimento, para embelezar palácios, jardins, praças e até túmulos usavam-se esculturas. Ressurgiram temas clássicos como o</w:t>
      </w:r>
      <w:r w:rsidRPr="004A239F">
        <w:rPr>
          <w:color w:val="000000"/>
          <w:szCs w:val="20"/>
        </w:rPr>
        <w:t> </w:t>
      </w:r>
      <w:r w:rsidR="004A239F" w:rsidRPr="00CA3056">
        <w:rPr>
          <w:szCs w:val="20"/>
        </w:rPr>
        <w:t>_________________</w:t>
      </w:r>
      <w:r w:rsidRPr="004A239F">
        <w:rPr>
          <w:color w:val="000000"/>
          <w:szCs w:val="20"/>
        </w:rPr>
        <w:t> </w:t>
      </w:r>
      <w:r w:rsidRPr="004A239F">
        <w:rPr>
          <w:color w:val="000000"/>
          <w:szCs w:val="20"/>
          <w:shd w:val="clear" w:color="auto" w:fill="FFFFFF"/>
        </w:rPr>
        <w:t>e a</w:t>
      </w:r>
      <w:r w:rsidRPr="004A239F">
        <w:rPr>
          <w:color w:val="000000"/>
          <w:szCs w:val="20"/>
        </w:rPr>
        <w:t> </w:t>
      </w:r>
      <w:r w:rsidR="004A239F" w:rsidRPr="00CA3056">
        <w:rPr>
          <w:szCs w:val="20"/>
        </w:rPr>
        <w:t>_________________</w:t>
      </w:r>
      <w:r w:rsidRPr="004A239F">
        <w:rPr>
          <w:color w:val="000000"/>
          <w:szCs w:val="20"/>
          <w:shd w:val="clear" w:color="auto" w:fill="FFFFFF"/>
        </w:rPr>
        <w:t>. Os escultores representam-nos de forma</w:t>
      </w:r>
      <w:r w:rsidRPr="004A239F">
        <w:rPr>
          <w:color w:val="000000"/>
          <w:szCs w:val="20"/>
        </w:rPr>
        <w:t> </w:t>
      </w:r>
      <w:r w:rsidR="004A239F" w:rsidRPr="00CA3056">
        <w:rPr>
          <w:szCs w:val="20"/>
        </w:rPr>
        <w:t>_________________</w:t>
      </w:r>
      <w:r w:rsidRPr="004A239F">
        <w:rPr>
          <w:color w:val="000000"/>
          <w:szCs w:val="20"/>
        </w:rPr>
        <w:t> </w:t>
      </w:r>
      <w:r w:rsidRPr="004A239F">
        <w:rPr>
          <w:color w:val="000000"/>
          <w:szCs w:val="20"/>
          <w:shd w:val="clear" w:color="auto" w:fill="FFFFFF"/>
        </w:rPr>
        <w:t>e harmoniosa, através do recurso à composição geométrica</w:t>
      </w:r>
      <w:r w:rsidR="004A239F" w:rsidRPr="004A239F">
        <w:rPr>
          <w:color w:val="000000"/>
          <w:szCs w:val="20"/>
        </w:rPr>
        <w:t xml:space="preserve"> </w:t>
      </w:r>
      <w:r w:rsidR="004A239F" w:rsidRPr="00CA3056">
        <w:rPr>
          <w:szCs w:val="20"/>
        </w:rPr>
        <w:t>_________________</w:t>
      </w:r>
      <w:r w:rsidR="004A239F">
        <w:rPr>
          <w:szCs w:val="20"/>
        </w:rPr>
        <w:t>.</w:t>
      </w:r>
    </w:p>
    <w:p w:rsidR="004A239F" w:rsidRDefault="004A239F" w:rsidP="001A0744">
      <w:pPr>
        <w:shd w:val="clear" w:color="auto" w:fill="FFFFFF"/>
        <w:spacing w:line="540" w:lineRule="atLeast"/>
        <w:rPr>
          <w:color w:val="000000"/>
          <w:szCs w:val="20"/>
        </w:rPr>
      </w:pPr>
      <w:r w:rsidRPr="00CA3056">
        <w:rPr>
          <w:b/>
          <w:color w:val="000000"/>
          <w:szCs w:val="20"/>
        </w:rPr>
        <w:t>Opções:</w:t>
      </w:r>
      <w:r w:rsidRPr="00365493">
        <w:rPr>
          <w:color w:val="000000"/>
          <w:szCs w:val="20"/>
        </w:rPr>
        <w:t xml:space="preserve"> </w:t>
      </w:r>
      <w:r w:rsidR="006B6E99">
        <w:rPr>
          <w:color w:val="000000"/>
          <w:szCs w:val="20"/>
        </w:rPr>
        <w:t>nu; rural; estátua religiosa; estátua equestre; surreal; realista; piramidal;</w:t>
      </w:r>
      <w:r>
        <w:rPr>
          <w:color w:val="000000"/>
          <w:szCs w:val="20"/>
        </w:rPr>
        <w:t xml:space="preserve"> triangular</w:t>
      </w:r>
    </w:p>
    <w:p w:rsidR="00C7507D" w:rsidRDefault="00C7507D" w:rsidP="001A0744">
      <w:pPr>
        <w:shd w:val="clear" w:color="auto" w:fill="FFFFFF"/>
        <w:spacing w:line="540" w:lineRule="atLeast"/>
        <w:rPr>
          <w:b/>
        </w:rPr>
      </w:pPr>
    </w:p>
    <w:p w:rsidR="00C7507D" w:rsidRDefault="00C7507D" w:rsidP="001A0744">
      <w:pPr>
        <w:shd w:val="clear" w:color="auto" w:fill="FFFFFF"/>
        <w:spacing w:line="540" w:lineRule="atLeast"/>
        <w:rPr>
          <w:b/>
        </w:rPr>
      </w:pPr>
    </w:p>
    <w:p w:rsidR="00C7507D" w:rsidRDefault="00C7507D" w:rsidP="001A0744">
      <w:pPr>
        <w:shd w:val="clear" w:color="auto" w:fill="FFFFFF"/>
        <w:spacing w:line="540" w:lineRule="atLeast"/>
        <w:rPr>
          <w:b/>
        </w:rPr>
      </w:pPr>
    </w:p>
    <w:p w:rsidR="00C7507D" w:rsidRDefault="00C7507D" w:rsidP="00C7507D">
      <w:pPr>
        <w:shd w:val="clear" w:color="auto" w:fill="FFFFFF"/>
        <w:rPr>
          <w:b/>
        </w:rPr>
      </w:pPr>
    </w:p>
    <w:p w:rsidR="001342AE" w:rsidRDefault="004A239F" w:rsidP="00C7507D">
      <w:pPr>
        <w:shd w:val="clear" w:color="auto" w:fill="FFFFFF"/>
        <w:rPr>
          <w:rFonts w:cs="Arial"/>
          <w:color w:val="000000"/>
        </w:rPr>
      </w:pPr>
      <w:r>
        <w:rPr>
          <w:b/>
        </w:rPr>
        <w:t>9</w:t>
      </w:r>
      <w:r w:rsidR="001A0744" w:rsidRPr="001A0744">
        <w:rPr>
          <w:b/>
        </w:rPr>
        <w:t>.</w:t>
      </w:r>
      <w:r w:rsidR="001A0744">
        <w:t xml:space="preserve"> </w:t>
      </w:r>
      <w:r w:rsidR="00EC69D3" w:rsidRPr="00136167">
        <w:rPr>
          <w:rStyle w:val="Forte"/>
          <w:b w:val="0"/>
          <w:color w:val="000000"/>
          <w:szCs w:val="20"/>
        </w:rPr>
        <w:t>Associa o número do item da coluna I à letra identificativa do elemento da coluna II.</w:t>
      </w:r>
    </w:p>
    <w:p w:rsidR="00C7507D" w:rsidRDefault="00C7507D" w:rsidP="00C7507D">
      <w:pPr>
        <w:shd w:val="clear" w:color="auto" w:fill="FFFFFF"/>
        <w:rPr>
          <w:rFonts w:cs="Arial"/>
          <w:color w:val="000000"/>
        </w:rPr>
      </w:pPr>
    </w:p>
    <w:p w:rsidR="00C7507D" w:rsidRDefault="001A0744" w:rsidP="00C7507D">
      <w:pPr>
        <w:shd w:val="clear" w:color="auto" w:fill="FFFFFF"/>
        <w:rPr>
          <w:rFonts w:cs="Arial"/>
          <w:color w:val="000000"/>
        </w:rPr>
      </w:pPr>
      <w:r>
        <w:rPr>
          <w:rFonts w:cs="Arial"/>
          <w:color w:val="000000"/>
        </w:rPr>
        <w:t>Quais os elementos decorativos usados no estilo manuelino?</w:t>
      </w:r>
    </w:p>
    <w:p w:rsidR="00C7507D" w:rsidRPr="001342AE" w:rsidRDefault="00C7507D" w:rsidP="00C7507D">
      <w:pPr>
        <w:shd w:val="clear" w:color="auto" w:fill="FFFFFF"/>
        <w:rPr>
          <w:rFonts w:cs="Arial"/>
          <w:color w:val="000000"/>
        </w:rPr>
      </w:pPr>
    </w:p>
    <w:tbl>
      <w:tblPr>
        <w:tblW w:w="10014" w:type="dxa"/>
        <w:tblCellSpacing w:w="45" w:type="dxa"/>
        <w:tblInd w:w="100" w:type="dxa"/>
        <w:tblCellMar>
          <w:left w:w="0" w:type="dxa"/>
          <w:right w:w="0" w:type="dxa"/>
        </w:tblCellMar>
        <w:tblLook w:val="04A0"/>
      </w:tblPr>
      <w:tblGrid>
        <w:gridCol w:w="3441"/>
        <w:gridCol w:w="130"/>
        <w:gridCol w:w="814"/>
        <w:gridCol w:w="5244"/>
        <w:gridCol w:w="385"/>
      </w:tblGrid>
      <w:tr w:rsidR="00EC69D3" w:rsidRPr="009A0660" w:rsidTr="00C42D67">
        <w:trPr>
          <w:gridAfter w:val="1"/>
          <w:wAfter w:w="250" w:type="dxa"/>
          <w:tblCellSpacing w:w="45" w:type="dxa"/>
        </w:trPr>
        <w:tc>
          <w:tcPr>
            <w:tcW w:w="3306" w:type="dxa"/>
          </w:tcPr>
          <w:p w:rsidR="00EC69D3" w:rsidRPr="009A0660" w:rsidRDefault="00EC69D3" w:rsidP="00C7507D">
            <w:pPr>
              <w:rPr>
                <w:rStyle w:val="Forte"/>
                <w:b w:val="0"/>
                <w:color w:val="000000"/>
                <w:szCs w:val="20"/>
              </w:rPr>
            </w:pPr>
            <w:r w:rsidRPr="00136167">
              <w:rPr>
                <w:rFonts w:cs="Arial"/>
                <w:b/>
                <w:color w:val="000000"/>
                <w:szCs w:val="20"/>
              </w:rPr>
              <w:t>Coluna I</w:t>
            </w:r>
          </w:p>
        </w:tc>
        <w:tc>
          <w:tcPr>
            <w:tcW w:w="40" w:type="dxa"/>
          </w:tcPr>
          <w:p w:rsidR="00EC69D3" w:rsidRPr="0074754C" w:rsidRDefault="00EC69D3" w:rsidP="00C7507D">
            <w:pPr>
              <w:pStyle w:val="PargrafodaLista"/>
              <w:jc w:val="both"/>
            </w:pPr>
          </w:p>
        </w:tc>
        <w:tc>
          <w:tcPr>
            <w:tcW w:w="724" w:type="dxa"/>
          </w:tcPr>
          <w:p w:rsidR="00EC69D3" w:rsidRPr="0074754C" w:rsidRDefault="00EC69D3" w:rsidP="00C7507D">
            <w:pPr>
              <w:pStyle w:val="PargrafodaLista"/>
            </w:pPr>
          </w:p>
        </w:tc>
        <w:tc>
          <w:tcPr>
            <w:tcW w:w="5154" w:type="dxa"/>
          </w:tcPr>
          <w:p w:rsidR="00EC69D3" w:rsidRPr="009A0660" w:rsidRDefault="00EC69D3" w:rsidP="00C7507D">
            <w:pPr>
              <w:rPr>
                <w:rStyle w:val="Forte"/>
                <w:b w:val="0"/>
                <w:color w:val="000000"/>
                <w:szCs w:val="20"/>
              </w:rPr>
            </w:pPr>
            <w:r w:rsidRPr="00136167">
              <w:rPr>
                <w:rFonts w:cs="Arial"/>
                <w:b/>
                <w:color w:val="000000"/>
                <w:szCs w:val="20"/>
              </w:rPr>
              <w:t>Coluna I</w:t>
            </w:r>
            <w:r>
              <w:rPr>
                <w:rFonts w:cs="Arial"/>
                <w:b/>
                <w:color w:val="000000"/>
                <w:szCs w:val="20"/>
              </w:rPr>
              <w:t>I</w:t>
            </w:r>
          </w:p>
        </w:tc>
      </w:tr>
      <w:tr w:rsidR="00EC69D3" w:rsidRPr="00EC69D3" w:rsidTr="00C42D67">
        <w:trPr>
          <w:tblCellSpacing w:w="45" w:type="dxa"/>
        </w:trPr>
        <w:tc>
          <w:tcPr>
            <w:tcW w:w="3306" w:type="dxa"/>
            <w:hideMark/>
          </w:tcPr>
          <w:p w:rsidR="00EC69D3" w:rsidRPr="00EC69D3" w:rsidRDefault="00EC69D3" w:rsidP="00EC69D3">
            <w:pPr>
              <w:shd w:val="clear" w:color="auto" w:fill="FFFFFF"/>
              <w:spacing w:line="300" w:lineRule="atLeast"/>
              <w:rPr>
                <w:rFonts w:cs="Arial"/>
                <w:color w:val="000000"/>
                <w:sz w:val="24"/>
              </w:rPr>
            </w:pPr>
            <w:r>
              <w:rPr>
                <w:rStyle w:val="Forte"/>
                <w:b w:val="0"/>
                <w:color w:val="000000"/>
                <w:szCs w:val="20"/>
              </w:rPr>
              <w:t xml:space="preserve">1 – </w:t>
            </w:r>
            <w:r>
              <w:rPr>
                <w:rFonts w:cs="Arial"/>
                <w:color w:val="000000"/>
              </w:rPr>
              <w:t>Elementos naturalistas</w:t>
            </w:r>
          </w:p>
        </w:tc>
        <w:tc>
          <w:tcPr>
            <w:tcW w:w="40" w:type="dxa"/>
            <w:hideMark/>
          </w:tcPr>
          <w:p w:rsidR="00EC69D3" w:rsidRPr="0074754C" w:rsidRDefault="00EC69D3" w:rsidP="00EC69D3">
            <w:pPr>
              <w:pStyle w:val="PargrafodaLista"/>
              <w:jc w:val="both"/>
            </w:pPr>
          </w:p>
        </w:tc>
        <w:tc>
          <w:tcPr>
            <w:tcW w:w="724" w:type="dxa"/>
            <w:hideMark/>
          </w:tcPr>
          <w:p w:rsidR="00EC69D3" w:rsidRPr="0074754C" w:rsidRDefault="00EC69D3" w:rsidP="00EC69D3">
            <w:pPr>
              <w:pStyle w:val="PargrafodaLista"/>
            </w:pPr>
          </w:p>
        </w:tc>
        <w:tc>
          <w:tcPr>
            <w:tcW w:w="5494" w:type="dxa"/>
            <w:gridSpan w:val="2"/>
            <w:hideMark/>
          </w:tcPr>
          <w:p w:rsidR="00EC69D3" w:rsidRPr="00EC69D3" w:rsidRDefault="00EC69D3" w:rsidP="00EC69D3">
            <w:pPr>
              <w:shd w:val="clear" w:color="auto" w:fill="FFFFFF"/>
              <w:spacing w:line="300" w:lineRule="atLeast"/>
              <w:rPr>
                <w:rFonts w:cs="Arial"/>
                <w:color w:val="000000"/>
              </w:rPr>
            </w:pPr>
            <w:r>
              <w:rPr>
                <w:rStyle w:val="Forte"/>
                <w:b w:val="0"/>
                <w:color w:val="000000"/>
                <w:szCs w:val="20"/>
              </w:rPr>
              <w:t xml:space="preserve">A – </w:t>
            </w:r>
            <w:r>
              <w:rPr>
                <w:rFonts w:cs="Arial"/>
                <w:color w:val="000000"/>
              </w:rPr>
              <w:t>A cruz de Cristo, o escudo real e a esfera armilar.</w:t>
            </w:r>
          </w:p>
        </w:tc>
      </w:tr>
      <w:tr w:rsidR="00EC69D3" w:rsidRPr="00EC69D3" w:rsidTr="00C42D67">
        <w:trPr>
          <w:gridAfter w:val="1"/>
          <w:wAfter w:w="250" w:type="dxa"/>
          <w:tblCellSpacing w:w="45" w:type="dxa"/>
        </w:trPr>
        <w:tc>
          <w:tcPr>
            <w:tcW w:w="3306" w:type="dxa"/>
          </w:tcPr>
          <w:p w:rsidR="00EC69D3" w:rsidRPr="00EC69D3" w:rsidRDefault="00EC69D3" w:rsidP="00EC69D3">
            <w:pPr>
              <w:shd w:val="clear" w:color="auto" w:fill="FFFFFF"/>
              <w:spacing w:line="300" w:lineRule="atLeast"/>
              <w:rPr>
                <w:rFonts w:cs="Arial"/>
                <w:color w:val="000000"/>
              </w:rPr>
            </w:pPr>
            <w:r>
              <w:rPr>
                <w:rStyle w:val="Forte"/>
                <w:b w:val="0"/>
                <w:color w:val="000000"/>
                <w:szCs w:val="20"/>
              </w:rPr>
              <w:t xml:space="preserve">2 – </w:t>
            </w:r>
            <w:r>
              <w:rPr>
                <w:rFonts w:cs="Arial"/>
                <w:color w:val="000000"/>
              </w:rPr>
              <w:t>Elementos marítimos</w:t>
            </w:r>
          </w:p>
        </w:tc>
        <w:tc>
          <w:tcPr>
            <w:tcW w:w="40" w:type="dxa"/>
          </w:tcPr>
          <w:p w:rsidR="00EC69D3" w:rsidRDefault="00EC69D3" w:rsidP="00EC69D3">
            <w:pPr>
              <w:pStyle w:val="PargrafodaLista"/>
              <w:rPr>
                <w:noProof/>
              </w:rPr>
            </w:pPr>
          </w:p>
        </w:tc>
        <w:tc>
          <w:tcPr>
            <w:tcW w:w="724" w:type="dxa"/>
          </w:tcPr>
          <w:p w:rsidR="00EC69D3" w:rsidRDefault="00EC69D3" w:rsidP="00EC69D3">
            <w:pPr>
              <w:pStyle w:val="PargrafodaLista"/>
              <w:rPr>
                <w:noProof/>
              </w:rPr>
            </w:pPr>
          </w:p>
        </w:tc>
        <w:tc>
          <w:tcPr>
            <w:tcW w:w="5154" w:type="dxa"/>
          </w:tcPr>
          <w:p w:rsidR="00EC69D3" w:rsidRPr="00EC69D3" w:rsidRDefault="00C42D67" w:rsidP="00EC69D3">
            <w:pPr>
              <w:shd w:val="clear" w:color="auto" w:fill="FFFFFF"/>
              <w:spacing w:line="300" w:lineRule="atLeas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 xml:space="preserve">B- </w:t>
            </w:r>
            <w:r w:rsidR="00EC69D3">
              <w:rPr>
                <w:rFonts w:cs="Arial"/>
                <w:color w:val="000000"/>
              </w:rPr>
              <w:t>Os troncos, as raízes e as folhagens.</w:t>
            </w:r>
          </w:p>
        </w:tc>
      </w:tr>
      <w:tr w:rsidR="00EC69D3" w:rsidRPr="00EC69D3" w:rsidTr="00C42D67">
        <w:trPr>
          <w:gridAfter w:val="1"/>
          <w:wAfter w:w="250" w:type="dxa"/>
          <w:tblCellSpacing w:w="45" w:type="dxa"/>
        </w:trPr>
        <w:tc>
          <w:tcPr>
            <w:tcW w:w="3306" w:type="dxa"/>
            <w:hideMark/>
          </w:tcPr>
          <w:p w:rsidR="00EC69D3" w:rsidRPr="00EC69D3" w:rsidRDefault="00EC69D3" w:rsidP="00EC69D3">
            <w:pPr>
              <w:shd w:val="clear" w:color="auto" w:fill="FFFFFF"/>
              <w:spacing w:line="300" w:lineRule="atLeast"/>
              <w:rPr>
                <w:rFonts w:cs="Arial"/>
                <w:color w:val="000000"/>
              </w:rPr>
            </w:pPr>
            <w:r>
              <w:rPr>
                <w:rStyle w:val="Forte"/>
                <w:b w:val="0"/>
                <w:color w:val="000000"/>
                <w:szCs w:val="20"/>
              </w:rPr>
              <w:t xml:space="preserve">3 – </w:t>
            </w:r>
            <w:r>
              <w:rPr>
                <w:rFonts w:cs="Arial"/>
                <w:color w:val="000000"/>
              </w:rPr>
              <w:t>Emblemas nacionais</w:t>
            </w:r>
          </w:p>
        </w:tc>
        <w:tc>
          <w:tcPr>
            <w:tcW w:w="40" w:type="dxa"/>
            <w:hideMark/>
          </w:tcPr>
          <w:p w:rsidR="00EC69D3" w:rsidRPr="0074754C" w:rsidRDefault="00EC69D3" w:rsidP="00EC69D3">
            <w:pPr>
              <w:ind w:firstLine="128"/>
            </w:pPr>
          </w:p>
        </w:tc>
        <w:tc>
          <w:tcPr>
            <w:tcW w:w="724" w:type="dxa"/>
            <w:hideMark/>
          </w:tcPr>
          <w:p w:rsidR="00EC69D3" w:rsidRPr="0074754C" w:rsidRDefault="00EC69D3" w:rsidP="00EC69D3">
            <w:pPr>
              <w:pStyle w:val="PargrafodaLista"/>
            </w:pPr>
          </w:p>
        </w:tc>
        <w:tc>
          <w:tcPr>
            <w:tcW w:w="5154" w:type="dxa"/>
            <w:hideMark/>
          </w:tcPr>
          <w:p w:rsidR="00EC69D3" w:rsidRDefault="00EC69D3" w:rsidP="00EC69D3">
            <w:pPr>
              <w:shd w:val="clear" w:color="auto" w:fill="FFFFFF"/>
              <w:spacing w:line="300" w:lineRule="atLeast"/>
              <w:rPr>
                <w:rFonts w:cs="Arial"/>
                <w:color w:val="000000"/>
              </w:rPr>
            </w:pPr>
            <w:r>
              <w:rPr>
                <w:rStyle w:val="Forte"/>
                <w:b w:val="0"/>
                <w:color w:val="000000"/>
                <w:szCs w:val="20"/>
              </w:rPr>
              <w:t xml:space="preserve">C – </w:t>
            </w:r>
            <w:r>
              <w:rPr>
                <w:rFonts w:cs="Arial"/>
                <w:color w:val="000000"/>
              </w:rPr>
              <w:t xml:space="preserve">As cordas, as </w:t>
            </w:r>
            <w:r w:rsidR="004A239F">
              <w:rPr>
                <w:rFonts w:cs="Arial"/>
                <w:color w:val="000000"/>
              </w:rPr>
              <w:t>boias</w:t>
            </w:r>
            <w:r>
              <w:rPr>
                <w:rFonts w:cs="Arial"/>
                <w:color w:val="000000"/>
              </w:rPr>
              <w:t>, as conchas e as redes.</w:t>
            </w:r>
          </w:p>
          <w:p w:rsidR="00EC69D3" w:rsidRPr="00EC69D3" w:rsidRDefault="00EC69D3" w:rsidP="00EC69D3">
            <w:pPr>
              <w:shd w:val="clear" w:color="auto" w:fill="FFFFFF"/>
              <w:spacing w:line="300" w:lineRule="atLeast"/>
              <w:rPr>
                <w:rFonts w:cs="Arial"/>
                <w:color w:val="000000"/>
              </w:rPr>
            </w:pPr>
          </w:p>
        </w:tc>
      </w:tr>
    </w:tbl>
    <w:p w:rsidR="00C7507D" w:rsidRDefault="00C7507D" w:rsidP="003473C2">
      <w:pPr>
        <w:rPr>
          <w:b/>
        </w:rPr>
      </w:pPr>
    </w:p>
    <w:p w:rsidR="006B6E99" w:rsidRDefault="006B6E99" w:rsidP="003473C2">
      <w:pPr>
        <w:rPr>
          <w:b/>
        </w:rPr>
      </w:pPr>
    </w:p>
    <w:p w:rsidR="003473C2" w:rsidRDefault="003473C2" w:rsidP="003473C2">
      <w:pPr>
        <w:rPr>
          <w:rStyle w:val="Forte"/>
          <w:b w:val="0"/>
          <w:color w:val="000000"/>
          <w:szCs w:val="20"/>
        </w:rPr>
      </w:pPr>
      <w:r>
        <w:rPr>
          <w:b/>
        </w:rPr>
        <w:t>1</w:t>
      </w:r>
      <w:r w:rsidR="004A239F">
        <w:rPr>
          <w:b/>
        </w:rPr>
        <w:t>0</w:t>
      </w:r>
      <w:r w:rsidRPr="006F48F3">
        <w:rPr>
          <w:b/>
        </w:rPr>
        <w:t>.</w:t>
      </w:r>
      <w:r>
        <w:t xml:space="preserve"> </w:t>
      </w:r>
      <w:r w:rsidRPr="00136167">
        <w:rPr>
          <w:rStyle w:val="Forte"/>
          <w:b w:val="0"/>
          <w:color w:val="000000"/>
          <w:szCs w:val="20"/>
        </w:rPr>
        <w:t>Associa o número do item da coluna I à letra identificativa do elemento da coluna II.</w:t>
      </w:r>
    </w:p>
    <w:p w:rsidR="001342AE" w:rsidRDefault="001342AE" w:rsidP="003473C2">
      <w:pPr>
        <w:rPr>
          <w:szCs w:val="20"/>
        </w:rPr>
      </w:pPr>
    </w:p>
    <w:p w:rsidR="003473C2" w:rsidRPr="009A0660" w:rsidRDefault="00C42D67" w:rsidP="003473C2">
      <w:pPr>
        <w:rPr>
          <w:rStyle w:val="Forte"/>
          <w:b w:val="0"/>
          <w:color w:val="000000"/>
          <w:szCs w:val="20"/>
        </w:rPr>
      </w:pPr>
      <w:r>
        <w:rPr>
          <w:szCs w:val="20"/>
        </w:rPr>
        <w:t>Faz corresponder</w:t>
      </w:r>
      <w:r w:rsidR="003473C2">
        <w:rPr>
          <w:szCs w:val="20"/>
        </w:rPr>
        <w:t xml:space="preserve"> </w:t>
      </w:r>
      <w:r w:rsidR="003473C2" w:rsidRPr="00DC601A">
        <w:rPr>
          <w:szCs w:val="20"/>
        </w:rPr>
        <w:t xml:space="preserve">as </w:t>
      </w:r>
      <w:r w:rsidR="003473C2">
        <w:rPr>
          <w:szCs w:val="20"/>
        </w:rPr>
        <w:t xml:space="preserve">personalidades </w:t>
      </w:r>
      <w:r>
        <w:rPr>
          <w:szCs w:val="20"/>
        </w:rPr>
        <w:t>à</w:t>
      </w:r>
      <w:r w:rsidR="003473C2">
        <w:rPr>
          <w:szCs w:val="20"/>
        </w:rPr>
        <w:t xml:space="preserve"> respetiva obra.</w:t>
      </w:r>
    </w:p>
    <w:p w:rsidR="003473C2" w:rsidRDefault="003473C2" w:rsidP="003473C2">
      <w:pPr>
        <w:rPr>
          <w:b/>
          <w:bCs/>
        </w:rPr>
      </w:pPr>
    </w:p>
    <w:tbl>
      <w:tblPr>
        <w:tblW w:w="0" w:type="auto"/>
        <w:tblCellSpacing w:w="45" w:type="dxa"/>
        <w:tblInd w:w="100" w:type="dxa"/>
        <w:tblCellMar>
          <w:left w:w="0" w:type="dxa"/>
          <w:right w:w="0" w:type="dxa"/>
        </w:tblCellMar>
        <w:tblLook w:val="04A0"/>
      </w:tblPr>
      <w:tblGrid>
        <w:gridCol w:w="3444"/>
        <w:gridCol w:w="116"/>
        <w:gridCol w:w="116"/>
        <w:gridCol w:w="5978"/>
      </w:tblGrid>
      <w:tr w:rsidR="003473C2" w:rsidRPr="0074754C" w:rsidTr="003473C2">
        <w:trPr>
          <w:tblCellSpacing w:w="45" w:type="dxa"/>
        </w:trPr>
        <w:tc>
          <w:tcPr>
            <w:tcW w:w="3309" w:type="dxa"/>
          </w:tcPr>
          <w:p w:rsidR="003473C2" w:rsidRPr="009A0660" w:rsidRDefault="003473C2" w:rsidP="00A63A8E">
            <w:pPr>
              <w:rPr>
                <w:rStyle w:val="Forte"/>
                <w:b w:val="0"/>
                <w:color w:val="000000"/>
                <w:szCs w:val="20"/>
              </w:rPr>
            </w:pPr>
            <w:r w:rsidRPr="00136167">
              <w:rPr>
                <w:rFonts w:cs="Arial"/>
                <w:b/>
                <w:color w:val="000000"/>
                <w:szCs w:val="20"/>
              </w:rPr>
              <w:t>Coluna I</w:t>
            </w:r>
          </w:p>
        </w:tc>
        <w:tc>
          <w:tcPr>
            <w:tcW w:w="26" w:type="dxa"/>
          </w:tcPr>
          <w:p w:rsidR="003473C2" w:rsidRPr="0074754C" w:rsidRDefault="003473C2" w:rsidP="00A63A8E">
            <w:pPr>
              <w:pStyle w:val="PargrafodaLista"/>
              <w:jc w:val="both"/>
            </w:pPr>
          </w:p>
        </w:tc>
        <w:tc>
          <w:tcPr>
            <w:tcW w:w="26" w:type="dxa"/>
          </w:tcPr>
          <w:p w:rsidR="003473C2" w:rsidRPr="0074754C" w:rsidRDefault="003473C2" w:rsidP="00A63A8E">
            <w:pPr>
              <w:pStyle w:val="PargrafodaLista"/>
            </w:pPr>
          </w:p>
        </w:tc>
        <w:tc>
          <w:tcPr>
            <w:tcW w:w="5843" w:type="dxa"/>
          </w:tcPr>
          <w:p w:rsidR="003473C2" w:rsidRPr="009A0660" w:rsidRDefault="003473C2" w:rsidP="00A63A8E">
            <w:pPr>
              <w:rPr>
                <w:rStyle w:val="Forte"/>
                <w:b w:val="0"/>
                <w:color w:val="000000"/>
                <w:szCs w:val="20"/>
              </w:rPr>
            </w:pPr>
            <w:r w:rsidRPr="00136167">
              <w:rPr>
                <w:rFonts w:cs="Arial"/>
                <w:b/>
                <w:color w:val="000000"/>
                <w:szCs w:val="20"/>
              </w:rPr>
              <w:t>Coluna I</w:t>
            </w:r>
            <w:r>
              <w:rPr>
                <w:rFonts w:cs="Arial"/>
                <w:b/>
                <w:color w:val="000000"/>
                <w:szCs w:val="20"/>
              </w:rPr>
              <w:t>I</w:t>
            </w:r>
          </w:p>
        </w:tc>
      </w:tr>
      <w:tr w:rsidR="003473C2" w:rsidRPr="0074754C" w:rsidTr="003473C2">
        <w:trPr>
          <w:tblCellSpacing w:w="45" w:type="dxa"/>
        </w:trPr>
        <w:tc>
          <w:tcPr>
            <w:tcW w:w="3309" w:type="dxa"/>
            <w:hideMark/>
          </w:tcPr>
          <w:p w:rsidR="003473C2" w:rsidRPr="003473C2" w:rsidRDefault="003473C2" w:rsidP="003473C2">
            <w:pPr>
              <w:rPr>
                <w:rFonts w:cs="OfficinaSans-Book"/>
                <w:color w:val="000000"/>
                <w:szCs w:val="22"/>
              </w:rPr>
            </w:pPr>
            <w:r>
              <w:rPr>
                <w:rFonts w:cs="OfficinaSans-Book"/>
                <w:color w:val="000000"/>
                <w:szCs w:val="22"/>
              </w:rPr>
              <w:t xml:space="preserve">1- </w:t>
            </w:r>
            <w:r w:rsidRPr="003473C2">
              <w:rPr>
                <w:rFonts w:cs="OfficinaSans-Book"/>
                <w:color w:val="000000"/>
                <w:szCs w:val="22"/>
              </w:rPr>
              <w:t>Gutenberg</w:t>
            </w:r>
          </w:p>
        </w:tc>
        <w:tc>
          <w:tcPr>
            <w:tcW w:w="26" w:type="dxa"/>
            <w:hideMark/>
          </w:tcPr>
          <w:p w:rsidR="003473C2" w:rsidRPr="0074754C" w:rsidRDefault="003473C2" w:rsidP="00A63A8E">
            <w:pPr>
              <w:pStyle w:val="PargrafodaLista"/>
              <w:jc w:val="both"/>
            </w:pPr>
          </w:p>
        </w:tc>
        <w:tc>
          <w:tcPr>
            <w:tcW w:w="26" w:type="dxa"/>
            <w:hideMark/>
          </w:tcPr>
          <w:p w:rsidR="003473C2" w:rsidRPr="0074754C" w:rsidRDefault="003473C2" w:rsidP="00A63A8E">
            <w:pPr>
              <w:pStyle w:val="PargrafodaLista"/>
            </w:pPr>
          </w:p>
        </w:tc>
        <w:tc>
          <w:tcPr>
            <w:tcW w:w="5843" w:type="dxa"/>
            <w:hideMark/>
          </w:tcPr>
          <w:p w:rsidR="003473C2" w:rsidRPr="003473C2" w:rsidRDefault="003473C2" w:rsidP="003473C2">
            <w:pPr>
              <w:rPr>
                <w:rFonts w:cs="OfficinaSans-Book"/>
                <w:color w:val="000000"/>
                <w:szCs w:val="22"/>
              </w:rPr>
            </w:pPr>
            <w:r>
              <w:rPr>
                <w:rFonts w:cs="OfficinaSans-Book"/>
                <w:color w:val="000000"/>
                <w:szCs w:val="22"/>
              </w:rPr>
              <w:t>A-</w:t>
            </w:r>
            <w:r w:rsidR="004A239F">
              <w:rPr>
                <w:rFonts w:cs="OfficinaSans-Book"/>
                <w:color w:val="000000"/>
                <w:szCs w:val="22"/>
              </w:rPr>
              <w:t xml:space="preserve"> </w:t>
            </w:r>
            <w:r w:rsidRPr="003473C2">
              <w:rPr>
                <w:rFonts w:cs="OfficinaSans-Book"/>
                <w:color w:val="000000"/>
                <w:szCs w:val="22"/>
              </w:rPr>
              <w:t>“Elogio da Loucura”- obra de crítica social</w:t>
            </w:r>
          </w:p>
        </w:tc>
      </w:tr>
      <w:tr w:rsidR="003473C2" w:rsidRPr="0074754C" w:rsidTr="003473C2">
        <w:trPr>
          <w:tblCellSpacing w:w="45" w:type="dxa"/>
        </w:trPr>
        <w:tc>
          <w:tcPr>
            <w:tcW w:w="3309" w:type="dxa"/>
          </w:tcPr>
          <w:p w:rsidR="003473C2" w:rsidRPr="003473C2" w:rsidRDefault="003473C2" w:rsidP="003473C2">
            <w:pPr>
              <w:rPr>
                <w:rFonts w:cs="OfficinaSans-Book"/>
                <w:color w:val="000000"/>
                <w:szCs w:val="22"/>
              </w:rPr>
            </w:pPr>
            <w:r>
              <w:rPr>
                <w:rFonts w:cs="OfficinaSans-Book"/>
                <w:color w:val="000000"/>
                <w:szCs w:val="22"/>
              </w:rPr>
              <w:t xml:space="preserve">2- </w:t>
            </w:r>
            <w:r w:rsidRPr="003473C2">
              <w:rPr>
                <w:rFonts w:cs="OfficinaSans-Book"/>
                <w:color w:val="000000"/>
                <w:szCs w:val="22"/>
              </w:rPr>
              <w:t>Maquiavel</w:t>
            </w:r>
          </w:p>
        </w:tc>
        <w:tc>
          <w:tcPr>
            <w:tcW w:w="26" w:type="dxa"/>
          </w:tcPr>
          <w:p w:rsidR="003473C2" w:rsidRDefault="003473C2" w:rsidP="00A63A8E">
            <w:pPr>
              <w:pStyle w:val="PargrafodaLista"/>
              <w:rPr>
                <w:noProof/>
              </w:rPr>
            </w:pPr>
          </w:p>
        </w:tc>
        <w:tc>
          <w:tcPr>
            <w:tcW w:w="26" w:type="dxa"/>
          </w:tcPr>
          <w:p w:rsidR="003473C2" w:rsidRDefault="003473C2" w:rsidP="00A63A8E">
            <w:pPr>
              <w:pStyle w:val="PargrafodaLista"/>
              <w:rPr>
                <w:noProof/>
              </w:rPr>
            </w:pPr>
          </w:p>
        </w:tc>
        <w:tc>
          <w:tcPr>
            <w:tcW w:w="5843" w:type="dxa"/>
          </w:tcPr>
          <w:p w:rsidR="003473C2" w:rsidRPr="003473C2" w:rsidRDefault="003473C2" w:rsidP="003473C2">
            <w:pPr>
              <w:rPr>
                <w:rFonts w:cs="OfficinaSans-Book"/>
                <w:color w:val="000000"/>
                <w:szCs w:val="22"/>
              </w:rPr>
            </w:pPr>
            <w:r>
              <w:rPr>
                <w:rFonts w:cs="OfficinaSans-Book"/>
                <w:color w:val="000000"/>
                <w:szCs w:val="22"/>
              </w:rPr>
              <w:t xml:space="preserve">B- </w:t>
            </w:r>
            <w:r w:rsidRPr="003473C2">
              <w:rPr>
                <w:rFonts w:cs="OfficinaSans-Book"/>
                <w:color w:val="000000"/>
                <w:szCs w:val="22"/>
              </w:rPr>
              <w:t>“Hamlet”- peça de teatro</w:t>
            </w:r>
          </w:p>
        </w:tc>
      </w:tr>
      <w:tr w:rsidR="003473C2" w:rsidRPr="0074754C" w:rsidTr="003473C2">
        <w:trPr>
          <w:tblCellSpacing w:w="45" w:type="dxa"/>
        </w:trPr>
        <w:tc>
          <w:tcPr>
            <w:tcW w:w="3309" w:type="dxa"/>
            <w:hideMark/>
          </w:tcPr>
          <w:p w:rsidR="003473C2" w:rsidRPr="003473C2" w:rsidRDefault="003473C2" w:rsidP="003473C2">
            <w:pPr>
              <w:rPr>
                <w:rFonts w:cs="OfficinaSans-Book"/>
                <w:color w:val="000000"/>
                <w:szCs w:val="22"/>
              </w:rPr>
            </w:pPr>
            <w:r>
              <w:rPr>
                <w:rFonts w:cs="OfficinaSans-Book"/>
                <w:color w:val="000000"/>
                <w:szCs w:val="22"/>
              </w:rPr>
              <w:t xml:space="preserve">3- </w:t>
            </w:r>
            <w:r w:rsidRPr="003473C2">
              <w:rPr>
                <w:rFonts w:cs="OfficinaSans-Book"/>
                <w:color w:val="000000"/>
                <w:szCs w:val="22"/>
              </w:rPr>
              <w:t>Cervantes</w:t>
            </w:r>
          </w:p>
        </w:tc>
        <w:tc>
          <w:tcPr>
            <w:tcW w:w="26" w:type="dxa"/>
            <w:hideMark/>
          </w:tcPr>
          <w:p w:rsidR="003473C2" w:rsidRPr="0074754C" w:rsidRDefault="003473C2" w:rsidP="00A63A8E">
            <w:pPr>
              <w:ind w:firstLine="128"/>
            </w:pPr>
          </w:p>
        </w:tc>
        <w:tc>
          <w:tcPr>
            <w:tcW w:w="26" w:type="dxa"/>
            <w:hideMark/>
          </w:tcPr>
          <w:p w:rsidR="003473C2" w:rsidRPr="0074754C" w:rsidRDefault="003473C2" w:rsidP="00A63A8E">
            <w:pPr>
              <w:pStyle w:val="PargrafodaLista"/>
            </w:pPr>
          </w:p>
        </w:tc>
        <w:tc>
          <w:tcPr>
            <w:tcW w:w="5843" w:type="dxa"/>
            <w:hideMark/>
          </w:tcPr>
          <w:p w:rsidR="003473C2" w:rsidRPr="003473C2" w:rsidRDefault="003473C2" w:rsidP="003473C2">
            <w:pPr>
              <w:rPr>
                <w:rFonts w:cs="OfficinaSans-Book"/>
                <w:color w:val="000000"/>
                <w:szCs w:val="22"/>
              </w:rPr>
            </w:pPr>
            <w:r>
              <w:rPr>
                <w:rFonts w:cs="OfficinaSans-Book"/>
                <w:color w:val="000000"/>
                <w:szCs w:val="22"/>
              </w:rPr>
              <w:t>C- “O Príncipe</w:t>
            </w:r>
            <w:r w:rsidRPr="003473C2">
              <w:rPr>
                <w:rFonts w:cs="OfficinaSans-Book"/>
                <w:color w:val="000000"/>
                <w:szCs w:val="22"/>
              </w:rPr>
              <w:t>”- tratado de ciência política</w:t>
            </w:r>
          </w:p>
        </w:tc>
      </w:tr>
      <w:tr w:rsidR="003473C2" w:rsidRPr="0074754C" w:rsidTr="003473C2">
        <w:trPr>
          <w:tblCellSpacing w:w="45" w:type="dxa"/>
        </w:trPr>
        <w:tc>
          <w:tcPr>
            <w:tcW w:w="3309" w:type="dxa"/>
          </w:tcPr>
          <w:p w:rsidR="003473C2" w:rsidRPr="003473C2" w:rsidRDefault="003473C2" w:rsidP="003473C2">
            <w:pPr>
              <w:rPr>
                <w:rFonts w:cs="OfficinaSans-Book"/>
                <w:color w:val="000000"/>
                <w:szCs w:val="22"/>
              </w:rPr>
            </w:pPr>
            <w:r>
              <w:rPr>
                <w:rFonts w:cs="OfficinaSans-Book"/>
                <w:color w:val="000000"/>
                <w:szCs w:val="22"/>
              </w:rPr>
              <w:t xml:space="preserve">4- </w:t>
            </w:r>
            <w:r w:rsidRPr="003473C2">
              <w:rPr>
                <w:rFonts w:cs="OfficinaSans-Book"/>
                <w:color w:val="000000"/>
                <w:szCs w:val="22"/>
              </w:rPr>
              <w:t>Luís de Camões</w:t>
            </w:r>
          </w:p>
        </w:tc>
        <w:tc>
          <w:tcPr>
            <w:tcW w:w="26" w:type="dxa"/>
          </w:tcPr>
          <w:p w:rsidR="003473C2" w:rsidRPr="0074754C" w:rsidRDefault="003473C2" w:rsidP="00A63A8E">
            <w:pPr>
              <w:ind w:firstLine="128"/>
            </w:pPr>
          </w:p>
        </w:tc>
        <w:tc>
          <w:tcPr>
            <w:tcW w:w="26" w:type="dxa"/>
          </w:tcPr>
          <w:p w:rsidR="003473C2" w:rsidRPr="0074754C" w:rsidRDefault="003473C2" w:rsidP="00A63A8E">
            <w:pPr>
              <w:pStyle w:val="PargrafodaLista"/>
            </w:pPr>
          </w:p>
        </w:tc>
        <w:tc>
          <w:tcPr>
            <w:tcW w:w="5843" w:type="dxa"/>
          </w:tcPr>
          <w:p w:rsidR="003473C2" w:rsidRPr="003473C2" w:rsidRDefault="003473C2" w:rsidP="003473C2">
            <w:pPr>
              <w:rPr>
                <w:rFonts w:cs="OfficinaSans-Book"/>
                <w:color w:val="000000"/>
                <w:szCs w:val="22"/>
              </w:rPr>
            </w:pPr>
            <w:r>
              <w:rPr>
                <w:rFonts w:cs="OfficinaSans-Book"/>
                <w:color w:val="000000"/>
                <w:szCs w:val="22"/>
              </w:rPr>
              <w:t xml:space="preserve">D- </w:t>
            </w:r>
            <w:r w:rsidRPr="003473C2">
              <w:rPr>
                <w:rFonts w:cs="OfficinaSans-Book"/>
                <w:color w:val="000000"/>
                <w:szCs w:val="22"/>
              </w:rPr>
              <w:t>“Utopia”- obra onde é imaginada uma sociedade ideal</w:t>
            </w:r>
          </w:p>
        </w:tc>
      </w:tr>
      <w:tr w:rsidR="003473C2" w:rsidRPr="0074754C" w:rsidTr="003473C2">
        <w:trPr>
          <w:tblCellSpacing w:w="45" w:type="dxa"/>
        </w:trPr>
        <w:tc>
          <w:tcPr>
            <w:tcW w:w="3309" w:type="dxa"/>
          </w:tcPr>
          <w:p w:rsidR="003473C2" w:rsidRPr="003473C2" w:rsidRDefault="003473C2" w:rsidP="003473C2">
            <w:pPr>
              <w:rPr>
                <w:rFonts w:cs="OfficinaSans-Book"/>
                <w:color w:val="000000"/>
                <w:szCs w:val="22"/>
              </w:rPr>
            </w:pPr>
            <w:r>
              <w:rPr>
                <w:rFonts w:cs="OfficinaSans-Book"/>
                <w:color w:val="000000"/>
                <w:szCs w:val="22"/>
              </w:rPr>
              <w:t xml:space="preserve">5- </w:t>
            </w:r>
            <w:r w:rsidR="006B6E99">
              <w:rPr>
                <w:rFonts w:cs="OfficinaSans-Book"/>
                <w:color w:val="000000"/>
                <w:szCs w:val="22"/>
              </w:rPr>
              <w:t>Sha</w:t>
            </w:r>
            <w:r w:rsidRPr="003473C2">
              <w:rPr>
                <w:rFonts w:cs="OfficinaSans-Book"/>
                <w:color w:val="000000"/>
                <w:szCs w:val="22"/>
              </w:rPr>
              <w:t>k</w:t>
            </w:r>
            <w:r w:rsidR="006B6E99">
              <w:rPr>
                <w:rFonts w:cs="OfficinaSans-Book"/>
                <w:color w:val="000000"/>
                <w:szCs w:val="22"/>
              </w:rPr>
              <w:t>es</w:t>
            </w:r>
            <w:r w:rsidRPr="003473C2">
              <w:rPr>
                <w:rFonts w:cs="OfficinaSans-Book"/>
                <w:color w:val="000000"/>
                <w:szCs w:val="22"/>
              </w:rPr>
              <w:t>peare</w:t>
            </w:r>
          </w:p>
        </w:tc>
        <w:tc>
          <w:tcPr>
            <w:tcW w:w="26" w:type="dxa"/>
          </w:tcPr>
          <w:p w:rsidR="003473C2" w:rsidRPr="0074754C" w:rsidRDefault="003473C2" w:rsidP="00A63A8E">
            <w:pPr>
              <w:ind w:firstLine="128"/>
            </w:pPr>
          </w:p>
        </w:tc>
        <w:tc>
          <w:tcPr>
            <w:tcW w:w="26" w:type="dxa"/>
          </w:tcPr>
          <w:p w:rsidR="003473C2" w:rsidRPr="0074754C" w:rsidRDefault="003473C2" w:rsidP="00A63A8E">
            <w:pPr>
              <w:pStyle w:val="PargrafodaLista"/>
            </w:pPr>
          </w:p>
        </w:tc>
        <w:tc>
          <w:tcPr>
            <w:tcW w:w="5843" w:type="dxa"/>
          </w:tcPr>
          <w:p w:rsidR="003473C2" w:rsidRPr="003473C2" w:rsidRDefault="003473C2" w:rsidP="003473C2">
            <w:pPr>
              <w:rPr>
                <w:rFonts w:cs="OfficinaSans-Book"/>
                <w:color w:val="000000"/>
                <w:szCs w:val="22"/>
              </w:rPr>
            </w:pPr>
            <w:r>
              <w:rPr>
                <w:rFonts w:cs="OfficinaSans-Book"/>
                <w:color w:val="000000"/>
                <w:szCs w:val="22"/>
              </w:rPr>
              <w:t xml:space="preserve">E- </w:t>
            </w:r>
            <w:r w:rsidRPr="003473C2">
              <w:rPr>
                <w:rFonts w:cs="OfficinaSans-Book"/>
                <w:color w:val="000000"/>
                <w:szCs w:val="22"/>
              </w:rPr>
              <w:t>Criador da imprensa</w:t>
            </w:r>
          </w:p>
        </w:tc>
      </w:tr>
      <w:tr w:rsidR="003473C2" w:rsidRPr="0074754C" w:rsidTr="003473C2">
        <w:trPr>
          <w:tblCellSpacing w:w="45" w:type="dxa"/>
        </w:trPr>
        <w:tc>
          <w:tcPr>
            <w:tcW w:w="3309" w:type="dxa"/>
          </w:tcPr>
          <w:p w:rsidR="003473C2" w:rsidRPr="003473C2" w:rsidRDefault="003473C2" w:rsidP="003473C2">
            <w:pPr>
              <w:rPr>
                <w:rFonts w:cs="OfficinaSans-Book"/>
                <w:color w:val="000000"/>
                <w:szCs w:val="22"/>
              </w:rPr>
            </w:pPr>
            <w:r>
              <w:rPr>
                <w:rFonts w:cs="OfficinaSans-Book"/>
                <w:color w:val="000000"/>
                <w:szCs w:val="22"/>
              </w:rPr>
              <w:t xml:space="preserve">6- </w:t>
            </w:r>
            <w:r w:rsidRPr="003473C2">
              <w:rPr>
                <w:rFonts w:cs="OfficinaSans-Book"/>
                <w:color w:val="000000"/>
                <w:szCs w:val="22"/>
              </w:rPr>
              <w:t>Erasmo de Roterdão</w:t>
            </w:r>
          </w:p>
        </w:tc>
        <w:tc>
          <w:tcPr>
            <w:tcW w:w="26" w:type="dxa"/>
          </w:tcPr>
          <w:p w:rsidR="003473C2" w:rsidRPr="0074754C" w:rsidRDefault="003473C2" w:rsidP="00A63A8E">
            <w:pPr>
              <w:ind w:firstLine="128"/>
            </w:pPr>
          </w:p>
        </w:tc>
        <w:tc>
          <w:tcPr>
            <w:tcW w:w="26" w:type="dxa"/>
          </w:tcPr>
          <w:p w:rsidR="003473C2" w:rsidRPr="0074754C" w:rsidRDefault="003473C2" w:rsidP="00A63A8E">
            <w:pPr>
              <w:pStyle w:val="PargrafodaLista"/>
            </w:pPr>
          </w:p>
        </w:tc>
        <w:tc>
          <w:tcPr>
            <w:tcW w:w="5843" w:type="dxa"/>
          </w:tcPr>
          <w:p w:rsidR="003473C2" w:rsidRPr="003473C2" w:rsidRDefault="003473C2" w:rsidP="003473C2">
            <w:pPr>
              <w:rPr>
                <w:rFonts w:cs="OfficinaSans-Book"/>
                <w:color w:val="000000"/>
                <w:szCs w:val="22"/>
              </w:rPr>
            </w:pPr>
            <w:r>
              <w:rPr>
                <w:rFonts w:cs="OfficinaSans-Book"/>
                <w:color w:val="000000"/>
                <w:szCs w:val="22"/>
              </w:rPr>
              <w:t xml:space="preserve">F- </w:t>
            </w:r>
            <w:r w:rsidRPr="003473C2">
              <w:rPr>
                <w:rFonts w:cs="OfficinaSans-Book"/>
                <w:color w:val="000000"/>
                <w:szCs w:val="22"/>
              </w:rPr>
              <w:t>“D. Quixote de la Mancha”</w:t>
            </w:r>
          </w:p>
        </w:tc>
      </w:tr>
      <w:tr w:rsidR="003473C2" w:rsidRPr="0074754C" w:rsidTr="003473C2">
        <w:trPr>
          <w:tblCellSpacing w:w="45" w:type="dxa"/>
        </w:trPr>
        <w:tc>
          <w:tcPr>
            <w:tcW w:w="3309" w:type="dxa"/>
          </w:tcPr>
          <w:p w:rsidR="003473C2" w:rsidRPr="003473C2" w:rsidRDefault="003473C2" w:rsidP="003473C2">
            <w:pPr>
              <w:rPr>
                <w:rFonts w:cs="OfficinaSans-Book"/>
                <w:color w:val="000000"/>
                <w:szCs w:val="22"/>
              </w:rPr>
            </w:pPr>
            <w:r>
              <w:rPr>
                <w:rFonts w:cs="OfficinaSans-Book"/>
                <w:color w:val="000000"/>
                <w:szCs w:val="22"/>
              </w:rPr>
              <w:t xml:space="preserve">7- </w:t>
            </w:r>
            <w:r w:rsidRPr="003473C2">
              <w:rPr>
                <w:rFonts w:cs="OfficinaSans-Book"/>
                <w:color w:val="000000"/>
                <w:szCs w:val="22"/>
              </w:rPr>
              <w:t>Copérnico</w:t>
            </w:r>
          </w:p>
        </w:tc>
        <w:tc>
          <w:tcPr>
            <w:tcW w:w="26" w:type="dxa"/>
          </w:tcPr>
          <w:p w:rsidR="003473C2" w:rsidRPr="0074754C" w:rsidRDefault="003473C2" w:rsidP="00A63A8E">
            <w:pPr>
              <w:ind w:firstLine="128"/>
            </w:pPr>
          </w:p>
        </w:tc>
        <w:tc>
          <w:tcPr>
            <w:tcW w:w="26" w:type="dxa"/>
          </w:tcPr>
          <w:p w:rsidR="003473C2" w:rsidRPr="0074754C" w:rsidRDefault="003473C2" w:rsidP="00A63A8E">
            <w:pPr>
              <w:pStyle w:val="PargrafodaLista"/>
            </w:pPr>
          </w:p>
        </w:tc>
        <w:tc>
          <w:tcPr>
            <w:tcW w:w="5843" w:type="dxa"/>
          </w:tcPr>
          <w:p w:rsidR="003473C2" w:rsidRPr="003473C2" w:rsidRDefault="003473C2" w:rsidP="003473C2">
            <w:pPr>
              <w:rPr>
                <w:rFonts w:cs="OfficinaSans-Book"/>
                <w:color w:val="000000"/>
                <w:szCs w:val="22"/>
              </w:rPr>
            </w:pPr>
            <w:r>
              <w:rPr>
                <w:rFonts w:cs="OfficinaSans-Book"/>
                <w:color w:val="000000"/>
                <w:szCs w:val="22"/>
              </w:rPr>
              <w:t xml:space="preserve">G- </w:t>
            </w:r>
            <w:r w:rsidRPr="003473C2">
              <w:rPr>
                <w:rFonts w:cs="OfficinaSans-Book"/>
                <w:color w:val="000000"/>
                <w:szCs w:val="22"/>
              </w:rPr>
              <w:t>“Os Lusíadas”- poema épico</w:t>
            </w:r>
          </w:p>
        </w:tc>
      </w:tr>
      <w:tr w:rsidR="003473C2" w:rsidRPr="0074754C" w:rsidTr="003473C2">
        <w:trPr>
          <w:tblCellSpacing w:w="45" w:type="dxa"/>
        </w:trPr>
        <w:tc>
          <w:tcPr>
            <w:tcW w:w="3309" w:type="dxa"/>
          </w:tcPr>
          <w:p w:rsidR="003473C2" w:rsidRPr="003473C2" w:rsidRDefault="003473C2" w:rsidP="003473C2">
            <w:pPr>
              <w:rPr>
                <w:rFonts w:cs="OfficinaSans-Book"/>
                <w:color w:val="000000"/>
                <w:szCs w:val="22"/>
              </w:rPr>
            </w:pPr>
            <w:r>
              <w:rPr>
                <w:rFonts w:cs="OfficinaSans-Book"/>
                <w:color w:val="000000"/>
                <w:szCs w:val="22"/>
              </w:rPr>
              <w:t xml:space="preserve">8- </w:t>
            </w:r>
            <w:r w:rsidRPr="003473C2">
              <w:rPr>
                <w:rFonts w:cs="OfficinaSans-Book"/>
                <w:color w:val="000000"/>
                <w:szCs w:val="22"/>
              </w:rPr>
              <w:t>Thomas More</w:t>
            </w:r>
          </w:p>
        </w:tc>
        <w:tc>
          <w:tcPr>
            <w:tcW w:w="26" w:type="dxa"/>
          </w:tcPr>
          <w:p w:rsidR="003473C2" w:rsidRPr="0074754C" w:rsidRDefault="003473C2" w:rsidP="00A63A8E">
            <w:pPr>
              <w:ind w:firstLine="128"/>
            </w:pPr>
          </w:p>
        </w:tc>
        <w:tc>
          <w:tcPr>
            <w:tcW w:w="26" w:type="dxa"/>
          </w:tcPr>
          <w:p w:rsidR="003473C2" w:rsidRPr="0074754C" w:rsidRDefault="003473C2" w:rsidP="00A63A8E">
            <w:pPr>
              <w:pStyle w:val="PargrafodaLista"/>
            </w:pPr>
          </w:p>
        </w:tc>
        <w:tc>
          <w:tcPr>
            <w:tcW w:w="5843" w:type="dxa"/>
          </w:tcPr>
          <w:p w:rsidR="003473C2" w:rsidRPr="003473C2" w:rsidRDefault="003473C2" w:rsidP="003473C2">
            <w:pPr>
              <w:rPr>
                <w:rFonts w:cs="OfficinaSans-Book"/>
                <w:color w:val="000000"/>
                <w:szCs w:val="22"/>
              </w:rPr>
            </w:pPr>
            <w:r>
              <w:rPr>
                <w:rFonts w:cs="OfficinaSans-Book"/>
                <w:color w:val="000000"/>
                <w:szCs w:val="22"/>
              </w:rPr>
              <w:t xml:space="preserve">H- </w:t>
            </w:r>
            <w:r w:rsidRPr="003473C2">
              <w:rPr>
                <w:rFonts w:cs="OfficinaSans-Book"/>
                <w:color w:val="000000"/>
                <w:szCs w:val="22"/>
              </w:rPr>
              <w:t>Teoria heliocêntrica</w:t>
            </w:r>
          </w:p>
        </w:tc>
      </w:tr>
    </w:tbl>
    <w:p w:rsidR="003473C2" w:rsidRDefault="003473C2"/>
    <w:p w:rsidR="001342AE" w:rsidRDefault="001342AE" w:rsidP="00C7507D">
      <w:pPr>
        <w:jc w:val="both"/>
      </w:pPr>
    </w:p>
    <w:p w:rsidR="006B6E99" w:rsidRDefault="006B6E99" w:rsidP="00C7507D">
      <w:pPr>
        <w:jc w:val="both"/>
      </w:pPr>
    </w:p>
    <w:p w:rsidR="004A239F" w:rsidRPr="00695CF6" w:rsidRDefault="004A239F" w:rsidP="00C7507D">
      <w:pPr>
        <w:jc w:val="both"/>
        <w:rPr>
          <w:szCs w:val="20"/>
        </w:rPr>
      </w:pPr>
      <w:r w:rsidRPr="004A239F">
        <w:rPr>
          <w:b/>
        </w:rPr>
        <w:t xml:space="preserve">11. </w:t>
      </w:r>
      <w:r w:rsidRPr="00695CF6">
        <w:rPr>
          <w:szCs w:val="20"/>
        </w:rPr>
        <w:t xml:space="preserve">Coloca por ordem cronológica os acontecimentos que se seguem, começando pelo mais antigo. </w:t>
      </w:r>
    </w:p>
    <w:p w:rsidR="004A239F" w:rsidRPr="00695CF6" w:rsidRDefault="004A239F" w:rsidP="004A239F">
      <w:pPr>
        <w:rPr>
          <w:szCs w:val="20"/>
        </w:rPr>
      </w:pPr>
    </w:p>
    <w:p w:rsidR="00695CF6" w:rsidRPr="00695CF6" w:rsidRDefault="00695CF6" w:rsidP="004A239F">
      <w:pPr>
        <w:pStyle w:val="PargrafodaLista"/>
        <w:numPr>
          <w:ilvl w:val="0"/>
          <w:numId w:val="10"/>
        </w:numPr>
        <w:rPr>
          <w:szCs w:val="20"/>
        </w:rPr>
      </w:pPr>
      <w:r w:rsidRPr="00695CF6">
        <w:rPr>
          <w:color w:val="000000"/>
          <w:szCs w:val="20"/>
        </w:rPr>
        <w:t>Fundação da Companhia de Jesus.</w:t>
      </w:r>
    </w:p>
    <w:p w:rsidR="00695CF6" w:rsidRPr="00695CF6" w:rsidRDefault="00695CF6" w:rsidP="004A239F">
      <w:pPr>
        <w:pStyle w:val="PargrafodaLista"/>
        <w:numPr>
          <w:ilvl w:val="0"/>
          <w:numId w:val="10"/>
        </w:numPr>
        <w:rPr>
          <w:szCs w:val="20"/>
        </w:rPr>
      </w:pPr>
      <w:r w:rsidRPr="00695CF6">
        <w:rPr>
          <w:color w:val="000000"/>
          <w:szCs w:val="20"/>
        </w:rPr>
        <w:t>Estabelecimento da Inquisição em Portugal.</w:t>
      </w:r>
    </w:p>
    <w:p w:rsidR="004A239F" w:rsidRPr="00695CF6" w:rsidRDefault="00695CF6" w:rsidP="004A239F">
      <w:pPr>
        <w:pStyle w:val="PargrafodaLista"/>
        <w:numPr>
          <w:ilvl w:val="0"/>
          <w:numId w:val="10"/>
        </w:numPr>
        <w:rPr>
          <w:szCs w:val="20"/>
        </w:rPr>
      </w:pPr>
      <w:r w:rsidRPr="00695CF6">
        <w:rPr>
          <w:szCs w:val="20"/>
        </w:rPr>
        <w:t>Concílio de Trento.</w:t>
      </w:r>
    </w:p>
    <w:p w:rsidR="004A239F" w:rsidRPr="001342AE" w:rsidRDefault="00695CF6" w:rsidP="004A239F">
      <w:pPr>
        <w:pStyle w:val="PargrafodaLista"/>
        <w:numPr>
          <w:ilvl w:val="0"/>
          <w:numId w:val="10"/>
        </w:numPr>
        <w:rPr>
          <w:b/>
          <w:szCs w:val="20"/>
        </w:rPr>
      </w:pPr>
      <w:r w:rsidRPr="00695CF6">
        <w:rPr>
          <w:szCs w:val="20"/>
        </w:rPr>
        <w:t>Ato de Supremacia.</w:t>
      </w:r>
    </w:p>
    <w:p w:rsidR="001342AE" w:rsidRDefault="001342AE" w:rsidP="001342AE">
      <w:pPr>
        <w:pStyle w:val="PargrafodaLista"/>
        <w:ind w:left="360"/>
        <w:rPr>
          <w:rStyle w:val="Forte"/>
          <w:bCs w:val="0"/>
          <w:szCs w:val="20"/>
        </w:rPr>
      </w:pPr>
    </w:p>
    <w:p w:rsidR="006B6E99" w:rsidRPr="00695CF6" w:rsidRDefault="006B6E99" w:rsidP="001342AE">
      <w:pPr>
        <w:pStyle w:val="PargrafodaLista"/>
        <w:ind w:left="360"/>
        <w:rPr>
          <w:rStyle w:val="Forte"/>
          <w:bCs w:val="0"/>
          <w:szCs w:val="20"/>
        </w:rPr>
      </w:pPr>
    </w:p>
    <w:p w:rsidR="00EF328B" w:rsidRPr="00C935E4" w:rsidRDefault="00EF328B" w:rsidP="00695CF6">
      <w:pPr>
        <w:pStyle w:val="PargrafodaLista"/>
        <w:ind w:left="360"/>
        <w:rPr>
          <w:b/>
        </w:rPr>
      </w:pPr>
    </w:p>
    <w:p w:rsidR="00695CF6" w:rsidRPr="00695CF6" w:rsidRDefault="00695CF6" w:rsidP="00695CF6">
      <w:pPr>
        <w:rPr>
          <w:color w:val="000000"/>
          <w:szCs w:val="20"/>
          <w:shd w:val="clear" w:color="auto" w:fill="FFFFFF"/>
        </w:rPr>
      </w:pPr>
      <w:r w:rsidRPr="00695CF6">
        <w:rPr>
          <w:b/>
        </w:rPr>
        <w:t>12.</w:t>
      </w:r>
      <w:r>
        <w:t xml:space="preserve"> </w:t>
      </w:r>
      <w:r w:rsidRPr="00695CF6">
        <w:rPr>
          <w:color w:val="000000"/>
          <w:szCs w:val="20"/>
          <w:shd w:val="clear" w:color="auto" w:fill="FFFFFF"/>
        </w:rPr>
        <w:t>Completa a</w:t>
      </w:r>
      <w:r>
        <w:rPr>
          <w:color w:val="000000"/>
          <w:szCs w:val="20"/>
          <w:shd w:val="clear" w:color="auto" w:fill="FFFFFF"/>
        </w:rPr>
        <w:t xml:space="preserve"> </w:t>
      </w:r>
      <w:r w:rsidRPr="00695CF6">
        <w:rPr>
          <w:color w:val="000000"/>
          <w:szCs w:val="20"/>
          <w:shd w:val="clear" w:color="auto" w:fill="FFFFFF"/>
        </w:rPr>
        <w:t>frase</w:t>
      </w:r>
      <w:r>
        <w:rPr>
          <w:color w:val="000000"/>
          <w:szCs w:val="20"/>
          <w:shd w:val="clear" w:color="auto" w:fill="FFFFFF"/>
        </w:rPr>
        <w:t xml:space="preserve"> </w:t>
      </w:r>
      <w:r w:rsidRPr="00695CF6">
        <w:rPr>
          <w:color w:val="000000"/>
          <w:szCs w:val="20"/>
          <w:shd w:val="clear" w:color="auto" w:fill="FFFFFF"/>
        </w:rPr>
        <w:t>com as opções corretas.</w:t>
      </w:r>
    </w:p>
    <w:p w:rsidR="00695CF6" w:rsidRPr="00695CF6" w:rsidRDefault="00695CF6" w:rsidP="002A54BA">
      <w:pPr>
        <w:jc w:val="both"/>
        <w:rPr>
          <w:szCs w:val="20"/>
        </w:rPr>
      </w:pPr>
      <w:r w:rsidRPr="00695CF6">
        <w:rPr>
          <w:color w:val="000000"/>
          <w:szCs w:val="20"/>
        </w:rPr>
        <w:br/>
      </w:r>
      <w:r w:rsidRPr="00695CF6">
        <w:rPr>
          <w:color w:val="000000"/>
          <w:szCs w:val="20"/>
          <w:shd w:val="clear" w:color="auto" w:fill="FFFFFF"/>
        </w:rPr>
        <w:t>Erasmo de Roterdão,</w:t>
      </w:r>
      <w:r w:rsidRPr="00695CF6">
        <w:rPr>
          <w:color w:val="000000"/>
          <w:szCs w:val="20"/>
        </w:rPr>
        <w:t> </w:t>
      </w:r>
      <w:r w:rsidRPr="00CA3056">
        <w:rPr>
          <w:szCs w:val="20"/>
        </w:rPr>
        <w:t>_________________</w:t>
      </w:r>
      <w:r w:rsidRPr="00695CF6">
        <w:rPr>
          <w:color w:val="000000"/>
          <w:szCs w:val="20"/>
        </w:rPr>
        <w:t> </w:t>
      </w:r>
      <w:r w:rsidRPr="00695CF6">
        <w:rPr>
          <w:color w:val="000000"/>
          <w:szCs w:val="20"/>
          <w:shd w:val="clear" w:color="auto" w:fill="FFFFFF"/>
        </w:rPr>
        <w:t>cristão, defendia a</w:t>
      </w:r>
      <w:r w:rsidRPr="00695CF6">
        <w:rPr>
          <w:color w:val="000000"/>
          <w:szCs w:val="20"/>
        </w:rPr>
        <w:t> </w:t>
      </w:r>
      <w:r w:rsidRPr="00CA3056">
        <w:rPr>
          <w:szCs w:val="20"/>
        </w:rPr>
        <w:t>_________________</w:t>
      </w:r>
      <w:r w:rsidRPr="00695CF6">
        <w:rPr>
          <w:color w:val="000000"/>
          <w:szCs w:val="20"/>
        </w:rPr>
        <w:t> </w:t>
      </w:r>
      <w:r w:rsidRPr="00695CF6">
        <w:rPr>
          <w:color w:val="000000"/>
          <w:szCs w:val="20"/>
          <w:shd w:val="clear" w:color="auto" w:fill="FFFFFF"/>
        </w:rPr>
        <w:t>da vida eclesiástica e a</w:t>
      </w:r>
      <w:r w:rsidRPr="00695CF6">
        <w:rPr>
          <w:color w:val="000000"/>
          <w:szCs w:val="20"/>
        </w:rPr>
        <w:t> </w:t>
      </w:r>
      <w:r w:rsidRPr="00CA3056">
        <w:rPr>
          <w:szCs w:val="20"/>
        </w:rPr>
        <w:t>_________________</w:t>
      </w:r>
      <w:r w:rsidRPr="00695CF6">
        <w:rPr>
          <w:color w:val="000000"/>
          <w:szCs w:val="20"/>
        </w:rPr>
        <w:t> </w:t>
      </w:r>
      <w:r w:rsidRPr="00695CF6">
        <w:rPr>
          <w:color w:val="000000"/>
          <w:szCs w:val="20"/>
          <w:shd w:val="clear" w:color="auto" w:fill="FFFFFF"/>
        </w:rPr>
        <w:t>aos valores do cristianismo primitivo.</w:t>
      </w:r>
    </w:p>
    <w:p w:rsidR="00695CF6" w:rsidRDefault="00695CF6"/>
    <w:p w:rsidR="00EF328B" w:rsidRDefault="00695CF6">
      <w:r w:rsidRPr="00695CF6">
        <w:rPr>
          <w:b/>
        </w:rPr>
        <w:t>Opções:</w:t>
      </w:r>
      <w:r w:rsidR="006B6E99">
        <w:t xml:space="preserve"> humanista; médico; corrupção; moralização; recondução;</w:t>
      </w:r>
      <w:r>
        <w:t xml:space="preserve"> recusa</w:t>
      </w:r>
    </w:p>
    <w:p w:rsidR="00EF328B" w:rsidRDefault="00EF328B"/>
    <w:p w:rsidR="001342AE" w:rsidRDefault="001342AE" w:rsidP="00557CD6">
      <w:pPr>
        <w:rPr>
          <w:b/>
        </w:rPr>
      </w:pPr>
    </w:p>
    <w:p w:rsidR="001342AE" w:rsidRDefault="001342AE" w:rsidP="00557CD6">
      <w:pPr>
        <w:rPr>
          <w:b/>
        </w:rPr>
      </w:pPr>
    </w:p>
    <w:p w:rsidR="001342AE" w:rsidRDefault="001342AE" w:rsidP="00557CD6">
      <w:pPr>
        <w:rPr>
          <w:b/>
        </w:rPr>
      </w:pPr>
    </w:p>
    <w:p w:rsidR="001342AE" w:rsidRDefault="001342AE" w:rsidP="00557CD6">
      <w:pPr>
        <w:rPr>
          <w:b/>
        </w:rPr>
      </w:pPr>
    </w:p>
    <w:p w:rsidR="001342AE" w:rsidRDefault="00EF328B" w:rsidP="00557CD6">
      <w:pPr>
        <w:rPr>
          <w:rFonts w:cs="Arial"/>
          <w:color w:val="000000"/>
        </w:rPr>
      </w:pPr>
      <w:r w:rsidRPr="00557CD6">
        <w:rPr>
          <w:b/>
        </w:rPr>
        <w:t>13.</w:t>
      </w:r>
      <w:r>
        <w:t xml:space="preserve"> </w:t>
      </w:r>
      <w:r w:rsidR="00557CD6">
        <w:rPr>
          <w:rFonts w:cs="Arial"/>
          <w:color w:val="000000"/>
        </w:rPr>
        <w:t>Seleciona a opção correta.</w:t>
      </w:r>
      <w:r w:rsidR="00557CD6">
        <w:rPr>
          <w:rFonts w:cs="Arial"/>
          <w:color w:val="000000"/>
        </w:rPr>
        <w:br/>
      </w:r>
    </w:p>
    <w:p w:rsidR="00557CD6" w:rsidRPr="00557CD6" w:rsidRDefault="00557CD6" w:rsidP="00557CD6">
      <w:r>
        <w:rPr>
          <w:rFonts w:cs="Arial"/>
          <w:color w:val="000000"/>
        </w:rPr>
        <w:t>O que foi a Reforma Protestante?</w:t>
      </w:r>
    </w:p>
    <w:p w:rsidR="00557CD6" w:rsidRDefault="00557CD6" w:rsidP="00557CD6">
      <w:pPr>
        <w:shd w:val="clear" w:color="auto" w:fill="FFFFFF"/>
        <w:spacing w:line="300" w:lineRule="atLeast"/>
        <w:rPr>
          <w:rFonts w:ascii="Arial" w:hAnsi="Arial" w:cs="Arial"/>
          <w:color w:val="000000"/>
          <w:sz w:val="27"/>
          <w:szCs w:val="27"/>
        </w:rPr>
      </w:pPr>
    </w:p>
    <w:p w:rsidR="00557CD6" w:rsidRDefault="00557CD6" w:rsidP="006B6E99">
      <w:pPr>
        <w:numPr>
          <w:ilvl w:val="0"/>
          <w:numId w:val="22"/>
        </w:numPr>
        <w:shd w:val="clear" w:color="auto" w:fill="FFFFFF"/>
        <w:spacing w:line="300" w:lineRule="atLeast"/>
        <w:ind w:left="426"/>
        <w:jc w:val="both"/>
        <w:rPr>
          <w:rFonts w:cs="Arial"/>
          <w:color w:val="000000"/>
          <w:sz w:val="24"/>
        </w:rPr>
      </w:pPr>
      <w:r>
        <w:rPr>
          <w:rFonts w:cs="Arial"/>
          <w:color w:val="000000"/>
        </w:rPr>
        <w:t xml:space="preserve">Movimento religioso europeu, surgido nos inícios do século XVI e caracterizado pelo aparecimento das </w:t>
      </w:r>
      <w:proofErr w:type="gramStart"/>
      <w:r>
        <w:rPr>
          <w:rFonts w:cs="Arial"/>
          <w:color w:val="000000"/>
        </w:rPr>
        <w:t>religiões luterana</w:t>
      </w:r>
      <w:proofErr w:type="gramEnd"/>
      <w:r>
        <w:rPr>
          <w:rFonts w:cs="Arial"/>
          <w:color w:val="000000"/>
        </w:rPr>
        <w:t>, calvinista e anglicana.</w:t>
      </w:r>
    </w:p>
    <w:p w:rsidR="001342AE" w:rsidRDefault="00557CD6" w:rsidP="006B6E99">
      <w:pPr>
        <w:numPr>
          <w:ilvl w:val="0"/>
          <w:numId w:val="22"/>
        </w:numPr>
        <w:shd w:val="clear" w:color="auto" w:fill="FFFFFF"/>
        <w:spacing w:line="300" w:lineRule="atLeast"/>
        <w:ind w:left="426"/>
        <w:jc w:val="both"/>
        <w:rPr>
          <w:rFonts w:cs="Arial"/>
          <w:color w:val="000000"/>
        </w:rPr>
      </w:pPr>
      <w:r>
        <w:rPr>
          <w:rFonts w:cs="Arial"/>
          <w:color w:val="000000"/>
        </w:rPr>
        <w:t>Movimento artístico europeu, surgido nos inícios do século XVI, relacionado com as Descobertas marítimas portuguesas.</w:t>
      </w:r>
    </w:p>
    <w:p w:rsidR="00557CD6" w:rsidRDefault="00557CD6" w:rsidP="006B6E99">
      <w:pPr>
        <w:numPr>
          <w:ilvl w:val="0"/>
          <w:numId w:val="22"/>
        </w:numPr>
        <w:shd w:val="clear" w:color="auto" w:fill="FFFFFF"/>
        <w:spacing w:line="300" w:lineRule="atLeast"/>
        <w:ind w:left="426"/>
        <w:jc w:val="both"/>
        <w:rPr>
          <w:rFonts w:cs="Arial"/>
          <w:color w:val="000000"/>
          <w:sz w:val="24"/>
        </w:rPr>
      </w:pPr>
      <w:r>
        <w:rPr>
          <w:rFonts w:cs="Arial"/>
          <w:color w:val="000000"/>
        </w:rPr>
        <w:t>Movimento cultural europeu, surgido em Itália, nos inícios do século XV, caracterizado pela inspiração nos modelos culturais da Antiguidade Clássica e pela criação de uma nova visão do mundo e do Homem.</w:t>
      </w:r>
    </w:p>
    <w:p w:rsidR="00557CD6" w:rsidRDefault="00557CD6" w:rsidP="00557CD6">
      <w:r w:rsidRPr="00F6005C">
        <w:t xml:space="preserve"> </w:t>
      </w:r>
    </w:p>
    <w:p w:rsidR="006B6E99" w:rsidRDefault="006B6E99" w:rsidP="00557CD6"/>
    <w:p w:rsidR="00557CD6" w:rsidRDefault="00557CD6" w:rsidP="00557CD6">
      <w:pPr>
        <w:shd w:val="clear" w:color="auto" w:fill="FFFFFF"/>
        <w:spacing w:line="540" w:lineRule="atLeast"/>
        <w:rPr>
          <w:rFonts w:cs="Arial"/>
          <w:color w:val="000000"/>
        </w:rPr>
      </w:pPr>
      <w:r>
        <w:rPr>
          <w:b/>
        </w:rPr>
        <w:t>14</w:t>
      </w:r>
      <w:r w:rsidRPr="001A0744">
        <w:rPr>
          <w:b/>
        </w:rPr>
        <w:t>.</w:t>
      </w:r>
      <w:r>
        <w:t xml:space="preserve"> </w:t>
      </w:r>
      <w:r w:rsidRPr="00136167">
        <w:rPr>
          <w:rStyle w:val="Forte"/>
          <w:b w:val="0"/>
          <w:color w:val="000000"/>
          <w:szCs w:val="20"/>
        </w:rPr>
        <w:t>Associa o número do item da coluna I à letra identificativa do elemento da coluna II.</w:t>
      </w:r>
      <w:r>
        <w:rPr>
          <w:rFonts w:cs="Arial"/>
          <w:color w:val="000000"/>
        </w:rPr>
        <w:br/>
        <w:t>Faz corresponder os excertos ao respetivo autor.</w:t>
      </w:r>
    </w:p>
    <w:p w:rsidR="006A69B9" w:rsidRDefault="006A69B9" w:rsidP="00557CD6">
      <w:pPr>
        <w:shd w:val="clear" w:color="auto" w:fill="FFFFFF"/>
        <w:spacing w:line="540" w:lineRule="atLeast"/>
        <w:rPr>
          <w:rFonts w:cs="Arial"/>
          <w:color w:val="000000"/>
        </w:rPr>
      </w:pPr>
    </w:p>
    <w:tbl>
      <w:tblPr>
        <w:tblW w:w="11396" w:type="dxa"/>
        <w:tblCellSpacing w:w="45" w:type="dxa"/>
        <w:tblInd w:w="100" w:type="dxa"/>
        <w:tblCellMar>
          <w:left w:w="0" w:type="dxa"/>
          <w:right w:w="0" w:type="dxa"/>
        </w:tblCellMar>
        <w:tblLook w:val="04A0"/>
      </w:tblPr>
      <w:tblGrid>
        <w:gridCol w:w="4988"/>
        <w:gridCol w:w="130"/>
        <w:gridCol w:w="180"/>
        <w:gridCol w:w="90"/>
        <w:gridCol w:w="935"/>
        <w:gridCol w:w="4051"/>
        <w:gridCol w:w="111"/>
        <w:gridCol w:w="911"/>
      </w:tblGrid>
      <w:tr w:rsidR="00557CD6" w:rsidRPr="009A0660" w:rsidTr="006A69B9">
        <w:trPr>
          <w:gridAfter w:val="2"/>
          <w:wAfter w:w="887" w:type="dxa"/>
          <w:trHeight w:val="237"/>
          <w:tblCellSpacing w:w="45" w:type="dxa"/>
        </w:trPr>
        <w:tc>
          <w:tcPr>
            <w:tcW w:w="4854" w:type="dxa"/>
          </w:tcPr>
          <w:p w:rsidR="00557CD6" w:rsidRPr="009A0660" w:rsidRDefault="00557CD6" w:rsidP="00557CD6">
            <w:pPr>
              <w:rPr>
                <w:rStyle w:val="Forte"/>
                <w:b w:val="0"/>
                <w:color w:val="000000"/>
                <w:szCs w:val="20"/>
              </w:rPr>
            </w:pPr>
            <w:r w:rsidRPr="00136167">
              <w:rPr>
                <w:rFonts w:cs="Arial"/>
                <w:b/>
                <w:color w:val="000000"/>
                <w:szCs w:val="20"/>
              </w:rPr>
              <w:t>Coluna I</w:t>
            </w:r>
          </w:p>
        </w:tc>
        <w:tc>
          <w:tcPr>
            <w:tcW w:w="220" w:type="dxa"/>
            <w:gridSpan w:val="2"/>
          </w:tcPr>
          <w:p w:rsidR="00557CD6" w:rsidRPr="0074754C" w:rsidRDefault="00557CD6" w:rsidP="00557CD6">
            <w:pPr>
              <w:pStyle w:val="PargrafodaLista"/>
              <w:jc w:val="both"/>
            </w:pPr>
          </w:p>
        </w:tc>
        <w:tc>
          <w:tcPr>
            <w:tcW w:w="933" w:type="dxa"/>
            <w:gridSpan w:val="2"/>
          </w:tcPr>
          <w:p w:rsidR="00557CD6" w:rsidRPr="0074754C" w:rsidRDefault="00557CD6" w:rsidP="00557CD6">
            <w:pPr>
              <w:pStyle w:val="PargrafodaLista"/>
            </w:pPr>
          </w:p>
        </w:tc>
        <w:tc>
          <w:tcPr>
            <w:tcW w:w="3962" w:type="dxa"/>
          </w:tcPr>
          <w:p w:rsidR="00557CD6" w:rsidRPr="009A0660" w:rsidRDefault="00557CD6" w:rsidP="00557CD6">
            <w:pPr>
              <w:rPr>
                <w:rStyle w:val="Forte"/>
                <w:b w:val="0"/>
                <w:color w:val="000000"/>
                <w:szCs w:val="20"/>
              </w:rPr>
            </w:pPr>
            <w:r w:rsidRPr="00136167">
              <w:rPr>
                <w:rFonts w:cs="Arial"/>
                <w:b/>
                <w:color w:val="000000"/>
                <w:szCs w:val="20"/>
              </w:rPr>
              <w:t>Coluna I</w:t>
            </w:r>
            <w:r>
              <w:rPr>
                <w:rFonts w:cs="Arial"/>
                <w:b/>
                <w:color w:val="000000"/>
                <w:szCs w:val="20"/>
              </w:rPr>
              <w:t>I</w:t>
            </w:r>
          </w:p>
        </w:tc>
      </w:tr>
      <w:tr w:rsidR="00557CD6" w:rsidRPr="00EC69D3" w:rsidTr="006A69B9">
        <w:trPr>
          <w:gridAfter w:val="1"/>
          <w:wAfter w:w="776" w:type="dxa"/>
          <w:trHeight w:val="904"/>
          <w:tblCellSpacing w:w="45" w:type="dxa"/>
        </w:trPr>
        <w:tc>
          <w:tcPr>
            <w:tcW w:w="4854" w:type="dxa"/>
            <w:hideMark/>
          </w:tcPr>
          <w:p w:rsidR="00557CD6" w:rsidRPr="00557CD6" w:rsidRDefault="00557CD6" w:rsidP="00557CD6">
            <w:pPr>
              <w:shd w:val="clear" w:color="auto" w:fill="FFFFFF"/>
              <w:spacing w:line="300" w:lineRule="atLeast"/>
              <w:jc w:val="both"/>
              <w:rPr>
                <w:rFonts w:cs="Arial"/>
                <w:color w:val="000000"/>
                <w:szCs w:val="20"/>
              </w:rPr>
            </w:pPr>
            <w:r w:rsidRPr="00557CD6">
              <w:rPr>
                <w:rStyle w:val="Forte"/>
                <w:b w:val="0"/>
                <w:color w:val="000000"/>
                <w:szCs w:val="20"/>
              </w:rPr>
              <w:t xml:space="preserve">1 – </w:t>
            </w:r>
            <w:r w:rsidRPr="00557CD6">
              <w:rPr>
                <w:i/>
                <w:iCs/>
                <w:color w:val="000000"/>
                <w:szCs w:val="20"/>
              </w:rPr>
              <w:t>Chamamos predestinação ao eterno decreto de Deus que determina o que quer fazer com cada homem.</w:t>
            </w:r>
          </w:p>
        </w:tc>
        <w:tc>
          <w:tcPr>
            <w:tcW w:w="40" w:type="dxa"/>
            <w:hideMark/>
          </w:tcPr>
          <w:p w:rsidR="00557CD6" w:rsidRPr="0074754C" w:rsidRDefault="00557CD6" w:rsidP="00557CD6">
            <w:pPr>
              <w:pStyle w:val="PargrafodaLista"/>
              <w:jc w:val="both"/>
            </w:pPr>
          </w:p>
        </w:tc>
        <w:tc>
          <w:tcPr>
            <w:tcW w:w="1113" w:type="dxa"/>
            <w:gridSpan w:val="3"/>
            <w:hideMark/>
          </w:tcPr>
          <w:p w:rsidR="00557CD6" w:rsidRPr="0074754C" w:rsidRDefault="00557CD6" w:rsidP="00557CD6">
            <w:pPr>
              <w:pStyle w:val="PargrafodaLista"/>
            </w:pPr>
          </w:p>
        </w:tc>
        <w:tc>
          <w:tcPr>
            <w:tcW w:w="4073" w:type="dxa"/>
            <w:gridSpan w:val="2"/>
            <w:hideMark/>
          </w:tcPr>
          <w:p w:rsidR="00557CD6" w:rsidRPr="00EC69D3" w:rsidRDefault="00557CD6" w:rsidP="00557CD6">
            <w:pPr>
              <w:shd w:val="clear" w:color="auto" w:fill="FFFFFF"/>
              <w:spacing w:line="300" w:lineRule="atLeast"/>
              <w:ind w:left="1929" w:hanging="1929"/>
              <w:rPr>
                <w:rFonts w:cs="Arial"/>
                <w:color w:val="000000"/>
              </w:rPr>
            </w:pPr>
            <w:r>
              <w:rPr>
                <w:rStyle w:val="Forte"/>
                <w:b w:val="0"/>
                <w:color w:val="000000"/>
                <w:szCs w:val="20"/>
              </w:rPr>
              <w:t xml:space="preserve">A – </w:t>
            </w:r>
            <w:r>
              <w:rPr>
                <w:rFonts w:cs="Arial"/>
                <w:color w:val="000000"/>
              </w:rPr>
              <w:t>Martinho Lutero</w:t>
            </w:r>
          </w:p>
        </w:tc>
      </w:tr>
      <w:tr w:rsidR="00557CD6" w:rsidRPr="00EC69D3" w:rsidTr="006A69B9">
        <w:trPr>
          <w:trHeight w:val="962"/>
          <w:tblCellSpacing w:w="45" w:type="dxa"/>
        </w:trPr>
        <w:tc>
          <w:tcPr>
            <w:tcW w:w="4854" w:type="dxa"/>
          </w:tcPr>
          <w:p w:rsidR="00557CD6" w:rsidRPr="00557CD6" w:rsidRDefault="00557CD6" w:rsidP="00557CD6">
            <w:pPr>
              <w:shd w:val="clear" w:color="auto" w:fill="FFFFFF"/>
              <w:spacing w:line="300" w:lineRule="atLeast"/>
              <w:jc w:val="both"/>
              <w:rPr>
                <w:rFonts w:cs="Arial"/>
                <w:color w:val="000000"/>
                <w:szCs w:val="20"/>
              </w:rPr>
            </w:pPr>
            <w:r w:rsidRPr="00557CD6">
              <w:rPr>
                <w:rStyle w:val="Forte"/>
                <w:b w:val="0"/>
                <w:color w:val="000000"/>
                <w:szCs w:val="20"/>
              </w:rPr>
              <w:t xml:space="preserve">2 – </w:t>
            </w:r>
            <w:r w:rsidRPr="00557CD6">
              <w:rPr>
                <w:i/>
                <w:iCs/>
                <w:color w:val="000000"/>
                <w:szCs w:val="20"/>
              </w:rPr>
              <w:t>Que seja aprovado por este Parlamento que nosso Senhor soberano (...) seja considerado chefe da Igreja de Inglaterra (...).</w:t>
            </w:r>
          </w:p>
        </w:tc>
        <w:tc>
          <w:tcPr>
            <w:tcW w:w="308" w:type="dxa"/>
            <w:gridSpan w:val="3"/>
          </w:tcPr>
          <w:p w:rsidR="00557CD6" w:rsidRDefault="00557CD6" w:rsidP="00557CD6">
            <w:pPr>
              <w:pStyle w:val="PargrafodaLista"/>
              <w:rPr>
                <w:noProof/>
              </w:rPr>
            </w:pPr>
          </w:p>
        </w:tc>
        <w:tc>
          <w:tcPr>
            <w:tcW w:w="845" w:type="dxa"/>
          </w:tcPr>
          <w:p w:rsidR="00557CD6" w:rsidRDefault="00557CD6" w:rsidP="00557CD6">
            <w:pPr>
              <w:pStyle w:val="PargrafodaLista"/>
              <w:rPr>
                <w:noProof/>
              </w:rPr>
            </w:pPr>
          </w:p>
        </w:tc>
        <w:tc>
          <w:tcPr>
            <w:tcW w:w="4939" w:type="dxa"/>
            <w:gridSpan w:val="3"/>
          </w:tcPr>
          <w:p w:rsidR="00557CD6" w:rsidRPr="00EC69D3" w:rsidRDefault="00557CD6" w:rsidP="00557CD6">
            <w:pPr>
              <w:shd w:val="clear" w:color="auto" w:fill="FFFFFF"/>
              <w:spacing w:line="300" w:lineRule="atLeas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B- Henrique VIII</w:t>
            </w:r>
          </w:p>
        </w:tc>
      </w:tr>
      <w:tr w:rsidR="00557CD6" w:rsidRPr="00EC69D3" w:rsidTr="006A69B9">
        <w:trPr>
          <w:trHeight w:val="889"/>
          <w:tblCellSpacing w:w="45" w:type="dxa"/>
        </w:trPr>
        <w:tc>
          <w:tcPr>
            <w:tcW w:w="4854" w:type="dxa"/>
            <w:hideMark/>
          </w:tcPr>
          <w:p w:rsidR="00557CD6" w:rsidRPr="00557CD6" w:rsidRDefault="00557CD6" w:rsidP="00557CD6">
            <w:pPr>
              <w:shd w:val="clear" w:color="auto" w:fill="FFFFFF"/>
              <w:spacing w:line="300" w:lineRule="atLeast"/>
              <w:jc w:val="both"/>
              <w:rPr>
                <w:rFonts w:cs="Arial"/>
                <w:color w:val="000000"/>
                <w:szCs w:val="20"/>
              </w:rPr>
            </w:pPr>
            <w:r w:rsidRPr="00557CD6">
              <w:rPr>
                <w:rStyle w:val="Forte"/>
                <w:b w:val="0"/>
                <w:color w:val="000000"/>
                <w:szCs w:val="20"/>
              </w:rPr>
              <w:t xml:space="preserve">3 – </w:t>
            </w:r>
            <w:r w:rsidRPr="00557CD6">
              <w:rPr>
                <w:i/>
                <w:iCs/>
                <w:color w:val="000000"/>
                <w:szCs w:val="20"/>
                <w:bdr w:val="none" w:sz="0" w:space="0" w:color="auto" w:frame="1"/>
                <w:shd w:val="clear" w:color="auto" w:fill="FFFFFF"/>
              </w:rPr>
              <w:t>Todo o cristão, verdadeiramente arrependido, tem direito ao perdão do pecado, mesmo sem indulgências.</w:t>
            </w:r>
          </w:p>
        </w:tc>
        <w:tc>
          <w:tcPr>
            <w:tcW w:w="40" w:type="dxa"/>
            <w:hideMark/>
          </w:tcPr>
          <w:p w:rsidR="00557CD6" w:rsidRPr="0074754C" w:rsidRDefault="00557CD6" w:rsidP="00557CD6">
            <w:pPr>
              <w:ind w:firstLine="128"/>
            </w:pPr>
          </w:p>
        </w:tc>
        <w:tc>
          <w:tcPr>
            <w:tcW w:w="1113" w:type="dxa"/>
            <w:gridSpan w:val="3"/>
            <w:hideMark/>
          </w:tcPr>
          <w:p w:rsidR="00557CD6" w:rsidRPr="0074754C" w:rsidRDefault="00557CD6" w:rsidP="00557CD6">
            <w:pPr>
              <w:pStyle w:val="PargrafodaLista"/>
            </w:pPr>
          </w:p>
        </w:tc>
        <w:tc>
          <w:tcPr>
            <w:tcW w:w="4939" w:type="dxa"/>
            <w:gridSpan w:val="3"/>
            <w:hideMark/>
          </w:tcPr>
          <w:p w:rsidR="00557CD6" w:rsidRDefault="00557CD6" w:rsidP="00557CD6">
            <w:pPr>
              <w:shd w:val="clear" w:color="auto" w:fill="FFFFFF"/>
              <w:spacing w:line="300" w:lineRule="atLeast"/>
              <w:rPr>
                <w:rFonts w:cs="Arial"/>
                <w:color w:val="000000"/>
              </w:rPr>
            </w:pPr>
            <w:r>
              <w:rPr>
                <w:rStyle w:val="Forte"/>
                <w:b w:val="0"/>
                <w:color w:val="000000"/>
                <w:szCs w:val="20"/>
              </w:rPr>
              <w:t xml:space="preserve">C – </w:t>
            </w:r>
            <w:r>
              <w:rPr>
                <w:rFonts w:cs="Arial"/>
                <w:color w:val="000000"/>
              </w:rPr>
              <w:t>João Calvino</w:t>
            </w:r>
          </w:p>
          <w:p w:rsidR="00557CD6" w:rsidRPr="00EC69D3" w:rsidRDefault="00557CD6" w:rsidP="00557CD6">
            <w:pPr>
              <w:shd w:val="clear" w:color="auto" w:fill="FFFFFF"/>
              <w:spacing w:line="300" w:lineRule="atLeast"/>
              <w:rPr>
                <w:rFonts w:cs="Arial"/>
                <w:color w:val="000000"/>
              </w:rPr>
            </w:pPr>
          </w:p>
        </w:tc>
      </w:tr>
    </w:tbl>
    <w:p w:rsidR="00557CD6" w:rsidRDefault="00557CD6" w:rsidP="00557CD6"/>
    <w:p w:rsidR="00557CD6" w:rsidRDefault="00557CD6" w:rsidP="00557CD6">
      <w:pPr>
        <w:shd w:val="clear" w:color="auto" w:fill="FFFFFF"/>
        <w:spacing w:line="540" w:lineRule="atLeast"/>
        <w:jc w:val="both"/>
        <w:rPr>
          <w:rFonts w:cs="Arial"/>
          <w:color w:val="000000"/>
        </w:rPr>
      </w:pPr>
      <w:r w:rsidRPr="00557CD6">
        <w:rPr>
          <w:b/>
        </w:rPr>
        <w:t>15.</w:t>
      </w:r>
      <w:r>
        <w:t xml:space="preserve"> </w:t>
      </w:r>
      <w:r>
        <w:rPr>
          <w:rFonts w:cs="Arial"/>
          <w:color w:val="000000"/>
        </w:rPr>
        <w:t>Classifica as seguintes afirmações em verdadeiras (V) ou falsas (F).</w:t>
      </w:r>
    </w:p>
    <w:p w:rsidR="00557CD6" w:rsidRDefault="00557CD6" w:rsidP="00557CD6">
      <w:pPr>
        <w:shd w:val="clear" w:color="auto" w:fill="FFFFFF"/>
        <w:spacing w:line="540" w:lineRule="atLeast"/>
        <w:jc w:val="both"/>
        <w:rPr>
          <w:rFonts w:cs="Arial"/>
          <w:color w:val="000000"/>
        </w:rPr>
      </w:pPr>
      <w:r>
        <w:rPr>
          <w:rFonts w:cs="Arial"/>
          <w:color w:val="000000"/>
        </w:rPr>
        <w:t>Quais os princípios doutrinários comuns entre as Igrejas Protestantes e a Igreja Católica?</w:t>
      </w:r>
    </w:p>
    <w:p w:rsidR="00557CD6" w:rsidRDefault="00557CD6" w:rsidP="00557CD6">
      <w:pPr>
        <w:shd w:val="clear" w:color="auto" w:fill="FFFFFF"/>
        <w:spacing w:line="300" w:lineRule="atLeast"/>
        <w:rPr>
          <w:rFonts w:cs="Arial"/>
          <w:color w:val="000000"/>
        </w:rPr>
      </w:pPr>
    </w:p>
    <w:p w:rsidR="00557CD6" w:rsidRDefault="00557CD6" w:rsidP="006A69B9">
      <w:pPr>
        <w:numPr>
          <w:ilvl w:val="0"/>
          <w:numId w:val="24"/>
        </w:numPr>
        <w:shd w:val="clear" w:color="auto" w:fill="FFFFFF"/>
        <w:spacing w:line="300" w:lineRule="atLeast"/>
        <w:rPr>
          <w:rFonts w:cs="Arial"/>
          <w:color w:val="000000"/>
          <w:sz w:val="24"/>
        </w:rPr>
      </w:pPr>
      <w:r>
        <w:rPr>
          <w:rFonts w:cs="Arial"/>
          <w:color w:val="000000"/>
        </w:rPr>
        <w:t>Culto dos santos e de Maria.</w:t>
      </w:r>
    </w:p>
    <w:p w:rsidR="00557CD6" w:rsidRDefault="00557CD6" w:rsidP="006A69B9">
      <w:pPr>
        <w:numPr>
          <w:ilvl w:val="0"/>
          <w:numId w:val="24"/>
        </w:numPr>
        <w:shd w:val="clear" w:color="auto" w:fill="FFFFFF"/>
        <w:spacing w:line="300" w:lineRule="atLeast"/>
        <w:rPr>
          <w:rFonts w:cs="Arial"/>
          <w:color w:val="000000"/>
        </w:rPr>
      </w:pPr>
      <w:r>
        <w:rPr>
          <w:rFonts w:cs="Arial"/>
          <w:color w:val="000000"/>
        </w:rPr>
        <w:t>A Bíblia e as Escrituras são fontes de fé.</w:t>
      </w:r>
    </w:p>
    <w:p w:rsidR="00557CD6" w:rsidRDefault="00557CD6" w:rsidP="006A69B9">
      <w:pPr>
        <w:numPr>
          <w:ilvl w:val="0"/>
          <w:numId w:val="24"/>
        </w:numPr>
        <w:shd w:val="clear" w:color="auto" w:fill="FFFFFF"/>
        <w:spacing w:line="300" w:lineRule="atLeast"/>
        <w:rPr>
          <w:rFonts w:cs="Arial"/>
          <w:color w:val="000000"/>
        </w:rPr>
      </w:pPr>
      <w:r>
        <w:rPr>
          <w:rFonts w:cs="Arial"/>
          <w:color w:val="000000"/>
        </w:rPr>
        <w:t>Crença em Deus e em Jesus Cristo.</w:t>
      </w:r>
    </w:p>
    <w:p w:rsidR="00557CD6" w:rsidRDefault="00557CD6" w:rsidP="006A69B9">
      <w:pPr>
        <w:numPr>
          <w:ilvl w:val="0"/>
          <w:numId w:val="24"/>
        </w:numPr>
        <w:shd w:val="clear" w:color="auto" w:fill="FFFFFF"/>
        <w:spacing w:line="300" w:lineRule="atLeast"/>
        <w:rPr>
          <w:rFonts w:cs="Arial"/>
          <w:color w:val="000000"/>
        </w:rPr>
      </w:pPr>
      <w:r>
        <w:rPr>
          <w:rFonts w:cs="Arial"/>
          <w:color w:val="000000"/>
        </w:rPr>
        <w:t>A fé como fonte de salvação.</w:t>
      </w:r>
    </w:p>
    <w:p w:rsidR="00557CD6" w:rsidRDefault="00557CD6" w:rsidP="006A69B9">
      <w:pPr>
        <w:numPr>
          <w:ilvl w:val="0"/>
          <w:numId w:val="24"/>
        </w:numPr>
        <w:shd w:val="clear" w:color="auto" w:fill="FFFFFF"/>
        <w:spacing w:line="300" w:lineRule="atLeast"/>
        <w:rPr>
          <w:rFonts w:cs="Arial"/>
          <w:color w:val="000000"/>
        </w:rPr>
      </w:pPr>
      <w:r>
        <w:rPr>
          <w:rFonts w:cs="Arial"/>
          <w:color w:val="000000"/>
        </w:rPr>
        <w:t>Os clérigos não são obrigados ao celibato.</w:t>
      </w:r>
    </w:p>
    <w:p w:rsidR="001342AE" w:rsidRDefault="00557CD6" w:rsidP="00557CD6">
      <w:r w:rsidRPr="00F6005C">
        <w:t xml:space="preserve"> </w:t>
      </w:r>
    </w:p>
    <w:p w:rsidR="001342AE" w:rsidRDefault="001342AE" w:rsidP="001342AE">
      <w:pPr>
        <w:shd w:val="clear" w:color="auto" w:fill="FFFFFF"/>
        <w:spacing w:line="540" w:lineRule="atLeast"/>
        <w:jc w:val="both"/>
        <w:rPr>
          <w:b/>
        </w:rPr>
      </w:pPr>
    </w:p>
    <w:p w:rsidR="00C7507D" w:rsidRDefault="00C7507D" w:rsidP="001342AE">
      <w:pPr>
        <w:shd w:val="clear" w:color="auto" w:fill="FFFFFF"/>
        <w:spacing w:line="540" w:lineRule="atLeast"/>
        <w:jc w:val="both"/>
        <w:rPr>
          <w:b/>
        </w:rPr>
      </w:pPr>
    </w:p>
    <w:p w:rsidR="001342AE" w:rsidRDefault="001342AE" w:rsidP="001342AE">
      <w:pPr>
        <w:shd w:val="clear" w:color="auto" w:fill="FFFFFF"/>
        <w:spacing w:line="540" w:lineRule="atLeast"/>
        <w:jc w:val="both"/>
        <w:rPr>
          <w:rFonts w:cs="Arial"/>
          <w:color w:val="000000"/>
        </w:rPr>
      </w:pPr>
      <w:r w:rsidRPr="001342AE">
        <w:rPr>
          <w:b/>
        </w:rPr>
        <w:lastRenderedPageBreak/>
        <w:t>16.</w:t>
      </w:r>
      <w:r>
        <w:t xml:space="preserve"> </w:t>
      </w:r>
      <w:r>
        <w:rPr>
          <w:rFonts w:cs="Arial"/>
          <w:color w:val="000000"/>
        </w:rPr>
        <w:t>Classifica as seguintes afirmações em verdadeiras (V) ou falsas (F).</w:t>
      </w:r>
    </w:p>
    <w:p w:rsidR="001342AE" w:rsidRDefault="001342AE" w:rsidP="001342AE">
      <w:pPr>
        <w:shd w:val="clear" w:color="auto" w:fill="FFFFFF"/>
        <w:spacing w:line="540" w:lineRule="atLeast"/>
        <w:jc w:val="both"/>
        <w:rPr>
          <w:rFonts w:cs="Arial"/>
          <w:color w:val="000000"/>
        </w:rPr>
      </w:pPr>
      <w:r>
        <w:rPr>
          <w:rFonts w:cs="Arial"/>
          <w:color w:val="000000"/>
        </w:rPr>
        <w:t>Quais os instrumentos de combate ao reformismo protestante criados pela Igreja Católica?</w:t>
      </w:r>
    </w:p>
    <w:p w:rsidR="001342AE" w:rsidRDefault="001342AE" w:rsidP="001342AE">
      <w:pPr>
        <w:shd w:val="clear" w:color="auto" w:fill="FFFFFF"/>
        <w:rPr>
          <w:rFonts w:ascii="Arial" w:hAnsi="Arial" w:cs="Arial"/>
          <w:color w:val="000000"/>
          <w:sz w:val="27"/>
          <w:szCs w:val="27"/>
        </w:rPr>
      </w:pPr>
    </w:p>
    <w:p w:rsidR="001342AE" w:rsidRDefault="001342AE" w:rsidP="006A69B9">
      <w:pPr>
        <w:numPr>
          <w:ilvl w:val="0"/>
          <w:numId w:val="26"/>
        </w:numPr>
        <w:shd w:val="clear" w:color="auto" w:fill="FFFFFF"/>
        <w:spacing w:line="300" w:lineRule="atLeast"/>
        <w:ind w:left="426"/>
        <w:rPr>
          <w:rFonts w:cs="Arial"/>
          <w:color w:val="000000"/>
          <w:sz w:val="24"/>
        </w:rPr>
      </w:pPr>
      <w:r>
        <w:rPr>
          <w:rFonts w:cs="Arial"/>
          <w:color w:val="000000"/>
        </w:rPr>
        <w:t>Dogma.</w:t>
      </w:r>
    </w:p>
    <w:p w:rsidR="001342AE" w:rsidRDefault="001342AE" w:rsidP="006A69B9">
      <w:pPr>
        <w:numPr>
          <w:ilvl w:val="0"/>
          <w:numId w:val="26"/>
        </w:numPr>
        <w:shd w:val="clear" w:color="auto" w:fill="FFFFFF"/>
        <w:spacing w:line="300" w:lineRule="atLeast"/>
        <w:ind w:left="426"/>
        <w:rPr>
          <w:rFonts w:cs="Arial"/>
          <w:color w:val="000000"/>
        </w:rPr>
      </w:pPr>
      <w:r>
        <w:rPr>
          <w:rFonts w:cs="Arial"/>
          <w:color w:val="000000"/>
        </w:rPr>
        <w:t>Índex.</w:t>
      </w:r>
    </w:p>
    <w:p w:rsidR="001342AE" w:rsidRDefault="001342AE" w:rsidP="006A69B9">
      <w:pPr>
        <w:numPr>
          <w:ilvl w:val="0"/>
          <w:numId w:val="26"/>
        </w:numPr>
        <w:shd w:val="clear" w:color="auto" w:fill="FFFFFF"/>
        <w:spacing w:line="300" w:lineRule="atLeast"/>
        <w:ind w:left="426"/>
        <w:rPr>
          <w:rFonts w:cs="Arial"/>
          <w:color w:val="000000"/>
        </w:rPr>
      </w:pPr>
      <w:r>
        <w:rPr>
          <w:rFonts w:cs="Arial"/>
          <w:color w:val="000000"/>
        </w:rPr>
        <w:t>Inquisição.</w:t>
      </w:r>
    </w:p>
    <w:p w:rsidR="001342AE" w:rsidRDefault="001342AE" w:rsidP="006A69B9">
      <w:pPr>
        <w:numPr>
          <w:ilvl w:val="0"/>
          <w:numId w:val="26"/>
        </w:numPr>
        <w:shd w:val="clear" w:color="auto" w:fill="FFFFFF"/>
        <w:spacing w:line="300" w:lineRule="atLeast"/>
        <w:ind w:left="426"/>
        <w:rPr>
          <w:rFonts w:cs="Arial"/>
          <w:color w:val="000000"/>
        </w:rPr>
      </w:pPr>
      <w:r>
        <w:rPr>
          <w:rFonts w:cs="Arial"/>
          <w:color w:val="000000"/>
        </w:rPr>
        <w:t>Missa.</w:t>
      </w:r>
    </w:p>
    <w:p w:rsidR="00C7507D" w:rsidRDefault="00C7507D" w:rsidP="00C7507D">
      <w:pPr>
        <w:shd w:val="clear" w:color="auto" w:fill="FFFFFF"/>
        <w:rPr>
          <w:rFonts w:cs="Arial"/>
          <w:b/>
          <w:color w:val="000000"/>
        </w:rPr>
      </w:pPr>
    </w:p>
    <w:p w:rsidR="00C7507D" w:rsidRDefault="00C7507D" w:rsidP="00C7507D">
      <w:pPr>
        <w:shd w:val="clear" w:color="auto" w:fill="FFFFFF"/>
        <w:rPr>
          <w:rFonts w:cs="Arial"/>
          <w:b/>
          <w:color w:val="000000"/>
        </w:rPr>
      </w:pPr>
    </w:p>
    <w:p w:rsidR="006A69B9" w:rsidRDefault="001342AE" w:rsidP="00C7507D">
      <w:pPr>
        <w:shd w:val="clear" w:color="auto" w:fill="FFFFFF"/>
        <w:rPr>
          <w:rFonts w:cs="Arial"/>
          <w:color w:val="000000"/>
        </w:rPr>
      </w:pPr>
      <w:r w:rsidRPr="001342AE">
        <w:rPr>
          <w:rFonts w:cs="Arial"/>
          <w:b/>
          <w:color w:val="000000"/>
        </w:rPr>
        <w:t>17.</w:t>
      </w:r>
      <w:r w:rsidR="006A69B9">
        <w:rPr>
          <w:rFonts w:cs="Arial"/>
          <w:b/>
          <w:color w:val="000000"/>
        </w:rPr>
        <w:t xml:space="preserve"> </w:t>
      </w:r>
      <w:r>
        <w:rPr>
          <w:rFonts w:cs="Arial"/>
          <w:color w:val="000000"/>
        </w:rPr>
        <w:t>Seleciona a opção correta.</w:t>
      </w:r>
    </w:p>
    <w:p w:rsidR="001342AE" w:rsidRDefault="001342AE" w:rsidP="00C7507D">
      <w:pPr>
        <w:shd w:val="clear" w:color="auto" w:fill="FFFFFF"/>
        <w:rPr>
          <w:rFonts w:cs="Arial"/>
          <w:color w:val="000000"/>
        </w:rPr>
      </w:pPr>
      <w:r>
        <w:rPr>
          <w:rFonts w:cs="Arial"/>
          <w:color w:val="000000"/>
        </w:rPr>
        <w:br/>
        <w:t>Quais eram os dois sacramentos aceites pelas igrejas protestantes?</w:t>
      </w:r>
    </w:p>
    <w:p w:rsidR="001342AE" w:rsidRDefault="001342AE" w:rsidP="001342AE">
      <w:pPr>
        <w:shd w:val="clear" w:color="auto" w:fill="FFFFFF"/>
        <w:rPr>
          <w:rFonts w:ascii="Arial" w:hAnsi="Arial" w:cs="Arial"/>
          <w:color w:val="000000"/>
          <w:sz w:val="27"/>
          <w:szCs w:val="27"/>
        </w:rPr>
      </w:pPr>
    </w:p>
    <w:p w:rsidR="001342AE" w:rsidRDefault="001342AE" w:rsidP="00B205DE">
      <w:pPr>
        <w:numPr>
          <w:ilvl w:val="0"/>
          <w:numId w:val="28"/>
        </w:numPr>
        <w:shd w:val="clear" w:color="auto" w:fill="FFFFFF"/>
        <w:spacing w:line="300" w:lineRule="atLeast"/>
        <w:ind w:left="426"/>
        <w:rPr>
          <w:rFonts w:cs="Arial"/>
          <w:color w:val="000000"/>
          <w:sz w:val="24"/>
        </w:rPr>
      </w:pPr>
      <w:r>
        <w:rPr>
          <w:rFonts w:cs="Arial"/>
          <w:color w:val="000000"/>
        </w:rPr>
        <w:t>Batismo e Eucaristia.</w:t>
      </w:r>
    </w:p>
    <w:p w:rsidR="001342AE" w:rsidRDefault="001342AE" w:rsidP="00B205DE">
      <w:pPr>
        <w:numPr>
          <w:ilvl w:val="0"/>
          <w:numId w:val="28"/>
        </w:numPr>
        <w:shd w:val="clear" w:color="auto" w:fill="FFFFFF"/>
        <w:spacing w:line="300" w:lineRule="atLeast"/>
        <w:ind w:left="426"/>
        <w:rPr>
          <w:rFonts w:cs="Arial"/>
          <w:color w:val="000000"/>
          <w:sz w:val="24"/>
        </w:rPr>
      </w:pPr>
      <w:r>
        <w:rPr>
          <w:rFonts w:cs="Arial"/>
          <w:color w:val="000000"/>
        </w:rPr>
        <w:t>Sacerdócio e Santa-Unção.</w:t>
      </w:r>
    </w:p>
    <w:p w:rsidR="001342AE" w:rsidRDefault="001342AE" w:rsidP="00B205DE">
      <w:pPr>
        <w:numPr>
          <w:ilvl w:val="0"/>
          <w:numId w:val="28"/>
        </w:numPr>
        <w:shd w:val="clear" w:color="auto" w:fill="FFFFFF"/>
        <w:spacing w:line="300" w:lineRule="atLeast"/>
        <w:ind w:left="426"/>
        <w:rPr>
          <w:rFonts w:cs="Arial"/>
          <w:color w:val="000000"/>
          <w:sz w:val="24"/>
        </w:rPr>
      </w:pPr>
      <w:r>
        <w:rPr>
          <w:rFonts w:cs="Arial"/>
          <w:color w:val="000000"/>
        </w:rPr>
        <w:t>Batismo e Casamento.</w:t>
      </w:r>
    </w:p>
    <w:p w:rsidR="001342AE" w:rsidRDefault="001342AE" w:rsidP="00557CD6"/>
    <w:p w:rsidR="00C7507D" w:rsidRDefault="00C7507D" w:rsidP="00557CD6"/>
    <w:p w:rsidR="00741DFD" w:rsidRPr="00684D63" w:rsidRDefault="001342AE" w:rsidP="00741DFD">
      <w:pPr>
        <w:rPr>
          <w:szCs w:val="20"/>
        </w:rPr>
      </w:pPr>
      <w:r w:rsidRPr="00741DFD">
        <w:rPr>
          <w:b/>
        </w:rPr>
        <w:t>18.</w:t>
      </w:r>
      <w:r w:rsidR="00741DFD" w:rsidRPr="00741DFD">
        <w:rPr>
          <w:szCs w:val="20"/>
        </w:rPr>
        <w:t xml:space="preserve"> </w:t>
      </w:r>
      <w:r w:rsidR="00B205DE">
        <w:rPr>
          <w:szCs w:val="20"/>
        </w:rPr>
        <w:t>Lê o excerto e seleciona a opção correta</w:t>
      </w:r>
      <w:r w:rsidR="00741DFD">
        <w:rPr>
          <w:szCs w:val="20"/>
        </w:rPr>
        <w:t>.</w:t>
      </w:r>
    </w:p>
    <w:p w:rsidR="001342AE" w:rsidRPr="00741DFD" w:rsidRDefault="001342AE" w:rsidP="00557CD6">
      <w:pPr>
        <w:rPr>
          <w:szCs w:val="20"/>
        </w:rPr>
      </w:pPr>
    </w:p>
    <w:p w:rsidR="001342AE" w:rsidRPr="00741DFD" w:rsidRDefault="001342AE" w:rsidP="00741DFD">
      <w:pPr>
        <w:autoSpaceDE w:val="0"/>
        <w:autoSpaceDN w:val="0"/>
        <w:adjustRightInd w:val="0"/>
        <w:jc w:val="both"/>
        <w:rPr>
          <w:i/>
          <w:szCs w:val="20"/>
        </w:rPr>
      </w:pPr>
      <w:r w:rsidRPr="00741DFD">
        <w:rPr>
          <w:rFonts w:cs="Myriad-Roman"/>
          <w:i/>
          <w:color w:val="262626"/>
          <w:szCs w:val="20"/>
        </w:rPr>
        <w:t>O clero, com o seu mau exemplo, traz a morte espiritual aos crentes.</w:t>
      </w:r>
      <w:r w:rsidR="00741DFD" w:rsidRPr="00741DFD">
        <w:rPr>
          <w:rFonts w:cs="Myriad-Roman"/>
          <w:i/>
          <w:color w:val="262626"/>
          <w:szCs w:val="20"/>
        </w:rPr>
        <w:t xml:space="preserve"> </w:t>
      </w:r>
      <w:r w:rsidRPr="00741DFD">
        <w:rPr>
          <w:rFonts w:cs="Myriad-Roman"/>
          <w:i/>
          <w:color w:val="262626"/>
          <w:szCs w:val="20"/>
        </w:rPr>
        <w:t>Os padres afastaram-se de Deus e a sua vida decorre no meio do vício.</w:t>
      </w:r>
      <w:r w:rsidR="00741DFD" w:rsidRPr="00741DFD">
        <w:rPr>
          <w:rFonts w:cs="Myriad-Roman"/>
          <w:i/>
          <w:color w:val="262626"/>
          <w:szCs w:val="20"/>
        </w:rPr>
        <w:t xml:space="preserve"> </w:t>
      </w:r>
      <w:r w:rsidRPr="00741DFD">
        <w:rPr>
          <w:rFonts w:cs="Myriad-Roman"/>
          <w:i/>
          <w:color w:val="262626"/>
          <w:szCs w:val="20"/>
        </w:rPr>
        <w:t>[…] Arrepende-te e volta atrás, Igreja pecadora!</w:t>
      </w:r>
    </w:p>
    <w:p w:rsidR="00C7507D" w:rsidRDefault="00C7507D" w:rsidP="001342AE">
      <w:pPr>
        <w:jc w:val="right"/>
        <w:rPr>
          <w:rFonts w:cs="Myriad-Roman"/>
          <w:i/>
          <w:color w:val="262626"/>
          <w:szCs w:val="20"/>
        </w:rPr>
      </w:pPr>
    </w:p>
    <w:p w:rsidR="00741DFD" w:rsidRDefault="001342AE" w:rsidP="00C7507D">
      <w:pPr>
        <w:jc w:val="right"/>
        <w:rPr>
          <w:rFonts w:cs="Myriad-Roman"/>
          <w:i/>
          <w:color w:val="262626"/>
          <w:szCs w:val="20"/>
        </w:rPr>
      </w:pPr>
      <w:r w:rsidRPr="00741DFD">
        <w:rPr>
          <w:rFonts w:cs="Myriad-Roman"/>
          <w:i/>
          <w:color w:val="262626"/>
          <w:szCs w:val="20"/>
        </w:rPr>
        <w:t xml:space="preserve">Savonarola, </w:t>
      </w:r>
      <w:r w:rsidRPr="00741DFD">
        <w:rPr>
          <w:rFonts w:cs="Myriad-Italic"/>
          <w:i/>
          <w:iCs/>
          <w:color w:val="262626"/>
          <w:szCs w:val="20"/>
        </w:rPr>
        <w:t>Sermões</w:t>
      </w:r>
      <w:r w:rsidRPr="00741DFD">
        <w:rPr>
          <w:rFonts w:cs="Myriad-Roman"/>
          <w:i/>
          <w:color w:val="262626"/>
          <w:szCs w:val="20"/>
        </w:rPr>
        <w:t>. 1497</w:t>
      </w:r>
    </w:p>
    <w:p w:rsidR="00C7507D" w:rsidRPr="00C7507D" w:rsidRDefault="00C7507D" w:rsidP="00C7507D">
      <w:pPr>
        <w:jc w:val="right"/>
        <w:rPr>
          <w:rFonts w:cs="Myriad-Roman"/>
          <w:i/>
          <w:color w:val="262626"/>
          <w:szCs w:val="20"/>
        </w:rPr>
      </w:pPr>
    </w:p>
    <w:p w:rsidR="00741DFD" w:rsidRDefault="00741DFD" w:rsidP="00741DFD">
      <w:pPr>
        <w:rPr>
          <w:szCs w:val="20"/>
        </w:rPr>
      </w:pPr>
      <w:r w:rsidRPr="00DC601A">
        <w:rPr>
          <w:szCs w:val="20"/>
        </w:rPr>
        <w:t xml:space="preserve">Qual é o título mais adequado ao </w:t>
      </w:r>
      <w:r w:rsidR="00F7073B">
        <w:rPr>
          <w:szCs w:val="20"/>
        </w:rPr>
        <w:t>documento escrito</w:t>
      </w:r>
      <w:r w:rsidRPr="00DC601A">
        <w:rPr>
          <w:szCs w:val="20"/>
        </w:rPr>
        <w:t>?</w:t>
      </w:r>
    </w:p>
    <w:p w:rsidR="00C7507D" w:rsidRPr="00DC601A" w:rsidRDefault="00C7507D" w:rsidP="00741DFD">
      <w:pPr>
        <w:rPr>
          <w:szCs w:val="20"/>
        </w:rPr>
      </w:pPr>
    </w:p>
    <w:p w:rsidR="001342AE" w:rsidRDefault="009446BC" w:rsidP="00B205DE">
      <w:pPr>
        <w:numPr>
          <w:ilvl w:val="0"/>
          <w:numId w:val="30"/>
        </w:numPr>
        <w:ind w:left="426"/>
        <w:jc w:val="both"/>
      </w:pPr>
      <w:r>
        <w:t>Privilégios do clero.</w:t>
      </w:r>
    </w:p>
    <w:p w:rsidR="00741DFD" w:rsidRDefault="00741DFD" w:rsidP="00B205DE">
      <w:pPr>
        <w:numPr>
          <w:ilvl w:val="0"/>
          <w:numId w:val="30"/>
        </w:numPr>
        <w:ind w:left="426"/>
        <w:jc w:val="both"/>
      </w:pPr>
      <w:r>
        <w:t>Crítica ao clero.</w:t>
      </w:r>
    </w:p>
    <w:p w:rsidR="00741DFD" w:rsidRDefault="009446BC" w:rsidP="00B205DE">
      <w:pPr>
        <w:numPr>
          <w:ilvl w:val="0"/>
          <w:numId w:val="30"/>
        </w:numPr>
        <w:ind w:left="426"/>
        <w:jc w:val="both"/>
      </w:pPr>
      <w:r>
        <w:t>Reformas do clero.</w:t>
      </w:r>
    </w:p>
    <w:p w:rsidR="001342AE" w:rsidRDefault="001342AE" w:rsidP="00557CD6"/>
    <w:p w:rsidR="00C7507D" w:rsidRDefault="00C7507D" w:rsidP="00557CD6"/>
    <w:p w:rsidR="009446BC" w:rsidRDefault="001342AE" w:rsidP="009446BC">
      <w:pPr>
        <w:shd w:val="clear" w:color="auto" w:fill="FFFFFF"/>
        <w:rPr>
          <w:rFonts w:cs="Arial"/>
          <w:color w:val="000000"/>
          <w:szCs w:val="20"/>
        </w:rPr>
      </w:pPr>
      <w:r w:rsidRPr="009446BC">
        <w:rPr>
          <w:b/>
        </w:rPr>
        <w:t>19.</w:t>
      </w:r>
      <w:r w:rsidR="009446BC" w:rsidRPr="009446BC">
        <w:rPr>
          <w:b/>
        </w:rPr>
        <w:t xml:space="preserve"> </w:t>
      </w:r>
      <w:r w:rsidR="00B205DE">
        <w:rPr>
          <w:szCs w:val="20"/>
        </w:rPr>
        <w:t xml:space="preserve">Lê o excerto e </w:t>
      </w:r>
      <w:r w:rsidR="00B205DE">
        <w:rPr>
          <w:rFonts w:cs="Arial"/>
          <w:color w:val="000000"/>
          <w:szCs w:val="20"/>
        </w:rPr>
        <w:t>r</w:t>
      </w:r>
      <w:r w:rsidR="009446BC" w:rsidRPr="001A0744">
        <w:rPr>
          <w:rFonts w:cs="Arial"/>
          <w:color w:val="000000"/>
          <w:szCs w:val="20"/>
        </w:rPr>
        <w:t>esponde à</w:t>
      </w:r>
      <w:r w:rsidR="009446BC">
        <w:rPr>
          <w:rFonts w:cs="Arial"/>
          <w:color w:val="000000"/>
          <w:szCs w:val="20"/>
        </w:rPr>
        <w:t xml:space="preserve">s </w:t>
      </w:r>
      <w:r w:rsidR="009446BC" w:rsidRPr="001A0744">
        <w:rPr>
          <w:rFonts w:cs="Arial"/>
          <w:color w:val="000000"/>
          <w:szCs w:val="20"/>
        </w:rPr>
        <w:t>seguinte</w:t>
      </w:r>
      <w:r w:rsidR="009446BC">
        <w:rPr>
          <w:rFonts w:cs="Arial"/>
          <w:color w:val="000000"/>
          <w:szCs w:val="20"/>
        </w:rPr>
        <w:t xml:space="preserve">s </w:t>
      </w:r>
      <w:r w:rsidR="009446BC" w:rsidRPr="001A0744">
        <w:rPr>
          <w:rFonts w:cs="Arial"/>
          <w:color w:val="000000"/>
          <w:szCs w:val="20"/>
        </w:rPr>
        <w:t>quest</w:t>
      </w:r>
      <w:r w:rsidR="00B205DE">
        <w:rPr>
          <w:rFonts w:cs="Arial"/>
          <w:color w:val="000000"/>
          <w:szCs w:val="20"/>
        </w:rPr>
        <w:t>ões.</w:t>
      </w:r>
    </w:p>
    <w:p w:rsidR="009446BC" w:rsidRPr="009446BC" w:rsidRDefault="009446BC" w:rsidP="009446BC">
      <w:pPr>
        <w:shd w:val="clear" w:color="auto" w:fill="FFFFFF"/>
        <w:jc w:val="both"/>
        <w:rPr>
          <w:rFonts w:cs="Arial"/>
          <w:i/>
          <w:color w:val="000000"/>
          <w:szCs w:val="20"/>
        </w:rPr>
      </w:pPr>
      <w:r w:rsidRPr="001A0744">
        <w:rPr>
          <w:rFonts w:cs="Arial"/>
          <w:color w:val="000000"/>
          <w:szCs w:val="20"/>
        </w:rPr>
        <w:br/>
      </w:r>
      <w:r w:rsidRPr="009446BC">
        <w:rPr>
          <w:rFonts w:cs="Arial"/>
          <w:i/>
          <w:iCs/>
          <w:color w:val="000000"/>
          <w:szCs w:val="20"/>
          <w:bdr w:val="none" w:sz="0" w:space="0" w:color="auto" w:frame="1"/>
        </w:rPr>
        <w:t>Porque é que o Papa, que tem hoje o saco mais cheio do que o dos mais ricos, ao menos não constrói a Basílica de S. Pedro com os seus próprios rendimentos, em vez de o fazer com o dinheiro dos seus pobres fiéis? As indulgências, cujo mérito é tão apregoado só têm um, o de renderem dinheiro. É necessário ensinar aos cristãos que aquele que dá aos pobres ou empresta aos necessitados faz melhor do que comprar indulgências.</w:t>
      </w:r>
    </w:p>
    <w:p w:rsidR="00C7507D" w:rsidRDefault="00C7507D" w:rsidP="009446BC">
      <w:pPr>
        <w:pStyle w:val="NormalWeb"/>
        <w:shd w:val="clear" w:color="auto" w:fill="FFFFFF"/>
        <w:spacing w:before="0" w:beforeAutospacing="0" w:after="0" w:afterAutospacing="0"/>
        <w:jc w:val="right"/>
        <w:rPr>
          <w:rFonts w:ascii="Verdana" w:hAnsi="Verdana" w:cs="Arial"/>
          <w:i/>
          <w:color w:val="000000"/>
          <w:sz w:val="20"/>
          <w:szCs w:val="20"/>
        </w:rPr>
      </w:pPr>
    </w:p>
    <w:p w:rsidR="009446BC" w:rsidRPr="009446BC" w:rsidRDefault="009446BC" w:rsidP="009446BC">
      <w:pPr>
        <w:pStyle w:val="NormalWeb"/>
        <w:shd w:val="clear" w:color="auto" w:fill="FFFFFF"/>
        <w:spacing w:before="0" w:beforeAutospacing="0" w:after="0" w:afterAutospacing="0"/>
        <w:jc w:val="right"/>
        <w:rPr>
          <w:rFonts w:ascii="Verdana" w:hAnsi="Verdana" w:cs="Arial"/>
          <w:i/>
          <w:color w:val="000000"/>
          <w:sz w:val="20"/>
          <w:szCs w:val="20"/>
        </w:rPr>
      </w:pPr>
      <w:r w:rsidRPr="009446BC">
        <w:rPr>
          <w:rFonts w:ascii="Verdana" w:hAnsi="Verdana" w:cs="Arial"/>
          <w:i/>
          <w:color w:val="000000"/>
          <w:sz w:val="20"/>
          <w:szCs w:val="20"/>
        </w:rPr>
        <w:t>Lutero, 95 Teses contra a</w:t>
      </w:r>
      <w:r w:rsidR="00B205DE">
        <w:rPr>
          <w:rFonts w:ascii="Verdana" w:hAnsi="Verdana" w:cs="Arial"/>
          <w:i/>
          <w:color w:val="000000"/>
          <w:sz w:val="20"/>
          <w:szCs w:val="20"/>
        </w:rPr>
        <w:t>s Indulgências, 1517 (adaptado)</w:t>
      </w:r>
    </w:p>
    <w:p w:rsidR="009446BC" w:rsidRDefault="009446BC" w:rsidP="009446BC">
      <w:pPr>
        <w:shd w:val="clear" w:color="auto" w:fill="FFFFFF"/>
        <w:spacing w:line="300" w:lineRule="atLeast"/>
        <w:rPr>
          <w:rFonts w:ascii="Arial" w:hAnsi="Arial" w:cs="Arial"/>
          <w:color w:val="000000"/>
          <w:sz w:val="27"/>
          <w:szCs w:val="27"/>
        </w:rPr>
      </w:pPr>
    </w:p>
    <w:p w:rsidR="009446BC" w:rsidRDefault="009446BC" w:rsidP="009446BC">
      <w:pPr>
        <w:shd w:val="clear" w:color="auto" w:fill="FFFFFF"/>
        <w:spacing w:line="300" w:lineRule="atLeast"/>
        <w:rPr>
          <w:rFonts w:cs="Arial"/>
          <w:color w:val="000000"/>
          <w:szCs w:val="20"/>
        </w:rPr>
      </w:pPr>
      <w:r w:rsidRPr="009446BC">
        <w:rPr>
          <w:rFonts w:cs="Arial"/>
          <w:color w:val="000000"/>
          <w:szCs w:val="20"/>
        </w:rPr>
        <w:t>a)</w:t>
      </w:r>
      <w:r w:rsidR="00B205DE">
        <w:rPr>
          <w:rFonts w:cs="Arial"/>
          <w:color w:val="000000"/>
          <w:szCs w:val="20"/>
        </w:rPr>
        <w:t xml:space="preserve"> </w:t>
      </w:r>
      <w:r w:rsidRPr="009446BC">
        <w:rPr>
          <w:rFonts w:cs="Arial"/>
          <w:color w:val="000000"/>
          <w:szCs w:val="20"/>
        </w:rPr>
        <w:t>O que eram as indulgências?</w:t>
      </w:r>
    </w:p>
    <w:p w:rsidR="009446BC" w:rsidRDefault="009446BC" w:rsidP="009446BC">
      <w:pPr>
        <w:shd w:val="clear" w:color="auto" w:fill="FFFFFF"/>
        <w:spacing w:line="300" w:lineRule="atLeast"/>
        <w:rPr>
          <w:rFonts w:cs="Arial"/>
          <w:color w:val="000000"/>
          <w:szCs w:val="20"/>
        </w:rPr>
      </w:pPr>
    </w:p>
    <w:p w:rsidR="009446BC" w:rsidRDefault="009446BC" w:rsidP="009446BC">
      <w:pPr>
        <w:shd w:val="clear" w:color="auto" w:fill="FFFFFF"/>
        <w:spacing w:line="300" w:lineRule="atLeast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b) Quais as críticas feitas por Lutero ao Papa?</w:t>
      </w:r>
    </w:p>
    <w:p w:rsidR="001342AE" w:rsidRDefault="001342AE" w:rsidP="00557CD6"/>
    <w:p w:rsidR="00C7507D" w:rsidRDefault="00C7507D" w:rsidP="00557CD6"/>
    <w:p w:rsidR="00C7507D" w:rsidRDefault="00C7507D" w:rsidP="00557CD6"/>
    <w:p w:rsidR="00C7507D" w:rsidRDefault="00C7507D" w:rsidP="00557CD6"/>
    <w:p w:rsidR="00C7507D" w:rsidRDefault="00C7507D" w:rsidP="00557CD6"/>
    <w:p w:rsidR="00C7507D" w:rsidRDefault="00C7507D" w:rsidP="00557CD6"/>
    <w:p w:rsidR="00F7073B" w:rsidRDefault="001342AE" w:rsidP="00F7073B">
      <w:pPr>
        <w:outlineLvl w:val="0"/>
      </w:pPr>
      <w:r w:rsidRPr="00F7073B">
        <w:rPr>
          <w:b/>
        </w:rPr>
        <w:t>20.</w:t>
      </w:r>
      <w:r w:rsidR="00F7073B" w:rsidRPr="00F7073B">
        <w:rPr>
          <w:b/>
        </w:rPr>
        <w:t xml:space="preserve"> </w:t>
      </w:r>
      <w:r w:rsidR="00F7073B" w:rsidRPr="00351760">
        <w:t>Classifica as seguintes afirmações em verdadeiras (V) ou falsas (F).</w:t>
      </w:r>
    </w:p>
    <w:p w:rsidR="00F7073B" w:rsidRDefault="00F7073B" w:rsidP="00F7073B">
      <w:pPr>
        <w:rPr>
          <w:rStyle w:val="Forte"/>
          <w:b w:val="0"/>
          <w:color w:val="000000"/>
          <w:szCs w:val="20"/>
        </w:rPr>
      </w:pPr>
    </w:p>
    <w:p w:rsidR="00F7073B" w:rsidRPr="00EB5064" w:rsidRDefault="00F7073B" w:rsidP="00B205DE">
      <w:pPr>
        <w:pStyle w:val="PargrafodaLista"/>
        <w:numPr>
          <w:ilvl w:val="0"/>
          <w:numId w:val="32"/>
        </w:numPr>
        <w:ind w:left="426"/>
        <w:outlineLvl w:val="0"/>
      </w:pPr>
      <w:r>
        <w:rPr>
          <w:szCs w:val="20"/>
        </w:rPr>
        <w:t>O Protestantismo renunciou à autoridade do Papa.</w:t>
      </w:r>
    </w:p>
    <w:p w:rsidR="00F7073B" w:rsidRDefault="00F7073B" w:rsidP="00B205DE">
      <w:pPr>
        <w:pStyle w:val="PargrafodaLista"/>
        <w:numPr>
          <w:ilvl w:val="0"/>
          <w:numId w:val="32"/>
        </w:numPr>
        <w:ind w:left="426"/>
        <w:outlineLvl w:val="0"/>
      </w:pPr>
      <w:r>
        <w:rPr>
          <w:szCs w:val="20"/>
        </w:rPr>
        <w:t>O Protestantismo defendia a celebração do culto em latim.</w:t>
      </w:r>
    </w:p>
    <w:p w:rsidR="00F7073B" w:rsidRPr="00F7073B" w:rsidRDefault="00F7073B" w:rsidP="00B205DE">
      <w:pPr>
        <w:pStyle w:val="PargrafodaLista"/>
        <w:numPr>
          <w:ilvl w:val="0"/>
          <w:numId w:val="32"/>
        </w:numPr>
        <w:ind w:left="426"/>
        <w:outlineLvl w:val="0"/>
      </w:pPr>
      <w:r>
        <w:rPr>
          <w:szCs w:val="20"/>
        </w:rPr>
        <w:t>O celibato do clero não deveria ser obrigatório, segundo os protestantes.</w:t>
      </w:r>
    </w:p>
    <w:p w:rsidR="00F7073B" w:rsidRPr="00F7073B" w:rsidRDefault="00F7073B" w:rsidP="00B205DE">
      <w:pPr>
        <w:pStyle w:val="PargrafodaLista"/>
        <w:numPr>
          <w:ilvl w:val="0"/>
          <w:numId w:val="32"/>
        </w:numPr>
        <w:ind w:left="426"/>
        <w:outlineLvl w:val="0"/>
      </w:pPr>
      <w:r>
        <w:rPr>
          <w:szCs w:val="20"/>
        </w:rPr>
        <w:t>O Índex era uma lista de locais proibidos aos católicos.</w:t>
      </w:r>
    </w:p>
    <w:p w:rsidR="00F7073B" w:rsidRPr="00F7073B" w:rsidRDefault="00F7073B" w:rsidP="00B205DE">
      <w:pPr>
        <w:pStyle w:val="PargrafodaLista"/>
        <w:numPr>
          <w:ilvl w:val="0"/>
          <w:numId w:val="32"/>
        </w:numPr>
        <w:ind w:left="426"/>
        <w:outlineLvl w:val="0"/>
      </w:pPr>
      <w:r>
        <w:rPr>
          <w:szCs w:val="20"/>
        </w:rPr>
        <w:t>O Protestantismo teve uma forte implantação nos países da Europa do Norte.</w:t>
      </w:r>
    </w:p>
    <w:p w:rsidR="00F7073B" w:rsidRPr="004F1830" w:rsidRDefault="00F7073B" w:rsidP="00B205DE">
      <w:pPr>
        <w:pStyle w:val="PargrafodaLista"/>
        <w:numPr>
          <w:ilvl w:val="0"/>
          <w:numId w:val="32"/>
        </w:numPr>
        <w:ind w:left="426"/>
        <w:outlineLvl w:val="0"/>
        <w:rPr>
          <w:rStyle w:val="Forte"/>
          <w:b w:val="0"/>
          <w:bCs w:val="0"/>
        </w:rPr>
      </w:pPr>
      <w:r>
        <w:rPr>
          <w:rStyle w:val="Forte"/>
          <w:b w:val="0"/>
          <w:bCs w:val="0"/>
        </w:rPr>
        <w:t>O Concílio de Trento teve como finalidade a moralização dos comportamentos do clero.</w:t>
      </w:r>
    </w:p>
    <w:p w:rsidR="00217E86" w:rsidRPr="00F6005C" w:rsidRDefault="00217E86" w:rsidP="00557CD6">
      <w:r w:rsidRPr="00F6005C">
        <w:br w:type="page"/>
      </w:r>
    </w:p>
    <w:p w:rsidR="00217E86" w:rsidRPr="00F6005C" w:rsidRDefault="00174863" w:rsidP="00217E86">
      <w:pPr>
        <w:tabs>
          <w:tab w:val="left" w:pos="2413"/>
        </w:tabs>
      </w:pPr>
      <w:r>
        <w:rPr>
          <w:noProof/>
        </w:rPr>
        <w:lastRenderedPageBreak/>
        <w:pict>
          <v:roundrect id="_x0000_s1027" style="position:absolute;margin-left:0;margin-top:88.4pt;width:491.4pt;height:23.35pt;z-index:-251658240;visibility:visible;mso-position-horizontal:left;mso-position-horizontal-relative:margin;mso-position-vertical-relative:pag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" fillcolor="#969696" stroked="f">
            <v:textbox>
              <w:txbxContent>
                <w:p w:rsidR="001342AE" w:rsidRPr="00616EDD" w:rsidRDefault="001342AE" w:rsidP="00217E86">
                  <w:pPr>
                    <w:rPr>
                      <w:b/>
                      <w:color w:val="FFFFFF"/>
                      <w:sz w:val="24"/>
                    </w:rPr>
                  </w:pPr>
                  <w:r w:rsidRPr="00002B75">
                    <w:rPr>
                      <w:b/>
                      <w:color w:val="FFFFFF"/>
                      <w:sz w:val="24"/>
                    </w:rPr>
                    <w:t>Renascimento, Reforma e Contrarreforma</w:t>
                  </w:r>
                  <w:r w:rsidRPr="00002B75">
                    <w:rPr>
                      <w:rFonts w:ascii="DINOT-Bold" w:hAnsi="DINOT-Bold" w:cs="DINOT-Bold"/>
                      <w:b/>
                      <w:bCs/>
                      <w:color w:val="FFFFFF"/>
                      <w:sz w:val="24"/>
                    </w:rPr>
                    <w:tab/>
                  </w:r>
                  <w:proofErr w:type="gramStart"/>
                  <w:r w:rsidRPr="00002B75">
                    <w:rPr>
                      <w:rFonts w:ascii="DINOT-Bold" w:hAnsi="DINOT-Bold" w:cs="DINOT-Bold"/>
                      <w:b/>
                      <w:bCs/>
                      <w:color w:val="FFFFFF"/>
                      <w:sz w:val="24"/>
                    </w:rPr>
                    <w:t xml:space="preserve">    </w:t>
                  </w:r>
                  <w:r>
                    <w:rPr>
                      <w:rFonts w:ascii="DINOT-Bold" w:hAnsi="DINOT-Bold" w:cs="DINOT-Bold"/>
                      <w:b/>
                      <w:bCs/>
                      <w:color w:val="2B2B2A"/>
                      <w:sz w:val="16"/>
                      <w:szCs w:val="16"/>
                    </w:rPr>
                    <w:t xml:space="preserve">                                                       </w:t>
                  </w:r>
                  <w:r w:rsidRPr="00616EDD">
                    <w:rPr>
                      <w:rFonts w:cs="DINOT-Bold"/>
                      <w:b/>
                      <w:bCs/>
                      <w:color w:val="FFFFFF"/>
                      <w:szCs w:val="20"/>
                    </w:rPr>
                    <w:t>Soluções</w:t>
                  </w:r>
                  <w:proofErr w:type="gramEnd"/>
                </w:p>
              </w:txbxContent>
            </v:textbox>
            <w10:wrap anchorx="margin" anchory="page"/>
          </v:roundrect>
        </w:pict>
      </w:r>
    </w:p>
    <w:p w:rsidR="00EF328B" w:rsidRDefault="00EF328B" w:rsidP="00EF328B">
      <w:pPr>
        <w:ind w:left="720"/>
      </w:pPr>
    </w:p>
    <w:p w:rsidR="005367D1" w:rsidRDefault="004A239F" w:rsidP="004A239F">
      <w:pPr>
        <w:numPr>
          <w:ilvl w:val="0"/>
          <w:numId w:val="8"/>
        </w:numPr>
      </w:pPr>
      <w:r>
        <w:t>a)</w:t>
      </w:r>
    </w:p>
    <w:p w:rsidR="004A239F" w:rsidRDefault="004A239F" w:rsidP="004A239F">
      <w:pPr>
        <w:ind w:left="720"/>
      </w:pPr>
    </w:p>
    <w:p w:rsidR="004A239F" w:rsidRDefault="004A239F" w:rsidP="004A239F">
      <w:pPr>
        <w:numPr>
          <w:ilvl w:val="0"/>
          <w:numId w:val="8"/>
        </w:numPr>
      </w:pPr>
      <w:proofErr w:type="gramStart"/>
      <w:r>
        <w:t>classicismo</w:t>
      </w:r>
      <w:proofErr w:type="gramEnd"/>
      <w:r>
        <w:t>; greco-latinos; artes</w:t>
      </w:r>
    </w:p>
    <w:p w:rsidR="004A239F" w:rsidRDefault="004A239F" w:rsidP="004A239F"/>
    <w:p w:rsidR="004A239F" w:rsidRPr="004A239F" w:rsidRDefault="004A239F" w:rsidP="004A239F">
      <w:pPr>
        <w:numPr>
          <w:ilvl w:val="0"/>
          <w:numId w:val="8"/>
        </w:numPr>
      </w:pPr>
      <w:r w:rsidRPr="004A239F">
        <w:rPr>
          <w:rFonts w:cs="Arial"/>
          <w:color w:val="000000"/>
        </w:rPr>
        <w:t xml:space="preserve"> Antropocentrismo; </w:t>
      </w:r>
      <w:r>
        <w:rPr>
          <w:rFonts w:cs="Arial"/>
          <w:color w:val="000000"/>
        </w:rPr>
        <w:t>i</w:t>
      </w:r>
      <w:r w:rsidR="00C7507D">
        <w:rPr>
          <w:rFonts w:cs="Arial"/>
          <w:color w:val="000000"/>
        </w:rPr>
        <w:t xml:space="preserve">ndividualismo; </w:t>
      </w:r>
      <w:r>
        <w:rPr>
          <w:rFonts w:cs="Arial"/>
          <w:color w:val="000000"/>
        </w:rPr>
        <w:t>e</w:t>
      </w:r>
      <w:r w:rsidRPr="004A239F">
        <w:rPr>
          <w:rFonts w:cs="Arial"/>
          <w:color w:val="000000"/>
        </w:rPr>
        <w:t>spírito crítico.</w:t>
      </w:r>
    </w:p>
    <w:p w:rsidR="004A239F" w:rsidRDefault="004A239F" w:rsidP="004A239F">
      <w:pPr>
        <w:pStyle w:val="PargrafodaLista"/>
      </w:pPr>
    </w:p>
    <w:p w:rsidR="004A239F" w:rsidRDefault="004A239F" w:rsidP="004A239F">
      <w:pPr>
        <w:numPr>
          <w:ilvl w:val="0"/>
          <w:numId w:val="8"/>
        </w:numPr>
      </w:pPr>
      <w:r>
        <w:t>Experiência</w:t>
      </w:r>
    </w:p>
    <w:p w:rsidR="004A239F" w:rsidRDefault="004A239F" w:rsidP="004A239F">
      <w:pPr>
        <w:pStyle w:val="PargrafodaLista"/>
      </w:pPr>
    </w:p>
    <w:p w:rsidR="004A239F" w:rsidRDefault="004A239F" w:rsidP="004A239F">
      <w:pPr>
        <w:numPr>
          <w:ilvl w:val="0"/>
          <w:numId w:val="8"/>
        </w:numPr>
      </w:pPr>
      <w:r>
        <w:t>a)</w:t>
      </w:r>
    </w:p>
    <w:p w:rsidR="004A239F" w:rsidRDefault="004A239F" w:rsidP="004A239F">
      <w:pPr>
        <w:pStyle w:val="PargrafodaLista"/>
      </w:pPr>
    </w:p>
    <w:p w:rsidR="004A239F" w:rsidRDefault="004A239F" w:rsidP="004A239F">
      <w:pPr>
        <w:numPr>
          <w:ilvl w:val="0"/>
          <w:numId w:val="8"/>
        </w:numPr>
      </w:pPr>
      <w:r>
        <w:t>a) V; b) V; c) V; d) F; e) F</w:t>
      </w:r>
    </w:p>
    <w:p w:rsidR="004A239F" w:rsidRDefault="004A239F" w:rsidP="004A239F">
      <w:pPr>
        <w:pStyle w:val="PargrafodaLista"/>
      </w:pPr>
    </w:p>
    <w:p w:rsidR="004A239F" w:rsidRDefault="004A239F" w:rsidP="004A239F">
      <w:pPr>
        <w:pStyle w:val="PargrafodaLista"/>
        <w:numPr>
          <w:ilvl w:val="0"/>
          <w:numId w:val="8"/>
        </w:numPr>
        <w:spacing w:line="480" w:lineRule="auto"/>
        <w:outlineLvl w:val="0"/>
      </w:pPr>
      <w:r>
        <w:t>1 – A; 2 – B; 3 – D; 4 – C; 5 – F</w:t>
      </w:r>
    </w:p>
    <w:p w:rsidR="004A239F" w:rsidRPr="004A239F" w:rsidRDefault="006378C7" w:rsidP="004A239F">
      <w:pPr>
        <w:numPr>
          <w:ilvl w:val="0"/>
          <w:numId w:val="8"/>
        </w:numPr>
      </w:pPr>
      <w:proofErr w:type="gramStart"/>
      <w:r>
        <w:rPr>
          <w:color w:val="000000"/>
          <w:szCs w:val="20"/>
        </w:rPr>
        <w:t>nu</w:t>
      </w:r>
      <w:proofErr w:type="gramEnd"/>
      <w:r>
        <w:rPr>
          <w:color w:val="000000"/>
          <w:szCs w:val="20"/>
        </w:rPr>
        <w:t>; rural; estátua equestre; realista;</w:t>
      </w:r>
      <w:r w:rsidR="004A239F">
        <w:rPr>
          <w:color w:val="000000"/>
          <w:szCs w:val="20"/>
        </w:rPr>
        <w:t xml:space="preserve"> piramidal</w:t>
      </w:r>
    </w:p>
    <w:p w:rsidR="004A239F" w:rsidRDefault="004A239F" w:rsidP="004A239F">
      <w:pPr>
        <w:ind w:left="720"/>
      </w:pPr>
    </w:p>
    <w:p w:rsidR="004A239F" w:rsidRDefault="004A239F" w:rsidP="004A239F">
      <w:pPr>
        <w:numPr>
          <w:ilvl w:val="0"/>
          <w:numId w:val="8"/>
        </w:numPr>
      </w:pPr>
      <w:r>
        <w:t>1 – B; 2 – C; 3 – A</w:t>
      </w:r>
    </w:p>
    <w:p w:rsidR="004A239F" w:rsidRDefault="004A239F" w:rsidP="004A239F">
      <w:pPr>
        <w:pStyle w:val="PargrafodaLista"/>
      </w:pPr>
    </w:p>
    <w:p w:rsidR="005367D1" w:rsidRDefault="004A239F" w:rsidP="004A239F">
      <w:pPr>
        <w:numPr>
          <w:ilvl w:val="0"/>
          <w:numId w:val="8"/>
        </w:numPr>
      </w:pPr>
      <w:r>
        <w:t xml:space="preserve"> </w:t>
      </w:r>
      <w:r w:rsidR="005367D1">
        <w:t xml:space="preserve">1 – </w:t>
      </w:r>
      <w:proofErr w:type="gramStart"/>
      <w:r w:rsidR="005367D1">
        <w:t>E</w:t>
      </w:r>
      <w:proofErr w:type="gramEnd"/>
      <w:r w:rsidR="005367D1">
        <w:t>; 2 – C; 3 – F; 4 – G; 5 – B; 6 – A; 7- H; 8</w:t>
      </w:r>
      <w:r w:rsidR="006378C7">
        <w:t xml:space="preserve"> </w:t>
      </w:r>
      <w:r w:rsidR="005367D1">
        <w:t>- D</w:t>
      </w:r>
    </w:p>
    <w:p w:rsidR="004A239F" w:rsidRDefault="004A239F" w:rsidP="004A239F">
      <w:pPr>
        <w:pStyle w:val="PargrafodaLista"/>
      </w:pPr>
    </w:p>
    <w:p w:rsidR="004A239F" w:rsidRDefault="00695CF6" w:rsidP="004A239F">
      <w:pPr>
        <w:numPr>
          <w:ilvl w:val="0"/>
          <w:numId w:val="8"/>
        </w:numPr>
      </w:pPr>
      <w:r>
        <w:t xml:space="preserve"> B; A; D; C</w:t>
      </w:r>
    </w:p>
    <w:p w:rsidR="00695CF6" w:rsidRDefault="00695CF6" w:rsidP="00695CF6">
      <w:pPr>
        <w:pStyle w:val="PargrafodaLista"/>
      </w:pPr>
    </w:p>
    <w:p w:rsidR="00695CF6" w:rsidRDefault="006378C7" w:rsidP="004A239F">
      <w:pPr>
        <w:numPr>
          <w:ilvl w:val="0"/>
          <w:numId w:val="8"/>
        </w:numPr>
      </w:pPr>
      <w:r>
        <w:t xml:space="preserve"> </w:t>
      </w:r>
      <w:proofErr w:type="gramStart"/>
      <w:r>
        <w:t>humanista</w:t>
      </w:r>
      <w:proofErr w:type="gramEnd"/>
      <w:r>
        <w:t>; moralização;</w:t>
      </w:r>
      <w:r w:rsidR="00695CF6">
        <w:t xml:space="preserve"> recondução</w:t>
      </w:r>
    </w:p>
    <w:p w:rsidR="00695CF6" w:rsidRDefault="00695CF6" w:rsidP="00695CF6">
      <w:pPr>
        <w:pStyle w:val="PargrafodaLista"/>
      </w:pPr>
    </w:p>
    <w:p w:rsidR="00695CF6" w:rsidRDefault="006378C7" w:rsidP="004A239F">
      <w:pPr>
        <w:numPr>
          <w:ilvl w:val="0"/>
          <w:numId w:val="8"/>
        </w:numPr>
      </w:pPr>
      <w:r>
        <w:t xml:space="preserve"> a</w:t>
      </w:r>
      <w:r w:rsidR="00557CD6">
        <w:t>)</w:t>
      </w:r>
    </w:p>
    <w:p w:rsidR="00557CD6" w:rsidRDefault="00557CD6" w:rsidP="00557CD6">
      <w:pPr>
        <w:pStyle w:val="PargrafodaLista"/>
      </w:pPr>
    </w:p>
    <w:p w:rsidR="00557CD6" w:rsidRDefault="00557CD6" w:rsidP="004A239F">
      <w:pPr>
        <w:numPr>
          <w:ilvl w:val="0"/>
          <w:numId w:val="8"/>
        </w:numPr>
      </w:pPr>
      <w:r>
        <w:t>1 – C; 2 – B; 3 – A</w:t>
      </w:r>
    </w:p>
    <w:p w:rsidR="00557CD6" w:rsidRDefault="00557CD6" w:rsidP="00557CD6">
      <w:pPr>
        <w:pStyle w:val="PargrafodaLista"/>
      </w:pPr>
    </w:p>
    <w:p w:rsidR="00577260" w:rsidRDefault="00557CD6" w:rsidP="00557CD6">
      <w:pPr>
        <w:numPr>
          <w:ilvl w:val="0"/>
          <w:numId w:val="8"/>
        </w:numPr>
      </w:pPr>
      <w:r>
        <w:t>a) F; b) V; c) V; d) V; e) F</w:t>
      </w:r>
    </w:p>
    <w:p w:rsidR="00557CD6" w:rsidRDefault="00557CD6" w:rsidP="00557CD6">
      <w:pPr>
        <w:pStyle w:val="PargrafodaLista"/>
      </w:pPr>
    </w:p>
    <w:p w:rsidR="00557CD6" w:rsidRDefault="001342AE" w:rsidP="00557CD6">
      <w:pPr>
        <w:numPr>
          <w:ilvl w:val="0"/>
          <w:numId w:val="8"/>
        </w:numPr>
      </w:pPr>
      <w:r>
        <w:t xml:space="preserve"> a) F; b) V; c) V; d) F</w:t>
      </w:r>
    </w:p>
    <w:p w:rsidR="001342AE" w:rsidRDefault="001342AE" w:rsidP="001342AE">
      <w:pPr>
        <w:pStyle w:val="PargrafodaLista"/>
      </w:pPr>
    </w:p>
    <w:p w:rsidR="001342AE" w:rsidRDefault="001342AE" w:rsidP="00557CD6">
      <w:pPr>
        <w:numPr>
          <w:ilvl w:val="0"/>
          <w:numId w:val="8"/>
        </w:numPr>
      </w:pPr>
      <w:r>
        <w:t xml:space="preserve"> a)</w:t>
      </w:r>
    </w:p>
    <w:p w:rsidR="00741DFD" w:rsidRDefault="00741DFD" w:rsidP="00741DFD">
      <w:pPr>
        <w:pStyle w:val="PargrafodaLista"/>
      </w:pPr>
    </w:p>
    <w:p w:rsidR="009446BC" w:rsidRDefault="00741DFD" w:rsidP="009446BC">
      <w:pPr>
        <w:numPr>
          <w:ilvl w:val="0"/>
          <w:numId w:val="8"/>
        </w:numPr>
      </w:pPr>
      <w:r>
        <w:t xml:space="preserve"> b)</w:t>
      </w:r>
    </w:p>
    <w:p w:rsidR="009446BC" w:rsidRDefault="009446BC" w:rsidP="009446BC">
      <w:pPr>
        <w:pStyle w:val="PargrafodaLista"/>
      </w:pPr>
    </w:p>
    <w:p w:rsidR="008B552B" w:rsidRDefault="009446BC" w:rsidP="009446BC">
      <w:pPr>
        <w:numPr>
          <w:ilvl w:val="0"/>
          <w:numId w:val="8"/>
        </w:numPr>
      </w:pPr>
      <w:r>
        <w:t xml:space="preserve"> </w:t>
      </w:r>
    </w:p>
    <w:p w:rsidR="008B552B" w:rsidRDefault="008B552B" w:rsidP="008B552B">
      <w:pPr>
        <w:pStyle w:val="PargrafodaLista"/>
      </w:pPr>
    </w:p>
    <w:p w:rsidR="009446BC" w:rsidRDefault="009446BC" w:rsidP="00F7073B">
      <w:pPr>
        <w:ind w:left="360"/>
        <w:jc w:val="both"/>
      </w:pPr>
      <w:r>
        <w:t>a)</w:t>
      </w:r>
      <w:r w:rsidR="008B552B">
        <w:t xml:space="preserve"> </w:t>
      </w:r>
      <w:r>
        <w:t>As indulgências eram o perdão ou alívio da penitência que o Papa</w:t>
      </w:r>
      <w:r w:rsidR="008B552B">
        <w:t xml:space="preserve">, através da bula da indulgência, </w:t>
      </w:r>
      <w:r>
        <w:t>dava aos crentes após confissão dos seus pecados e pagamento de uma quantia.</w:t>
      </w:r>
    </w:p>
    <w:p w:rsidR="00577260" w:rsidRDefault="00577260" w:rsidP="00F7073B">
      <w:pPr>
        <w:jc w:val="both"/>
      </w:pPr>
    </w:p>
    <w:p w:rsidR="008B552B" w:rsidRDefault="008B552B" w:rsidP="00F7073B">
      <w:pPr>
        <w:ind w:left="360"/>
        <w:jc w:val="both"/>
      </w:pPr>
      <w:r>
        <w:t xml:space="preserve">b) Lutero critica os sinais de riqueza dados pelo Papa que “tem o saco mais cheio do que o dos mais ricos” e os gastos excessivos com a Basílica de S. Pedro. Protesta que o Papa conceda o perdão dos pecados pelo pagamento de uma quantia em dinheiro, </w:t>
      </w:r>
      <w:r w:rsidR="00F7073B">
        <w:t>pois</w:t>
      </w:r>
      <w:r>
        <w:t xml:space="preserve"> considera que o perdão é alcançado pelas boas ações dos fiéis (“dá aos pobres ou empresta aos necessitados”).</w:t>
      </w:r>
    </w:p>
    <w:p w:rsidR="00F7073B" w:rsidRDefault="00F7073B" w:rsidP="00F7073B">
      <w:pPr>
        <w:ind w:left="360"/>
        <w:jc w:val="both"/>
      </w:pPr>
    </w:p>
    <w:p w:rsidR="00F7073B" w:rsidRDefault="006378C7" w:rsidP="00F7073B">
      <w:pPr>
        <w:numPr>
          <w:ilvl w:val="0"/>
          <w:numId w:val="8"/>
        </w:numPr>
      </w:pPr>
      <w:r>
        <w:t xml:space="preserve"> </w:t>
      </w:r>
      <w:r w:rsidR="00F7073B">
        <w:t xml:space="preserve">a) V; b) </w:t>
      </w:r>
      <w:r w:rsidR="002A54BA">
        <w:t>F</w:t>
      </w:r>
      <w:r w:rsidR="00F7073B">
        <w:t xml:space="preserve">; c) V; d) F; e) </w:t>
      </w:r>
      <w:r w:rsidR="002A54BA">
        <w:t>V; f) V</w:t>
      </w:r>
    </w:p>
    <w:p w:rsidR="00F7073B" w:rsidRPr="00577260" w:rsidRDefault="00F7073B" w:rsidP="00F7073B">
      <w:pPr>
        <w:ind w:left="720"/>
        <w:jc w:val="both"/>
      </w:pPr>
    </w:p>
    <w:p w:rsidR="00577260" w:rsidRPr="00577260" w:rsidRDefault="00577260" w:rsidP="00577260"/>
    <w:p w:rsidR="00577260" w:rsidRPr="00F7073B" w:rsidRDefault="00577260" w:rsidP="00F7073B">
      <w:pPr>
        <w:shd w:val="clear" w:color="auto" w:fill="FFFFFF"/>
        <w:spacing w:line="300" w:lineRule="atLeast"/>
        <w:rPr>
          <w:rFonts w:cs="Arial"/>
          <w:color w:val="000000"/>
          <w:szCs w:val="20"/>
        </w:rPr>
      </w:pPr>
    </w:p>
    <w:sectPr w:rsidR="00577260" w:rsidRPr="00F7073B" w:rsidSect="00A27D86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924" w:right="1077" w:bottom="1438" w:left="1077" w:header="709" w:footer="392" w:gutter="0"/>
      <w:pgNumType w:start="1" w:chapStyle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11465" w:rsidRDefault="00311465">
      <w:r>
        <w:separator/>
      </w:r>
    </w:p>
    <w:p w:rsidR="00311465" w:rsidRDefault="00311465"/>
    <w:p w:rsidR="00311465" w:rsidRDefault="00311465"/>
  </w:endnote>
  <w:endnote w:type="continuationSeparator" w:id="0">
    <w:p w:rsidR="00311465" w:rsidRDefault="00311465">
      <w:r>
        <w:continuationSeparator/>
      </w:r>
    </w:p>
    <w:p w:rsidR="00311465" w:rsidRDefault="00311465"/>
    <w:p w:rsidR="00311465" w:rsidRDefault="00311465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ver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Myriad-Roma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OfficinaSans-Boo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-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OT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ogos Std 2010">
    <w:altName w:val="Wide Latin"/>
    <w:charset w:val="00"/>
    <w:family w:val="auto"/>
    <w:pitch w:val="variable"/>
    <w:sig w:usb0="00000003" w:usb1="00000000" w:usb2="00000000" w:usb3="00000000" w:csb0="00000001" w:csb1="00000000"/>
  </w:font>
  <w:font w:name="Calibri Light">
    <w:altName w:val="Segoe U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42AE" w:rsidRDefault="00174863" w:rsidP="00587488">
    <w:pPr>
      <w:framePr w:wrap="around" w:vAnchor="text" w:hAnchor="margin" w:xAlign="center" w:y="1"/>
    </w:pPr>
    <w:r>
      <w:fldChar w:fldCharType="begin"/>
    </w:r>
    <w:r w:rsidR="001342AE">
      <w:instrText xml:space="preserve">PAGE  </w:instrText>
    </w:r>
    <w:r>
      <w:fldChar w:fldCharType="end"/>
    </w:r>
  </w:p>
  <w:p w:rsidR="001342AE" w:rsidRDefault="001342AE"/>
  <w:p w:rsidR="001342AE" w:rsidRDefault="001342AE"/>
  <w:p w:rsidR="001342AE" w:rsidRDefault="001342AE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003" w:type="dxa"/>
      <w:tblBorders>
        <w:top w:val="single" w:sz="4" w:space="0" w:color="auto"/>
        <w:insideH w:val="single" w:sz="4" w:space="0" w:color="auto"/>
      </w:tblBorders>
      <w:tblLook w:val="01E0"/>
    </w:tblPr>
    <w:tblGrid>
      <w:gridCol w:w="9039"/>
      <w:gridCol w:w="964"/>
    </w:tblGrid>
    <w:tr w:rsidR="001342AE" w:rsidRPr="0068759B" w:rsidTr="006F5E1E">
      <w:trPr>
        <w:trHeight w:val="454"/>
      </w:trPr>
      <w:tc>
        <w:tcPr>
          <w:tcW w:w="9039" w:type="dxa"/>
          <w:vAlign w:val="center"/>
        </w:tcPr>
        <w:p w:rsidR="001342AE" w:rsidRPr="0068759B" w:rsidRDefault="00FD0AD4" w:rsidP="006F5E1E">
          <w:pPr>
            <w:pStyle w:val="FOOTER"/>
            <w:rPr>
              <w:sz w:val="16"/>
              <w:szCs w:val="16"/>
            </w:rPr>
          </w:pPr>
          <w:r>
            <w:rPr>
              <w:sz w:val="16"/>
              <w:szCs w:val="16"/>
            </w:rPr>
            <w:t xml:space="preserve">Casa da Aula – Centro de </w:t>
          </w:r>
          <w:proofErr w:type="gramStart"/>
          <w:r>
            <w:rPr>
              <w:sz w:val="16"/>
              <w:szCs w:val="16"/>
            </w:rPr>
            <w:t>Explicações</w:t>
          </w:r>
          <w:r w:rsidR="002861C3">
            <w:rPr>
              <w:sz w:val="16"/>
              <w:szCs w:val="16"/>
            </w:rPr>
            <w:t xml:space="preserve">  -</w:t>
          </w:r>
          <w:proofErr w:type="gramEnd"/>
          <w:r w:rsidR="002861C3">
            <w:rPr>
              <w:sz w:val="16"/>
              <w:szCs w:val="16"/>
            </w:rPr>
            <w:t xml:space="preserve">  www.casadaaula.com </w:t>
          </w:r>
        </w:p>
      </w:tc>
      <w:tc>
        <w:tcPr>
          <w:tcW w:w="964" w:type="dxa"/>
          <w:vAlign w:val="center"/>
        </w:tcPr>
        <w:p w:rsidR="001342AE" w:rsidRPr="0068759B" w:rsidRDefault="00174863" w:rsidP="00470BA8">
          <w:pPr>
            <w:pStyle w:val="FOOTER"/>
            <w:jc w:val="right"/>
            <w:rPr>
              <w:b w:val="0"/>
              <w:sz w:val="16"/>
              <w:szCs w:val="16"/>
            </w:rPr>
          </w:pPr>
          <w:r w:rsidRPr="0068759B">
            <w:rPr>
              <w:b w:val="0"/>
              <w:sz w:val="16"/>
              <w:szCs w:val="16"/>
            </w:rPr>
            <w:fldChar w:fldCharType="begin"/>
          </w:r>
          <w:r w:rsidR="001342AE" w:rsidRPr="0068759B">
            <w:rPr>
              <w:b w:val="0"/>
              <w:sz w:val="16"/>
              <w:szCs w:val="16"/>
            </w:rPr>
            <w:instrText xml:space="preserve"> PAGE </w:instrText>
          </w:r>
          <w:r w:rsidRPr="0068759B">
            <w:rPr>
              <w:b w:val="0"/>
              <w:sz w:val="16"/>
              <w:szCs w:val="16"/>
            </w:rPr>
            <w:fldChar w:fldCharType="separate"/>
          </w:r>
          <w:r w:rsidR="002861C3">
            <w:rPr>
              <w:b w:val="0"/>
              <w:noProof/>
              <w:sz w:val="16"/>
              <w:szCs w:val="16"/>
            </w:rPr>
            <w:t>1</w:t>
          </w:r>
          <w:r w:rsidRPr="0068759B">
            <w:rPr>
              <w:b w:val="0"/>
              <w:sz w:val="16"/>
              <w:szCs w:val="16"/>
            </w:rPr>
            <w:fldChar w:fldCharType="end"/>
          </w:r>
          <w:r w:rsidR="001342AE" w:rsidRPr="0068759B">
            <w:rPr>
              <w:b w:val="0"/>
              <w:sz w:val="16"/>
              <w:szCs w:val="16"/>
            </w:rPr>
            <w:t xml:space="preserve"> /</w:t>
          </w:r>
          <w:r w:rsidR="001342AE" w:rsidRPr="002D3E26">
            <w:rPr>
              <w:b w:val="0"/>
              <w:sz w:val="16"/>
              <w:szCs w:val="16"/>
            </w:rPr>
            <w:t xml:space="preserve"> </w:t>
          </w:r>
          <w:fldSimple w:instr=" NUMPAGES  \* Arabic  \* MERGEFORMAT ">
            <w:r w:rsidR="002861C3">
              <w:rPr>
                <w:b w:val="0"/>
                <w:noProof/>
                <w:sz w:val="16"/>
                <w:szCs w:val="16"/>
              </w:rPr>
              <w:t>7</w:t>
            </w:r>
          </w:fldSimple>
        </w:p>
      </w:tc>
    </w:tr>
  </w:tbl>
  <w:p w:rsidR="001342AE" w:rsidRDefault="001342AE"/>
  <w:p w:rsidR="001342AE" w:rsidRDefault="001342AE"/>
  <w:p w:rsidR="001342AE" w:rsidRDefault="001342AE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11465" w:rsidRDefault="00311465">
      <w:r>
        <w:separator/>
      </w:r>
    </w:p>
    <w:p w:rsidR="00311465" w:rsidRDefault="00311465"/>
    <w:p w:rsidR="00311465" w:rsidRDefault="00311465"/>
  </w:footnote>
  <w:footnote w:type="continuationSeparator" w:id="0">
    <w:p w:rsidR="00311465" w:rsidRDefault="00311465">
      <w:r>
        <w:continuationSeparator/>
      </w:r>
    </w:p>
    <w:p w:rsidR="00311465" w:rsidRDefault="00311465"/>
    <w:p w:rsidR="00311465" w:rsidRDefault="00311465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42AE" w:rsidRDefault="001342AE"/>
  <w:p w:rsidR="001342AE" w:rsidRDefault="001342AE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828" w:type="dxa"/>
      <w:tblBorders>
        <w:bottom w:val="single" w:sz="4" w:space="0" w:color="auto"/>
      </w:tblBorders>
      <w:tblLayout w:type="fixed"/>
      <w:tblLook w:val="01E0"/>
    </w:tblPr>
    <w:tblGrid>
      <w:gridCol w:w="2943"/>
      <w:gridCol w:w="6885"/>
    </w:tblGrid>
    <w:tr w:rsidR="001342AE" w:rsidRPr="00933DC5" w:rsidTr="003F04E6">
      <w:trPr>
        <w:trHeight w:val="822"/>
      </w:trPr>
      <w:tc>
        <w:tcPr>
          <w:tcW w:w="2943" w:type="dxa"/>
          <w:vAlign w:val="center"/>
        </w:tcPr>
        <w:p w:rsidR="001342AE" w:rsidRPr="003E1C9A" w:rsidRDefault="001342AE" w:rsidP="00832551">
          <w:pPr>
            <w:ind w:left="-180"/>
            <w:rPr>
              <w:rFonts w:ascii="Times New Roman" w:hAnsi="Times New Roman"/>
              <w:sz w:val="10"/>
              <w:szCs w:val="10"/>
            </w:rPr>
          </w:pPr>
        </w:p>
        <w:p w:rsidR="001342AE" w:rsidRPr="009A6078" w:rsidRDefault="001342AE" w:rsidP="00C1166A">
          <w:pPr>
            <w:spacing w:line="320" w:lineRule="atLeast"/>
            <w:ind w:left="-142"/>
            <w:rPr>
              <w:rFonts w:ascii="Logos Std 2010" w:hAnsi="Logos Std 2010"/>
              <w:sz w:val="60"/>
              <w:szCs w:val="60"/>
            </w:rPr>
          </w:pPr>
        </w:p>
      </w:tc>
      <w:tc>
        <w:tcPr>
          <w:tcW w:w="6885" w:type="dxa"/>
          <w:vAlign w:val="center"/>
        </w:tcPr>
        <w:p w:rsidR="001342AE" w:rsidRPr="00470BA8" w:rsidRDefault="001342AE" w:rsidP="00064E6F">
          <w:pPr>
            <w:pStyle w:val="AREA"/>
            <w:spacing w:before="240"/>
            <w:rPr>
              <w:rFonts w:ascii="Trebuchet MS" w:hAnsi="Trebuchet MS"/>
              <w:sz w:val="32"/>
              <w:szCs w:val="32"/>
            </w:rPr>
          </w:pPr>
          <w:r>
            <w:rPr>
              <w:rFonts w:ascii="Verdana" w:hAnsi="Verdana"/>
              <w:sz w:val="28"/>
              <w:szCs w:val="28"/>
            </w:rPr>
            <w:t>História</w:t>
          </w:r>
          <w:r>
            <w:rPr>
              <w:rFonts w:ascii="Verdana" w:hAnsi="Verdana"/>
              <w:sz w:val="40"/>
              <w:szCs w:val="40"/>
            </w:rPr>
            <w:t xml:space="preserve"> </w:t>
          </w:r>
          <w:r>
            <w:rPr>
              <w:rFonts w:ascii="Verdana" w:hAnsi="Verdana"/>
              <w:sz w:val="20"/>
              <w:szCs w:val="20"/>
            </w:rPr>
            <w:t>8.</w:t>
          </w:r>
          <w:r w:rsidRPr="00776DA4">
            <w:rPr>
              <w:rFonts w:ascii="Verdana" w:hAnsi="Verdana"/>
              <w:sz w:val="20"/>
              <w:szCs w:val="20"/>
            </w:rPr>
            <w:t>º</w:t>
          </w:r>
          <w:r>
            <w:rPr>
              <w:rFonts w:ascii="Verdana" w:hAnsi="Verdana"/>
              <w:sz w:val="20"/>
              <w:szCs w:val="20"/>
            </w:rPr>
            <w:t xml:space="preserve"> </w:t>
          </w:r>
          <w:r w:rsidRPr="00776DA4">
            <w:rPr>
              <w:rFonts w:ascii="Verdana" w:hAnsi="Verdana"/>
              <w:sz w:val="20"/>
              <w:szCs w:val="20"/>
            </w:rPr>
            <w:t>ano</w:t>
          </w:r>
        </w:p>
      </w:tc>
    </w:tr>
  </w:tbl>
  <w:p w:rsidR="001342AE" w:rsidRPr="00C648E0" w:rsidRDefault="001342AE" w:rsidP="00470BA8">
    <w:pPr>
      <w:tabs>
        <w:tab w:val="left" w:pos="3495"/>
      </w:tabs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83.75pt;height:199.5pt" o:bullet="t">
        <v:imagedata r:id="rId1" o:title="Bullet_10"/>
      </v:shape>
    </w:pict>
  </w:numPicBullet>
  <w:abstractNum w:abstractNumId="0">
    <w:nsid w:val="00D059A1"/>
    <w:multiLevelType w:val="hybridMultilevel"/>
    <w:tmpl w:val="8C10BEBE"/>
    <w:lvl w:ilvl="0" w:tplc="A99C4BAC">
      <w:start w:val="1"/>
      <w:numFmt w:val="lowerLetter"/>
      <w:lvlText w:val="%1)"/>
      <w:lvlJc w:val="left"/>
      <w:pPr>
        <w:ind w:left="720" w:hanging="360"/>
      </w:pPr>
      <w:rPr>
        <w:rFonts w:ascii="Verdana" w:hAnsi="Verdana" w:hint="default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8465C7"/>
    <w:multiLevelType w:val="hybridMultilevel"/>
    <w:tmpl w:val="4F8C1BFE"/>
    <w:lvl w:ilvl="0" w:tplc="4C9C8B86">
      <w:start w:val="1"/>
      <w:numFmt w:val="lowerLetter"/>
      <w:lvlText w:val="%1)"/>
      <w:lvlJc w:val="left"/>
      <w:pPr>
        <w:ind w:left="720" w:hanging="360"/>
      </w:pPr>
      <w:rPr>
        <w:sz w:val="20"/>
        <w:szCs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B244C8"/>
    <w:multiLevelType w:val="singleLevel"/>
    <w:tmpl w:val="08160015"/>
    <w:lvl w:ilvl="0">
      <w:start w:val="1"/>
      <w:numFmt w:val="upperLetter"/>
      <w:lvlText w:val="%1."/>
      <w:lvlJc w:val="left"/>
      <w:pPr>
        <w:ind w:left="360" w:hanging="360"/>
      </w:pPr>
      <w:rPr>
        <w:b w:val="0"/>
        <w:sz w:val="20"/>
      </w:rPr>
    </w:lvl>
  </w:abstractNum>
  <w:abstractNum w:abstractNumId="3">
    <w:nsid w:val="0BA27C86"/>
    <w:multiLevelType w:val="hybridMultilevel"/>
    <w:tmpl w:val="F8C0A330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0B0D8A"/>
    <w:multiLevelType w:val="hybridMultilevel"/>
    <w:tmpl w:val="43D4A67A"/>
    <w:lvl w:ilvl="0" w:tplc="F77C1B44">
      <w:start w:val="1"/>
      <w:numFmt w:val="lowerLetter"/>
      <w:lvlText w:val="%1)"/>
      <w:lvlJc w:val="left"/>
      <w:pPr>
        <w:ind w:left="750" w:hanging="390"/>
      </w:pPr>
      <w:rPr>
        <w:rFonts w:hint="default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0A49E7"/>
    <w:multiLevelType w:val="hybridMultilevel"/>
    <w:tmpl w:val="28DCC650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B434CB"/>
    <w:multiLevelType w:val="hybridMultilevel"/>
    <w:tmpl w:val="271A5910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63502A9"/>
    <w:multiLevelType w:val="multilevel"/>
    <w:tmpl w:val="0816001D"/>
    <w:styleLink w:val="Alneas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Verdana" w:hAnsi="Verdana"/>
        <w:sz w:val="2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">
    <w:nsid w:val="27F6505E"/>
    <w:multiLevelType w:val="hybridMultilevel"/>
    <w:tmpl w:val="1C067380"/>
    <w:lvl w:ilvl="0" w:tplc="691E154C">
      <w:start w:val="17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29D75094"/>
    <w:multiLevelType w:val="hybridMultilevel"/>
    <w:tmpl w:val="978AF410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A9719A9"/>
    <w:multiLevelType w:val="multilevel"/>
    <w:tmpl w:val="61F67180"/>
    <w:styleLink w:val="NUMERACAO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51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88"/>
        </w:tabs>
        <w:ind w:left="1588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8"/>
        </w:tabs>
        <w:ind w:left="243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9"/>
        </w:tabs>
        <w:ind w:left="294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49"/>
        </w:tabs>
        <w:ind w:left="3445" w:hanging="936"/>
      </w:pPr>
      <w:rPr>
        <w:rFonts w:ascii="verd" w:hAnsi="verd" w:hint="default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4309"/>
        </w:tabs>
        <w:ind w:left="3949" w:hanging="1080"/>
      </w:pPr>
      <w:rPr>
        <w:rFonts w:ascii="verd" w:hAnsi="verd" w:hint="default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5029"/>
        </w:tabs>
        <w:ind w:left="4453" w:hanging="1224"/>
      </w:pPr>
      <w:rPr>
        <w:rFonts w:ascii="Verdana" w:hAnsi="Verdana" w:hint="default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5749"/>
        </w:tabs>
        <w:ind w:left="5029" w:hanging="1440"/>
      </w:pPr>
      <w:rPr>
        <w:rFonts w:ascii="Verdana" w:hAnsi="Verdana" w:hint="default"/>
        <w:sz w:val="20"/>
      </w:rPr>
    </w:lvl>
  </w:abstractNum>
  <w:abstractNum w:abstractNumId="11">
    <w:nsid w:val="2C643EB4"/>
    <w:multiLevelType w:val="hybridMultilevel"/>
    <w:tmpl w:val="1E1EB7A0"/>
    <w:lvl w:ilvl="0" w:tplc="A8F2BE46">
      <w:start w:val="1"/>
      <w:numFmt w:val="lowerLetter"/>
      <w:lvlText w:val="%1)"/>
      <w:lvlJc w:val="left"/>
      <w:pPr>
        <w:ind w:left="720" w:hanging="360"/>
      </w:pPr>
      <w:rPr>
        <w:rFonts w:ascii="Arial" w:hAnsi="Arial" w:hint="default"/>
        <w:sz w:val="27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D8B64D9"/>
    <w:multiLevelType w:val="hybridMultilevel"/>
    <w:tmpl w:val="CB96BD40"/>
    <w:lvl w:ilvl="0" w:tplc="D0500220">
      <w:start w:val="1"/>
      <w:numFmt w:val="lowerLetter"/>
      <w:lvlText w:val="%1)"/>
      <w:lvlJc w:val="left"/>
      <w:pPr>
        <w:ind w:left="360" w:hanging="360"/>
      </w:pPr>
      <w:rPr>
        <w:sz w:val="20"/>
        <w:szCs w:val="20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2EEA0231"/>
    <w:multiLevelType w:val="hybridMultilevel"/>
    <w:tmpl w:val="A8264654"/>
    <w:lvl w:ilvl="0" w:tplc="8A02FA7E">
      <w:start w:val="1"/>
      <w:numFmt w:val="lowerLetter"/>
      <w:lvlText w:val="%1)"/>
      <w:lvlJc w:val="left"/>
      <w:pPr>
        <w:ind w:left="720" w:hanging="360"/>
      </w:pPr>
      <w:rPr>
        <w:rFonts w:ascii="Verdana" w:hAnsi="Verdana" w:hint="default"/>
        <w:sz w:val="20"/>
        <w:szCs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102545B"/>
    <w:multiLevelType w:val="hybridMultilevel"/>
    <w:tmpl w:val="47A6086E"/>
    <w:lvl w:ilvl="0" w:tplc="51D49478">
      <w:start w:val="1"/>
      <w:numFmt w:val="lowerLetter"/>
      <w:lvlText w:val="%1)"/>
      <w:lvlJc w:val="left"/>
      <w:pPr>
        <w:ind w:left="720" w:hanging="360"/>
      </w:pPr>
      <w:rPr>
        <w:rFonts w:ascii="Verdana" w:hAnsi="Verdana" w:hint="default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1045520"/>
    <w:multiLevelType w:val="hybridMultilevel"/>
    <w:tmpl w:val="466E5E5E"/>
    <w:lvl w:ilvl="0" w:tplc="FDE851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1FB5BB0"/>
    <w:multiLevelType w:val="hybridMultilevel"/>
    <w:tmpl w:val="CE2AC39E"/>
    <w:lvl w:ilvl="0" w:tplc="0AD631D8">
      <w:start w:val="1"/>
      <w:numFmt w:val="lowerLetter"/>
      <w:lvlText w:val="%1)"/>
      <w:lvlJc w:val="left"/>
      <w:pPr>
        <w:ind w:left="720" w:hanging="360"/>
      </w:pPr>
      <w:rPr>
        <w:sz w:val="20"/>
        <w:szCs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71467FB"/>
    <w:multiLevelType w:val="multilevel"/>
    <w:tmpl w:val="CD68A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89A55BB"/>
    <w:multiLevelType w:val="hybridMultilevel"/>
    <w:tmpl w:val="62B655D6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8A56E5B"/>
    <w:multiLevelType w:val="hybridMultilevel"/>
    <w:tmpl w:val="ADA64B76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57745E4"/>
    <w:multiLevelType w:val="hybridMultilevel"/>
    <w:tmpl w:val="038C53D6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79C23AB"/>
    <w:multiLevelType w:val="hybridMultilevel"/>
    <w:tmpl w:val="A5A65046"/>
    <w:lvl w:ilvl="0" w:tplc="EE6A2180">
      <w:start w:val="1"/>
      <w:numFmt w:val="lowerLetter"/>
      <w:lvlText w:val="%1)"/>
      <w:lvlJc w:val="left"/>
      <w:pPr>
        <w:ind w:left="720" w:hanging="360"/>
      </w:pPr>
      <w:rPr>
        <w:rFonts w:ascii="Verdana" w:hAnsi="Verdana" w:hint="default"/>
        <w:sz w:val="20"/>
        <w:szCs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8BE216D"/>
    <w:multiLevelType w:val="hybridMultilevel"/>
    <w:tmpl w:val="774066CA"/>
    <w:lvl w:ilvl="0" w:tplc="D47422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9CC78D9"/>
    <w:multiLevelType w:val="hybridMultilevel"/>
    <w:tmpl w:val="64429DC4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FB54764"/>
    <w:multiLevelType w:val="hybridMultilevel"/>
    <w:tmpl w:val="21CAC52C"/>
    <w:lvl w:ilvl="0" w:tplc="E3E6A1B4">
      <w:start w:val="1"/>
      <w:numFmt w:val="lowerLetter"/>
      <w:lvlText w:val="%1)"/>
      <w:lvlJc w:val="left"/>
      <w:pPr>
        <w:ind w:left="720" w:hanging="360"/>
      </w:pPr>
      <w:rPr>
        <w:sz w:val="20"/>
        <w:szCs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1761824"/>
    <w:multiLevelType w:val="hybridMultilevel"/>
    <w:tmpl w:val="BFB4E960"/>
    <w:lvl w:ilvl="0" w:tplc="5AD0357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2347D52"/>
    <w:multiLevelType w:val="hybridMultilevel"/>
    <w:tmpl w:val="9E6AD5C2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4E951BB"/>
    <w:multiLevelType w:val="hybridMultilevel"/>
    <w:tmpl w:val="BCBE68FC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785052A"/>
    <w:multiLevelType w:val="hybridMultilevel"/>
    <w:tmpl w:val="8F704722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7AB2EB9"/>
    <w:multiLevelType w:val="hybridMultilevel"/>
    <w:tmpl w:val="672EE730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BA81E7B"/>
    <w:multiLevelType w:val="hybridMultilevel"/>
    <w:tmpl w:val="C6CC06C8"/>
    <w:lvl w:ilvl="0" w:tplc="609843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C522D68"/>
    <w:multiLevelType w:val="hybridMultilevel"/>
    <w:tmpl w:val="5EB22E9A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7"/>
  </w:num>
  <w:num w:numId="3">
    <w:abstractNumId w:val="8"/>
  </w:num>
  <w:num w:numId="4">
    <w:abstractNumId w:val="17"/>
  </w:num>
  <w:num w:numId="5">
    <w:abstractNumId w:val="25"/>
  </w:num>
  <w:num w:numId="6">
    <w:abstractNumId w:val="28"/>
  </w:num>
  <w:num w:numId="7">
    <w:abstractNumId w:val="14"/>
  </w:num>
  <w:num w:numId="8">
    <w:abstractNumId w:val="15"/>
  </w:num>
  <w:num w:numId="9">
    <w:abstractNumId w:val="30"/>
  </w:num>
  <w:num w:numId="10">
    <w:abstractNumId w:val="2"/>
  </w:num>
  <w:num w:numId="11">
    <w:abstractNumId w:val="6"/>
  </w:num>
  <w:num w:numId="12">
    <w:abstractNumId w:val="18"/>
  </w:num>
  <w:num w:numId="13">
    <w:abstractNumId w:val="11"/>
  </w:num>
  <w:num w:numId="14">
    <w:abstractNumId w:val="20"/>
  </w:num>
  <w:num w:numId="15">
    <w:abstractNumId w:val="22"/>
  </w:num>
  <w:num w:numId="16">
    <w:abstractNumId w:val="31"/>
  </w:num>
  <w:num w:numId="17">
    <w:abstractNumId w:val="3"/>
  </w:num>
  <w:num w:numId="18">
    <w:abstractNumId w:val="21"/>
  </w:num>
  <w:num w:numId="19">
    <w:abstractNumId w:val="0"/>
  </w:num>
  <w:num w:numId="20">
    <w:abstractNumId w:val="13"/>
  </w:num>
  <w:num w:numId="21">
    <w:abstractNumId w:val="26"/>
  </w:num>
  <w:num w:numId="22">
    <w:abstractNumId w:val="24"/>
  </w:num>
  <w:num w:numId="23">
    <w:abstractNumId w:val="4"/>
  </w:num>
  <w:num w:numId="24">
    <w:abstractNumId w:val="12"/>
  </w:num>
  <w:num w:numId="25">
    <w:abstractNumId w:val="27"/>
  </w:num>
  <w:num w:numId="26">
    <w:abstractNumId w:val="16"/>
  </w:num>
  <w:num w:numId="27">
    <w:abstractNumId w:val="5"/>
  </w:num>
  <w:num w:numId="28">
    <w:abstractNumId w:val="1"/>
  </w:num>
  <w:num w:numId="29">
    <w:abstractNumId w:val="23"/>
  </w:num>
  <w:num w:numId="30">
    <w:abstractNumId w:val="19"/>
  </w:num>
  <w:num w:numId="31">
    <w:abstractNumId w:val="9"/>
  </w:num>
  <w:num w:numId="32">
    <w:abstractNumId w:val="29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001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C648E0"/>
    <w:rsid w:val="00002B75"/>
    <w:rsid w:val="0000724B"/>
    <w:rsid w:val="000123BC"/>
    <w:rsid w:val="00012B48"/>
    <w:rsid w:val="000142CB"/>
    <w:rsid w:val="00017EEC"/>
    <w:rsid w:val="0003157C"/>
    <w:rsid w:val="0005644A"/>
    <w:rsid w:val="000616E4"/>
    <w:rsid w:val="000616FB"/>
    <w:rsid w:val="0006256E"/>
    <w:rsid w:val="00064E6F"/>
    <w:rsid w:val="000774F1"/>
    <w:rsid w:val="000A13BA"/>
    <w:rsid w:val="000C1358"/>
    <w:rsid w:val="000D52E8"/>
    <w:rsid w:val="000D68A1"/>
    <w:rsid w:val="000F514A"/>
    <w:rsid w:val="00107424"/>
    <w:rsid w:val="00111ECC"/>
    <w:rsid w:val="00122C1A"/>
    <w:rsid w:val="00127B3E"/>
    <w:rsid w:val="00132C6E"/>
    <w:rsid w:val="001342AE"/>
    <w:rsid w:val="00140543"/>
    <w:rsid w:val="00143E30"/>
    <w:rsid w:val="0014665A"/>
    <w:rsid w:val="00167088"/>
    <w:rsid w:val="00171B19"/>
    <w:rsid w:val="00174863"/>
    <w:rsid w:val="001754D8"/>
    <w:rsid w:val="00181361"/>
    <w:rsid w:val="00183269"/>
    <w:rsid w:val="00192D0E"/>
    <w:rsid w:val="00193569"/>
    <w:rsid w:val="00197F2E"/>
    <w:rsid w:val="001A0744"/>
    <w:rsid w:val="001B288E"/>
    <w:rsid w:val="001D286E"/>
    <w:rsid w:val="001E025C"/>
    <w:rsid w:val="001E034A"/>
    <w:rsid w:val="001F6D47"/>
    <w:rsid w:val="00204615"/>
    <w:rsid w:val="002055FB"/>
    <w:rsid w:val="00217E86"/>
    <w:rsid w:val="00221820"/>
    <w:rsid w:val="0022526D"/>
    <w:rsid w:val="002412BE"/>
    <w:rsid w:val="00254A0E"/>
    <w:rsid w:val="00255B3C"/>
    <w:rsid w:val="002641E2"/>
    <w:rsid w:val="00266F86"/>
    <w:rsid w:val="00267318"/>
    <w:rsid w:val="002724F7"/>
    <w:rsid w:val="002861C3"/>
    <w:rsid w:val="00293B6E"/>
    <w:rsid w:val="002A279C"/>
    <w:rsid w:val="002A42E7"/>
    <w:rsid w:val="002A5281"/>
    <w:rsid w:val="002A54BA"/>
    <w:rsid w:val="002B4089"/>
    <w:rsid w:val="002B5A78"/>
    <w:rsid w:val="002C309D"/>
    <w:rsid w:val="002C30F7"/>
    <w:rsid w:val="002C5FB9"/>
    <w:rsid w:val="002D081A"/>
    <w:rsid w:val="002D1D52"/>
    <w:rsid w:val="002D3E26"/>
    <w:rsid w:val="002D5662"/>
    <w:rsid w:val="002D5FFF"/>
    <w:rsid w:val="002E4CE4"/>
    <w:rsid w:val="002E6D0A"/>
    <w:rsid w:val="002F165A"/>
    <w:rsid w:val="003012DB"/>
    <w:rsid w:val="00301A14"/>
    <w:rsid w:val="003072DA"/>
    <w:rsid w:val="00311465"/>
    <w:rsid w:val="00314DDA"/>
    <w:rsid w:val="0031753B"/>
    <w:rsid w:val="00324802"/>
    <w:rsid w:val="00325262"/>
    <w:rsid w:val="00327F99"/>
    <w:rsid w:val="00330302"/>
    <w:rsid w:val="00335788"/>
    <w:rsid w:val="003462F2"/>
    <w:rsid w:val="003473C2"/>
    <w:rsid w:val="00347514"/>
    <w:rsid w:val="00351089"/>
    <w:rsid w:val="00357236"/>
    <w:rsid w:val="00365493"/>
    <w:rsid w:val="00370BF0"/>
    <w:rsid w:val="00376BBB"/>
    <w:rsid w:val="00382B1A"/>
    <w:rsid w:val="00382CBE"/>
    <w:rsid w:val="003859B3"/>
    <w:rsid w:val="0038686C"/>
    <w:rsid w:val="00393A3D"/>
    <w:rsid w:val="003955DE"/>
    <w:rsid w:val="003A058B"/>
    <w:rsid w:val="003A1F96"/>
    <w:rsid w:val="003A7B5D"/>
    <w:rsid w:val="003B0631"/>
    <w:rsid w:val="003B51BC"/>
    <w:rsid w:val="003C3E98"/>
    <w:rsid w:val="003C75A9"/>
    <w:rsid w:val="003D765D"/>
    <w:rsid w:val="003E09C5"/>
    <w:rsid w:val="003E1C9A"/>
    <w:rsid w:val="003E7E6F"/>
    <w:rsid w:val="003F04E6"/>
    <w:rsid w:val="004065BD"/>
    <w:rsid w:val="00421E61"/>
    <w:rsid w:val="00423BC0"/>
    <w:rsid w:val="00424F32"/>
    <w:rsid w:val="00453734"/>
    <w:rsid w:val="004537FA"/>
    <w:rsid w:val="00455541"/>
    <w:rsid w:val="00470BA8"/>
    <w:rsid w:val="00482E57"/>
    <w:rsid w:val="004860AB"/>
    <w:rsid w:val="00497316"/>
    <w:rsid w:val="004A239F"/>
    <w:rsid w:val="004B2EC4"/>
    <w:rsid w:val="004C1BCA"/>
    <w:rsid w:val="004C68B5"/>
    <w:rsid w:val="004D7139"/>
    <w:rsid w:val="004E33CC"/>
    <w:rsid w:val="004E79E6"/>
    <w:rsid w:val="00500F20"/>
    <w:rsid w:val="00523C36"/>
    <w:rsid w:val="005367D1"/>
    <w:rsid w:val="0054535B"/>
    <w:rsid w:val="005456FD"/>
    <w:rsid w:val="00550BF2"/>
    <w:rsid w:val="00550CAD"/>
    <w:rsid w:val="00557252"/>
    <w:rsid w:val="00557CD6"/>
    <w:rsid w:val="005618E5"/>
    <w:rsid w:val="00574A7C"/>
    <w:rsid w:val="00577260"/>
    <w:rsid w:val="00581552"/>
    <w:rsid w:val="00582248"/>
    <w:rsid w:val="00586597"/>
    <w:rsid w:val="00587488"/>
    <w:rsid w:val="005959D2"/>
    <w:rsid w:val="00597EC1"/>
    <w:rsid w:val="005A19E8"/>
    <w:rsid w:val="005A2341"/>
    <w:rsid w:val="005C10E0"/>
    <w:rsid w:val="005D2A49"/>
    <w:rsid w:val="005E5224"/>
    <w:rsid w:val="0060667A"/>
    <w:rsid w:val="00616EDD"/>
    <w:rsid w:val="00623E2F"/>
    <w:rsid w:val="00623ECB"/>
    <w:rsid w:val="00625C57"/>
    <w:rsid w:val="006378C7"/>
    <w:rsid w:val="00650CC7"/>
    <w:rsid w:val="00683F88"/>
    <w:rsid w:val="006874AA"/>
    <w:rsid w:val="0068759B"/>
    <w:rsid w:val="00695CF6"/>
    <w:rsid w:val="006A69B9"/>
    <w:rsid w:val="006A77F5"/>
    <w:rsid w:val="006A7998"/>
    <w:rsid w:val="006B55B7"/>
    <w:rsid w:val="006B6819"/>
    <w:rsid w:val="006B6E99"/>
    <w:rsid w:val="006C6A05"/>
    <w:rsid w:val="006D6C0A"/>
    <w:rsid w:val="006F5E1E"/>
    <w:rsid w:val="0070145C"/>
    <w:rsid w:val="00703697"/>
    <w:rsid w:val="00720F5C"/>
    <w:rsid w:val="007252E5"/>
    <w:rsid w:val="00736D55"/>
    <w:rsid w:val="00741DFD"/>
    <w:rsid w:val="00746A75"/>
    <w:rsid w:val="00756F31"/>
    <w:rsid w:val="007700F7"/>
    <w:rsid w:val="00796694"/>
    <w:rsid w:val="007A3310"/>
    <w:rsid w:val="007C5763"/>
    <w:rsid w:val="007D4113"/>
    <w:rsid w:val="007F067A"/>
    <w:rsid w:val="007F70B1"/>
    <w:rsid w:val="00810297"/>
    <w:rsid w:val="008229A9"/>
    <w:rsid w:val="00823B90"/>
    <w:rsid w:val="008252B0"/>
    <w:rsid w:val="008257BD"/>
    <w:rsid w:val="00831F36"/>
    <w:rsid w:val="00832551"/>
    <w:rsid w:val="00840C32"/>
    <w:rsid w:val="00846880"/>
    <w:rsid w:val="00854929"/>
    <w:rsid w:val="00855380"/>
    <w:rsid w:val="008561CF"/>
    <w:rsid w:val="00875E55"/>
    <w:rsid w:val="0088035C"/>
    <w:rsid w:val="008847F3"/>
    <w:rsid w:val="0089009C"/>
    <w:rsid w:val="00894CD3"/>
    <w:rsid w:val="00897DCC"/>
    <w:rsid w:val="008A5A24"/>
    <w:rsid w:val="008B48DC"/>
    <w:rsid w:val="008B552B"/>
    <w:rsid w:val="008E32B3"/>
    <w:rsid w:val="008E364C"/>
    <w:rsid w:val="008F454E"/>
    <w:rsid w:val="00910DB8"/>
    <w:rsid w:val="0091444C"/>
    <w:rsid w:val="009351DA"/>
    <w:rsid w:val="009364A0"/>
    <w:rsid w:val="00940570"/>
    <w:rsid w:val="009446BC"/>
    <w:rsid w:val="00947A3F"/>
    <w:rsid w:val="00961DAA"/>
    <w:rsid w:val="009622C3"/>
    <w:rsid w:val="00977C70"/>
    <w:rsid w:val="00986C2F"/>
    <w:rsid w:val="00990740"/>
    <w:rsid w:val="009A6078"/>
    <w:rsid w:val="009B39CC"/>
    <w:rsid w:val="009B7C3A"/>
    <w:rsid w:val="009C37CE"/>
    <w:rsid w:val="009C6E44"/>
    <w:rsid w:val="009D23BC"/>
    <w:rsid w:val="009D4CBC"/>
    <w:rsid w:val="009F2E7D"/>
    <w:rsid w:val="00A0439E"/>
    <w:rsid w:val="00A1748D"/>
    <w:rsid w:val="00A27D86"/>
    <w:rsid w:val="00A4131E"/>
    <w:rsid w:val="00A43F04"/>
    <w:rsid w:val="00A56FB3"/>
    <w:rsid w:val="00A63A8E"/>
    <w:rsid w:val="00A63BDB"/>
    <w:rsid w:val="00A8310E"/>
    <w:rsid w:val="00AA491E"/>
    <w:rsid w:val="00AA6827"/>
    <w:rsid w:val="00AB2977"/>
    <w:rsid w:val="00AC4D72"/>
    <w:rsid w:val="00AD08EF"/>
    <w:rsid w:val="00AD7A0C"/>
    <w:rsid w:val="00AF1F46"/>
    <w:rsid w:val="00B01EE0"/>
    <w:rsid w:val="00B205DE"/>
    <w:rsid w:val="00B271CA"/>
    <w:rsid w:val="00B44E2C"/>
    <w:rsid w:val="00B45BD8"/>
    <w:rsid w:val="00B50B0C"/>
    <w:rsid w:val="00B54BDD"/>
    <w:rsid w:val="00B72AAB"/>
    <w:rsid w:val="00BB4B89"/>
    <w:rsid w:val="00BC79BE"/>
    <w:rsid w:val="00BE57B5"/>
    <w:rsid w:val="00BF1AC7"/>
    <w:rsid w:val="00BF1C5D"/>
    <w:rsid w:val="00C02180"/>
    <w:rsid w:val="00C040C9"/>
    <w:rsid w:val="00C05CE9"/>
    <w:rsid w:val="00C10B1C"/>
    <w:rsid w:val="00C1166A"/>
    <w:rsid w:val="00C1557C"/>
    <w:rsid w:val="00C21590"/>
    <w:rsid w:val="00C23A10"/>
    <w:rsid w:val="00C322B4"/>
    <w:rsid w:val="00C42D67"/>
    <w:rsid w:val="00C44A6E"/>
    <w:rsid w:val="00C500BB"/>
    <w:rsid w:val="00C60D87"/>
    <w:rsid w:val="00C648E0"/>
    <w:rsid w:val="00C679B8"/>
    <w:rsid w:val="00C7507D"/>
    <w:rsid w:val="00C761F4"/>
    <w:rsid w:val="00C776B8"/>
    <w:rsid w:val="00C84441"/>
    <w:rsid w:val="00C873CC"/>
    <w:rsid w:val="00C92FDF"/>
    <w:rsid w:val="00C959F3"/>
    <w:rsid w:val="00CA1598"/>
    <w:rsid w:val="00CA3056"/>
    <w:rsid w:val="00CB01B4"/>
    <w:rsid w:val="00CE07AF"/>
    <w:rsid w:val="00CE4490"/>
    <w:rsid w:val="00CF460F"/>
    <w:rsid w:val="00D01668"/>
    <w:rsid w:val="00D17E51"/>
    <w:rsid w:val="00D26748"/>
    <w:rsid w:val="00D31A0C"/>
    <w:rsid w:val="00D36BBC"/>
    <w:rsid w:val="00D42344"/>
    <w:rsid w:val="00D54716"/>
    <w:rsid w:val="00D83ECE"/>
    <w:rsid w:val="00DA4585"/>
    <w:rsid w:val="00DB4E98"/>
    <w:rsid w:val="00DD76F6"/>
    <w:rsid w:val="00DE714F"/>
    <w:rsid w:val="00DF357E"/>
    <w:rsid w:val="00DF3B37"/>
    <w:rsid w:val="00DF6C1B"/>
    <w:rsid w:val="00E1317D"/>
    <w:rsid w:val="00E16DBB"/>
    <w:rsid w:val="00E36B4A"/>
    <w:rsid w:val="00E426AE"/>
    <w:rsid w:val="00E45679"/>
    <w:rsid w:val="00E52399"/>
    <w:rsid w:val="00E52F82"/>
    <w:rsid w:val="00E53426"/>
    <w:rsid w:val="00E7363F"/>
    <w:rsid w:val="00E7539F"/>
    <w:rsid w:val="00E832F7"/>
    <w:rsid w:val="00E90070"/>
    <w:rsid w:val="00E96804"/>
    <w:rsid w:val="00EA2B11"/>
    <w:rsid w:val="00EB01DD"/>
    <w:rsid w:val="00EB3D21"/>
    <w:rsid w:val="00EB69C0"/>
    <w:rsid w:val="00EB718C"/>
    <w:rsid w:val="00EC69D3"/>
    <w:rsid w:val="00ED10B5"/>
    <w:rsid w:val="00ED38ED"/>
    <w:rsid w:val="00ED5CC6"/>
    <w:rsid w:val="00ED623C"/>
    <w:rsid w:val="00EE2037"/>
    <w:rsid w:val="00EF328B"/>
    <w:rsid w:val="00EF391E"/>
    <w:rsid w:val="00EF5F40"/>
    <w:rsid w:val="00F1765D"/>
    <w:rsid w:val="00F22B19"/>
    <w:rsid w:val="00F4363B"/>
    <w:rsid w:val="00F47AC5"/>
    <w:rsid w:val="00F6005C"/>
    <w:rsid w:val="00F63E94"/>
    <w:rsid w:val="00F7073B"/>
    <w:rsid w:val="00F72D87"/>
    <w:rsid w:val="00F75452"/>
    <w:rsid w:val="00F870B2"/>
    <w:rsid w:val="00F87F79"/>
    <w:rsid w:val="00F936F4"/>
    <w:rsid w:val="00FB70B1"/>
    <w:rsid w:val="00FC2538"/>
    <w:rsid w:val="00FC3EA0"/>
    <w:rsid w:val="00FC5A93"/>
    <w:rsid w:val="00FD0AD4"/>
    <w:rsid w:val="00FD23C1"/>
    <w:rsid w:val="00FD61C3"/>
    <w:rsid w:val="00FF1632"/>
    <w:rsid w:val="00FF46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E4490"/>
    <w:rPr>
      <w:rFonts w:ascii="Verdana" w:hAnsi="Verdana"/>
      <w:szCs w:val="24"/>
    </w:rPr>
  </w:style>
  <w:style w:type="paragraph" w:styleId="Ttulo1">
    <w:name w:val="heading 1"/>
    <w:aliases w:val="____Area"/>
    <w:basedOn w:val="Normal"/>
    <w:qFormat/>
    <w:rsid w:val="0060667A"/>
    <w:pPr>
      <w:keepNext/>
      <w:spacing w:before="240" w:after="60"/>
      <w:jc w:val="right"/>
      <w:outlineLvl w:val="0"/>
    </w:pPr>
    <w:rPr>
      <w:rFonts w:cs="Arial"/>
      <w:b/>
      <w:bCs/>
      <w:kern w:val="32"/>
      <w:sz w:val="68"/>
      <w:szCs w:val="32"/>
    </w:rPr>
  </w:style>
  <w:style w:type="paragraph" w:styleId="Ttulo2">
    <w:name w:val="heading 2"/>
    <w:basedOn w:val="Normal"/>
    <w:next w:val="Normal"/>
    <w:qFormat/>
    <w:rsid w:val="0060667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qFormat/>
    <w:rsid w:val="006066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AREA">
    <w:name w:val="___AREA"/>
    <w:basedOn w:val="Normal"/>
    <w:link w:val="AREACharChar"/>
    <w:semiHidden/>
    <w:rsid w:val="009D23BC"/>
    <w:pPr>
      <w:jc w:val="right"/>
    </w:pPr>
    <w:rPr>
      <w:rFonts w:ascii="Century Gothic" w:hAnsi="Century Gothic"/>
      <w:b/>
      <w:sz w:val="68"/>
    </w:rPr>
  </w:style>
  <w:style w:type="paragraph" w:customStyle="1" w:styleId="FOOTER">
    <w:name w:val="__FOOTER"/>
    <w:basedOn w:val="Normal"/>
    <w:semiHidden/>
    <w:rsid w:val="003A058B"/>
    <w:rPr>
      <w:b/>
    </w:rPr>
  </w:style>
  <w:style w:type="paragraph" w:customStyle="1" w:styleId="TEMA">
    <w:name w:val="__TEMA"/>
    <w:basedOn w:val="Normal"/>
    <w:semiHidden/>
    <w:rsid w:val="000A13BA"/>
    <w:pPr>
      <w:jc w:val="both"/>
    </w:pPr>
    <w:rPr>
      <w:b/>
      <w:color w:val="FFFFFF"/>
      <w:sz w:val="24"/>
    </w:rPr>
  </w:style>
  <w:style w:type="paragraph" w:styleId="Cabealho">
    <w:name w:val="header"/>
    <w:basedOn w:val="Normal"/>
    <w:semiHidden/>
    <w:rsid w:val="000A13BA"/>
    <w:pPr>
      <w:tabs>
        <w:tab w:val="center" w:pos="4252"/>
        <w:tab w:val="right" w:pos="8504"/>
      </w:tabs>
    </w:pPr>
  </w:style>
  <w:style w:type="paragraph" w:styleId="Rodap">
    <w:name w:val="footer"/>
    <w:basedOn w:val="Normal"/>
    <w:semiHidden/>
    <w:rsid w:val="000A13BA"/>
    <w:pPr>
      <w:tabs>
        <w:tab w:val="center" w:pos="4252"/>
        <w:tab w:val="right" w:pos="8504"/>
      </w:tabs>
    </w:pPr>
  </w:style>
  <w:style w:type="character" w:customStyle="1" w:styleId="AREACharChar">
    <w:name w:val="___AREA Char Char"/>
    <w:link w:val="AREA"/>
    <w:rsid w:val="009D23BC"/>
    <w:rPr>
      <w:rFonts w:ascii="Century Gothic" w:hAnsi="Century Gothic"/>
      <w:b/>
      <w:sz w:val="68"/>
      <w:szCs w:val="24"/>
      <w:lang w:val="pt-PT" w:eastAsia="pt-PT" w:bidi="ar-SA"/>
    </w:rPr>
  </w:style>
  <w:style w:type="paragraph" w:customStyle="1" w:styleId="TITULODAAULA">
    <w:name w:val="__TITULO DA AULA"/>
    <w:basedOn w:val="Normal"/>
    <w:semiHidden/>
    <w:rsid w:val="003955DE"/>
    <w:pPr>
      <w:framePr w:hSpace="141" w:wrap="around" w:vAnchor="text" w:hAnchor="margin" w:y="-899"/>
      <w:tabs>
        <w:tab w:val="left" w:pos="7770"/>
      </w:tabs>
    </w:pPr>
    <w:rPr>
      <w:b/>
      <w:sz w:val="26"/>
    </w:rPr>
  </w:style>
  <w:style w:type="paragraph" w:customStyle="1" w:styleId="TITULO">
    <w:name w:val="__TITULO"/>
    <w:basedOn w:val="Normal"/>
    <w:rsid w:val="00AC4D72"/>
    <w:pPr>
      <w:outlineLvl w:val="0"/>
    </w:pPr>
    <w:rPr>
      <w:b/>
      <w:sz w:val="24"/>
    </w:rPr>
  </w:style>
  <w:style w:type="paragraph" w:customStyle="1" w:styleId="Notas">
    <w:name w:val="__Notas:"/>
    <w:basedOn w:val="Normal"/>
    <w:semiHidden/>
    <w:rsid w:val="009C37CE"/>
    <w:pPr>
      <w:shd w:val="clear" w:color="auto" w:fill="B3B3B3"/>
    </w:pPr>
  </w:style>
  <w:style w:type="table" w:customStyle="1" w:styleId="TABELA3">
    <w:name w:val="_TABELA_3"/>
    <w:basedOn w:val="Tabela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  <w:vAlign w:val="center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</w:style>
  <w:style w:type="table" w:customStyle="1" w:styleId="TABELA2">
    <w:name w:val="_TABELA_2"/>
    <w:basedOn w:val="Tabela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rPr>
      <w:cantSplit/>
    </w:trPr>
    <w:tcPr>
      <w:shd w:val="clear" w:color="auto" w:fill="E0E0E0"/>
      <w:vAlign w:val="center"/>
    </w:tcPr>
    <w:tblStylePr w:type="firstCol">
      <w:rPr>
        <w:rFonts w:ascii="Calibri" w:hAnsi="Calibri"/>
        <w:b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999999"/>
      </w:tcPr>
    </w:tblStylePr>
  </w:style>
  <w:style w:type="table" w:customStyle="1" w:styleId="TABELA4">
    <w:name w:val="_TABELA_4"/>
    <w:basedOn w:val="Tabelanormal"/>
    <w:rsid w:val="00597EC1"/>
    <w:rPr>
      <w:rFonts w:ascii="Verdana" w:hAnsi="Verdana"/>
    </w:rPr>
    <w:tblPr>
      <w:tblInd w:w="0" w:type="dxa"/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auto"/>
    </w:tcPr>
    <w:tblStylePr w:type="firstRow">
      <w:rPr>
        <w:rFonts w:ascii="Calibri" w:hAnsi="Calibri"/>
        <w:b/>
        <w:color w:val="auto"/>
        <w:sz w:val="20"/>
      </w:rPr>
    </w:tblStylePr>
  </w:style>
  <w:style w:type="numbering" w:customStyle="1" w:styleId="NUMERACAO">
    <w:name w:val="NUMERACAO"/>
    <w:rsid w:val="000142CB"/>
    <w:pPr>
      <w:numPr>
        <w:numId w:val="1"/>
      </w:numPr>
    </w:pPr>
  </w:style>
  <w:style w:type="numbering" w:customStyle="1" w:styleId="Alneas">
    <w:name w:val="Alíneas"/>
    <w:basedOn w:val="Semlista"/>
    <w:rsid w:val="000F514A"/>
    <w:pPr>
      <w:numPr>
        <w:numId w:val="2"/>
      </w:numPr>
    </w:pPr>
  </w:style>
  <w:style w:type="paragraph" w:styleId="Mapadodocumento">
    <w:name w:val="Document Map"/>
    <w:basedOn w:val="Normal"/>
    <w:semiHidden/>
    <w:rsid w:val="00E53426"/>
    <w:pPr>
      <w:shd w:val="clear" w:color="auto" w:fill="000080"/>
    </w:pPr>
    <w:rPr>
      <w:rFonts w:ascii="Tahoma" w:hAnsi="Tahoma" w:cs="Tahoma"/>
      <w:szCs w:val="20"/>
    </w:rPr>
  </w:style>
  <w:style w:type="table" w:styleId="Tabelacomgrelha">
    <w:name w:val="Table Grid"/>
    <w:basedOn w:val="Tabelanormal"/>
    <w:rsid w:val="0014054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1">
    <w:name w:val="_TABELA_1"/>
    <w:basedOn w:val="Tabelanormal"/>
    <w:rsid w:val="00E52F82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firstCol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nwCell">
      <w:rPr>
        <w:rFonts w:ascii="Calibri" w:hAnsi="Calibri"/>
        <w:color w:val="FFFFFF"/>
        <w:sz w:val="20"/>
      </w:rPr>
      <w:tblPr/>
      <w:tcPr>
        <w:shd w:val="clear" w:color="auto" w:fill="FFFFFF"/>
      </w:tcPr>
    </w:tblStylePr>
  </w:style>
  <w:style w:type="paragraph" w:customStyle="1" w:styleId="TITULODADISCIPLINA">
    <w:name w:val="__TITULO DA DISCIPLINA"/>
    <w:basedOn w:val="Normal"/>
    <w:semiHidden/>
    <w:rsid w:val="009D23BC"/>
    <w:pPr>
      <w:jc w:val="right"/>
    </w:pPr>
    <w:rPr>
      <w:rFonts w:ascii="Trebuchet MS" w:hAnsi="Trebuchet MS"/>
      <w:b/>
      <w:sz w:val="28"/>
      <w:szCs w:val="28"/>
    </w:rPr>
  </w:style>
  <w:style w:type="paragraph" w:styleId="Textodebalo">
    <w:name w:val="Balloon Text"/>
    <w:basedOn w:val="Normal"/>
    <w:semiHidden/>
    <w:rsid w:val="003E1C9A"/>
    <w:rPr>
      <w:rFonts w:ascii="Tahoma" w:hAnsi="Tahoma" w:cs="Tahoma"/>
      <w:sz w:val="16"/>
      <w:szCs w:val="16"/>
    </w:rPr>
  </w:style>
  <w:style w:type="paragraph" w:customStyle="1" w:styleId="SUBTITULO">
    <w:name w:val="__SUBTITULO"/>
    <w:basedOn w:val="Normal"/>
    <w:rsid w:val="00AC4D72"/>
    <w:pPr>
      <w:outlineLvl w:val="1"/>
    </w:pPr>
    <w:rPr>
      <w:b/>
    </w:rPr>
  </w:style>
  <w:style w:type="paragraph" w:customStyle="1" w:styleId="BULLET">
    <w:name w:val="_BULLET_"/>
    <w:basedOn w:val="Normal"/>
    <w:link w:val="BULLETChar"/>
    <w:rsid w:val="009D23BC"/>
    <w:pPr>
      <w:tabs>
        <w:tab w:val="left" w:pos="-3060"/>
      </w:tabs>
    </w:pPr>
    <w:rPr>
      <w:szCs w:val="20"/>
      <w:lang/>
    </w:rPr>
  </w:style>
  <w:style w:type="character" w:customStyle="1" w:styleId="BULLETChar">
    <w:name w:val="_BULLET_ Char"/>
    <w:link w:val="BULLET"/>
    <w:rsid w:val="00F1765D"/>
    <w:rPr>
      <w:rFonts w:ascii="Verdana" w:hAnsi="Verdana"/>
    </w:rPr>
  </w:style>
  <w:style w:type="paragraph" w:styleId="PargrafodaLista">
    <w:name w:val="List Paragraph"/>
    <w:basedOn w:val="Normal"/>
    <w:uiPriority w:val="34"/>
    <w:qFormat/>
    <w:rsid w:val="00746A75"/>
    <w:pPr>
      <w:ind w:left="720"/>
      <w:contextualSpacing/>
    </w:pPr>
  </w:style>
  <w:style w:type="character" w:styleId="Hiperligao">
    <w:name w:val="Hyperlink"/>
    <w:rsid w:val="00810297"/>
    <w:rPr>
      <w:color w:val="0563C1"/>
      <w:u w:val="single"/>
    </w:rPr>
  </w:style>
  <w:style w:type="character" w:styleId="Forte">
    <w:name w:val="Strong"/>
    <w:uiPriority w:val="22"/>
    <w:qFormat/>
    <w:rsid w:val="003473C2"/>
    <w:rPr>
      <w:b/>
      <w:bCs/>
    </w:rPr>
  </w:style>
  <w:style w:type="character" w:customStyle="1" w:styleId="apple-converted-space">
    <w:name w:val="apple-converted-space"/>
    <w:basedOn w:val="Tipodeletrapredefinidodopargrafo"/>
    <w:rsid w:val="00577260"/>
  </w:style>
  <w:style w:type="paragraph" w:styleId="NormalWeb">
    <w:name w:val="Normal (Web)"/>
    <w:basedOn w:val="Normal"/>
    <w:uiPriority w:val="99"/>
    <w:unhideWhenUsed/>
    <w:rsid w:val="00351089"/>
    <w:pPr>
      <w:spacing w:before="100" w:beforeAutospacing="1" w:after="100" w:afterAutospacing="1"/>
    </w:pPr>
    <w:rPr>
      <w:rFonts w:ascii="Times New Roman" w:hAnsi="Times New Roman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7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26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023124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315586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510572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385264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050424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494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38469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111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85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1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24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01429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3955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8983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143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4020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6055398">
                          <w:marLeft w:val="0"/>
                          <w:marRight w:val="75"/>
                          <w:marTop w:val="13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30056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1949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0663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44065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74235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82437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4380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13295339">
                                          <w:marLeft w:val="0"/>
                                          <w:marRight w:val="75"/>
                                          <w:marTop w:val="13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830761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25067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1231941">
                                          <w:marLeft w:val="0"/>
                                          <w:marRight w:val="75"/>
                                          <w:marTop w:val="13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925356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74098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7278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369199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16067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14972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383277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03143710">
                                                          <w:marLeft w:val="0"/>
                                                          <w:marRight w:val="75"/>
                                                          <w:marTop w:val="135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547230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7520519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831850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781036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813304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967924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437311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458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672730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5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441720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163210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502862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249572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073942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255395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363111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774262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1742971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24671121">
                                                          <w:marLeft w:val="0"/>
                                                          <w:marRight w:val="75"/>
                                                          <w:marTop w:val="135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729792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6234155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938453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50415590">
                                                          <w:marLeft w:val="0"/>
                                                          <w:marRight w:val="75"/>
                                                          <w:marTop w:val="135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178817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355764438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18076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860051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82664023">
                                          <w:marLeft w:val="0"/>
                                          <w:marRight w:val="75"/>
                                          <w:marTop w:val="13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929223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358033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1032779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8807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63333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3047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5588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2149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1745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3549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55306767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47040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03764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85187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55389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4627765">
                                          <w:marLeft w:val="0"/>
                                          <w:marRight w:val="75"/>
                                          <w:marTop w:val="13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20112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433002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202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00107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89406438">
                                          <w:marLeft w:val="0"/>
                                          <w:marRight w:val="75"/>
                                          <w:marTop w:val="13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252042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6648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8891464">
                                          <w:marLeft w:val="0"/>
                                          <w:marRight w:val="75"/>
                                          <w:marTop w:val="13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322229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74737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5013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2754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3036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6254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3643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0777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7113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0139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5915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2300701">
                          <w:marLeft w:val="0"/>
                          <w:marRight w:val="75"/>
                          <w:marTop w:val="13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6683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75285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190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1988467">
                          <w:marLeft w:val="0"/>
                          <w:marRight w:val="75"/>
                          <w:marTop w:val="13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550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84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021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7732497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8540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798534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93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156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576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339110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405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551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164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023267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6949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909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146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44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486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4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326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378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48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397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013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634345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087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39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372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487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852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560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5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58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456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995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731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6053809">
                      <w:marLeft w:val="0"/>
                      <w:marRight w:val="75"/>
                      <w:marTop w:val="13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07957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5150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713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1602246">
                      <w:marLeft w:val="0"/>
                      <w:marRight w:val="75"/>
                      <w:marTop w:val="13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75049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8443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1520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4535640">
                      <w:marLeft w:val="0"/>
                      <w:marRight w:val="75"/>
                      <w:marTop w:val="13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0233696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378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130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7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02387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61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4756528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50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2086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007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77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36277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174449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097392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646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270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06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3573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258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152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103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30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7394471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431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235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421787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4435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988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691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964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5061125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533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82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99750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8259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1294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566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157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0743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0130309">
                          <w:marLeft w:val="0"/>
                          <w:marRight w:val="75"/>
                          <w:marTop w:val="13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8261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32747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580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0068792">
                          <w:marLeft w:val="0"/>
                          <w:marRight w:val="75"/>
                          <w:marTop w:val="13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88254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7952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676766">
                          <w:marLeft w:val="0"/>
                          <w:marRight w:val="75"/>
                          <w:marTop w:val="13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6899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6704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22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6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90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257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5179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4422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932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008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596892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7554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4761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92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8946755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7780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483119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325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085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868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4766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9521623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812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956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90408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8458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565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0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8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040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641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89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999262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007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2136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525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88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226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43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526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88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03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858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101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286990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114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668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059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980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817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286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760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802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846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17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5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397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522259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495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102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5787419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6099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530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099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53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7565078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868887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687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310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51630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342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528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032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073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982705">
                      <w:marLeft w:val="0"/>
                      <w:marRight w:val="75"/>
                      <w:marTop w:val="13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50096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436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2546058">
                      <w:marLeft w:val="0"/>
                      <w:marRight w:val="75"/>
                      <w:marTop w:val="13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08650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2577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9346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7030790">
                      <w:marLeft w:val="0"/>
                      <w:marRight w:val="75"/>
                      <w:marTop w:val="13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1957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8670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480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74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986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373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375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163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422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545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737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079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2981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398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225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1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543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177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662036">
                      <w:marLeft w:val="0"/>
                      <w:marRight w:val="75"/>
                      <w:marTop w:val="13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2778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53327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757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161828">
                      <w:marLeft w:val="0"/>
                      <w:marRight w:val="75"/>
                      <w:marTop w:val="13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2923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63377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3857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632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1107184">
                      <w:marLeft w:val="0"/>
                      <w:marRight w:val="75"/>
                      <w:marTop w:val="13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109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2011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673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EAE2B3-8E80-49B2-9736-4503FF7558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7</Pages>
  <Words>1458</Words>
  <Characters>7878</Characters>
  <Application>Microsoft Office Word</Application>
  <DocSecurity>0</DocSecurity>
  <Lines>65</Lines>
  <Paragraphs>18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Tema</vt:lpstr>
      <vt:lpstr>Tema</vt:lpstr>
    </vt:vector>
  </TitlesOfParts>
  <Company>Bloco Gráfico , Lda</Company>
  <LinksUpToDate>false</LinksUpToDate>
  <CharactersWithSpaces>9318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Tema</dc:title>
  <dc:subject/>
  <dc:creator>Patricia Isabel Magalhaes</dc:creator>
  <cp:keywords/>
  <cp:lastModifiedBy>Carlos</cp:lastModifiedBy>
  <cp:revision>3</cp:revision>
  <cp:lastPrinted>2007-11-23T12:36:00Z</cp:lastPrinted>
  <dcterms:created xsi:type="dcterms:W3CDTF">2014-06-16T10:33:00Z</dcterms:created>
  <dcterms:modified xsi:type="dcterms:W3CDTF">2017-02-09T16:18:00Z</dcterms:modified>
</cp:coreProperties>
</file>