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shd w:val="clear" w:color="auto" w:fill="A6A6A6"/>
        <w:tblLook w:val="01E0"/>
      </w:tblPr>
      <w:tblGrid>
        <w:gridCol w:w="9808"/>
      </w:tblGrid>
      <w:tr w:rsidR="00C1166A" w:rsidRPr="00586597" w:rsidTr="005F6286">
        <w:trPr>
          <w:trHeight w:val="428"/>
        </w:trPr>
        <w:tc>
          <w:tcPr>
            <w:tcW w:w="9808" w:type="dxa"/>
            <w:shd w:val="clear" w:color="auto" w:fill="A6A6A6"/>
            <w:vAlign w:val="center"/>
          </w:tcPr>
          <w:p w:rsidR="00C1166A" w:rsidRPr="00A56FB3" w:rsidRDefault="0091444C" w:rsidP="004D58A6">
            <w:pPr>
              <w:pStyle w:val="TEMA"/>
              <w:jc w:val="left"/>
            </w:pPr>
            <w:r>
              <w:t xml:space="preserve">O </w:t>
            </w:r>
            <w:r w:rsidR="004D58A6">
              <w:t>Antigo Regime europeu: regra e exceção</w:t>
            </w:r>
          </w:p>
        </w:tc>
      </w:tr>
    </w:tbl>
    <w:p w:rsidR="005A29DE" w:rsidRDefault="005A29DE" w:rsidP="005A29DE">
      <w:pPr>
        <w:shd w:val="clear" w:color="auto" w:fill="FFFFFF"/>
        <w:jc w:val="both"/>
        <w:rPr>
          <w:color w:val="000000"/>
          <w:sz w:val="23"/>
          <w:szCs w:val="23"/>
          <w:shd w:val="clear" w:color="auto" w:fill="FFFFFF"/>
        </w:rPr>
      </w:pPr>
    </w:p>
    <w:p w:rsidR="00AC0231" w:rsidRDefault="005A29DE" w:rsidP="005A29DE">
      <w:pPr>
        <w:shd w:val="clear" w:color="auto" w:fill="FFFFFF"/>
        <w:jc w:val="both"/>
        <w:rPr>
          <w:rFonts w:cs="Arial"/>
          <w:color w:val="000000"/>
          <w:szCs w:val="20"/>
        </w:rPr>
      </w:pPr>
      <w:r w:rsidRPr="005A29DE">
        <w:rPr>
          <w:b/>
          <w:color w:val="000000"/>
          <w:szCs w:val="20"/>
          <w:shd w:val="clear" w:color="auto" w:fill="FFFFFF"/>
        </w:rPr>
        <w:t>1.</w:t>
      </w:r>
      <w:r w:rsidR="005108FF">
        <w:rPr>
          <w:b/>
          <w:color w:val="000000"/>
          <w:szCs w:val="20"/>
          <w:shd w:val="clear" w:color="auto" w:fill="FFFFFF"/>
        </w:rPr>
        <w:t xml:space="preserve"> </w:t>
      </w:r>
      <w:r w:rsidR="00F370ED">
        <w:rPr>
          <w:rFonts w:cs="Arial"/>
          <w:color w:val="000000"/>
          <w:szCs w:val="20"/>
        </w:rPr>
        <w:t>Lê o excerto e r</w:t>
      </w:r>
      <w:r w:rsidRPr="005A29DE">
        <w:rPr>
          <w:rFonts w:cs="Arial"/>
          <w:color w:val="000000"/>
          <w:szCs w:val="20"/>
        </w:rPr>
        <w:t>esponde</w:t>
      </w:r>
      <w:r w:rsidRPr="00E616D6">
        <w:rPr>
          <w:rFonts w:cs="Arial"/>
          <w:color w:val="000000"/>
          <w:szCs w:val="20"/>
        </w:rPr>
        <w:t xml:space="preserve"> à</w:t>
      </w:r>
      <w:r w:rsidR="005108FF">
        <w:rPr>
          <w:rFonts w:cs="Arial"/>
          <w:color w:val="000000"/>
          <w:szCs w:val="20"/>
        </w:rPr>
        <w:t xml:space="preserve"> </w:t>
      </w:r>
      <w:r w:rsidRPr="00E616D6">
        <w:rPr>
          <w:rFonts w:cs="Arial"/>
          <w:color w:val="000000"/>
          <w:szCs w:val="20"/>
        </w:rPr>
        <w:t>seguinte</w:t>
      </w:r>
      <w:r w:rsidR="005108FF">
        <w:rPr>
          <w:rFonts w:cs="Arial"/>
          <w:color w:val="000000"/>
          <w:szCs w:val="20"/>
        </w:rPr>
        <w:t xml:space="preserve"> </w:t>
      </w:r>
      <w:r w:rsidRPr="00E616D6">
        <w:rPr>
          <w:rFonts w:cs="Arial"/>
          <w:color w:val="000000"/>
          <w:szCs w:val="20"/>
        </w:rPr>
        <w:t>questão</w:t>
      </w:r>
      <w:r w:rsidR="00F370ED">
        <w:rPr>
          <w:rFonts w:cs="Arial"/>
          <w:color w:val="000000"/>
          <w:szCs w:val="20"/>
        </w:rPr>
        <w:t>.</w:t>
      </w:r>
    </w:p>
    <w:p w:rsidR="005A29DE" w:rsidRPr="00AC0231" w:rsidRDefault="005A29DE" w:rsidP="005A29DE">
      <w:pPr>
        <w:shd w:val="clear" w:color="auto" w:fill="FFFFFF"/>
        <w:jc w:val="both"/>
        <w:rPr>
          <w:color w:val="000000"/>
          <w:sz w:val="22"/>
          <w:szCs w:val="23"/>
          <w:shd w:val="clear" w:color="auto" w:fill="FFFFFF"/>
        </w:rPr>
      </w:pPr>
    </w:p>
    <w:p w:rsidR="00AC0231" w:rsidRDefault="00AC0231" w:rsidP="00AC0231">
      <w:pPr>
        <w:shd w:val="clear" w:color="auto" w:fill="FFFFFF"/>
        <w:jc w:val="both"/>
        <w:rPr>
          <w:rFonts w:cs="OfficinaSans-Book"/>
          <w:i/>
          <w:color w:val="000000"/>
          <w:szCs w:val="22"/>
        </w:rPr>
      </w:pPr>
      <w:r w:rsidRPr="005108FF">
        <w:rPr>
          <w:rFonts w:cs="OfficinaSans-Book"/>
          <w:i/>
          <w:color w:val="000000"/>
          <w:szCs w:val="22"/>
        </w:rPr>
        <w:t xml:space="preserve">Não vos deixais governar por ninguém. Não tenhais </w:t>
      </w:r>
      <w:proofErr w:type="gramStart"/>
      <w:r w:rsidRPr="005108FF">
        <w:rPr>
          <w:rFonts w:cs="OfficinaSans-Book"/>
          <w:i/>
          <w:color w:val="000000"/>
          <w:szCs w:val="22"/>
        </w:rPr>
        <w:t>primeiro ministro</w:t>
      </w:r>
      <w:proofErr w:type="gramEnd"/>
      <w:r w:rsidRPr="005108FF">
        <w:rPr>
          <w:rFonts w:cs="OfficinaSans-Book"/>
          <w:i/>
          <w:color w:val="000000"/>
          <w:szCs w:val="22"/>
        </w:rPr>
        <w:t>. Escutai, consultai o vosso Conselho. Mas decidi por vós. Deus que vos fez rei, dar-vos-á os conselhos necessários.</w:t>
      </w:r>
    </w:p>
    <w:p w:rsidR="00E33141" w:rsidRPr="005108FF" w:rsidRDefault="00E33141" w:rsidP="00AC0231">
      <w:pPr>
        <w:shd w:val="clear" w:color="auto" w:fill="FFFFFF"/>
        <w:jc w:val="both"/>
        <w:rPr>
          <w:rFonts w:cs="OfficinaSans-Book"/>
          <w:i/>
          <w:color w:val="000000"/>
          <w:szCs w:val="22"/>
        </w:rPr>
      </w:pPr>
    </w:p>
    <w:p w:rsidR="00AC0231" w:rsidRPr="005108FF" w:rsidRDefault="00AC0231" w:rsidP="00AC0231">
      <w:pPr>
        <w:shd w:val="clear" w:color="auto" w:fill="FFFFFF"/>
        <w:jc w:val="right"/>
        <w:rPr>
          <w:i/>
          <w:szCs w:val="22"/>
        </w:rPr>
      </w:pPr>
      <w:r w:rsidRPr="005108FF">
        <w:rPr>
          <w:rFonts w:cs="OfficinaSans-Book"/>
          <w:i/>
          <w:color w:val="000000"/>
          <w:szCs w:val="22"/>
        </w:rPr>
        <w:t>Luís XIV, Ins</w:t>
      </w:r>
      <w:r w:rsidR="00F370ED">
        <w:rPr>
          <w:rFonts w:cs="OfficinaSans-Book"/>
          <w:i/>
          <w:color w:val="000000"/>
          <w:szCs w:val="22"/>
        </w:rPr>
        <w:t xml:space="preserve">truções ao duque de </w:t>
      </w:r>
      <w:proofErr w:type="spellStart"/>
      <w:r w:rsidR="00F370ED">
        <w:rPr>
          <w:rFonts w:cs="OfficinaSans-Book"/>
          <w:i/>
          <w:color w:val="000000"/>
          <w:szCs w:val="22"/>
        </w:rPr>
        <w:t>Anjou</w:t>
      </w:r>
      <w:proofErr w:type="spellEnd"/>
      <w:r w:rsidR="00F370ED">
        <w:rPr>
          <w:rFonts w:cs="OfficinaSans-Book"/>
          <w:i/>
          <w:color w:val="000000"/>
          <w:szCs w:val="22"/>
        </w:rPr>
        <w:t>. 1700</w:t>
      </w:r>
    </w:p>
    <w:p w:rsidR="005A29DE" w:rsidRDefault="005A29DE" w:rsidP="00AC0231">
      <w:pPr>
        <w:rPr>
          <w:color w:val="000000"/>
          <w:sz w:val="23"/>
          <w:szCs w:val="23"/>
          <w:shd w:val="clear" w:color="auto" w:fill="FFFFFF"/>
        </w:rPr>
      </w:pPr>
    </w:p>
    <w:p w:rsidR="00AC0231" w:rsidRPr="005A29DE" w:rsidRDefault="005A29DE" w:rsidP="00B157F5">
      <w:pPr>
        <w:jc w:val="both"/>
        <w:rPr>
          <w:color w:val="000000"/>
          <w:szCs w:val="23"/>
          <w:shd w:val="clear" w:color="auto" w:fill="FFFFFF"/>
        </w:rPr>
      </w:pPr>
      <w:r w:rsidRPr="005A29DE">
        <w:rPr>
          <w:color w:val="000000"/>
          <w:szCs w:val="23"/>
          <w:shd w:val="clear" w:color="auto" w:fill="FFFFFF"/>
        </w:rPr>
        <w:t>De acordo com o documento escrito, qual o regime político defendido por Luís XIV?</w:t>
      </w:r>
    </w:p>
    <w:p w:rsidR="005F6286" w:rsidRDefault="005F6286" w:rsidP="005F6286">
      <w:pPr>
        <w:rPr>
          <w:rFonts w:cs="Arial"/>
          <w:b/>
          <w:color w:val="000000"/>
        </w:rPr>
      </w:pPr>
    </w:p>
    <w:p w:rsidR="009C57CD" w:rsidRDefault="009C57CD" w:rsidP="00B157F5">
      <w:pPr>
        <w:jc w:val="both"/>
        <w:rPr>
          <w:rFonts w:cs="Arial"/>
          <w:b/>
          <w:color w:val="000000"/>
        </w:rPr>
      </w:pPr>
    </w:p>
    <w:p w:rsidR="00F370ED" w:rsidRDefault="00F370ED" w:rsidP="00B157F5">
      <w:pPr>
        <w:jc w:val="both"/>
        <w:rPr>
          <w:rFonts w:cs="Arial"/>
          <w:b/>
          <w:color w:val="000000"/>
        </w:rPr>
      </w:pPr>
    </w:p>
    <w:p w:rsidR="005F6286" w:rsidRDefault="005A29DE" w:rsidP="00B157F5">
      <w:pPr>
        <w:jc w:val="both"/>
        <w:rPr>
          <w:rStyle w:val="Forte"/>
          <w:b w:val="0"/>
          <w:color w:val="000000"/>
          <w:szCs w:val="20"/>
        </w:rPr>
      </w:pPr>
      <w:r w:rsidRPr="005A29DE">
        <w:rPr>
          <w:rFonts w:cs="Arial"/>
          <w:b/>
          <w:color w:val="000000"/>
        </w:rPr>
        <w:t>2.</w:t>
      </w:r>
      <w:r>
        <w:rPr>
          <w:rFonts w:cs="Arial"/>
          <w:color w:val="000000"/>
        </w:rPr>
        <w:t xml:space="preserve"> </w:t>
      </w:r>
      <w:r w:rsidR="005F6286" w:rsidRPr="00136167">
        <w:rPr>
          <w:rStyle w:val="Forte"/>
          <w:b w:val="0"/>
          <w:color w:val="000000"/>
          <w:szCs w:val="20"/>
        </w:rPr>
        <w:t>Associa o número do item da coluna I à letra identificativa do elemento da coluna II.</w:t>
      </w:r>
    </w:p>
    <w:p w:rsidR="005F6286" w:rsidRDefault="005F6286" w:rsidP="005F6286">
      <w:pPr>
        <w:rPr>
          <w:rStyle w:val="Forte"/>
          <w:b w:val="0"/>
          <w:color w:val="000000"/>
          <w:szCs w:val="20"/>
        </w:rPr>
      </w:pPr>
    </w:p>
    <w:p w:rsidR="005F6286" w:rsidRDefault="005F6286" w:rsidP="00B157F5">
      <w:pPr>
        <w:jc w:val="both"/>
        <w:rPr>
          <w:rFonts w:cs="Arial"/>
          <w:color w:val="000000"/>
        </w:rPr>
      </w:pPr>
      <w:r>
        <w:rPr>
          <w:rFonts w:cs="Arial"/>
          <w:color w:val="000000"/>
        </w:rPr>
        <w:t>Quais eram as funções de cada ordem social?</w:t>
      </w:r>
    </w:p>
    <w:p w:rsidR="00F370ED" w:rsidRDefault="00F370ED" w:rsidP="00B157F5">
      <w:pPr>
        <w:jc w:val="both"/>
        <w:rPr>
          <w:b/>
          <w:bCs/>
        </w:rPr>
      </w:pPr>
    </w:p>
    <w:tbl>
      <w:tblPr>
        <w:tblW w:w="9670" w:type="dxa"/>
        <w:tblCellSpacing w:w="45" w:type="dxa"/>
        <w:tblInd w:w="100" w:type="dxa"/>
        <w:tblCellMar>
          <w:left w:w="0" w:type="dxa"/>
          <w:right w:w="0" w:type="dxa"/>
        </w:tblCellMar>
        <w:tblLook w:val="04A0"/>
      </w:tblPr>
      <w:tblGrid>
        <w:gridCol w:w="3441"/>
        <w:gridCol w:w="130"/>
        <w:gridCol w:w="1144"/>
        <w:gridCol w:w="4955"/>
      </w:tblGrid>
      <w:tr w:rsidR="005F6286" w:rsidRPr="0074754C" w:rsidTr="005F6286">
        <w:trPr>
          <w:tblCellSpacing w:w="45" w:type="dxa"/>
        </w:trPr>
        <w:tc>
          <w:tcPr>
            <w:tcW w:w="3306" w:type="dxa"/>
          </w:tcPr>
          <w:p w:rsidR="005F6286" w:rsidRPr="009A0660" w:rsidRDefault="005F6286" w:rsidP="00B036C9">
            <w:pPr>
              <w:rPr>
                <w:rStyle w:val="Forte"/>
                <w:b w:val="0"/>
                <w:color w:val="000000"/>
                <w:szCs w:val="20"/>
              </w:rPr>
            </w:pPr>
            <w:r w:rsidRPr="00136167">
              <w:rPr>
                <w:rFonts w:cs="Arial"/>
                <w:b/>
                <w:color w:val="000000"/>
                <w:szCs w:val="20"/>
              </w:rPr>
              <w:t>Coluna I</w:t>
            </w:r>
          </w:p>
        </w:tc>
        <w:tc>
          <w:tcPr>
            <w:tcW w:w="40" w:type="dxa"/>
          </w:tcPr>
          <w:p w:rsidR="005F6286" w:rsidRPr="0074754C" w:rsidRDefault="005F6286" w:rsidP="00B036C9">
            <w:pPr>
              <w:pStyle w:val="PargrafodaLista"/>
              <w:jc w:val="both"/>
            </w:pPr>
          </w:p>
        </w:tc>
        <w:tc>
          <w:tcPr>
            <w:tcW w:w="1054" w:type="dxa"/>
          </w:tcPr>
          <w:p w:rsidR="005F6286" w:rsidRPr="0074754C" w:rsidRDefault="005F6286" w:rsidP="00B036C9">
            <w:pPr>
              <w:pStyle w:val="PargrafodaLista"/>
            </w:pPr>
          </w:p>
        </w:tc>
        <w:tc>
          <w:tcPr>
            <w:tcW w:w="4820" w:type="dxa"/>
          </w:tcPr>
          <w:p w:rsidR="005F6286" w:rsidRPr="009A0660" w:rsidRDefault="005F6286" w:rsidP="00B036C9">
            <w:pPr>
              <w:rPr>
                <w:rStyle w:val="Forte"/>
                <w:b w:val="0"/>
                <w:color w:val="000000"/>
                <w:szCs w:val="20"/>
              </w:rPr>
            </w:pPr>
            <w:r w:rsidRPr="00136167">
              <w:rPr>
                <w:rFonts w:cs="Arial"/>
                <w:b/>
                <w:color w:val="000000"/>
                <w:szCs w:val="20"/>
              </w:rPr>
              <w:t>Coluna I</w:t>
            </w:r>
            <w:r>
              <w:rPr>
                <w:rFonts w:cs="Arial"/>
                <w:b/>
                <w:color w:val="000000"/>
                <w:szCs w:val="20"/>
              </w:rPr>
              <w:t>I</w:t>
            </w:r>
          </w:p>
        </w:tc>
      </w:tr>
      <w:tr w:rsidR="005F6286" w:rsidRPr="0074754C" w:rsidTr="005F6286">
        <w:trPr>
          <w:tblCellSpacing w:w="45" w:type="dxa"/>
        </w:trPr>
        <w:tc>
          <w:tcPr>
            <w:tcW w:w="3306" w:type="dxa"/>
            <w:hideMark/>
          </w:tcPr>
          <w:p w:rsidR="005F6286" w:rsidRPr="005F6286" w:rsidRDefault="005F6286" w:rsidP="005F6286">
            <w:pPr>
              <w:shd w:val="clear" w:color="auto" w:fill="FFFFFF"/>
              <w:spacing w:line="300" w:lineRule="atLeast"/>
              <w:rPr>
                <w:rFonts w:cs="Arial"/>
                <w:color w:val="000000"/>
              </w:rPr>
            </w:pPr>
            <w:r>
              <w:rPr>
                <w:rStyle w:val="Forte"/>
                <w:b w:val="0"/>
                <w:color w:val="000000"/>
                <w:szCs w:val="20"/>
              </w:rPr>
              <w:t xml:space="preserve">1 – </w:t>
            </w:r>
            <w:r>
              <w:rPr>
                <w:rFonts w:cs="Arial"/>
                <w:color w:val="000000"/>
              </w:rPr>
              <w:t>Terceiro Estado</w:t>
            </w:r>
          </w:p>
        </w:tc>
        <w:tc>
          <w:tcPr>
            <w:tcW w:w="40" w:type="dxa"/>
            <w:hideMark/>
          </w:tcPr>
          <w:p w:rsidR="005F6286" w:rsidRPr="0074754C" w:rsidRDefault="005F6286" w:rsidP="00B036C9">
            <w:pPr>
              <w:pStyle w:val="PargrafodaLista"/>
              <w:jc w:val="both"/>
            </w:pPr>
          </w:p>
        </w:tc>
        <w:tc>
          <w:tcPr>
            <w:tcW w:w="1054" w:type="dxa"/>
            <w:hideMark/>
          </w:tcPr>
          <w:p w:rsidR="005F6286" w:rsidRPr="0074754C" w:rsidRDefault="005F6286" w:rsidP="00B036C9">
            <w:pPr>
              <w:pStyle w:val="PargrafodaLista"/>
            </w:pPr>
          </w:p>
        </w:tc>
        <w:tc>
          <w:tcPr>
            <w:tcW w:w="4820" w:type="dxa"/>
            <w:hideMark/>
          </w:tcPr>
          <w:p w:rsidR="005F6286" w:rsidRPr="005F6286" w:rsidRDefault="005F6286" w:rsidP="005F6286">
            <w:pPr>
              <w:shd w:val="clear" w:color="auto" w:fill="FFFFFF"/>
              <w:spacing w:line="300" w:lineRule="atLeast"/>
              <w:rPr>
                <w:rFonts w:cs="Arial"/>
                <w:color w:val="000000"/>
              </w:rPr>
            </w:pPr>
            <w:r>
              <w:rPr>
                <w:rStyle w:val="Forte"/>
                <w:b w:val="0"/>
                <w:color w:val="000000"/>
                <w:szCs w:val="20"/>
              </w:rPr>
              <w:t xml:space="preserve">A – </w:t>
            </w:r>
            <w:r>
              <w:rPr>
                <w:rFonts w:cs="Arial"/>
                <w:color w:val="000000"/>
              </w:rPr>
              <w:t>Culto religioso e ensino</w:t>
            </w:r>
          </w:p>
        </w:tc>
      </w:tr>
      <w:tr w:rsidR="005F6286" w:rsidRPr="0074754C" w:rsidTr="005F6286">
        <w:trPr>
          <w:tblCellSpacing w:w="45" w:type="dxa"/>
        </w:trPr>
        <w:tc>
          <w:tcPr>
            <w:tcW w:w="3306" w:type="dxa"/>
          </w:tcPr>
          <w:p w:rsidR="005F6286" w:rsidRPr="005F6286" w:rsidRDefault="005F6286" w:rsidP="005F6286">
            <w:pPr>
              <w:shd w:val="clear" w:color="auto" w:fill="FFFFFF"/>
              <w:spacing w:line="300" w:lineRule="atLeast"/>
              <w:rPr>
                <w:rFonts w:cs="Arial"/>
                <w:color w:val="000000"/>
                <w:sz w:val="24"/>
              </w:rPr>
            </w:pPr>
            <w:r>
              <w:rPr>
                <w:rStyle w:val="Forte"/>
                <w:b w:val="0"/>
                <w:color w:val="000000"/>
                <w:szCs w:val="20"/>
              </w:rPr>
              <w:t xml:space="preserve">2 – </w:t>
            </w:r>
            <w:r>
              <w:rPr>
                <w:rFonts w:cs="Arial"/>
                <w:color w:val="000000"/>
              </w:rPr>
              <w:t>Clero</w:t>
            </w:r>
          </w:p>
        </w:tc>
        <w:tc>
          <w:tcPr>
            <w:tcW w:w="40" w:type="dxa"/>
          </w:tcPr>
          <w:p w:rsidR="005F6286" w:rsidRDefault="005F6286" w:rsidP="00B036C9">
            <w:pPr>
              <w:pStyle w:val="PargrafodaLista"/>
              <w:rPr>
                <w:noProof/>
              </w:rPr>
            </w:pPr>
          </w:p>
        </w:tc>
        <w:tc>
          <w:tcPr>
            <w:tcW w:w="1054" w:type="dxa"/>
          </w:tcPr>
          <w:p w:rsidR="005F6286" w:rsidRDefault="005F6286" w:rsidP="00B036C9">
            <w:pPr>
              <w:pStyle w:val="PargrafodaLista"/>
              <w:rPr>
                <w:noProof/>
              </w:rPr>
            </w:pPr>
          </w:p>
        </w:tc>
        <w:tc>
          <w:tcPr>
            <w:tcW w:w="4820" w:type="dxa"/>
          </w:tcPr>
          <w:p w:rsidR="005F6286" w:rsidRPr="005F6286" w:rsidRDefault="005F6286" w:rsidP="005F6286">
            <w:pPr>
              <w:shd w:val="clear" w:color="auto" w:fill="FFFFFF"/>
              <w:spacing w:line="300" w:lineRule="atLeast"/>
              <w:rPr>
                <w:rFonts w:cs="Arial"/>
                <w:color w:val="000000"/>
              </w:rPr>
            </w:pPr>
            <w:r>
              <w:rPr>
                <w:rStyle w:val="Forte"/>
                <w:b w:val="0"/>
                <w:color w:val="000000"/>
                <w:szCs w:val="20"/>
              </w:rPr>
              <w:t xml:space="preserve">B – </w:t>
            </w:r>
            <w:r>
              <w:rPr>
                <w:rFonts w:cs="Arial"/>
                <w:color w:val="000000"/>
              </w:rPr>
              <w:t>Administração pública e cargos militares</w:t>
            </w:r>
          </w:p>
        </w:tc>
      </w:tr>
      <w:tr w:rsidR="005F6286" w:rsidRPr="0074754C" w:rsidTr="005F6286">
        <w:trPr>
          <w:tblCellSpacing w:w="45" w:type="dxa"/>
        </w:trPr>
        <w:tc>
          <w:tcPr>
            <w:tcW w:w="3306" w:type="dxa"/>
            <w:hideMark/>
          </w:tcPr>
          <w:p w:rsidR="005F6286" w:rsidRDefault="005F6286" w:rsidP="005F6286">
            <w:pPr>
              <w:shd w:val="clear" w:color="auto" w:fill="FFFFFF"/>
              <w:spacing w:line="300" w:lineRule="atLeast"/>
              <w:rPr>
                <w:rFonts w:cs="Arial"/>
                <w:color w:val="000000"/>
              </w:rPr>
            </w:pPr>
            <w:r>
              <w:rPr>
                <w:rStyle w:val="Forte"/>
                <w:b w:val="0"/>
                <w:color w:val="000000"/>
                <w:szCs w:val="20"/>
              </w:rPr>
              <w:t xml:space="preserve">3 – </w:t>
            </w:r>
            <w:r>
              <w:rPr>
                <w:rFonts w:cs="Arial"/>
                <w:color w:val="000000"/>
              </w:rPr>
              <w:t>Nobreza</w:t>
            </w:r>
          </w:p>
          <w:p w:rsidR="005F6286" w:rsidRDefault="005F6286" w:rsidP="00B036C9"/>
          <w:p w:rsidR="009C57CD" w:rsidRPr="0074754C" w:rsidRDefault="009C57CD" w:rsidP="00B036C9"/>
        </w:tc>
        <w:tc>
          <w:tcPr>
            <w:tcW w:w="40" w:type="dxa"/>
            <w:hideMark/>
          </w:tcPr>
          <w:p w:rsidR="005F6286" w:rsidRPr="0074754C" w:rsidRDefault="005F6286" w:rsidP="00B036C9">
            <w:pPr>
              <w:ind w:firstLine="128"/>
            </w:pPr>
          </w:p>
        </w:tc>
        <w:tc>
          <w:tcPr>
            <w:tcW w:w="1054" w:type="dxa"/>
            <w:hideMark/>
          </w:tcPr>
          <w:p w:rsidR="005F6286" w:rsidRPr="0074754C" w:rsidRDefault="005F6286" w:rsidP="00B036C9">
            <w:pPr>
              <w:pStyle w:val="PargrafodaLista"/>
            </w:pPr>
          </w:p>
        </w:tc>
        <w:tc>
          <w:tcPr>
            <w:tcW w:w="4820" w:type="dxa"/>
            <w:hideMark/>
          </w:tcPr>
          <w:p w:rsidR="005F6286" w:rsidRPr="0074754C" w:rsidRDefault="005F6286" w:rsidP="00B036C9">
            <w:r>
              <w:rPr>
                <w:rStyle w:val="Forte"/>
                <w:b w:val="0"/>
                <w:color w:val="000000"/>
                <w:szCs w:val="20"/>
              </w:rPr>
              <w:t xml:space="preserve">C – </w:t>
            </w:r>
            <w:r>
              <w:rPr>
                <w:rFonts w:cs="Arial"/>
                <w:color w:val="000000"/>
              </w:rPr>
              <w:t>Agricultura, artesanato e comércio</w:t>
            </w:r>
          </w:p>
        </w:tc>
      </w:tr>
    </w:tbl>
    <w:p w:rsidR="005F6286" w:rsidRDefault="005F6286" w:rsidP="00B157F5">
      <w:pPr>
        <w:jc w:val="both"/>
        <w:rPr>
          <w:rStyle w:val="Forte"/>
          <w:b w:val="0"/>
          <w:color w:val="000000"/>
          <w:szCs w:val="20"/>
        </w:rPr>
      </w:pPr>
      <w:r>
        <w:rPr>
          <w:b/>
        </w:rPr>
        <w:t>3</w:t>
      </w:r>
      <w:r w:rsidRPr="006F48F3">
        <w:rPr>
          <w:b/>
        </w:rPr>
        <w:t>.</w:t>
      </w:r>
      <w:r>
        <w:t xml:space="preserve"> </w:t>
      </w:r>
      <w:r w:rsidRPr="00136167">
        <w:rPr>
          <w:rStyle w:val="Forte"/>
          <w:b w:val="0"/>
          <w:color w:val="000000"/>
          <w:szCs w:val="20"/>
        </w:rPr>
        <w:t>Associa o número do item da coluna I à letra identificativa do elemento da coluna II</w:t>
      </w:r>
      <w:r>
        <w:rPr>
          <w:rFonts w:cs="Arial"/>
          <w:color w:val="000000"/>
        </w:rPr>
        <w:t>, de modo a associares os conceitos relacionados com o Antigo Regime.</w:t>
      </w:r>
    </w:p>
    <w:p w:rsidR="005F6286" w:rsidRDefault="005F6286" w:rsidP="005F6286">
      <w:pPr>
        <w:rPr>
          <w:b/>
          <w:bCs/>
        </w:rPr>
      </w:pPr>
    </w:p>
    <w:tbl>
      <w:tblPr>
        <w:tblW w:w="9670" w:type="dxa"/>
        <w:tblCellSpacing w:w="45" w:type="dxa"/>
        <w:tblInd w:w="100" w:type="dxa"/>
        <w:tblCellMar>
          <w:left w:w="0" w:type="dxa"/>
          <w:right w:w="0" w:type="dxa"/>
        </w:tblCellMar>
        <w:tblLook w:val="04A0"/>
      </w:tblPr>
      <w:tblGrid>
        <w:gridCol w:w="3441"/>
        <w:gridCol w:w="130"/>
        <w:gridCol w:w="1144"/>
        <w:gridCol w:w="4955"/>
      </w:tblGrid>
      <w:tr w:rsidR="005F6286" w:rsidRPr="0074754C" w:rsidTr="00B036C9">
        <w:trPr>
          <w:tblCellSpacing w:w="45" w:type="dxa"/>
        </w:trPr>
        <w:tc>
          <w:tcPr>
            <w:tcW w:w="3306" w:type="dxa"/>
          </w:tcPr>
          <w:p w:rsidR="005F6286" w:rsidRPr="009A0660" w:rsidRDefault="005F6286" w:rsidP="00B036C9">
            <w:pPr>
              <w:rPr>
                <w:rStyle w:val="Forte"/>
                <w:b w:val="0"/>
                <w:color w:val="000000"/>
                <w:szCs w:val="20"/>
              </w:rPr>
            </w:pPr>
            <w:r w:rsidRPr="00136167">
              <w:rPr>
                <w:rFonts w:cs="Arial"/>
                <w:b/>
                <w:color w:val="000000"/>
                <w:szCs w:val="20"/>
              </w:rPr>
              <w:t>Coluna I</w:t>
            </w:r>
          </w:p>
        </w:tc>
        <w:tc>
          <w:tcPr>
            <w:tcW w:w="40" w:type="dxa"/>
          </w:tcPr>
          <w:p w:rsidR="005F6286" w:rsidRPr="0074754C" w:rsidRDefault="005F6286" w:rsidP="00B036C9">
            <w:pPr>
              <w:pStyle w:val="PargrafodaLista"/>
              <w:jc w:val="both"/>
            </w:pPr>
          </w:p>
        </w:tc>
        <w:tc>
          <w:tcPr>
            <w:tcW w:w="1054" w:type="dxa"/>
          </w:tcPr>
          <w:p w:rsidR="005F6286" w:rsidRPr="0074754C" w:rsidRDefault="005F6286" w:rsidP="00B036C9">
            <w:pPr>
              <w:pStyle w:val="PargrafodaLista"/>
            </w:pPr>
          </w:p>
        </w:tc>
        <w:tc>
          <w:tcPr>
            <w:tcW w:w="4820" w:type="dxa"/>
          </w:tcPr>
          <w:p w:rsidR="005F6286" w:rsidRPr="009A0660" w:rsidRDefault="005F6286" w:rsidP="00B036C9">
            <w:pPr>
              <w:rPr>
                <w:rStyle w:val="Forte"/>
                <w:b w:val="0"/>
                <w:color w:val="000000"/>
                <w:szCs w:val="20"/>
              </w:rPr>
            </w:pPr>
            <w:r w:rsidRPr="00136167">
              <w:rPr>
                <w:rFonts w:cs="Arial"/>
                <w:b/>
                <w:color w:val="000000"/>
                <w:szCs w:val="20"/>
              </w:rPr>
              <w:t>Coluna I</w:t>
            </w:r>
            <w:r>
              <w:rPr>
                <w:rFonts w:cs="Arial"/>
                <w:b/>
                <w:color w:val="000000"/>
                <w:szCs w:val="20"/>
              </w:rPr>
              <w:t>I</w:t>
            </w:r>
          </w:p>
        </w:tc>
      </w:tr>
      <w:tr w:rsidR="005F6286" w:rsidRPr="0074754C" w:rsidTr="00B036C9">
        <w:trPr>
          <w:tblCellSpacing w:w="45" w:type="dxa"/>
        </w:trPr>
        <w:tc>
          <w:tcPr>
            <w:tcW w:w="3306" w:type="dxa"/>
            <w:hideMark/>
          </w:tcPr>
          <w:p w:rsidR="005F6286" w:rsidRPr="005F6286" w:rsidRDefault="005F6286" w:rsidP="005F6286">
            <w:pPr>
              <w:shd w:val="clear" w:color="auto" w:fill="FFFFFF"/>
              <w:spacing w:line="300" w:lineRule="atLeast"/>
              <w:rPr>
                <w:rFonts w:cs="Arial"/>
                <w:color w:val="000000"/>
                <w:sz w:val="24"/>
              </w:rPr>
            </w:pPr>
            <w:r>
              <w:rPr>
                <w:rStyle w:val="Forte"/>
                <w:b w:val="0"/>
                <w:color w:val="000000"/>
                <w:szCs w:val="20"/>
              </w:rPr>
              <w:t xml:space="preserve">1 – </w:t>
            </w:r>
            <w:r>
              <w:rPr>
                <w:rFonts w:cs="Arial"/>
                <w:color w:val="000000"/>
              </w:rPr>
              <w:t>Agricultura</w:t>
            </w:r>
          </w:p>
        </w:tc>
        <w:tc>
          <w:tcPr>
            <w:tcW w:w="40" w:type="dxa"/>
            <w:hideMark/>
          </w:tcPr>
          <w:p w:rsidR="005F6286" w:rsidRPr="0074754C" w:rsidRDefault="005F6286" w:rsidP="00B036C9">
            <w:pPr>
              <w:pStyle w:val="PargrafodaLista"/>
              <w:jc w:val="both"/>
            </w:pPr>
          </w:p>
        </w:tc>
        <w:tc>
          <w:tcPr>
            <w:tcW w:w="1054" w:type="dxa"/>
            <w:hideMark/>
          </w:tcPr>
          <w:p w:rsidR="005F6286" w:rsidRPr="0074754C" w:rsidRDefault="005F6286" w:rsidP="00B036C9">
            <w:pPr>
              <w:pStyle w:val="PargrafodaLista"/>
            </w:pPr>
          </w:p>
        </w:tc>
        <w:tc>
          <w:tcPr>
            <w:tcW w:w="4820" w:type="dxa"/>
            <w:hideMark/>
          </w:tcPr>
          <w:p w:rsidR="005F6286" w:rsidRPr="005F6286" w:rsidRDefault="005F6286" w:rsidP="005F6286">
            <w:pPr>
              <w:shd w:val="clear" w:color="auto" w:fill="FFFFFF"/>
              <w:spacing w:line="300" w:lineRule="atLeast"/>
              <w:rPr>
                <w:rFonts w:cs="Arial"/>
                <w:color w:val="000000"/>
              </w:rPr>
            </w:pPr>
            <w:r>
              <w:rPr>
                <w:rStyle w:val="Forte"/>
                <w:b w:val="0"/>
                <w:color w:val="000000"/>
                <w:szCs w:val="20"/>
              </w:rPr>
              <w:t xml:space="preserve">A – </w:t>
            </w:r>
            <w:r>
              <w:rPr>
                <w:rFonts w:cs="Arial"/>
                <w:color w:val="000000"/>
              </w:rPr>
              <w:t>Absolutismo régio</w:t>
            </w:r>
          </w:p>
        </w:tc>
      </w:tr>
      <w:tr w:rsidR="005F6286" w:rsidRPr="0074754C" w:rsidTr="00B036C9">
        <w:trPr>
          <w:tblCellSpacing w:w="45" w:type="dxa"/>
        </w:trPr>
        <w:tc>
          <w:tcPr>
            <w:tcW w:w="3306" w:type="dxa"/>
          </w:tcPr>
          <w:p w:rsidR="005F6286" w:rsidRPr="005F6286" w:rsidRDefault="005F6286" w:rsidP="005F6286">
            <w:pPr>
              <w:shd w:val="clear" w:color="auto" w:fill="FFFFFF"/>
              <w:spacing w:line="300" w:lineRule="atLeast"/>
              <w:rPr>
                <w:rFonts w:cs="Arial"/>
                <w:color w:val="000000"/>
              </w:rPr>
            </w:pPr>
            <w:r>
              <w:rPr>
                <w:rStyle w:val="Forte"/>
                <w:b w:val="0"/>
                <w:color w:val="000000"/>
                <w:szCs w:val="20"/>
              </w:rPr>
              <w:t xml:space="preserve">2 – </w:t>
            </w:r>
            <w:r>
              <w:rPr>
                <w:rFonts w:cs="Arial"/>
                <w:color w:val="000000"/>
              </w:rPr>
              <w:t>Sociedade</w:t>
            </w:r>
          </w:p>
        </w:tc>
        <w:tc>
          <w:tcPr>
            <w:tcW w:w="40" w:type="dxa"/>
          </w:tcPr>
          <w:p w:rsidR="005F6286" w:rsidRDefault="005F6286" w:rsidP="00B036C9">
            <w:pPr>
              <w:pStyle w:val="PargrafodaLista"/>
              <w:rPr>
                <w:noProof/>
              </w:rPr>
            </w:pPr>
          </w:p>
        </w:tc>
        <w:tc>
          <w:tcPr>
            <w:tcW w:w="1054" w:type="dxa"/>
          </w:tcPr>
          <w:p w:rsidR="005F6286" w:rsidRDefault="005F6286" w:rsidP="00B036C9">
            <w:pPr>
              <w:pStyle w:val="PargrafodaLista"/>
              <w:rPr>
                <w:noProof/>
              </w:rPr>
            </w:pPr>
          </w:p>
        </w:tc>
        <w:tc>
          <w:tcPr>
            <w:tcW w:w="4820" w:type="dxa"/>
          </w:tcPr>
          <w:p w:rsidR="005F6286" w:rsidRPr="005443E2" w:rsidRDefault="005F6286" w:rsidP="00B036C9">
            <w:pPr>
              <w:rPr>
                <w:bCs/>
                <w:color w:val="000000"/>
                <w:szCs w:val="20"/>
              </w:rPr>
            </w:pPr>
            <w:r>
              <w:rPr>
                <w:rStyle w:val="Forte"/>
                <w:b w:val="0"/>
                <w:color w:val="000000"/>
                <w:szCs w:val="20"/>
              </w:rPr>
              <w:t xml:space="preserve">B – </w:t>
            </w:r>
            <w:r>
              <w:rPr>
                <w:rFonts w:cs="Arial"/>
                <w:color w:val="000000"/>
              </w:rPr>
              <w:t>Subsistência</w:t>
            </w:r>
          </w:p>
        </w:tc>
      </w:tr>
      <w:tr w:rsidR="005F6286" w:rsidRPr="0074754C" w:rsidTr="00B036C9">
        <w:trPr>
          <w:tblCellSpacing w:w="45" w:type="dxa"/>
        </w:trPr>
        <w:tc>
          <w:tcPr>
            <w:tcW w:w="3306" w:type="dxa"/>
            <w:hideMark/>
          </w:tcPr>
          <w:p w:rsidR="005F6286" w:rsidRPr="005F6286" w:rsidRDefault="005F6286" w:rsidP="005F6286">
            <w:pPr>
              <w:shd w:val="clear" w:color="auto" w:fill="FFFFFF"/>
              <w:spacing w:line="300" w:lineRule="atLeast"/>
              <w:rPr>
                <w:rFonts w:cs="Arial"/>
                <w:color w:val="000000"/>
              </w:rPr>
            </w:pPr>
            <w:r>
              <w:rPr>
                <w:rStyle w:val="Forte"/>
                <w:b w:val="0"/>
                <w:color w:val="000000"/>
                <w:szCs w:val="20"/>
              </w:rPr>
              <w:t xml:space="preserve">3 – </w:t>
            </w:r>
            <w:r>
              <w:rPr>
                <w:rFonts w:cs="Arial"/>
                <w:color w:val="000000"/>
              </w:rPr>
              <w:t>Política</w:t>
            </w:r>
          </w:p>
        </w:tc>
        <w:tc>
          <w:tcPr>
            <w:tcW w:w="40" w:type="dxa"/>
            <w:hideMark/>
          </w:tcPr>
          <w:p w:rsidR="005F6286" w:rsidRPr="0074754C" w:rsidRDefault="005F6286" w:rsidP="00B036C9">
            <w:pPr>
              <w:ind w:firstLine="128"/>
            </w:pPr>
          </w:p>
        </w:tc>
        <w:tc>
          <w:tcPr>
            <w:tcW w:w="1054" w:type="dxa"/>
            <w:hideMark/>
          </w:tcPr>
          <w:p w:rsidR="005F6286" w:rsidRPr="0074754C" w:rsidRDefault="005F6286" w:rsidP="00B036C9">
            <w:pPr>
              <w:pStyle w:val="PargrafodaLista"/>
            </w:pPr>
          </w:p>
        </w:tc>
        <w:tc>
          <w:tcPr>
            <w:tcW w:w="4820" w:type="dxa"/>
            <w:hideMark/>
          </w:tcPr>
          <w:p w:rsidR="005F6286" w:rsidRPr="005F6286" w:rsidRDefault="005F6286" w:rsidP="005F6286">
            <w:pPr>
              <w:shd w:val="clear" w:color="auto" w:fill="FFFFFF"/>
              <w:spacing w:line="300" w:lineRule="atLeast"/>
              <w:rPr>
                <w:rFonts w:cs="Arial"/>
                <w:color w:val="000000"/>
              </w:rPr>
            </w:pPr>
            <w:r>
              <w:rPr>
                <w:rStyle w:val="Forte"/>
                <w:b w:val="0"/>
                <w:color w:val="000000"/>
                <w:szCs w:val="20"/>
              </w:rPr>
              <w:t xml:space="preserve">C – </w:t>
            </w:r>
            <w:r>
              <w:rPr>
                <w:rFonts w:cs="Arial"/>
                <w:color w:val="000000"/>
              </w:rPr>
              <w:t>Estratificada e hierarquizada</w:t>
            </w:r>
          </w:p>
        </w:tc>
      </w:tr>
      <w:tr w:rsidR="005F6286" w:rsidRPr="0074754C" w:rsidTr="00B036C9">
        <w:trPr>
          <w:tblCellSpacing w:w="45" w:type="dxa"/>
        </w:trPr>
        <w:tc>
          <w:tcPr>
            <w:tcW w:w="3306" w:type="dxa"/>
          </w:tcPr>
          <w:p w:rsidR="005F6286" w:rsidRDefault="005F6286" w:rsidP="005F6286">
            <w:pPr>
              <w:shd w:val="clear" w:color="auto" w:fill="FFFFFF"/>
              <w:spacing w:line="300" w:lineRule="atLeast"/>
              <w:rPr>
                <w:rFonts w:cs="Arial"/>
                <w:color w:val="000000"/>
              </w:rPr>
            </w:pPr>
            <w:r>
              <w:rPr>
                <w:rStyle w:val="Forte"/>
                <w:b w:val="0"/>
                <w:color w:val="000000"/>
                <w:szCs w:val="20"/>
              </w:rPr>
              <w:t xml:space="preserve">4 – </w:t>
            </w:r>
            <w:r>
              <w:rPr>
                <w:rFonts w:cs="Arial"/>
                <w:color w:val="000000"/>
              </w:rPr>
              <w:t>Economia</w:t>
            </w:r>
          </w:p>
          <w:p w:rsidR="005F6286" w:rsidRDefault="005F6286" w:rsidP="00B036C9">
            <w:pPr>
              <w:rPr>
                <w:rStyle w:val="Forte"/>
                <w:b w:val="0"/>
                <w:color w:val="000000"/>
                <w:szCs w:val="20"/>
              </w:rPr>
            </w:pPr>
          </w:p>
        </w:tc>
        <w:tc>
          <w:tcPr>
            <w:tcW w:w="40" w:type="dxa"/>
          </w:tcPr>
          <w:p w:rsidR="005F6286" w:rsidRPr="0074754C" w:rsidRDefault="005F6286" w:rsidP="00B036C9">
            <w:pPr>
              <w:ind w:firstLine="128"/>
            </w:pPr>
          </w:p>
        </w:tc>
        <w:tc>
          <w:tcPr>
            <w:tcW w:w="1054" w:type="dxa"/>
          </w:tcPr>
          <w:p w:rsidR="005F6286" w:rsidRPr="0074754C" w:rsidRDefault="005F6286" w:rsidP="00B036C9">
            <w:pPr>
              <w:pStyle w:val="PargrafodaLista"/>
            </w:pPr>
          </w:p>
        </w:tc>
        <w:tc>
          <w:tcPr>
            <w:tcW w:w="4820" w:type="dxa"/>
          </w:tcPr>
          <w:p w:rsidR="005F6286" w:rsidRDefault="005F6286" w:rsidP="005F6286">
            <w:pPr>
              <w:shd w:val="clear" w:color="auto" w:fill="FFFFFF"/>
              <w:spacing w:line="300" w:lineRule="atLeast"/>
              <w:rPr>
                <w:rFonts w:cs="Arial"/>
                <w:color w:val="000000"/>
              </w:rPr>
            </w:pPr>
            <w:r>
              <w:rPr>
                <w:rStyle w:val="Forte"/>
                <w:b w:val="0"/>
                <w:color w:val="000000"/>
                <w:szCs w:val="20"/>
              </w:rPr>
              <w:t xml:space="preserve">D – </w:t>
            </w:r>
            <w:r>
              <w:rPr>
                <w:rFonts w:cs="Arial"/>
                <w:color w:val="000000"/>
              </w:rPr>
              <w:t>Baseada na agricultura e nos tráfegos comerciais</w:t>
            </w:r>
          </w:p>
          <w:p w:rsidR="005F6286" w:rsidRDefault="005F6286" w:rsidP="00B036C9">
            <w:pPr>
              <w:rPr>
                <w:rStyle w:val="Forte"/>
                <w:b w:val="0"/>
                <w:color w:val="000000"/>
                <w:szCs w:val="20"/>
              </w:rPr>
            </w:pPr>
          </w:p>
        </w:tc>
      </w:tr>
    </w:tbl>
    <w:p w:rsidR="005F6286" w:rsidRDefault="00C20689" w:rsidP="00F370ED">
      <w:pPr>
        <w:shd w:val="clear" w:color="auto" w:fill="FFFFFF"/>
        <w:rPr>
          <w:rFonts w:cs="Arial"/>
          <w:color w:val="000000"/>
        </w:rPr>
      </w:pPr>
      <w:r w:rsidRPr="00C20689">
        <w:rPr>
          <w:rFonts w:cs="Arial"/>
          <w:b/>
          <w:color w:val="000000"/>
        </w:rPr>
        <w:t>4.</w:t>
      </w:r>
      <w:r w:rsidR="003B4C38">
        <w:rPr>
          <w:rFonts w:cs="Arial"/>
          <w:color w:val="000000"/>
        </w:rPr>
        <w:t xml:space="preserve"> </w:t>
      </w:r>
      <w:r w:rsidR="00BC76F8">
        <w:rPr>
          <w:rFonts w:cs="Arial"/>
          <w:color w:val="000000"/>
        </w:rPr>
        <w:t>Classifica as seguintes afirmações</w:t>
      </w:r>
      <w:r w:rsidR="00F370ED">
        <w:rPr>
          <w:rFonts w:cs="Arial"/>
          <w:color w:val="000000"/>
        </w:rPr>
        <w:t xml:space="preserve"> sobre a vida na corte de Luís XIV, em Versalhes,</w:t>
      </w:r>
      <w:r w:rsidR="00BC76F8">
        <w:rPr>
          <w:rFonts w:cs="Arial"/>
          <w:color w:val="000000"/>
        </w:rPr>
        <w:t xml:space="preserve"> em</w:t>
      </w:r>
      <w:r w:rsidR="00F370ED">
        <w:rPr>
          <w:rFonts w:cs="Arial"/>
          <w:color w:val="000000"/>
        </w:rPr>
        <w:t xml:space="preserve"> verdadeiras (V) ou falsas (F).</w:t>
      </w:r>
    </w:p>
    <w:p w:rsidR="005F6286" w:rsidRDefault="005F6286" w:rsidP="005F6286">
      <w:pPr>
        <w:shd w:val="clear" w:color="auto" w:fill="FFFFFF"/>
        <w:rPr>
          <w:rFonts w:cs="Arial"/>
          <w:color w:val="000000"/>
        </w:rPr>
      </w:pPr>
    </w:p>
    <w:p w:rsidR="00BC76F8" w:rsidRDefault="00BC76F8" w:rsidP="00F370ED">
      <w:pPr>
        <w:numPr>
          <w:ilvl w:val="0"/>
          <w:numId w:val="13"/>
        </w:numPr>
        <w:shd w:val="clear" w:color="auto" w:fill="FFFFFF"/>
        <w:spacing w:line="300" w:lineRule="atLeast"/>
        <w:ind w:left="426"/>
        <w:rPr>
          <w:rFonts w:cs="Arial"/>
          <w:color w:val="000000"/>
          <w:sz w:val="24"/>
        </w:rPr>
      </w:pPr>
      <w:r>
        <w:rPr>
          <w:rFonts w:cs="Arial"/>
          <w:color w:val="000000"/>
        </w:rPr>
        <w:t>A vida na corte estava organizada de forma a mostrar a grandeza do rei.</w:t>
      </w:r>
    </w:p>
    <w:p w:rsidR="00BC76F8" w:rsidRDefault="00BC76F8" w:rsidP="00F370ED">
      <w:pPr>
        <w:numPr>
          <w:ilvl w:val="0"/>
          <w:numId w:val="13"/>
        </w:numPr>
        <w:shd w:val="clear" w:color="auto" w:fill="FFFFFF"/>
        <w:spacing w:line="300" w:lineRule="atLeast"/>
        <w:ind w:left="426"/>
        <w:rPr>
          <w:rFonts w:cs="Arial"/>
          <w:color w:val="000000"/>
        </w:rPr>
      </w:pPr>
      <w:r>
        <w:rPr>
          <w:rFonts w:cs="Arial"/>
          <w:color w:val="000000"/>
        </w:rPr>
        <w:t>O quotidiano do rei era marcado por um cerimonial que o acompanhava em todos os seus atos.</w:t>
      </w:r>
    </w:p>
    <w:p w:rsidR="00BC76F8" w:rsidRDefault="00BC76F8" w:rsidP="00F370ED">
      <w:pPr>
        <w:numPr>
          <w:ilvl w:val="0"/>
          <w:numId w:val="13"/>
        </w:numPr>
        <w:shd w:val="clear" w:color="auto" w:fill="FFFFFF"/>
        <w:spacing w:line="300" w:lineRule="atLeast"/>
        <w:ind w:left="426"/>
        <w:rPr>
          <w:rFonts w:cs="Arial"/>
          <w:color w:val="000000"/>
        </w:rPr>
      </w:pPr>
      <w:r>
        <w:rPr>
          <w:rFonts w:cs="Arial"/>
          <w:color w:val="000000"/>
        </w:rPr>
        <w:t>Em Versalhes, vivia apenas o rei e a sua família.</w:t>
      </w:r>
    </w:p>
    <w:p w:rsidR="00BC76F8" w:rsidRDefault="00BC76F8" w:rsidP="00F370ED">
      <w:pPr>
        <w:numPr>
          <w:ilvl w:val="0"/>
          <w:numId w:val="13"/>
        </w:numPr>
        <w:shd w:val="clear" w:color="auto" w:fill="FFFFFF"/>
        <w:spacing w:line="300" w:lineRule="atLeast"/>
        <w:ind w:left="426"/>
        <w:rPr>
          <w:rFonts w:cs="Arial"/>
          <w:color w:val="000000"/>
        </w:rPr>
      </w:pPr>
      <w:r>
        <w:rPr>
          <w:rFonts w:cs="Arial"/>
          <w:color w:val="000000"/>
        </w:rPr>
        <w:t>A vida na corte caracterizava-se pela opulência dos banquetes.</w:t>
      </w:r>
    </w:p>
    <w:p w:rsidR="00BC76F8" w:rsidRDefault="00BC76F8" w:rsidP="00F370ED">
      <w:pPr>
        <w:numPr>
          <w:ilvl w:val="0"/>
          <w:numId w:val="13"/>
        </w:numPr>
        <w:shd w:val="clear" w:color="auto" w:fill="FFFFFF"/>
        <w:spacing w:line="300" w:lineRule="atLeast"/>
        <w:ind w:left="426"/>
        <w:rPr>
          <w:rFonts w:cs="Arial"/>
          <w:color w:val="000000"/>
        </w:rPr>
      </w:pPr>
      <w:r>
        <w:rPr>
          <w:rFonts w:cs="Arial"/>
          <w:color w:val="000000"/>
        </w:rPr>
        <w:t>Os cortesãos vestiam-se ricamente.</w:t>
      </w:r>
    </w:p>
    <w:p w:rsidR="00BC76F8" w:rsidRDefault="00BC76F8" w:rsidP="00F370ED">
      <w:pPr>
        <w:numPr>
          <w:ilvl w:val="0"/>
          <w:numId w:val="13"/>
        </w:numPr>
        <w:shd w:val="clear" w:color="auto" w:fill="FFFFFF"/>
        <w:spacing w:line="300" w:lineRule="atLeast"/>
        <w:ind w:left="426"/>
        <w:rPr>
          <w:rFonts w:cs="Arial"/>
          <w:color w:val="000000"/>
        </w:rPr>
      </w:pPr>
      <w:r>
        <w:rPr>
          <w:rFonts w:cs="Arial"/>
          <w:color w:val="000000"/>
        </w:rPr>
        <w:t>O rei e a rainha partilhavam os mesmos aposentos.</w:t>
      </w:r>
    </w:p>
    <w:p w:rsidR="00D35443" w:rsidRDefault="00D35443" w:rsidP="00D35443">
      <w:pPr>
        <w:rPr>
          <w:rFonts w:cs="Arial"/>
          <w:b/>
          <w:color w:val="000000"/>
        </w:rPr>
      </w:pPr>
    </w:p>
    <w:p w:rsidR="00D35443" w:rsidRDefault="00D35443" w:rsidP="00D35443">
      <w:pPr>
        <w:rPr>
          <w:rFonts w:cs="Arial"/>
          <w:b/>
          <w:color w:val="000000"/>
        </w:rPr>
      </w:pPr>
    </w:p>
    <w:p w:rsidR="00D35443" w:rsidRDefault="00D35443" w:rsidP="00D35443">
      <w:pPr>
        <w:rPr>
          <w:rFonts w:cs="Arial"/>
          <w:b/>
          <w:color w:val="000000"/>
        </w:rPr>
      </w:pPr>
    </w:p>
    <w:p w:rsidR="00D35443" w:rsidRDefault="00D35443" w:rsidP="00D35443">
      <w:pPr>
        <w:rPr>
          <w:rFonts w:cs="Arial"/>
          <w:b/>
          <w:color w:val="000000"/>
        </w:rPr>
      </w:pPr>
    </w:p>
    <w:p w:rsidR="00D35443" w:rsidRDefault="00C20689" w:rsidP="00D35443">
      <w:pPr>
        <w:rPr>
          <w:rStyle w:val="Forte"/>
          <w:b w:val="0"/>
          <w:color w:val="000000"/>
          <w:szCs w:val="20"/>
        </w:rPr>
      </w:pPr>
      <w:r w:rsidRPr="00C20689">
        <w:rPr>
          <w:rFonts w:cs="Arial"/>
          <w:b/>
          <w:color w:val="000000"/>
        </w:rPr>
        <w:lastRenderedPageBreak/>
        <w:t>5.</w:t>
      </w:r>
      <w:r w:rsidR="003B4C38">
        <w:rPr>
          <w:rFonts w:cs="Arial"/>
          <w:color w:val="000000"/>
        </w:rPr>
        <w:t xml:space="preserve"> </w:t>
      </w:r>
      <w:r w:rsidR="00D35443" w:rsidRPr="00136167">
        <w:rPr>
          <w:rStyle w:val="Forte"/>
          <w:b w:val="0"/>
          <w:color w:val="000000"/>
          <w:szCs w:val="20"/>
        </w:rPr>
        <w:t>Associa o número do item da coluna I à letra identificativa do elemento da coluna II</w:t>
      </w:r>
      <w:r w:rsidR="00D35443">
        <w:rPr>
          <w:rFonts w:cs="Arial"/>
          <w:color w:val="000000"/>
        </w:rPr>
        <w:t>.</w:t>
      </w:r>
    </w:p>
    <w:p w:rsidR="00D35443" w:rsidRDefault="00D35443" w:rsidP="00D35443">
      <w:pPr>
        <w:rPr>
          <w:b/>
          <w:bCs/>
        </w:rPr>
      </w:pPr>
    </w:p>
    <w:tbl>
      <w:tblPr>
        <w:tblW w:w="9905" w:type="dxa"/>
        <w:tblCellSpacing w:w="45" w:type="dxa"/>
        <w:tblInd w:w="100" w:type="dxa"/>
        <w:tblCellMar>
          <w:left w:w="0" w:type="dxa"/>
          <w:right w:w="0" w:type="dxa"/>
        </w:tblCellMar>
        <w:tblLook w:val="04A0"/>
      </w:tblPr>
      <w:tblGrid>
        <w:gridCol w:w="3676"/>
        <w:gridCol w:w="130"/>
        <w:gridCol w:w="1144"/>
        <w:gridCol w:w="4955"/>
      </w:tblGrid>
      <w:tr w:rsidR="00D35443" w:rsidRPr="0074754C" w:rsidTr="00E33141">
        <w:trPr>
          <w:tblCellSpacing w:w="45" w:type="dxa"/>
        </w:trPr>
        <w:tc>
          <w:tcPr>
            <w:tcW w:w="3541" w:type="dxa"/>
          </w:tcPr>
          <w:p w:rsidR="00D35443" w:rsidRPr="009A0660" w:rsidRDefault="00D35443" w:rsidP="00B036C9">
            <w:pPr>
              <w:rPr>
                <w:rStyle w:val="Forte"/>
                <w:b w:val="0"/>
                <w:color w:val="000000"/>
                <w:szCs w:val="20"/>
              </w:rPr>
            </w:pPr>
            <w:r w:rsidRPr="00136167">
              <w:rPr>
                <w:rFonts w:cs="Arial"/>
                <w:b/>
                <w:color w:val="000000"/>
                <w:szCs w:val="20"/>
              </w:rPr>
              <w:t>Coluna I</w:t>
            </w:r>
          </w:p>
        </w:tc>
        <w:tc>
          <w:tcPr>
            <w:tcW w:w="40" w:type="dxa"/>
          </w:tcPr>
          <w:p w:rsidR="00D35443" w:rsidRPr="0074754C" w:rsidRDefault="00D35443" w:rsidP="00B036C9">
            <w:pPr>
              <w:pStyle w:val="PargrafodaLista"/>
              <w:jc w:val="both"/>
            </w:pPr>
          </w:p>
        </w:tc>
        <w:tc>
          <w:tcPr>
            <w:tcW w:w="1054" w:type="dxa"/>
          </w:tcPr>
          <w:p w:rsidR="00D35443" w:rsidRPr="0074754C" w:rsidRDefault="00D35443" w:rsidP="00B036C9">
            <w:pPr>
              <w:pStyle w:val="PargrafodaLista"/>
            </w:pPr>
          </w:p>
        </w:tc>
        <w:tc>
          <w:tcPr>
            <w:tcW w:w="4820" w:type="dxa"/>
          </w:tcPr>
          <w:p w:rsidR="00D35443" w:rsidRPr="009A0660" w:rsidRDefault="00D35443" w:rsidP="00B036C9">
            <w:pPr>
              <w:rPr>
                <w:rStyle w:val="Forte"/>
                <w:b w:val="0"/>
                <w:color w:val="000000"/>
                <w:szCs w:val="20"/>
              </w:rPr>
            </w:pPr>
            <w:r w:rsidRPr="00136167">
              <w:rPr>
                <w:rFonts w:cs="Arial"/>
                <w:b/>
                <w:color w:val="000000"/>
                <w:szCs w:val="20"/>
              </w:rPr>
              <w:t>Coluna I</w:t>
            </w:r>
            <w:r>
              <w:rPr>
                <w:rFonts w:cs="Arial"/>
                <w:b/>
                <w:color w:val="000000"/>
                <w:szCs w:val="20"/>
              </w:rPr>
              <w:t>I</w:t>
            </w:r>
          </w:p>
        </w:tc>
      </w:tr>
      <w:tr w:rsidR="00D35443" w:rsidRPr="0074754C" w:rsidTr="00E33141">
        <w:trPr>
          <w:tblCellSpacing w:w="45" w:type="dxa"/>
        </w:trPr>
        <w:tc>
          <w:tcPr>
            <w:tcW w:w="3541" w:type="dxa"/>
            <w:hideMark/>
          </w:tcPr>
          <w:p w:rsidR="00D35443" w:rsidRPr="005F6286" w:rsidRDefault="00D35443" w:rsidP="00E33141">
            <w:pPr>
              <w:shd w:val="clear" w:color="auto" w:fill="FFFFFF"/>
              <w:spacing w:line="300" w:lineRule="atLeast"/>
              <w:rPr>
                <w:rFonts w:cs="Arial"/>
                <w:color w:val="000000"/>
                <w:sz w:val="24"/>
              </w:rPr>
            </w:pPr>
            <w:r>
              <w:rPr>
                <w:rStyle w:val="Forte"/>
                <w:b w:val="0"/>
                <w:color w:val="000000"/>
                <w:szCs w:val="20"/>
              </w:rPr>
              <w:t xml:space="preserve">1 – </w:t>
            </w:r>
            <w:r>
              <w:rPr>
                <w:rFonts w:cs="Arial"/>
                <w:color w:val="000000"/>
              </w:rPr>
              <w:t xml:space="preserve">Fundador do </w:t>
            </w:r>
            <w:r w:rsidR="00E33141">
              <w:rPr>
                <w:rFonts w:cs="Arial"/>
                <w:color w:val="000000"/>
              </w:rPr>
              <w:t>m</w:t>
            </w:r>
            <w:r>
              <w:rPr>
                <w:rFonts w:cs="Arial"/>
                <w:color w:val="000000"/>
              </w:rPr>
              <w:t>ercantilismo</w:t>
            </w:r>
          </w:p>
        </w:tc>
        <w:tc>
          <w:tcPr>
            <w:tcW w:w="40" w:type="dxa"/>
            <w:hideMark/>
          </w:tcPr>
          <w:p w:rsidR="00D35443" w:rsidRPr="0074754C" w:rsidRDefault="00D35443" w:rsidP="00B036C9">
            <w:pPr>
              <w:pStyle w:val="PargrafodaLista"/>
              <w:jc w:val="both"/>
            </w:pPr>
          </w:p>
        </w:tc>
        <w:tc>
          <w:tcPr>
            <w:tcW w:w="1054" w:type="dxa"/>
            <w:hideMark/>
          </w:tcPr>
          <w:p w:rsidR="00D35443" w:rsidRPr="0074754C" w:rsidRDefault="00D35443" w:rsidP="00B036C9">
            <w:pPr>
              <w:pStyle w:val="PargrafodaLista"/>
            </w:pPr>
          </w:p>
        </w:tc>
        <w:tc>
          <w:tcPr>
            <w:tcW w:w="4820" w:type="dxa"/>
            <w:hideMark/>
          </w:tcPr>
          <w:p w:rsidR="00D35443" w:rsidRPr="005F6286" w:rsidRDefault="00D35443" w:rsidP="00B036C9">
            <w:pPr>
              <w:shd w:val="clear" w:color="auto" w:fill="FFFFFF"/>
              <w:spacing w:line="300" w:lineRule="atLeast"/>
              <w:rPr>
                <w:rFonts w:cs="Arial"/>
                <w:color w:val="000000"/>
              </w:rPr>
            </w:pPr>
            <w:r>
              <w:rPr>
                <w:rStyle w:val="Forte"/>
                <w:b w:val="0"/>
                <w:color w:val="000000"/>
                <w:szCs w:val="20"/>
              </w:rPr>
              <w:t xml:space="preserve">A – </w:t>
            </w:r>
            <w:r>
              <w:rPr>
                <w:rFonts w:cs="Arial"/>
                <w:color w:val="000000"/>
              </w:rPr>
              <w:t>Manufaturas</w:t>
            </w:r>
          </w:p>
        </w:tc>
      </w:tr>
      <w:tr w:rsidR="00D35443" w:rsidRPr="0074754C" w:rsidTr="00E33141">
        <w:trPr>
          <w:tblCellSpacing w:w="45" w:type="dxa"/>
        </w:trPr>
        <w:tc>
          <w:tcPr>
            <w:tcW w:w="3541" w:type="dxa"/>
          </w:tcPr>
          <w:p w:rsidR="00D35443" w:rsidRPr="005F6286" w:rsidRDefault="00D35443" w:rsidP="0066008F">
            <w:pPr>
              <w:shd w:val="clear" w:color="auto" w:fill="FFFFFF"/>
              <w:spacing w:line="300" w:lineRule="atLeast"/>
              <w:rPr>
                <w:rFonts w:cs="Arial"/>
                <w:color w:val="000000"/>
              </w:rPr>
            </w:pPr>
            <w:r>
              <w:rPr>
                <w:rStyle w:val="Forte"/>
                <w:b w:val="0"/>
                <w:color w:val="000000"/>
                <w:szCs w:val="20"/>
              </w:rPr>
              <w:t xml:space="preserve">2 – </w:t>
            </w:r>
            <w:r>
              <w:rPr>
                <w:rFonts w:cs="Arial"/>
                <w:color w:val="000000"/>
              </w:rPr>
              <w:t>País mercantilista</w:t>
            </w:r>
          </w:p>
        </w:tc>
        <w:tc>
          <w:tcPr>
            <w:tcW w:w="40" w:type="dxa"/>
          </w:tcPr>
          <w:p w:rsidR="00D35443" w:rsidRDefault="00D35443" w:rsidP="00B036C9">
            <w:pPr>
              <w:pStyle w:val="PargrafodaLista"/>
              <w:rPr>
                <w:noProof/>
              </w:rPr>
            </w:pPr>
          </w:p>
        </w:tc>
        <w:tc>
          <w:tcPr>
            <w:tcW w:w="1054" w:type="dxa"/>
          </w:tcPr>
          <w:p w:rsidR="00D35443" w:rsidRDefault="00D35443" w:rsidP="00B036C9">
            <w:pPr>
              <w:pStyle w:val="PargrafodaLista"/>
              <w:rPr>
                <w:noProof/>
              </w:rPr>
            </w:pPr>
          </w:p>
        </w:tc>
        <w:tc>
          <w:tcPr>
            <w:tcW w:w="4820" w:type="dxa"/>
          </w:tcPr>
          <w:p w:rsidR="00D35443" w:rsidRPr="00D35443" w:rsidRDefault="00D35443" w:rsidP="00D35443">
            <w:pPr>
              <w:shd w:val="clear" w:color="auto" w:fill="FFFFFF"/>
              <w:spacing w:line="300" w:lineRule="atLeast"/>
              <w:rPr>
                <w:rFonts w:cs="Arial"/>
                <w:color w:val="000000"/>
              </w:rPr>
            </w:pPr>
            <w:r>
              <w:rPr>
                <w:rStyle w:val="Forte"/>
                <w:b w:val="0"/>
                <w:color w:val="000000"/>
                <w:szCs w:val="20"/>
              </w:rPr>
              <w:t xml:space="preserve">B – </w:t>
            </w:r>
            <w:r>
              <w:rPr>
                <w:rFonts w:cs="Arial"/>
                <w:color w:val="000000"/>
              </w:rPr>
              <w:t>Balança comercial</w:t>
            </w:r>
          </w:p>
        </w:tc>
      </w:tr>
      <w:tr w:rsidR="00D35443" w:rsidRPr="0074754C" w:rsidTr="00E33141">
        <w:trPr>
          <w:tblCellSpacing w:w="45" w:type="dxa"/>
        </w:trPr>
        <w:tc>
          <w:tcPr>
            <w:tcW w:w="3541" w:type="dxa"/>
            <w:hideMark/>
          </w:tcPr>
          <w:p w:rsidR="00D35443" w:rsidRPr="005F6286" w:rsidRDefault="00D35443" w:rsidP="0066008F">
            <w:pPr>
              <w:shd w:val="clear" w:color="auto" w:fill="FFFFFF"/>
              <w:spacing w:line="300" w:lineRule="atLeast"/>
              <w:rPr>
                <w:rFonts w:cs="Arial"/>
                <w:color w:val="000000"/>
              </w:rPr>
            </w:pPr>
            <w:r>
              <w:rPr>
                <w:rStyle w:val="Forte"/>
                <w:b w:val="0"/>
                <w:color w:val="000000"/>
                <w:szCs w:val="20"/>
              </w:rPr>
              <w:t xml:space="preserve">3 – </w:t>
            </w:r>
            <w:r>
              <w:rPr>
                <w:rFonts w:cs="Arial"/>
                <w:color w:val="000000"/>
              </w:rPr>
              <w:t>Relação entre a</w:t>
            </w:r>
            <w:r w:rsidR="00F370ED">
              <w:rPr>
                <w:rFonts w:cs="Arial"/>
                <w:color w:val="000000"/>
              </w:rPr>
              <w:t>s</w:t>
            </w:r>
            <w:r>
              <w:rPr>
                <w:rFonts w:cs="Arial"/>
                <w:color w:val="000000"/>
              </w:rPr>
              <w:t xml:space="preserve"> importações e as exportações de um país</w:t>
            </w:r>
          </w:p>
        </w:tc>
        <w:tc>
          <w:tcPr>
            <w:tcW w:w="40" w:type="dxa"/>
            <w:hideMark/>
          </w:tcPr>
          <w:p w:rsidR="00D35443" w:rsidRPr="0074754C" w:rsidRDefault="00D35443" w:rsidP="00B036C9">
            <w:pPr>
              <w:ind w:firstLine="128"/>
            </w:pPr>
          </w:p>
        </w:tc>
        <w:tc>
          <w:tcPr>
            <w:tcW w:w="1054" w:type="dxa"/>
            <w:hideMark/>
          </w:tcPr>
          <w:p w:rsidR="00D35443" w:rsidRPr="0074754C" w:rsidRDefault="00D35443" w:rsidP="00B036C9">
            <w:pPr>
              <w:pStyle w:val="PargrafodaLista"/>
            </w:pPr>
          </w:p>
        </w:tc>
        <w:tc>
          <w:tcPr>
            <w:tcW w:w="4820" w:type="dxa"/>
            <w:hideMark/>
          </w:tcPr>
          <w:p w:rsidR="00D35443" w:rsidRPr="005F6286" w:rsidRDefault="00D35443" w:rsidP="00B036C9">
            <w:pPr>
              <w:shd w:val="clear" w:color="auto" w:fill="FFFFFF"/>
              <w:spacing w:line="300" w:lineRule="atLeast"/>
              <w:rPr>
                <w:rFonts w:cs="Arial"/>
                <w:color w:val="000000"/>
              </w:rPr>
            </w:pPr>
            <w:r>
              <w:rPr>
                <w:rStyle w:val="Forte"/>
                <w:b w:val="0"/>
                <w:color w:val="000000"/>
                <w:szCs w:val="20"/>
              </w:rPr>
              <w:t xml:space="preserve">C – </w:t>
            </w:r>
            <w:proofErr w:type="spellStart"/>
            <w:r>
              <w:rPr>
                <w:rFonts w:cs="Arial"/>
                <w:color w:val="000000"/>
              </w:rPr>
              <w:t>Colbert</w:t>
            </w:r>
            <w:proofErr w:type="spellEnd"/>
          </w:p>
        </w:tc>
      </w:tr>
      <w:tr w:rsidR="00D35443" w:rsidRPr="0074754C" w:rsidTr="00E33141">
        <w:trPr>
          <w:tblCellSpacing w:w="45" w:type="dxa"/>
        </w:trPr>
        <w:tc>
          <w:tcPr>
            <w:tcW w:w="3541" w:type="dxa"/>
          </w:tcPr>
          <w:p w:rsidR="00D35443" w:rsidRDefault="00D35443" w:rsidP="0066008F">
            <w:pPr>
              <w:shd w:val="clear" w:color="auto" w:fill="FFFFFF"/>
              <w:spacing w:line="300" w:lineRule="atLeast"/>
              <w:rPr>
                <w:rFonts w:cs="Arial"/>
                <w:color w:val="000000"/>
              </w:rPr>
            </w:pPr>
            <w:r>
              <w:rPr>
                <w:rStyle w:val="Forte"/>
                <w:b w:val="0"/>
                <w:color w:val="000000"/>
                <w:szCs w:val="20"/>
              </w:rPr>
              <w:t xml:space="preserve">4 – </w:t>
            </w:r>
            <w:r>
              <w:rPr>
                <w:rFonts w:cs="Arial"/>
                <w:color w:val="000000"/>
              </w:rPr>
              <w:t>Oficinas de produção manual</w:t>
            </w:r>
          </w:p>
          <w:p w:rsidR="009C57CD" w:rsidRDefault="009C57CD" w:rsidP="0066008F">
            <w:pPr>
              <w:rPr>
                <w:rStyle w:val="Forte"/>
                <w:b w:val="0"/>
                <w:color w:val="000000"/>
                <w:szCs w:val="20"/>
              </w:rPr>
            </w:pPr>
          </w:p>
        </w:tc>
        <w:tc>
          <w:tcPr>
            <w:tcW w:w="40" w:type="dxa"/>
          </w:tcPr>
          <w:p w:rsidR="00D35443" w:rsidRPr="0074754C" w:rsidRDefault="00D35443" w:rsidP="00B036C9">
            <w:pPr>
              <w:ind w:firstLine="128"/>
            </w:pPr>
          </w:p>
        </w:tc>
        <w:tc>
          <w:tcPr>
            <w:tcW w:w="1054" w:type="dxa"/>
          </w:tcPr>
          <w:p w:rsidR="00D35443" w:rsidRPr="0074754C" w:rsidRDefault="00D35443" w:rsidP="00B036C9">
            <w:pPr>
              <w:pStyle w:val="PargrafodaLista"/>
            </w:pPr>
          </w:p>
        </w:tc>
        <w:tc>
          <w:tcPr>
            <w:tcW w:w="4820" w:type="dxa"/>
          </w:tcPr>
          <w:p w:rsidR="00D35443" w:rsidRDefault="00D35443" w:rsidP="00D35443">
            <w:pPr>
              <w:shd w:val="clear" w:color="auto" w:fill="FFFFFF"/>
              <w:spacing w:line="300" w:lineRule="atLeast"/>
              <w:rPr>
                <w:rFonts w:cs="Arial"/>
                <w:color w:val="000000"/>
              </w:rPr>
            </w:pPr>
            <w:r>
              <w:rPr>
                <w:rStyle w:val="Forte"/>
                <w:b w:val="0"/>
                <w:color w:val="000000"/>
                <w:szCs w:val="20"/>
              </w:rPr>
              <w:t xml:space="preserve">D – </w:t>
            </w:r>
            <w:r>
              <w:rPr>
                <w:rFonts w:cs="Arial"/>
                <w:color w:val="000000"/>
              </w:rPr>
              <w:t>França</w:t>
            </w:r>
          </w:p>
          <w:p w:rsidR="00D35443" w:rsidRDefault="00D35443" w:rsidP="00B036C9">
            <w:pPr>
              <w:rPr>
                <w:rStyle w:val="Forte"/>
                <w:b w:val="0"/>
                <w:color w:val="000000"/>
                <w:szCs w:val="20"/>
              </w:rPr>
            </w:pPr>
          </w:p>
        </w:tc>
      </w:tr>
    </w:tbl>
    <w:p w:rsidR="00E33141" w:rsidRDefault="00E33141" w:rsidP="003B4C38">
      <w:pPr>
        <w:shd w:val="clear" w:color="auto" w:fill="FFFFFF"/>
        <w:spacing w:line="300" w:lineRule="atLeast"/>
        <w:rPr>
          <w:rFonts w:cs="Arial"/>
          <w:b/>
          <w:color w:val="000000"/>
          <w:szCs w:val="20"/>
        </w:rPr>
      </w:pPr>
    </w:p>
    <w:p w:rsidR="00990578" w:rsidRDefault="00C20689" w:rsidP="003B4C38">
      <w:pPr>
        <w:shd w:val="clear" w:color="auto" w:fill="FFFFFF"/>
        <w:spacing w:line="300" w:lineRule="atLeast"/>
        <w:rPr>
          <w:rFonts w:cs="Arial"/>
          <w:color w:val="000000"/>
          <w:szCs w:val="20"/>
        </w:rPr>
      </w:pPr>
      <w:r>
        <w:rPr>
          <w:rFonts w:cs="Arial"/>
          <w:b/>
          <w:color w:val="000000"/>
          <w:szCs w:val="20"/>
        </w:rPr>
        <w:t>6.</w:t>
      </w:r>
      <w:r w:rsidR="00E616D6" w:rsidRPr="00E616D6">
        <w:rPr>
          <w:rFonts w:cs="Arial"/>
          <w:color w:val="000000"/>
          <w:szCs w:val="20"/>
        </w:rPr>
        <w:t xml:space="preserve"> </w:t>
      </w:r>
      <w:r w:rsidR="00F370ED">
        <w:rPr>
          <w:rFonts w:cs="Arial"/>
          <w:color w:val="000000"/>
          <w:szCs w:val="20"/>
        </w:rPr>
        <w:t>Lê o excerto e r</w:t>
      </w:r>
      <w:r w:rsidR="00990578" w:rsidRPr="00E616D6">
        <w:rPr>
          <w:rFonts w:cs="Arial"/>
          <w:color w:val="000000"/>
          <w:szCs w:val="20"/>
        </w:rPr>
        <w:t>esponde à(s) seguinte(s) questão(</w:t>
      </w:r>
      <w:proofErr w:type="spellStart"/>
      <w:r w:rsidR="00990578" w:rsidRPr="00E616D6">
        <w:rPr>
          <w:rFonts w:cs="Arial"/>
          <w:color w:val="000000"/>
          <w:szCs w:val="20"/>
        </w:rPr>
        <w:t>ões</w:t>
      </w:r>
      <w:proofErr w:type="spellEnd"/>
      <w:r w:rsidR="00990578" w:rsidRPr="00E616D6">
        <w:rPr>
          <w:rFonts w:cs="Arial"/>
          <w:color w:val="000000"/>
          <w:szCs w:val="20"/>
        </w:rPr>
        <w:t>).</w:t>
      </w:r>
    </w:p>
    <w:p w:rsidR="00D35443" w:rsidRPr="00E616D6" w:rsidRDefault="00D35443" w:rsidP="003B4C38">
      <w:pPr>
        <w:shd w:val="clear" w:color="auto" w:fill="FFFFFF"/>
        <w:spacing w:line="300" w:lineRule="atLeast"/>
        <w:rPr>
          <w:rFonts w:cs="Arial"/>
          <w:color w:val="000000"/>
          <w:szCs w:val="20"/>
        </w:rPr>
      </w:pPr>
    </w:p>
    <w:p w:rsidR="00990578" w:rsidRPr="00E616D6" w:rsidRDefault="00990578" w:rsidP="00990578">
      <w:pPr>
        <w:shd w:val="clear" w:color="auto" w:fill="FFFFFF"/>
        <w:spacing w:line="300" w:lineRule="atLeast"/>
        <w:jc w:val="both"/>
        <w:rPr>
          <w:rFonts w:cs="Arial"/>
          <w:i/>
          <w:color w:val="000000"/>
        </w:rPr>
      </w:pPr>
      <w:r w:rsidRPr="00990578">
        <w:rPr>
          <w:rFonts w:cs="Arial"/>
          <w:i/>
          <w:color w:val="000000"/>
        </w:rPr>
        <w:t>O seu objetivo é tornar o país mais opulento do que todos os outros, abundante em mercadorias e rico nas artes, sem ter necessidade de coisa alguma e com capacidade de fornecer toda a espécie de coisas aos outros Estados. Por consequência, tudo faz para instalar em França as melhores indústrias e impedir os outros estados de introduzirem os seus produtos no reino de França. Sua excelência entusiasma-se tanto com a entrada em França de ouro de outros países, como se preocupa ciosamente em impedir que ele saia e dá ordens muito severas nesse sentido.</w:t>
      </w:r>
    </w:p>
    <w:p w:rsidR="00990578" w:rsidRPr="00E616D6" w:rsidRDefault="00990578" w:rsidP="00990578">
      <w:pPr>
        <w:shd w:val="clear" w:color="auto" w:fill="FFFFFF"/>
        <w:spacing w:line="300" w:lineRule="atLeast"/>
        <w:jc w:val="right"/>
        <w:rPr>
          <w:rFonts w:cs="Arial"/>
          <w:i/>
          <w:color w:val="000000"/>
        </w:rPr>
      </w:pPr>
      <w:r w:rsidRPr="00E616D6">
        <w:rPr>
          <w:rFonts w:cs="Arial"/>
          <w:i/>
          <w:color w:val="000000"/>
        </w:rPr>
        <w:t>Relatório do embaixador venezian</w:t>
      </w:r>
      <w:r w:rsidR="00F370ED">
        <w:rPr>
          <w:rFonts w:cs="Arial"/>
          <w:i/>
          <w:color w:val="000000"/>
        </w:rPr>
        <w:t>o na corte de França (adaptado)</w:t>
      </w:r>
    </w:p>
    <w:p w:rsidR="00E616D6" w:rsidRDefault="00E616D6" w:rsidP="00E616D6">
      <w:pPr>
        <w:shd w:val="clear" w:color="auto" w:fill="FFFFFF"/>
        <w:jc w:val="both"/>
        <w:rPr>
          <w:rFonts w:cs="Arial"/>
          <w:color w:val="000000"/>
        </w:rPr>
      </w:pPr>
    </w:p>
    <w:p w:rsidR="00D35443" w:rsidRDefault="00D35443" w:rsidP="00E616D6">
      <w:pPr>
        <w:shd w:val="clear" w:color="auto" w:fill="FFFFFF"/>
        <w:jc w:val="both"/>
        <w:rPr>
          <w:rFonts w:cs="Arial"/>
          <w:color w:val="000000"/>
        </w:rPr>
      </w:pPr>
    </w:p>
    <w:p w:rsidR="00990578" w:rsidRDefault="00E33141" w:rsidP="00E33141">
      <w:pPr>
        <w:shd w:val="clear" w:color="auto" w:fill="FFFFFF"/>
        <w:jc w:val="both"/>
        <w:rPr>
          <w:rFonts w:cs="Arial"/>
          <w:color w:val="000000"/>
        </w:rPr>
      </w:pPr>
      <w:r>
        <w:rPr>
          <w:rFonts w:cs="Arial"/>
          <w:color w:val="000000"/>
        </w:rPr>
        <w:t>a)</w:t>
      </w:r>
      <w:r w:rsidR="00F370ED">
        <w:rPr>
          <w:rFonts w:cs="Arial"/>
          <w:color w:val="000000"/>
        </w:rPr>
        <w:t xml:space="preserve"> </w:t>
      </w:r>
      <w:r w:rsidR="00990578">
        <w:rPr>
          <w:rFonts w:cs="Arial"/>
          <w:color w:val="000000"/>
        </w:rPr>
        <w:t xml:space="preserve">Transcreve do documento escrito duas alterações que </w:t>
      </w:r>
      <w:proofErr w:type="spellStart"/>
      <w:r w:rsidR="00990578">
        <w:rPr>
          <w:rFonts w:cs="Arial"/>
          <w:color w:val="000000"/>
        </w:rPr>
        <w:t>Colbert</w:t>
      </w:r>
      <w:proofErr w:type="spellEnd"/>
      <w:r w:rsidR="00990578">
        <w:rPr>
          <w:rFonts w:cs="Arial"/>
          <w:color w:val="000000"/>
        </w:rPr>
        <w:t xml:space="preserve"> queria para a economia francesa.</w:t>
      </w:r>
    </w:p>
    <w:p w:rsidR="00E616D6" w:rsidRDefault="00E616D6" w:rsidP="00E616D6">
      <w:pPr>
        <w:shd w:val="clear" w:color="auto" w:fill="FFFFFF"/>
        <w:ind w:left="360"/>
        <w:jc w:val="both"/>
        <w:rPr>
          <w:rFonts w:cs="Arial"/>
          <w:color w:val="000000"/>
        </w:rPr>
      </w:pPr>
    </w:p>
    <w:p w:rsidR="009C57CD" w:rsidRPr="009C57CD" w:rsidRDefault="00990578" w:rsidP="009C57CD">
      <w:pPr>
        <w:shd w:val="clear" w:color="auto" w:fill="FFFFFF"/>
        <w:jc w:val="both"/>
        <w:rPr>
          <w:rFonts w:cs="Arial"/>
          <w:color w:val="000000"/>
        </w:rPr>
      </w:pPr>
      <w:r>
        <w:rPr>
          <w:rFonts w:cs="Arial"/>
          <w:color w:val="000000"/>
        </w:rPr>
        <w:t>b)</w:t>
      </w:r>
      <w:r w:rsidR="00E616D6">
        <w:rPr>
          <w:rFonts w:cs="Arial"/>
          <w:color w:val="000000"/>
        </w:rPr>
        <w:t xml:space="preserve"> A partir do documento, caracteriza a política económica seguida por </w:t>
      </w:r>
      <w:proofErr w:type="spellStart"/>
      <w:r w:rsidR="00E616D6">
        <w:rPr>
          <w:rFonts w:cs="Arial"/>
          <w:color w:val="000000"/>
        </w:rPr>
        <w:t>Colbert</w:t>
      </w:r>
      <w:proofErr w:type="spellEnd"/>
      <w:r w:rsidR="00E616D6">
        <w:rPr>
          <w:rFonts w:cs="Arial"/>
          <w:color w:val="000000"/>
        </w:rPr>
        <w:t>.</w:t>
      </w:r>
    </w:p>
    <w:p w:rsidR="009C57CD" w:rsidRDefault="009C57CD" w:rsidP="009C57CD">
      <w:pPr>
        <w:shd w:val="clear" w:color="auto" w:fill="FFFFFF"/>
        <w:rPr>
          <w:rFonts w:cs="Arial"/>
          <w:b/>
          <w:color w:val="000000"/>
        </w:rPr>
      </w:pPr>
    </w:p>
    <w:p w:rsidR="00F370ED" w:rsidRDefault="00F370ED" w:rsidP="009C57CD">
      <w:pPr>
        <w:shd w:val="clear" w:color="auto" w:fill="FFFFFF"/>
        <w:rPr>
          <w:rFonts w:cs="Arial"/>
          <w:b/>
          <w:color w:val="000000"/>
        </w:rPr>
      </w:pPr>
    </w:p>
    <w:p w:rsidR="009C57CD" w:rsidRDefault="009C57CD" w:rsidP="009C57CD">
      <w:pPr>
        <w:shd w:val="clear" w:color="auto" w:fill="FFFFFF"/>
        <w:rPr>
          <w:rFonts w:cs="Arial"/>
          <w:b/>
          <w:color w:val="000000"/>
        </w:rPr>
      </w:pPr>
    </w:p>
    <w:p w:rsidR="00E33141" w:rsidRDefault="00C20689" w:rsidP="009C57CD">
      <w:pPr>
        <w:shd w:val="clear" w:color="auto" w:fill="FFFFFF"/>
        <w:rPr>
          <w:rFonts w:cs="Arial"/>
          <w:color w:val="000000"/>
        </w:rPr>
      </w:pPr>
      <w:r>
        <w:rPr>
          <w:rFonts w:cs="Arial"/>
          <w:b/>
          <w:color w:val="000000"/>
        </w:rPr>
        <w:t>7.</w:t>
      </w:r>
      <w:r w:rsidR="00E616D6">
        <w:rPr>
          <w:rFonts w:cs="Arial"/>
          <w:color w:val="000000"/>
        </w:rPr>
        <w:t xml:space="preserve"> </w:t>
      </w:r>
      <w:r w:rsidR="00500919">
        <w:rPr>
          <w:rFonts w:cs="Arial"/>
          <w:color w:val="000000"/>
        </w:rPr>
        <w:t>Seleciona a opção correta.</w:t>
      </w:r>
    </w:p>
    <w:p w:rsidR="00E616D6" w:rsidRDefault="00500919" w:rsidP="009C57CD">
      <w:pPr>
        <w:shd w:val="clear" w:color="auto" w:fill="FFFFFF"/>
        <w:rPr>
          <w:rFonts w:cs="Arial"/>
          <w:color w:val="000000"/>
        </w:rPr>
      </w:pPr>
      <w:r>
        <w:rPr>
          <w:rFonts w:cs="Arial"/>
          <w:color w:val="000000"/>
        </w:rPr>
        <w:br/>
        <w:t>Qual foi o estilo artístico predominante na Europa do Antigo Regime?</w:t>
      </w:r>
    </w:p>
    <w:p w:rsidR="00D35443" w:rsidRDefault="00D35443" w:rsidP="00D35443">
      <w:pPr>
        <w:shd w:val="clear" w:color="auto" w:fill="FFFFFF"/>
        <w:rPr>
          <w:rFonts w:cs="Arial"/>
          <w:color w:val="000000"/>
        </w:rPr>
      </w:pPr>
    </w:p>
    <w:p w:rsidR="00500919" w:rsidRDefault="00500919" w:rsidP="00F370ED">
      <w:pPr>
        <w:numPr>
          <w:ilvl w:val="0"/>
          <w:numId w:val="15"/>
        </w:numPr>
        <w:shd w:val="clear" w:color="auto" w:fill="FFFFFF"/>
        <w:spacing w:line="300" w:lineRule="atLeast"/>
        <w:ind w:left="426"/>
        <w:rPr>
          <w:rFonts w:cs="Arial"/>
          <w:color w:val="000000"/>
          <w:sz w:val="24"/>
        </w:rPr>
      </w:pPr>
      <w:r>
        <w:rPr>
          <w:rFonts w:cs="Arial"/>
          <w:color w:val="000000"/>
        </w:rPr>
        <w:t>Estilo barroco.</w:t>
      </w:r>
    </w:p>
    <w:p w:rsidR="00500919" w:rsidRDefault="00500919" w:rsidP="00F370ED">
      <w:pPr>
        <w:numPr>
          <w:ilvl w:val="0"/>
          <w:numId w:val="15"/>
        </w:numPr>
        <w:shd w:val="clear" w:color="auto" w:fill="FFFFFF"/>
        <w:spacing w:line="300" w:lineRule="atLeast"/>
        <w:ind w:left="426"/>
        <w:rPr>
          <w:rFonts w:cs="Arial"/>
          <w:color w:val="000000"/>
          <w:sz w:val="24"/>
        </w:rPr>
      </w:pPr>
      <w:r>
        <w:rPr>
          <w:rFonts w:cs="Arial"/>
          <w:color w:val="000000"/>
        </w:rPr>
        <w:t>Estilo renascentista.</w:t>
      </w:r>
    </w:p>
    <w:p w:rsidR="00D35443" w:rsidRDefault="00500919" w:rsidP="00F370ED">
      <w:pPr>
        <w:numPr>
          <w:ilvl w:val="0"/>
          <w:numId w:val="15"/>
        </w:numPr>
        <w:shd w:val="clear" w:color="auto" w:fill="FFFFFF"/>
        <w:spacing w:line="300" w:lineRule="atLeast"/>
        <w:ind w:left="426"/>
        <w:rPr>
          <w:rFonts w:cs="Arial"/>
          <w:color w:val="000000"/>
        </w:rPr>
      </w:pPr>
      <w:r>
        <w:rPr>
          <w:rFonts w:cs="Arial"/>
          <w:color w:val="000000"/>
        </w:rPr>
        <w:t>Estilo manuelino.</w:t>
      </w:r>
    </w:p>
    <w:p w:rsidR="00D35443" w:rsidRDefault="00D35443" w:rsidP="00500919">
      <w:pPr>
        <w:shd w:val="clear" w:color="auto" w:fill="FFFFFF"/>
        <w:spacing w:line="300" w:lineRule="atLeast"/>
        <w:rPr>
          <w:rFonts w:cs="Arial"/>
          <w:color w:val="000000"/>
        </w:rPr>
      </w:pPr>
    </w:p>
    <w:p w:rsidR="00D35443" w:rsidRPr="00D35443" w:rsidRDefault="00D35443" w:rsidP="00500919">
      <w:pPr>
        <w:shd w:val="clear" w:color="auto" w:fill="FFFFFF"/>
        <w:spacing w:line="300" w:lineRule="atLeast"/>
        <w:rPr>
          <w:rFonts w:cs="Arial"/>
          <w:color w:val="000000"/>
        </w:rPr>
      </w:pPr>
    </w:p>
    <w:p w:rsidR="00D35443" w:rsidRDefault="00C20689" w:rsidP="00B157F5">
      <w:pPr>
        <w:jc w:val="both"/>
        <w:rPr>
          <w:szCs w:val="20"/>
        </w:rPr>
      </w:pPr>
      <w:r>
        <w:rPr>
          <w:b/>
        </w:rPr>
        <w:t>8.</w:t>
      </w:r>
      <w:r w:rsidR="00CF1EFA">
        <w:t xml:space="preserve"> </w:t>
      </w:r>
      <w:r w:rsidR="00D35443" w:rsidRPr="00DC601A">
        <w:rPr>
          <w:szCs w:val="20"/>
        </w:rPr>
        <w:t>Coloca por ordem cronológica os acontecimentos que se seguem</w:t>
      </w:r>
      <w:r w:rsidR="00D35443">
        <w:rPr>
          <w:szCs w:val="20"/>
        </w:rPr>
        <w:t xml:space="preserve">, começando pelo mais antigo. </w:t>
      </w:r>
    </w:p>
    <w:p w:rsidR="00F370ED" w:rsidRDefault="00F370ED" w:rsidP="00B157F5">
      <w:pPr>
        <w:jc w:val="both"/>
        <w:rPr>
          <w:szCs w:val="20"/>
        </w:rPr>
      </w:pPr>
    </w:p>
    <w:p w:rsidR="00CF1EFA" w:rsidRDefault="00D35443" w:rsidP="00F370ED">
      <w:pPr>
        <w:jc w:val="both"/>
      </w:pPr>
      <w:r>
        <w:rPr>
          <w:color w:val="000000"/>
          <w:bdr w:val="none" w:sz="0" w:space="0" w:color="auto" w:frame="1"/>
        </w:rPr>
        <w:t xml:space="preserve">A. </w:t>
      </w:r>
      <w:r w:rsidR="00CF1EFA">
        <w:rPr>
          <w:color w:val="000000"/>
          <w:bdr w:val="none" w:sz="0" w:space="0" w:color="auto" w:frame="1"/>
        </w:rPr>
        <w:t>Ato de Navegação.</w:t>
      </w:r>
    </w:p>
    <w:p w:rsidR="00CF1EFA" w:rsidRDefault="00D35443" w:rsidP="00F370ED">
      <w:pPr>
        <w:jc w:val="both"/>
      </w:pPr>
      <w:r>
        <w:rPr>
          <w:color w:val="000000"/>
          <w:bdr w:val="none" w:sz="0" w:space="0" w:color="auto" w:frame="1"/>
        </w:rPr>
        <w:t xml:space="preserve">B. </w:t>
      </w:r>
      <w:r>
        <w:rPr>
          <w:color w:val="000000"/>
          <w:bdr w:val="none" w:sz="0" w:space="0" w:color="auto" w:frame="1"/>
          <w:shd w:val="clear" w:color="auto" w:fill="FFFFFF"/>
        </w:rPr>
        <w:t>Triunfo do parlamentarismo (Inglaterra).</w:t>
      </w:r>
    </w:p>
    <w:p w:rsidR="00CF1EFA" w:rsidRDefault="00D35443" w:rsidP="00F370ED">
      <w:pPr>
        <w:jc w:val="both"/>
        <w:rPr>
          <w:color w:val="000000"/>
          <w:bdr w:val="none" w:sz="0" w:space="0" w:color="auto" w:frame="1"/>
        </w:rPr>
      </w:pPr>
      <w:r>
        <w:rPr>
          <w:color w:val="000000"/>
          <w:bdr w:val="none" w:sz="0" w:space="0" w:color="auto" w:frame="1"/>
          <w:shd w:val="clear" w:color="auto" w:fill="FFFFFF"/>
        </w:rPr>
        <w:t xml:space="preserve">C. </w:t>
      </w:r>
      <w:r>
        <w:rPr>
          <w:color w:val="000000"/>
          <w:bdr w:val="none" w:sz="0" w:space="0" w:color="auto" w:frame="1"/>
        </w:rPr>
        <w:t>Início do reinado de Luís XIV (França).</w:t>
      </w:r>
    </w:p>
    <w:p w:rsidR="00F370ED" w:rsidRDefault="00F370ED" w:rsidP="00CF1EFA">
      <w:pPr>
        <w:rPr>
          <w:b/>
          <w:color w:val="000000"/>
          <w:bdr w:val="none" w:sz="0" w:space="0" w:color="auto" w:frame="1"/>
          <w:shd w:val="clear" w:color="auto" w:fill="FFFFFF"/>
        </w:rPr>
      </w:pPr>
    </w:p>
    <w:p w:rsidR="00F370ED" w:rsidRDefault="00F370ED" w:rsidP="00CF1EFA">
      <w:pPr>
        <w:rPr>
          <w:b/>
          <w:color w:val="000000"/>
          <w:bdr w:val="none" w:sz="0" w:space="0" w:color="auto" w:frame="1"/>
          <w:shd w:val="clear" w:color="auto" w:fill="FFFFFF"/>
        </w:rPr>
      </w:pPr>
    </w:p>
    <w:p w:rsidR="00F370ED" w:rsidRDefault="00F370ED" w:rsidP="00CF1EFA">
      <w:pPr>
        <w:rPr>
          <w:b/>
          <w:color w:val="000000"/>
          <w:bdr w:val="none" w:sz="0" w:space="0" w:color="auto" w:frame="1"/>
          <w:shd w:val="clear" w:color="auto" w:fill="FFFFFF"/>
        </w:rPr>
      </w:pPr>
    </w:p>
    <w:p w:rsidR="00CF1EFA" w:rsidRPr="00CF1EFA" w:rsidRDefault="00B157F5" w:rsidP="00CF1EFA">
      <w:pPr>
        <w:rPr>
          <w:rFonts w:ascii="Times New Roman" w:hAnsi="Times New Roman"/>
          <w:szCs w:val="20"/>
        </w:rPr>
      </w:pPr>
      <w:r w:rsidRPr="00B157F5">
        <w:rPr>
          <w:b/>
          <w:color w:val="000000"/>
          <w:bdr w:val="none" w:sz="0" w:space="0" w:color="auto" w:frame="1"/>
          <w:shd w:val="clear" w:color="auto" w:fill="FFFFFF"/>
        </w:rPr>
        <w:lastRenderedPageBreak/>
        <w:t>9</w:t>
      </w:r>
      <w:r w:rsidR="00C20689" w:rsidRPr="00B157F5">
        <w:rPr>
          <w:b/>
          <w:szCs w:val="20"/>
        </w:rPr>
        <w:t>.</w:t>
      </w:r>
      <w:r w:rsidR="00CF1EFA" w:rsidRPr="00CF1EFA">
        <w:rPr>
          <w:szCs w:val="20"/>
        </w:rPr>
        <w:t xml:space="preserve"> </w:t>
      </w:r>
      <w:r w:rsidR="00CF1EFA" w:rsidRPr="00CF1EFA">
        <w:rPr>
          <w:color w:val="000000"/>
          <w:szCs w:val="20"/>
          <w:shd w:val="clear" w:color="auto" w:fill="FFFFFF"/>
        </w:rPr>
        <w:t>Completa a(s) frase(s) com as opções corretas.</w:t>
      </w:r>
      <w:r w:rsidR="00CF1EFA" w:rsidRPr="00CF1EFA">
        <w:rPr>
          <w:color w:val="000000"/>
          <w:szCs w:val="20"/>
        </w:rPr>
        <w:br/>
      </w:r>
    </w:p>
    <w:p w:rsidR="00CF1EFA" w:rsidRPr="00CF1EFA" w:rsidRDefault="00CF1EFA" w:rsidP="00D35443">
      <w:pPr>
        <w:jc w:val="both"/>
        <w:rPr>
          <w:color w:val="000000"/>
          <w:szCs w:val="20"/>
          <w:shd w:val="clear" w:color="auto" w:fill="FFFFFF"/>
        </w:rPr>
      </w:pPr>
      <w:r w:rsidRPr="00CF1EFA">
        <w:rPr>
          <w:color w:val="000000"/>
          <w:szCs w:val="20"/>
          <w:shd w:val="clear" w:color="auto" w:fill="FFFFFF"/>
        </w:rPr>
        <w:t>Nos séculos XVII e XVIII assistimos ao surgimento de um novo sistema económico designado de</w:t>
      </w:r>
      <w:r w:rsidRPr="00CF1EFA">
        <w:rPr>
          <w:color w:val="000000"/>
          <w:szCs w:val="20"/>
        </w:rPr>
        <w:t> </w:t>
      </w:r>
      <w:r w:rsidR="00D35443" w:rsidRPr="00DC601A">
        <w:rPr>
          <w:szCs w:val="20"/>
        </w:rPr>
        <w:t>_________________</w:t>
      </w:r>
      <w:r w:rsidRPr="00CF1EFA">
        <w:rPr>
          <w:color w:val="000000"/>
          <w:szCs w:val="20"/>
          <w:shd w:val="clear" w:color="auto" w:fill="FFFFFF"/>
        </w:rPr>
        <w:t>, que tinha por base a expansão do</w:t>
      </w:r>
      <w:r w:rsidRPr="00CF1EFA">
        <w:rPr>
          <w:color w:val="000000"/>
          <w:szCs w:val="20"/>
        </w:rPr>
        <w:t> </w:t>
      </w:r>
      <w:r w:rsidR="00D35443" w:rsidRPr="00DC601A">
        <w:rPr>
          <w:szCs w:val="20"/>
        </w:rPr>
        <w:t>_________________</w:t>
      </w:r>
      <w:r w:rsidRPr="00CF1EFA">
        <w:rPr>
          <w:color w:val="000000"/>
          <w:szCs w:val="20"/>
          <w:shd w:val="clear" w:color="auto" w:fill="FFFFFF"/>
        </w:rPr>
        <w:t xml:space="preserve">. Esta atividade dava muitos lucros, e permitia uma </w:t>
      </w:r>
      <w:r w:rsidR="00D35443" w:rsidRPr="00DC601A">
        <w:rPr>
          <w:szCs w:val="20"/>
        </w:rPr>
        <w:t>_________________</w:t>
      </w:r>
      <w:r w:rsidRPr="00CF1EFA">
        <w:rPr>
          <w:color w:val="000000"/>
          <w:szCs w:val="20"/>
          <w:shd w:val="clear" w:color="auto" w:fill="FFFFFF"/>
        </w:rPr>
        <w:t>, que por sua vez permitia investir em novos negócios.</w:t>
      </w:r>
    </w:p>
    <w:p w:rsidR="00CF1EFA" w:rsidRPr="00CF1EFA" w:rsidRDefault="00CF1EFA" w:rsidP="00D35443">
      <w:pPr>
        <w:jc w:val="both"/>
        <w:rPr>
          <w:color w:val="000000"/>
          <w:szCs w:val="20"/>
          <w:shd w:val="clear" w:color="auto" w:fill="FFFFFF"/>
        </w:rPr>
      </w:pPr>
    </w:p>
    <w:p w:rsidR="00CF1EFA" w:rsidRDefault="00CF1EFA" w:rsidP="00D35443">
      <w:pPr>
        <w:jc w:val="both"/>
        <w:rPr>
          <w:color w:val="000000"/>
          <w:szCs w:val="20"/>
          <w:shd w:val="clear" w:color="auto" w:fill="FFFFFF"/>
        </w:rPr>
      </w:pPr>
      <w:r w:rsidRPr="00CF1EFA">
        <w:rPr>
          <w:b/>
          <w:color w:val="000000"/>
          <w:szCs w:val="20"/>
          <w:shd w:val="clear" w:color="auto" w:fill="FFFFFF"/>
        </w:rPr>
        <w:t>Opções:</w:t>
      </w:r>
      <w:r w:rsidR="002231EB">
        <w:rPr>
          <w:color w:val="000000"/>
          <w:szCs w:val="20"/>
          <w:shd w:val="clear" w:color="auto" w:fill="FFFFFF"/>
        </w:rPr>
        <w:t xml:space="preserve"> capitalismo comercial;</w:t>
      </w:r>
      <w:r w:rsidRPr="00CF1EFA">
        <w:rPr>
          <w:color w:val="000000"/>
          <w:szCs w:val="20"/>
          <w:shd w:val="clear" w:color="auto" w:fill="FFFFFF"/>
        </w:rPr>
        <w:t xml:space="preserve"> </w:t>
      </w:r>
      <w:r w:rsidR="002231EB">
        <w:rPr>
          <w:color w:val="000000"/>
          <w:szCs w:val="20"/>
          <w:shd w:val="clear" w:color="auto" w:fill="FFFFFF"/>
        </w:rPr>
        <w:t>socialismo; tráfico negreiro; comércio colonial; acumulação de capitais;</w:t>
      </w:r>
      <w:r w:rsidRPr="00CF1EFA">
        <w:rPr>
          <w:color w:val="000000"/>
          <w:szCs w:val="20"/>
          <w:shd w:val="clear" w:color="auto" w:fill="FFFFFF"/>
        </w:rPr>
        <w:t xml:space="preserve"> descida das ações</w:t>
      </w:r>
    </w:p>
    <w:p w:rsidR="007B74E4" w:rsidRDefault="007B74E4" w:rsidP="00CF1EFA">
      <w:pPr>
        <w:rPr>
          <w:color w:val="000000"/>
          <w:szCs w:val="20"/>
          <w:shd w:val="clear" w:color="auto" w:fill="FFFFFF"/>
        </w:rPr>
      </w:pPr>
    </w:p>
    <w:p w:rsidR="00B260EF" w:rsidRDefault="00B260EF" w:rsidP="00B260EF">
      <w:pPr>
        <w:pStyle w:val="NormalWeb"/>
        <w:shd w:val="clear" w:color="auto" w:fill="FFFFFF"/>
        <w:spacing w:before="0" w:beforeAutospacing="0" w:after="0" w:afterAutospacing="0"/>
        <w:jc w:val="both"/>
        <w:rPr>
          <w:rFonts w:ascii="Verdana" w:hAnsi="Verdana"/>
          <w:b/>
          <w:sz w:val="20"/>
          <w:szCs w:val="20"/>
        </w:rPr>
      </w:pPr>
    </w:p>
    <w:p w:rsidR="002231EB" w:rsidRDefault="002231EB" w:rsidP="00B260EF">
      <w:pPr>
        <w:pStyle w:val="NormalWeb"/>
        <w:shd w:val="clear" w:color="auto" w:fill="FFFFFF"/>
        <w:spacing w:before="0" w:beforeAutospacing="0" w:after="0" w:afterAutospacing="0"/>
        <w:jc w:val="both"/>
        <w:rPr>
          <w:rFonts w:ascii="Verdana" w:hAnsi="Verdana"/>
          <w:b/>
          <w:sz w:val="20"/>
          <w:szCs w:val="20"/>
        </w:rPr>
      </w:pPr>
    </w:p>
    <w:p w:rsidR="00297542" w:rsidRDefault="00C20689" w:rsidP="00B260EF">
      <w:pPr>
        <w:pStyle w:val="NormalWeb"/>
        <w:shd w:val="clear" w:color="auto" w:fill="FFFFFF"/>
        <w:spacing w:before="0" w:beforeAutospacing="0" w:after="0" w:afterAutospacing="0"/>
        <w:jc w:val="both"/>
        <w:rPr>
          <w:rFonts w:ascii="Verdana" w:hAnsi="Verdana" w:cs="Arial"/>
          <w:color w:val="000000"/>
          <w:sz w:val="20"/>
          <w:szCs w:val="20"/>
        </w:rPr>
      </w:pPr>
      <w:r w:rsidRPr="00B260EF">
        <w:rPr>
          <w:rFonts w:ascii="Verdana" w:hAnsi="Verdana"/>
          <w:b/>
          <w:sz w:val="20"/>
          <w:szCs w:val="20"/>
        </w:rPr>
        <w:t>10.</w:t>
      </w:r>
      <w:r w:rsidR="00297542" w:rsidRPr="00B260EF">
        <w:rPr>
          <w:rFonts w:ascii="Verdana" w:hAnsi="Verdana" w:cs="Arial"/>
          <w:color w:val="000000"/>
          <w:sz w:val="20"/>
          <w:szCs w:val="20"/>
        </w:rPr>
        <w:t xml:space="preserve"> Lê o excerto com atenção.</w:t>
      </w:r>
    </w:p>
    <w:p w:rsidR="00B260EF" w:rsidRPr="00B260EF" w:rsidRDefault="00B260EF" w:rsidP="00B260EF">
      <w:pPr>
        <w:pStyle w:val="NormalWeb"/>
        <w:shd w:val="clear" w:color="auto" w:fill="FFFFFF"/>
        <w:spacing w:before="0" w:beforeAutospacing="0" w:after="0" w:afterAutospacing="0"/>
        <w:jc w:val="both"/>
        <w:rPr>
          <w:rFonts w:ascii="Verdana" w:hAnsi="Verdana" w:cs="Arial"/>
          <w:color w:val="000000"/>
          <w:sz w:val="20"/>
          <w:szCs w:val="20"/>
        </w:rPr>
      </w:pPr>
    </w:p>
    <w:p w:rsidR="00297542" w:rsidRDefault="00297542" w:rsidP="00B260EF">
      <w:pPr>
        <w:pStyle w:val="NormalWeb"/>
        <w:shd w:val="clear" w:color="auto" w:fill="FFFFFF"/>
        <w:spacing w:before="0" w:beforeAutospacing="0" w:after="0" w:afterAutospacing="0"/>
        <w:jc w:val="both"/>
        <w:rPr>
          <w:rFonts w:ascii="Verdana" w:hAnsi="Verdana" w:cs="Arial"/>
          <w:i/>
          <w:iCs/>
          <w:color w:val="000000"/>
          <w:sz w:val="20"/>
          <w:szCs w:val="20"/>
          <w:bdr w:val="none" w:sz="0" w:space="0" w:color="auto" w:frame="1"/>
        </w:rPr>
      </w:pPr>
      <w:r w:rsidRPr="00B260EF">
        <w:rPr>
          <w:rFonts w:ascii="Verdana" w:hAnsi="Verdana" w:cs="Arial"/>
          <w:i/>
          <w:iCs/>
          <w:color w:val="000000"/>
          <w:sz w:val="20"/>
          <w:szCs w:val="20"/>
          <w:bdr w:val="none" w:sz="0" w:space="0" w:color="auto" w:frame="1"/>
        </w:rPr>
        <w:t>(...) o mar, imenso e sem limites, poderá pertencer a um só reino? Uma nação terá o direito de proibir às outras, trocar ou estabelecer contactos com outros povos?</w:t>
      </w:r>
    </w:p>
    <w:p w:rsidR="00E33141" w:rsidRPr="00B260EF" w:rsidRDefault="00E33141" w:rsidP="00B260EF">
      <w:pPr>
        <w:pStyle w:val="NormalWeb"/>
        <w:shd w:val="clear" w:color="auto" w:fill="FFFFFF"/>
        <w:spacing w:before="0" w:beforeAutospacing="0" w:after="0" w:afterAutospacing="0"/>
        <w:jc w:val="both"/>
        <w:rPr>
          <w:rFonts w:ascii="Verdana" w:hAnsi="Verdana" w:cs="Arial"/>
          <w:i/>
          <w:color w:val="000000"/>
          <w:sz w:val="20"/>
          <w:szCs w:val="20"/>
        </w:rPr>
      </w:pPr>
    </w:p>
    <w:p w:rsidR="00297542" w:rsidRPr="00B260EF" w:rsidRDefault="002231EB" w:rsidP="00B260EF">
      <w:pPr>
        <w:pStyle w:val="NormalWeb"/>
        <w:shd w:val="clear" w:color="auto" w:fill="FFFFFF"/>
        <w:spacing w:before="0" w:beforeAutospacing="0" w:after="0" w:afterAutospacing="0"/>
        <w:jc w:val="right"/>
        <w:rPr>
          <w:rFonts w:ascii="Verdana" w:hAnsi="Verdana" w:cs="Arial"/>
          <w:i/>
          <w:color w:val="000000"/>
          <w:sz w:val="20"/>
          <w:szCs w:val="20"/>
        </w:rPr>
      </w:pPr>
      <w:r>
        <w:rPr>
          <w:rFonts w:ascii="Verdana" w:hAnsi="Verdana" w:cs="Arial"/>
          <w:i/>
          <w:color w:val="000000"/>
          <w:sz w:val="20"/>
          <w:szCs w:val="20"/>
        </w:rPr>
        <w:t>Hugo Grócio (jurista holandês)</w:t>
      </w:r>
    </w:p>
    <w:p w:rsidR="00B260EF" w:rsidRPr="00B260EF" w:rsidRDefault="00B260EF" w:rsidP="00B260EF">
      <w:pPr>
        <w:pStyle w:val="NormalWeb"/>
        <w:shd w:val="clear" w:color="auto" w:fill="FFFFFF"/>
        <w:spacing w:before="0" w:beforeAutospacing="0" w:after="0" w:afterAutospacing="0"/>
        <w:jc w:val="both"/>
        <w:rPr>
          <w:rFonts w:ascii="Verdana" w:hAnsi="Verdana" w:cs="Arial"/>
          <w:color w:val="000000"/>
          <w:sz w:val="20"/>
          <w:szCs w:val="20"/>
        </w:rPr>
      </w:pPr>
    </w:p>
    <w:p w:rsidR="00297542" w:rsidRDefault="00297542" w:rsidP="00B260EF">
      <w:pPr>
        <w:pStyle w:val="NormalWeb"/>
        <w:shd w:val="clear" w:color="auto" w:fill="FFFFFF"/>
        <w:spacing w:before="0" w:beforeAutospacing="0" w:after="0" w:afterAutospacing="0"/>
        <w:jc w:val="both"/>
        <w:rPr>
          <w:rFonts w:ascii="Verdana" w:hAnsi="Verdana" w:cs="Arial"/>
          <w:color w:val="000000"/>
          <w:sz w:val="20"/>
          <w:szCs w:val="20"/>
        </w:rPr>
      </w:pPr>
      <w:r w:rsidRPr="00B260EF">
        <w:rPr>
          <w:rFonts w:ascii="Verdana" w:hAnsi="Verdana" w:cs="Arial"/>
          <w:color w:val="000000"/>
          <w:sz w:val="20"/>
          <w:szCs w:val="20"/>
        </w:rPr>
        <w:t>Seleciona a opção que identifica corretamente a teoria de navegação defendida no documento escrito.</w:t>
      </w:r>
    </w:p>
    <w:p w:rsidR="00B260EF" w:rsidRPr="00B260EF" w:rsidRDefault="00B260EF" w:rsidP="00B260EF">
      <w:pPr>
        <w:pStyle w:val="NormalWeb"/>
        <w:shd w:val="clear" w:color="auto" w:fill="FFFFFF"/>
        <w:spacing w:before="0" w:beforeAutospacing="0" w:after="0" w:afterAutospacing="0"/>
        <w:jc w:val="both"/>
        <w:rPr>
          <w:rFonts w:ascii="Verdana" w:hAnsi="Verdana" w:cs="Arial"/>
          <w:color w:val="000000"/>
          <w:sz w:val="20"/>
          <w:szCs w:val="20"/>
        </w:rPr>
      </w:pPr>
    </w:p>
    <w:p w:rsidR="00297542" w:rsidRPr="00B260EF" w:rsidRDefault="00297542" w:rsidP="002231EB">
      <w:pPr>
        <w:numPr>
          <w:ilvl w:val="0"/>
          <w:numId w:val="17"/>
        </w:numPr>
        <w:shd w:val="clear" w:color="auto" w:fill="FFFFFF"/>
        <w:ind w:left="426"/>
        <w:rPr>
          <w:rFonts w:cs="Arial"/>
          <w:color w:val="000000"/>
          <w:szCs w:val="20"/>
        </w:rPr>
      </w:pPr>
      <w:r w:rsidRPr="00B260EF">
        <w:rPr>
          <w:rFonts w:cs="Arial"/>
          <w:color w:val="000000"/>
          <w:szCs w:val="20"/>
        </w:rPr>
        <w:t xml:space="preserve">Teoria do "mare </w:t>
      </w:r>
      <w:proofErr w:type="spellStart"/>
      <w:r w:rsidRPr="00B260EF">
        <w:rPr>
          <w:rFonts w:cs="Arial"/>
          <w:color w:val="000000"/>
          <w:szCs w:val="20"/>
        </w:rPr>
        <w:t>liberum</w:t>
      </w:r>
      <w:proofErr w:type="spellEnd"/>
      <w:r w:rsidRPr="00B260EF">
        <w:rPr>
          <w:rFonts w:cs="Arial"/>
          <w:color w:val="000000"/>
          <w:szCs w:val="20"/>
        </w:rPr>
        <w:t>".</w:t>
      </w:r>
    </w:p>
    <w:p w:rsidR="00297542" w:rsidRPr="00B260EF" w:rsidRDefault="00297542" w:rsidP="002231EB">
      <w:pPr>
        <w:numPr>
          <w:ilvl w:val="0"/>
          <w:numId w:val="17"/>
        </w:numPr>
        <w:shd w:val="clear" w:color="auto" w:fill="FFFFFF"/>
        <w:ind w:left="426"/>
        <w:rPr>
          <w:rFonts w:cs="Arial"/>
          <w:color w:val="000000"/>
          <w:szCs w:val="20"/>
        </w:rPr>
      </w:pPr>
      <w:r w:rsidRPr="00B260EF">
        <w:rPr>
          <w:rFonts w:cs="Arial"/>
          <w:color w:val="000000"/>
          <w:szCs w:val="20"/>
        </w:rPr>
        <w:t xml:space="preserve">Teoria do "mare </w:t>
      </w:r>
      <w:proofErr w:type="spellStart"/>
      <w:r w:rsidRPr="00B260EF">
        <w:rPr>
          <w:rFonts w:cs="Arial"/>
          <w:color w:val="000000"/>
          <w:szCs w:val="20"/>
        </w:rPr>
        <w:t>nostrum</w:t>
      </w:r>
      <w:proofErr w:type="spellEnd"/>
      <w:r w:rsidRPr="00B260EF">
        <w:rPr>
          <w:rFonts w:cs="Arial"/>
          <w:color w:val="000000"/>
          <w:szCs w:val="20"/>
        </w:rPr>
        <w:t>".</w:t>
      </w:r>
    </w:p>
    <w:p w:rsidR="00B260EF" w:rsidRDefault="00297542" w:rsidP="002231EB">
      <w:pPr>
        <w:numPr>
          <w:ilvl w:val="0"/>
          <w:numId w:val="17"/>
        </w:numPr>
        <w:shd w:val="clear" w:color="auto" w:fill="FFFFFF"/>
        <w:ind w:left="426"/>
        <w:rPr>
          <w:rFonts w:cs="Arial"/>
          <w:color w:val="000000"/>
          <w:szCs w:val="20"/>
        </w:rPr>
      </w:pPr>
      <w:r w:rsidRPr="00B260EF">
        <w:rPr>
          <w:rFonts w:cs="Arial"/>
          <w:color w:val="000000"/>
          <w:szCs w:val="20"/>
        </w:rPr>
        <w:t xml:space="preserve">Teoria do "mare </w:t>
      </w:r>
      <w:proofErr w:type="spellStart"/>
      <w:r w:rsidRPr="00B260EF">
        <w:rPr>
          <w:rFonts w:cs="Arial"/>
          <w:color w:val="000000"/>
          <w:szCs w:val="20"/>
        </w:rPr>
        <w:t>clausum</w:t>
      </w:r>
      <w:proofErr w:type="spellEnd"/>
      <w:r w:rsidRPr="00B260EF">
        <w:rPr>
          <w:rFonts w:cs="Arial"/>
          <w:color w:val="000000"/>
          <w:szCs w:val="20"/>
        </w:rPr>
        <w:t>".</w:t>
      </w:r>
    </w:p>
    <w:p w:rsidR="00B260EF" w:rsidRDefault="00B260EF" w:rsidP="00B260EF">
      <w:pPr>
        <w:shd w:val="clear" w:color="auto" w:fill="FFFFFF"/>
        <w:rPr>
          <w:rFonts w:cs="Arial"/>
          <w:color w:val="000000"/>
          <w:szCs w:val="20"/>
        </w:rPr>
      </w:pPr>
    </w:p>
    <w:p w:rsidR="00B260EF" w:rsidRDefault="00B260EF" w:rsidP="00B260EF">
      <w:pPr>
        <w:shd w:val="clear" w:color="auto" w:fill="FFFFFF"/>
        <w:rPr>
          <w:rFonts w:cs="Arial"/>
          <w:color w:val="000000"/>
          <w:szCs w:val="20"/>
        </w:rPr>
      </w:pPr>
    </w:p>
    <w:p w:rsidR="002231EB" w:rsidRPr="00B260EF" w:rsidRDefault="002231EB" w:rsidP="00B260EF">
      <w:pPr>
        <w:shd w:val="clear" w:color="auto" w:fill="FFFFFF"/>
        <w:rPr>
          <w:rFonts w:cs="Arial"/>
          <w:color w:val="000000"/>
          <w:szCs w:val="20"/>
        </w:rPr>
      </w:pPr>
    </w:p>
    <w:p w:rsidR="00AC0231" w:rsidRDefault="00AC0231" w:rsidP="00B260EF">
      <w:pPr>
        <w:shd w:val="clear" w:color="auto" w:fill="FFFFFF"/>
        <w:jc w:val="both"/>
        <w:rPr>
          <w:rFonts w:cs="Arial"/>
          <w:color w:val="000000"/>
          <w:szCs w:val="20"/>
        </w:rPr>
      </w:pPr>
      <w:r w:rsidRPr="00AC0231">
        <w:rPr>
          <w:b/>
          <w:szCs w:val="20"/>
        </w:rPr>
        <w:t>1</w:t>
      </w:r>
      <w:r w:rsidR="00C20689">
        <w:rPr>
          <w:b/>
          <w:szCs w:val="20"/>
        </w:rPr>
        <w:t>1</w:t>
      </w:r>
      <w:r w:rsidRPr="00AC0231">
        <w:rPr>
          <w:b/>
          <w:szCs w:val="20"/>
        </w:rPr>
        <w:t>.</w:t>
      </w:r>
      <w:r w:rsidR="002231EB">
        <w:rPr>
          <w:szCs w:val="20"/>
        </w:rPr>
        <w:t xml:space="preserve"> </w:t>
      </w:r>
      <w:r w:rsidR="002231EB">
        <w:rPr>
          <w:rFonts w:cs="Arial"/>
          <w:color w:val="000000"/>
          <w:szCs w:val="20"/>
        </w:rPr>
        <w:t>Lê o excerto e r</w:t>
      </w:r>
      <w:r w:rsidRPr="00E616D6">
        <w:rPr>
          <w:rFonts w:cs="Arial"/>
          <w:color w:val="000000"/>
          <w:szCs w:val="20"/>
        </w:rPr>
        <w:t>esponde à(s) seguinte(s) questão(</w:t>
      </w:r>
      <w:proofErr w:type="spellStart"/>
      <w:r w:rsidRPr="00E616D6">
        <w:rPr>
          <w:rFonts w:cs="Arial"/>
          <w:color w:val="000000"/>
          <w:szCs w:val="20"/>
        </w:rPr>
        <w:t>ões</w:t>
      </w:r>
      <w:proofErr w:type="spellEnd"/>
      <w:r w:rsidRPr="00E616D6">
        <w:rPr>
          <w:rFonts w:cs="Arial"/>
          <w:color w:val="000000"/>
          <w:szCs w:val="20"/>
        </w:rPr>
        <w:t>).</w:t>
      </w:r>
    </w:p>
    <w:p w:rsidR="00AC0231" w:rsidRDefault="00AC0231" w:rsidP="00B260EF">
      <w:pPr>
        <w:shd w:val="clear" w:color="auto" w:fill="FFFFFF"/>
        <w:jc w:val="both"/>
        <w:rPr>
          <w:szCs w:val="20"/>
        </w:rPr>
      </w:pPr>
    </w:p>
    <w:p w:rsidR="00AC0231" w:rsidRPr="00AC0231" w:rsidRDefault="00AC0231" w:rsidP="00B260EF">
      <w:pPr>
        <w:shd w:val="clear" w:color="auto" w:fill="FFFFFF"/>
        <w:autoSpaceDE w:val="0"/>
        <w:autoSpaceDN w:val="0"/>
        <w:adjustRightInd w:val="0"/>
        <w:ind w:right="-79"/>
        <w:jc w:val="both"/>
        <w:rPr>
          <w:rFonts w:cs="OfficinaSans-Book"/>
          <w:i/>
          <w:color w:val="000000"/>
          <w:szCs w:val="20"/>
        </w:rPr>
      </w:pPr>
      <w:r w:rsidRPr="00AC0231">
        <w:rPr>
          <w:rFonts w:cs="OfficinaSans-Book"/>
          <w:i/>
          <w:color w:val="000000"/>
          <w:szCs w:val="20"/>
        </w:rPr>
        <w:t>Para o desenvolvimento da construção naval e encorajamento na navegação deste país é decretado (...) que nenhuns géneros ou mercadorias de qualquer cultura, produção, ou manufatura da Ásia, África ou América (...) sejam importados ou trazidos para esta comunidade da Inglaterra (...) em nenhum outro navio ou navios, senão naqueles que verdadeiramente pertençam ao povo desta comunidade (...); nenhuns géneros ou mercadorias da cultura, produção ou manufaturas da Europa (...) sejam importados em nenhum navio (...) senão naqueles que pertencem ao povo daquele país ou lugar de onde tenha origem a cultura, produção ou manufatura dos citados géneros.</w:t>
      </w:r>
    </w:p>
    <w:p w:rsidR="00B260EF" w:rsidRDefault="00AC0231" w:rsidP="00B260EF">
      <w:pPr>
        <w:shd w:val="clear" w:color="auto" w:fill="FFFFFF"/>
        <w:autoSpaceDE w:val="0"/>
        <w:autoSpaceDN w:val="0"/>
        <w:adjustRightInd w:val="0"/>
        <w:spacing w:line="360" w:lineRule="auto"/>
        <w:ind w:right="-81"/>
        <w:jc w:val="right"/>
        <w:rPr>
          <w:rFonts w:cs="OfficinaSans-Book"/>
          <w:i/>
          <w:color w:val="000000"/>
          <w:szCs w:val="20"/>
        </w:rPr>
      </w:pPr>
      <w:r w:rsidRPr="00AC0231">
        <w:rPr>
          <w:rFonts w:cs="OfficinaSans-Book"/>
          <w:i/>
          <w:color w:val="000000"/>
          <w:szCs w:val="20"/>
        </w:rPr>
        <w:t xml:space="preserve">Ato de Navegação, </w:t>
      </w:r>
      <w:r>
        <w:rPr>
          <w:rFonts w:cs="OfficinaSans-Book"/>
          <w:i/>
          <w:color w:val="000000"/>
          <w:szCs w:val="20"/>
        </w:rPr>
        <w:t xml:space="preserve">Cromwell, </w:t>
      </w:r>
      <w:r w:rsidRPr="00AC0231">
        <w:rPr>
          <w:rFonts w:cs="OfficinaSans-Book"/>
          <w:i/>
          <w:color w:val="000000"/>
          <w:szCs w:val="20"/>
        </w:rPr>
        <w:t>1641 (ada</w:t>
      </w:r>
      <w:r w:rsidR="002231EB">
        <w:rPr>
          <w:rFonts w:cs="OfficinaSans-Book"/>
          <w:i/>
          <w:color w:val="000000"/>
          <w:szCs w:val="20"/>
        </w:rPr>
        <w:t>ptado)</w:t>
      </w:r>
    </w:p>
    <w:p w:rsidR="00B157F5" w:rsidRDefault="00B157F5" w:rsidP="00B157F5">
      <w:pPr>
        <w:shd w:val="clear" w:color="auto" w:fill="FFFFFF"/>
        <w:autoSpaceDE w:val="0"/>
        <w:autoSpaceDN w:val="0"/>
        <w:adjustRightInd w:val="0"/>
        <w:ind w:right="-81"/>
        <w:rPr>
          <w:szCs w:val="20"/>
        </w:rPr>
      </w:pPr>
    </w:p>
    <w:p w:rsidR="00AC0231" w:rsidRDefault="00B157F5" w:rsidP="00B157F5">
      <w:pPr>
        <w:shd w:val="clear" w:color="auto" w:fill="FFFFFF"/>
        <w:autoSpaceDE w:val="0"/>
        <w:autoSpaceDN w:val="0"/>
        <w:adjustRightInd w:val="0"/>
        <w:ind w:right="-81"/>
        <w:rPr>
          <w:szCs w:val="20"/>
        </w:rPr>
      </w:pPr>
      <w:r>
        <w:rPr>
          <w:szCs w:val="20"/>
        </w:rPr>
        <w:t>a)</w:t>
      </w:r>
      <w:r w:rsidR="002231EB">
        <w:rPr>
          <w:szCs w:val="20"/>
        </w:rPr>
        <w:t xml:space="preserve"> </w:t>
      </w:r>
      <w:r w:rsidR="00AC0231">
        <w:rPr>
          <w:szCs w:val="20"/>
        </w:rPr>
        <w:t>Que país decretou o Ato de Navegação?</w:t>
      </w:r>
    </w:p>
    <w:p w:rsidR="00B157F5" w:rsidRPr="00B260EF" w:rsidRDefault="00B157F5" w:rsidP="00B157F5">
      <w:pPr>
        <w:shd w:val="clear" w:color="auto" w:fill="FFFFFF"/>
        <w:autoSpaceDE w:val="0"/>
        <w:autoSpaceDN w:val="0"/>
        <w:adjustRightInd w:val="0"/>
        <w:ind w:right="-81"/>
        <w:rPr>
          <w:rFonts w:cs="OfficinaSans-Book"/>
          <w:i/>
          <w:color w:val="000000"/>
          <w:szCs w:val="20"/>
        </w:rPr>
      </w:pPr>
    </w:p>
    <w:p w:rsidR="00AC0231" w:rsidRDefault="00AC0231" w:rsidP="00B260EF">
      <w:pPr>
        <w:shd w:val="clear" w:color="auto" w:fill="FFFFFF"/>
        <w:jc w:val="both"/>
        <w:rPr>
          <w:szCs w:val="20"/>
        </w:rPr>
      </w:pPr>
      <w:r>
        <w:rPr>
          <w:szCs w:val="20"/>
        </w:rPr>
        <w:t>b) Explica a importância do Ato de Navegação para a economia desse país.</w:t>
      </w:r>
    </w:p>
    <w:p w:rsidR="00B157F5" w:rsidRDefault="00B157F5" w:rsidP="00B260EF">
      <w:pPr>
        <w:shd w:val="clear" w:color="auto" w:fill="FFFFFF"/>
        <w:jc w:val="both"/>
        <w:rPr>
          <w:szCs w:val="20"/>
        </w:rPr>
      </w:pPr>
    </w:p>
    <w:p w:rsidR="00B260EF" w:rsidRDefault="00AC0231" w:rsidP="00B260EF">
      <w:pPr>
        <w:shd w:val="clear" w:color="auto" w:fill="FFFFFF"/>
        <w:jc w:val="both"/>
        <w:rPr>
          <w:szCs w:val="20"/>
        </w:rPr>
      </w:pPr>
      <w:r>
        <w:rPr>
          <w:szCs w:val="20"/>
        </w:rPr>
        <w:t>c) Qual a potência europeia mais prejudicada pelo Ato de Navegação?</w:t>
      </w:r>
    </w:p>
    <w:p w:rsidR="005108FF" w:rsidRDefault="005108FF" w:rsidP="00CF1EFA">
      <w:pPr>
        <w:rPr>
          <w:szCs w:val="20"/>
        </w:rPr>
      </w:pPr>
    </w:p>
    <w:p w:rsidR="00B20DAC" w:rsidRDefault="00B20DAC" w:rsidP="00CF1EFA">
      <w:pPr>
        <w:rPr>
          <w:szCs w:val="20"/>
        </w:rPr>
      </w:pPr>
    </w:p>
    <w:p w:rsidR="00B157F5" w:rsidRDefault="00B157F5" w:rsidP="00B157F5">
      <w:pPr>
        <w:jc w:val="both"/>
        <w:rPr>
          <w:color w:val="000000"/>
          <w:szCs w:val="20"/>
          <w:shd w:val="clear" w:color="auto" w:fill="FFFFFF"/>
        </w:rPr>
      </w:pPr>
      <w:r>
        <w:rPr>
          <w:b/>
          <w:szCs w:val="20"/>
        </w:rPr>
        <w:t>12.</w:t>
      </w:r>
      <w:r w:rsidRPr="00B157F5">
        <w:rPr>
          <w:color w:val="000000"/>
          <w:sz w:val="26"/>
          <w:szCs w:val="26"/>
          <w:shd w:val="clear" w:color="auto" w:fill="FFFFFF"/>
        </w:rPr>
        <w:t xml:space="preserve"> </w:t>
      </w:r>
      <w:r w:rsidRPr="00B157F5">
        <w:rPr>
          <w:color w:val="000000"/>
          <w:szCs w:val="20"/>
          <w:shd w:val="clear" w:color="auto" w:fill="FFFFFF"/>
        </w:rPr>
        <w:t>Completa a(s) frase(s) com as opções corretas.</w:t>
      </w:r>
    </w:p>
    <w:p w:rsidR="00B157F5" w:rsidRDefault="00B157F5" w:rsidP="00B157F5">
      <w:pPr>
        <w:jc w:val="both"/>
        <w:rPr>
          <w:color w:val="000000"/>
          <w:sz w:val="26"/>
          <w:szCs w:val="26"/>
          <w:shd w:val="clear" w:color="auto" w:fill="FFFFFF"/>
        </w:rPr>
      </w:pPr>
      <w:r w:rsidRPr="00B157F5">
        <w:rPr>
          <w:color w:val="000000"/>
          <w:szCs w:val="20"/>
        </w:rPr>
        <w:br/>
      </w:r>
      <w:r w:rsidRPr="00B157F5">
        <w:rPr>
          <w:color w:val="000000"/>
          <w:szCs w:val="20"/>
          <w:shd w:val="clear" w:color="auto" w:fill="FFFFFF"/>
        </w:rPr>
        <w:t>O primeiro regime parlamentar foi implantado na</w:t>
      </w:r>
      <w:r w:rsidRPr="00B157F5">
        <w:rPr>
          <w:color w:val="000000"/>
          <w:szCs w:val="20"/>
        </w:rPr>
        <w:t> </w:t>
      </w:r>
      <w:r w:rsidRPr="00DC601A">
        <w:rPr>
          <w:szCs w:val="20"/>
        </w:rPr>
        <w:t>_________________</w:t>
      </w:r>
      <w:r w:rsidRPr="00B157F5">
        <w:rPr>
          <w:color w:val="000000"/>
          <w:szCs w:val="20"/>
        </w:rPr>
        <w:t> </w:t>
      </w:r>
      <w:r w:rsidRPr="00B157F5">
        <w:rPr>
          <w:color w:val="000000"/>
          <w:szCs w:val="20"/>
          <w:shd w:val="clear" w:color="auto" w:fill="FFFFFF"/>
        </w:rPr>
        <w:t>e baseava-se na existência de um Parlamento, que tinha poder</w:t>
      </w:r>
      <w:r w:rsidRPr="00B157F5">
        <w:rPr>
          <w:color w:val="000000"/>
          <w:szCs w:val="20"/>
        </w:rPr>
        <w:t> </w:t>
      </w:r>
      <w:r w:rsidRPr="00DC601A">
        <w:rPr>
          <w:szCs w:val="20"/>
        </w:rPr>
        <w:t>_________________</w:t>
      </w:r>
      <w:r>
        <w:rPr>
          <w:szCs w:val="20"/>
        </w:rPr>
        <w:t>.</w:t>
      </w:r>
    </w:p>
    <w:p w:rsidR="00B157F5" w:rsidRDefault="00B157F5" w:rsidP="00B157F5">
      <w:pPr>
        <w:jc w:val="both"/>
        <w:rPr>
          <w:b/>
          <w:szCs w:val="20"/>
        </w:rPr>
      </w:pPr>
    </w:p>
    <w:p w:rsidR="00EE0A5D" w:rsidRDefault="00B157F5" w:rsidP="00B157F5">
      <w:pPr>
        <w:jc w:val="both"/>
        <w:rPr>
          <w:szCs w:val="20"/>
        </w:rPr>
      </w:pPr>
      <w:r>
        <w:rPr>
          <w:b/>
          <w:szCs w:val="20"/>
        </w:rPr>
        <w:t xml:space="preserve">Opções: </w:t>
      </w:r>
      <w:r w:rsidR="002231EB">
        <w:rPr>
          <w:szCs w:val="20"/>
        </w:rPr>
        <w:t>França; Inglaterra;</w:t>
      </w:r>
      <w:r w:rsidR="00EE0A5D">
        <w:rPr>
          <w:szCs w:val="20"/>
        </w:rPr>
        <w:t xml:space="preserve"> legislativo;</w:t>
      </w:r>
      <w:r w:rsidR="002231EB">
        <w:rPr>
          <w:szCs w:val="20"/>
        </w:rPr>
        <w:t xml:space="preserve"> executiv</w:t>
      </w:r>
      <w:r w:rsidR="00EE0A5D">
        <w:rPr>
          <w:szCs w:val="20"/>
        </w:rPr>
        <w:t>o</w:t>
      </w:r>
    </w:p>
    <w:p w:rsidR="00EE0A5D" w:rsidRDefault="00EE0A5D">
      <w:pPr>
        <w:rPr>
          <w:szCs w:val="20"/>
        </w:rPr>
      </w:pPr>
      <w:r>
        <w:rPr>
          <w:szCs w:val="20"/>
        </w:rPr>
        <w:br w:type="page"/>
      </w:r>
    </w:p>
    <w:p w:rsidR="003D032F" w:rsidRDefault="003D032F" w:rsidP="002231EB">
      <w:pPr>
        <w:shd w:val="clear" w:color="auto" w:fill="FFFFFF"/>
        <w:jc w:val="both"/>
        <w:rPr>
          <w:rFonts w:cs="Arial"/>
          <w:color w:val="000000"/>
          <w:szCs w:val="20"/>
        </w:rPr>
      </w:pPr>
      <w:bookmarkStart w:id="0" w:name="_GoBack"/>
      <w:bookmarkEnd w:id="0"/>
    </w:p>
    <w:p w:rsidR="00B20DAC" w:rsidRDefault="00B20DAC" w:rsidP="002231EB">
      <w:r w:rsidRPr="00B20DAC">
        <w:rPr>
          <w:b/>
        </w:rPr>
        <w:t>13.</w:t>
      </w:r>
      <w:r w:rsidRPr="00B20DAC">
        <w:t xml:space="preserve"> Seleciona a opção que completa corretamente a frase.</w:t>
      </w:r>
    </w:p>
    <w:p w:rsidR="002231EB" w:rsidRDefault="002231EB" w:rsidP="002231EB"/>
    <w:p w:rsidR="00B20DAC" w:rsidRPr="00B20DAC" w:rsidRDefault="00B20DAC" w:rsidP="00B20DAC">
      <w:pPr>
        <w:shd w:val="clear" w:color="auto" w:fill="FFFFFF"/>
        <w:jc w:val="both"/>
        <w:rPr>
          <w:rFonts w:cs="Arial"/>
          <w:color w:val="000000"/>
          <w:szCs w:val="20"/>
        </w:rPr>
      </w:pPr>
      <w:r w:rsidRPr="00B20DAC">
        <w:rPr>
          <w:rFonts w:cs="Arial"/>
          <w:color w:val="000000"/>
          <w:szCs w:val="20"/>
        </w:rPr>
        <w:t>À forte intervenção do Estado na economia chamamos de...</w:t>
      </w:r>
    </w:p>
    <w:p w:rsidR="00B20DAC" w:rsidRPr="00B20DAC" w:rsidRDefault="00B20DAC" w:rsidP="00B20DAC">
      <w:pPr>
        <w:shd w:val="clear" w:color="auto" w:fill="FFFFFF"/>
        <w:jc w:val="both"/>
        <w:rPr>
          <w:rFonts w:cs="Arial"/>
          <w:color w:val="000000"/>
          <w:szCs w:val="20"/>
        </w:rPr>
      </w:pPr>
    </w:p>
    <w:p w:rsidR="00B20DAC" w:rsidRPr="00B20DAC" w:rsidRDefault="00B20DAC" w:rsidP="002231EB">
      <w:pPr>
        <w:numPr>
          <w:ilvl w:val="0"/>
          <w:numId w:val="19"/>
        </w:numPr>
        <w:shd w:val="clear" w:color="auto" w:fill="FFFFFF"/>
        <w:ind w:left="426"/>
        <w:rPr>
          <w:rFonts w:cs="Arial"/>
          <w:color w:val="000000"/>
          <w:szCs w:val="20"/>
        </w:rPr>
      </w:pPr>
      <w:r w:rsidRPr="00B20DAC">
        <w:rPr>
          <w:rFonts w:cs="Arial"/>
          <w:color w:val="000000"/>
          <w:szCs w:val="20"/>
        </w:rPr>
        <w:t>protecionismo.</w:t>
      </w:r>
    </w:p>
    <w:p w:rsidR="00B20DAC" w:rsidRPr="00B20DAC" w:rsidRDefault="00B20DAC" w:rsidP="002231EB">
      <w:pPr>
        <w:numPr>
          <w:ilvl w:val="0"/>
          <w:numId w:val="19"/>
        </w:numPr>
        <w:shd w:val="clear" w:color="auto" w:fill="FFFFFF"/>
        <w:ind w:left="426"/>
        <w:rPr>
          <w:rFonts w:cs="Arial"/>
          <w:color w:val="000000"/>
          <w:szCs w:val="20"/>
        </w:rPr>
      </w:pPr>
      <w:r w:rsidRPr="00B20DAC">
        <w:rPr>
          <w:rFonts w:cs="Arial"/>
          <w:color w:val="000000"/>
          <w:szCs w:val="20"/>
        </w:rPr>
        <w:t>capitalismo.</w:t>
      </w:r>
    </w:p>
    <w:p w:rsidR="00B20DAC" w:rsidRDefault="00B20DAC" w:rsidP="002231EB">
      <w:pPr>
        <w:numPr>
          <w:ilvl w:val="0"/>
          <w:numId w:val="19"/>
        </w:numPr>
        <w:shd w:val="clear" w:color="auto" w:fill="FFFFFF"/>
        <w:ind w:left="426"/>
        <w:rPr>
          <w:rFonts w:cs="Arial"/>
          <w:color w:val="000000"/>
          <w:szCs w:val="20"/>
        </w:rPr>
      </w:pPr>
      <w:r w:rsidRPr="00B20DAC">
        <w:rPr>
          <w:rFonts w:cs="Arial"/>
          <w:color w:val="000000"/>
          <w:szCs w:val="20"/>
        </w:rPr>
        <w:t>absolutismo.</w:t>
      </w:r>
    </w:p>
    <w:p w:rsidR="00B20DAC" w:rsidRDefault="00B20DAC" w:rsidP="00B20DAC">
      <w:pPr>
        <w:shd w:val="clear" w:color="auto" w:fill="FFFFFF"/>
        <w:rPr>
          <w:rFonts w:cs="Arial"/>
          <w:color w:val="000000"/>
          <w:szCs w:val="20"/>
        </w:rPr>
      </w:pPr>
    </w:p>
    <w:p w:rsidR="00B20DAC" w:rsidRDefault="00B20DAC" w:rsidP="00B20DAC">
      <w:pPr>
        <w:shd w:val="clear" w:color="auto" w:fill="FFFFFF"/>
        <w:rPr>
          <w:rFonts w:cs="Arial"/>
          <w:color w:val="000000"/>
          <w:szCs w:val="20"/>
        </w:rPr>
      </w:pPr>
    </w:p>
    <w:p w:rsidR="002231EB" w:rsidRPr="00B20DAC" w:rsidRDefault="002231EB" w:rsidP="00B20DAC">
      <w:pPr>
        <w:shd w:val="clear" w:color="auto" w:fill="FFFFFF"/>
        <w:rPr>
          <w:rFonts w:cs="Arial"/>
          <w:color w:val="000000"/>
          <w:szCs w:val="20"/>
        </w:rPr>
      </w:pPr>
    </w:p>
    <w:p w:rsidR="00B20DAC" w:rsidRPr="00B20DAC" w:rsidRDefault="00B20DAC" w:rsidP="00B20DAC">
      <w:pPr>
        <w:shd w:val="clear" w:color="auto" w:fill="FFFFFF"/>
        <w:jc w:val="both"/>
        <w:rPr>
          <w:rFonts w:cs="Arial"/>
          <w:color w:val="000000"/>
          <w:szCs w:val="20"/>
        </w:rPr>
      </w:pPr>
      <w:r w:rsidRPr="00B20DAC">
        <w:rPr>
          <w:b/>
          <w:szCs w:val="20"/>
        </w:rPr>
        <w:t xml:space="preserve">14. </w:t>
      </w:r>
      <w:r w:rsidR="002231EB">
        <w:rPr>
          <w:rFonts w:cs="Arial"/>
          <w:color w:val="000000"/>
          <w:szCs w:val="20"/>
        </w:rPr>
        <w:t>Responde à seguinte questão</w:t>
      </w:r>
      <w:r w:rsidRPr="00B20DAC">
        <w:rPr>
          <w:rFonts w:cs="Arial"/>
          <w:color w:val="000000"/>
          <w:szCs w:val="20"/>
        </w:rPr>
        <w:t>.</w:t>
      </w:r>
    </w:p>
    <w:p w:rsidR="00B20DAC" w:rsidRPr="00B20DAC" w:rsidRDefault="00B20DAC" w:rsidP="00B20DAC">
      <w:pPr>
        <w:shd w:val="clear" w:color="auto" w:fill="FFFFFF"/>
        <w:rPr>
          <w:rFonts w:cs="Arial"/>
          <w:color w:val="000000"/>
          <w:szCs w:val="20"/>
        </w:rPr>
      </w:pPr>
    </w:p>
    <w:p w:rsidR="00B20DAC" w:rsidRPr="00B20DAC" w:rsidRDefault="00B20DAC" w:rsidP="00B20DAC">
      <w:pPr>
        <w:shd w:val="clear" w:color="auto" w:fill="FFFFFF"/>
        <w:rPr>
          <w:rFonts w:cs="Arial"/>
          <w:color w:val="000000"/>
          <w:szCs w:val="20"/>
        </w:rPr>
      </w:pPr>
      <w:r w:rsidRPr="00B20DAC">
        <w:rPr>
          <w:rFonts w:cs="Arial"/>
          <w:color w:val="000000"/>
          <w:szCs w:val="20"/>
        </w:rPr>
        <w:t>Quem foi o rei português que melhor representou o absolutismo?</w:t>
      </w:r>
    </w:p>
    <w:p w:rsidR="00B157F5" w:rsidRDefault="00B157F5" w:rsidP="00B20DAC">
      <w:pPr>
        <w:shd w:val="clear" w:color="auto" w:fill="FFFFFF"/>
        <w:jc w:val="both"/>
        <w:rPr>
          <w:b/>
          <w:szCs w:val="20"/>
        </w:rPr>
      </w:pPr>
    </w:p>
    <w:p w:rsidR="002231EB" w:rsidRDefault="002231EB" w:rsidP="00B20DAC">
      <w:pPr>
        <w:shd w:val="clear" w:color="auto" w:fill="FFFFFF"/>
        <w:jc w:val="both"/>
        <w:rPr>
          <w:b/>
          <w:szCs w:val="20"/>
        </w:rPr>
      </w:pPr>
    </w:p>
    <w:p w:rsidR="00B20DAC" w:rsidRDefault="00B20DAC" w:rsidP="00B20DAC">
      <w:pPr>
        <w:shd w:val="clear" w:color="auto" w:fill="FFFFFF"/>
        <w:jc w:val="both"/>
        <w:rPr>
          <w:b/>
          <w:szCs w:val="20"/>
        </w:rPr>
      </w:pPr>
    </w:p>
    <w:p w:rsidR="00552175" w:rsidRDefault="00B20DAC" w:rsidP="00B20DAC">
      <w:pPr>
        <w:shd w:val="clear" w:color="auto" w:fill="FFFFFF"/>
        <w:jc w:val="both"/>
        <w:rPr>
          <w:rFonts w:cs="Arial"/>
          <w:color w:val="000000"/>
        </w:rPr>
      </w:pPr>
      <w:r>
        <w:rPr>
          <w:b/>
          <w:szCs w:val="20"/>
        </w:rPr>
        <w:t xml:space="preserve">15. </w:t>
      </w:r>
      <w:r w:rsidR="00552175" w:rsidRPr="00136167">
        <w:rPr>
          <w:rStyle w:val="Forte"/>
          <w:b w:val="0"/>
          <w:color w:val="000000"/>
          <w:szCs w:val="20"/>
        </w:rPr>
        <w:t>Associa o número do item da coluna I à letra identificativa do elemento da coluna II</w:t>
      </w:r>
      <w:r w:rsidR="00552175">
        <w:rPr>
          <w:rFonts w:cs="Arial"/>
          <w:color w:val="000000"/>
        </w:rPr>
        <w:t>.</w:t>
      </w:r>
    </w:p>
    <w:p w:rsidR="00552175" w:rsidRPr="00552175" w:rsidRDefault="00552175" w:rsidP="00552175">
      <w:pPr>
        <w:shd w:val="clear" w:color="auto" w:fill="FFFFFF"/>
        <w:jc w:val="both"/>
        <w:rPr>
          <w:rFonts w:cs="Arial"/>
          <w:color w:val="000000"/>
          <w:szCs w:val="20"/>
        </w:rPr>
      </w:pPr>
    </w:p>
    <w:p w:rsidR="00B20DAC" w:rsidRPr="00552175" w:rsidRDefault="00552175" w:rsidP="00552175">
      <w:pPr>
        <w:shd w:val="clear" w:color="auto" w:fill="FFFFFF"/>
        <w:jc w:val="both"/>
        <w:rPr>
          <w:color w:val="000000"/>
          <w:szCs w:val="20"/>
          <w:shd w:val="clear" w:color="auto" w:fill="FFFFFF"/>
        </w:rPr>
      </w:pPr>
      <w:r w:rsidRPr="00552175">
        <w:rPr>
          <w:color w:val="000000"/>
          <w:szCs w:val="20"/>
          <w:shd w:val="clear" w:color="auto" w:fill="FFFFFF"/>
        </w:rPr>
        <w:t>Liga os</w:t>
      </w:r>
      <w:r w:rsidR="00B20DAC" w:rsidRPr="00552175">
        <w:rPr>
          <w:color w:val="000000"/>
          <w:szCs w:val="20"/>
          <w:shd w:val="clear" w:color="auto" w:fill="FFFFFF"/>
        </w:rPr>
        <w:t xml:space="preserve"> continentes </w:t>
      </w:r>
      <w:r w:rsidRPr="00552175">
        <w:rPr>
          <w:color w:val="000000"/>
          <w:szCs w:val="20"/>
          <w:shd w:val="clear" w:color="auto" w:fill="FFFFFF"/>
        </w:rPr>
        <w:t xml:space="preserve">aos seus </w:t>
      </w:r>
      <w:r w:rsidR="00B20DAC" w:rsidRPr="00552175">
        <w:rPr>
          <w:color w:val="000000"/>
          <w:szCs w:val="20"/>
          <w:shd w:val="clear" w:color="auto" w:fill="FFFFFF"/>
        </w:rPr>
        <w:t>produtos de origem, tendo em conta o tráfego triangular do Atlântico.</w:t>
      </w:r>
    </w:p>
    <w:p w:rsidR="00552175" w:rsidRDefault="00552175" w:rsidP="00552175">
      <w:pPr>
        <w:rPr>
          <w:b/>
          <w:bCs/>
        </w:rPr>
      </w:pPr>
    </w:p>
    <w:tbl>
      <w:tblPr>
        <w:tblW w:w="9905" w:type="dxa"/>
        <w:tblCellSpacing w:w="45" w:type="dxa"/>
        <w:tblInd w:w="100" w:type="dxa"/>
        <w:tblCellMar>
          <w:left w:w="0" w:type="dxa"/>
          <w:right w:w="0" w:type="dxa"/>
        </w:tblCellMar>
        <w:tblLook w:val="04A0"/>
      </w:tblPr>
      <w:tblGrid>
        <w:gridCol w:w="3676"/>
        <w:gridCol w:w="130"/>
        <w:gridCol w:w="1144"/>
        <w:gridCol w:w="4955"/>
      </w:tblGrid>
      <w:tr w:rsidR="00552175" w:rsidRPr="0074754C" w:rsidTr="004C4254">
        <w:trPr>
          <w:tblCellSpacing w:w="45" w:type="dxa"/>
        </w:trPr>
        <w:tc>
          <w:tcPr>
            <w:tcW w:w="3541" w:type="dxa"/>
          </w:tcPr>
          <w:p w:rsidR="00552175" w:rsidRPr="009A0660" w:rsidRDefault="00552175" w:rsidP="004C4254">
            <w:pPr>
              <w:rPr>
                <w:rStyle w:val="Forte"/>
                <w:b w:val="0"/>
                <w:color w:val="000000"/>
                <w:szCs w:val="20"/>
              </w:rPr>
            </w:pPr>
            <w:r w:rsidRPr="00136167">
              <w:rPr>
                <w:rFonts w:cs="Arial"/>
                <w:b/>
                <w:color w:val="000000"/>
                <w:szCs w:val="20"/>
              </w:rPr>
              <w:t>Coluna I</w:t>
            </w:r>
          </w:p>
        </w:tc>
        <w:tc>
          <w:tcPr>
            <w:tcW w:w="40" w:type="dxa"/>
          </w:tcPr>
          <w:p w:rsidR="00552175" w:rsidRPr="0074754C" w:rsidRDefault="00552175" w:rsidP="004C4254">
            <w:pPr>
              <w:pStyle w:val="PargrafodaLista"/>
              <w:jc w:val="both"/>
            </w:pPr>
          </w:p>
        </w:tc>
        <w:tc>
          <w:tcPr>
            <w:tcW w:w="1054" w:type="dxa"/>
          </w:tcPr>
          <w:p w:rsidR="00552175" w:rsidRPr="0074754C" w:rsidRDefault="00552175" w:rsidP="004C4254">
            <w:pPr>
              <w:pStyle w:val="PargrafodaLista"/>
            </w:pPr>
          </w:p>
        </w:tc>
        <w:tc>
          <w:tcPr>
            <w:tcW w:w="4820" w:type="dxa"/>
          </w:tcPr>
          <w:p w:rsidR="00552175" w:rsidRPr="009A0660" w:rsidRDefault="00552175" w:rsidP="004C4254">
            <w:pPr>
              <w:rPr>
                <w:rStyle w:val="Forte"/>
                <w:b w:val="0"/>
                <w:color w:val="000000"/>
                <w:szCs w:val="20"/>
              </w:rPr>
            </w:pPr>
            <w:r w:rsidRPr="00136167">
              <w:rPr>
                <w:rFonts w:cs="Arial"/>
                <w:b/>
                <w:color w:val="000000"/>
                <w:szCs w:val="20"/>
              </w:rPr>
              <w:t>Coluna I</w:t>
            </w:r>
            <w:r>
              <w:rPr>
                <w:rFonts w:cs="Arial"/>
                <w:b/>
                <w:color w:val="000000"/>
                <w:szCs w:val="20"/>
              </w:rPr>
              <w:t>I</w:t>
            </w:r>
          </w:p>
        </w:tc>
      </w:tr>
      <w:tr w:rsidR="00552175" w:rsidRPr="0074754C" w:rsidTr="004C4254">
        <w:trPr>
          <w:tblCellSpacing w:w="45" w:type="dxa"/>
        </w:trPr>
        <w:tc>
          <w:tcPr>
            <w:tcW w:w="3541" w:type="dxa"/>
            <w:hideMark/>
          </w:tcPr>
          <w:p w:rsidR="00552175" w:rsidRPr="005F6286" w:rsidRDefault="00552175" w:rsidP="00552175">
            <w:pPr>
              <w:shd w:val="clear" w:color="auto" w:fill="FFFFFF"/>
              <w:spacing w:line="300" w:lineRule="atLeast"/>
              <w:rPr>
                <w:rFonts w:cs="Arial"/>
                <w:color w:val="000000"/>
                <w:sz w:val="24"/>
              </w:rPr>
            </w:pPr>
            <w:r>
              <w:rPr>
                <w:rStyle w:val="Forte"/>
                <w:b w:val="0"/>
                <w:color w:val="000000"/>
                <w:szCs w:val="20"/>
              </w:rPr>
              <w:t xml:space="preserve">1 – </w:t>
            </w:r>
            <w:r>
              <w:rPr>
                <w:rFonts w:cs="Arial"/>
                <w:color w:val="000000"/>
              </w:rPr>
              <w:t>África</w:t>
            </w:r>
          </w:p>
        </w:tc>
        <w:tc>
          <w:tcPr>
            <w:tcW w:w="40" w:type="dxa"/>
            <w:hideMark/>
          </w:tcPr>
          <w:p w:rsidR="00552175" w:rsidRPr="0074754C" w:rsidRDefault="00552175" w:rsidP="004C4254">
            <w:pPr>
              <w:pStyle w:val="PargrafodaLista"/>
              <w:jc w:val="both"/>
            </w:pPr>
          </w:p>
        </w:tc>
        <w:tc>
          <w:tcPr>
            <w:tcW w:w="1054" w:type="dxa"/>
            <w:hideMark/>
          </w:tcPr>
          <w:p w:rsidR="00552175" w:rsidRPr="0074754C" w:rsidRDefault="00552175" w:rsidP="004C4254">
            <w:pPr>
              <w:pStyle w:val="PargrafodaLista"/>
            </w:pPr>
          </w:p>
        </w:tc>
        <w:tc>
          <w:tcPr>
            <w:tcW w:w="4820" w:type="dxa"/>
            <w:hideMark/>
          </w:tcPr>
          <w:p w:rsidR="00552175" w:rsidRPr="005F6286" w:rsidRDefault="00552175" w:rsidP="00552175">
            <w:pPr>
              <w:shd w:val="clear" w:color="auto" w:fill="FFFFFF"/>
              <w:spacing w:line="300" w:lineRule="atLeast"/>
              <w:rPr>
                <w:rFonts w:cs="Arial"/>
                <w:color w:val="000000"/>
              </w:rPr>
            </w:pPr>
            <w:r>
              <w:rPr>
                <w:rStyle w:val="Forte"/>
                <w:b w:val="0"/>
                <w:color w:val="000000"/>
                <w:szCs w:val="20"/>
              </w:rPr>
              <w:t xml:space="preserve">A – </w:t>
            </w:r>
            <w:r>
              <w:rPr>
                <w:rFonts w:cs="Arial"/>
                <w:color w:val="000000"/>
              </w:rPr>
              <w:t>Mão de obra escrava</w:t>
            </w:r>
          </w:p>
        </w:tc>
      </w:tr>
      <w:tr w:rsidR="00552175" w:rsidRPr="0074754C" w:rsidTr="004C4254">
        <w:trPr>
          <w:tblCellSpacing w:w="45" w:type="dxa"/>
        </w:trPr>
        <w:tc>
          <w:tcPr>
            <w:tcW w:w="3541" w:type="dxa"/>
          </w:tcPr>
          <w:p w:rsidR="00552175" w:rsidRPr="005F6286" w:rsidRDefault="00552175" w:rsidP="00552175">
            <w:pPr>
              <w:shd w:val="clear" w:color="auto" w:fill="FFFFFF"/>
              <w:spacing w:line="300" w:lineRule="atLeast"/>
              <w:rPr>
                <w:rFonts w:cs="Arial"/>
                <w:color w:val="000000"/>
              </w:rPr>
            </w:pPr>
            <w:r>
              <w:rPr>
                <w:rStyle w:val="Forte"/>
                <w:b w:val="0"/>
                <w:color w:val="000000"/>
                <w:szCs w:val="20"/>
              </w:rPr>
              <w:t xml:space="preserve">2 – </w:t>
            </w:r>
            <w:r>
              <w:rPr>
                <w:rFonts w:cs="Arial"/>
                <w:color w:val="000000"/>
              </w:rPr>
              <w:t>Europa</w:t>
            </w:r>
          </w:p>
        </w:tc>
        <w:tc>
          <w:tcPr>
            <w:tcW w:w="40" w:type="dxa"/>
          </w:tcPr>
          <w:p w:rsidR="00552175" w:rsidRDefault="00552175" w:rsidP="004C4254">
            <w:pPr>
              <w:pStyle w:val="PargrafodaLista"/>
              <w:rPr>
                <w:noProof/>
              </w:rPr>
            </w:pPr>
          </w:p>
        </w:tc>
        <w:tc>
          <w:tcPr>
            <w:tcW w:w="1054" w:type="dxa"/>
          </w:tcPr>
          <w:p w:rsidR="00552175" w:rsidRDefault="00552175" w:rsidP="004C4254">
            <w:pPr>
              <w:pStyle w:val="PargrafodaLista"/>
              <w:rPr>
                <w:noProof/>
              </w:rPr>
            </w:pPr>
          </w:p>
        </w:tc>
        <w:tc>
          <w:tcPr>
            <w:tcW w:w="4820" w:type="dxa"/>
          </w:tcPr>
          <w:p w:rsidR="00552175" w:rsidRPr="00D35443" w:rsidRDefault="00552175" w:rsidP="00552175">
            <w:pPr>
              <w:shd w:val="clear" w:color="auto" w:fill="FFFFFF"/>
              <w:spacing w:line="300" w:lineRule="atLeast"/>
              <w:rPr>
                <w:rFonts w:cs="Arial"/>
                <w:color w:val="000000"/>
              </w:rPr>
            </w:pPr>
            <w:r>
              <w:rPr>
                <w:rStyle w:val="Forte"/>
                <w:b w:val="0"/>
                <w:color w:val="000000"/>
                <w:szCs w:val="20"/>
              </w:rPr>
              <w:t xml:space="preserve">B – </w:t>
            </w:r>
            <w:r>
              <w:rPr>
                <w:rFonts w:cs="Arial"/>
                <w:color w:val="000000"/>
              </w:rPr>
              <w:t>Metais preciosos, açúcar, tabaco e algodão</w:t>
            </w:r>
          </w:p>
        </w:tc>
      </w:tr>
      <w:tr w:rsidR="00552175" w:rsidRPr="0074754C" w:rsidTr="004C4254">
        <w:trPr>
          <w:tblCellSpacing w:w="45" w:type="dxa"/>
        </w:trPr>
        <w:tc>
          <w:tcPr>
            <w:tcW w:w="3541" w:type="dxa"/>
            <w:hideMark/>
          </w:tcPr>
          <w:p w:rsidR="00552175" w:rsidRPr="005F6286" w:rsidRDefault="00552175" w:rsidP="00552175">
            <w:pPr>
              <w:shd w:val="clear" w:color="auto" w:fill="FFFFFF"/>
              <w:spacing w:line="300" w:lineRule="atLeast"/>
              <w:rPr>
                <w:rFonts w:cs="Arial"/>
                <w:color w:val="000000"/>
              </w:rPr>
            </w:pPr>
            <w:r>
              <w:rPr>
                <w:rStyle w:val="Forte"/>
                <w:b w:val="0"/>
                <w:color w:val="000000"/>
                <w:szCs w:val="20"/>
              </w:rPr>
              <w:t xml:space="preserve">3 – </w:t>
            </w:r>
            <w:r>
              <w:rPr>
                <w:rFonts w:cs="Arial"/>
                <w:color w:val="000000"/>
              </w:rPr>
              <w:t>América</w:t>
            </w:r>
          </w:p>
        </w:tc>
        <w:tc>
          <w:tcPr>
            <w:tcW w:w="40" w:type="dxa"/>
            <w:hideMark/>
          </w:tcPr>
          <w:p w:rsidR="00552175" w:rsidRPr="0074754C" w:rsidRDefault="00552175" w:rsidP="004C4254">
            <w:pPr>
              <w:ind w:firstLine="128"/>
            </w:pPr>
          </w:p>
        </w:tc>
        <w:tc>
          <w:tcPr>
            <w:tcW w:w="1054" w:type="dxa"/>
            <w:hideMark/>
          </w:tcPr>
          <w:p w:rsidR="00552175" w:rsidRPr="0074754C" w:rsidRDefault="00552175" w:rsidP="004C4254">
            <w:pPr>
              <w:pStyle w:val="PargrafodaLista"/>
            </w:pPr>
          </w:p>
        </w:tc>
        <w:tc>
          <w:tcPr>
            <w:tcW w:w="4820" w:type="dxa"/>
            <w:hideMark/>
          </w:tcPr>
          <w:p w:rsidR="00552175" w:rsidRPr="005F6286" w:rsidRDefault="00552175" w:rsidP="00552175">
            <w:pPr>
              <w:shd w:val="clear" w:color="auto" w:fill="FFFFFF"/>
              <w:spacing w:line="300" w:lineRule="atLeast"/>
              <w:rPr>
                <w:rFonts w:cs="Arial"/>
                <w:color w:val="000000"/>
              </w:rPr>
            </w:pPr>
            <w:r>
              <w:rPr>
                <w:rStyle w:val="Forte"/>
                <w:b w:val="0"/>
                <w:color w:val="000000"/>
                <w:szCs w:val="20"/>
              </w:rPr>
              <w:t xml:space="preserve">C – </w:t>
            </w:r>
            <w:r>
              <w:rPr>
                <w:rFonts w:cs="Arial"/>
                <w:color w:val="000000"/>
              </w:rPr>
              <w:t>Produtos manufaturados</w:t>
            </w:r>
          </w:p>
        </w:tc>
      </w:tr>
    </w:tbl>
    <w:p w:rsidR="00B20DAC" w:rsidRPr="00B20DAC" w:rsidRDefault="00B20DAC" w:rsidP="00B20DAC">
      <w:pPr>
        <w:shd w:val="clear" w:color="auto" w:fill="FFFFFF"/>
        <w:jc w:val="both"/>
        <w:rPr>
          <w:b/>
          <w:szCs w:val="20"/>
        </w:rPr>
      </w:pPr>
    </w:p>
    <w:p w:rsidR="00B157F5" w:rsidRPr="00B20DAC" w:rsidRDefault="00B157F5" w:rsidP="00B20DAC">
      <w:pPr>
        <w:shd w:val="clear" w:color="auto" w:fill="FFFFFF"/>
        <w:jc w:val="both"/>
        <w:rPr>
          <w:b/>
          <w:szCs w:val="20"/>
        </w:rPr>
      </w:pPr>
    </w:p>
    <w:p w:rsidR="00B20DAC" w:rsidRDefault="00B157F5" w:rsidP="00B20DAC">
      <w:pPr>
        <w:shd w:val="clear" w:color="auto" w:fill="FFFFFF"/>
        <w:jc w:val="both"/>
        <w:rPr>
          <w:rFonts w:cs="Arial"/>
          <w:color w:val="000000"/>
        </w:rPr>
      </w:pPr>
      <w:r w:rsidRPr="00B20DAC">
        <w:rPr>
          <w:b/>
          <w:szCs w:val="20"/>
        </w:rPr>
        <w:t>1</w:t>
      </w:r>
      <w:r w:rsidR="00552175">
        <w:rPr>
          <w:b/>
          <w:szCs w:val="20"/>
        </w:rPr>
        <w:t>6</w:t>
      </w:r>
      <w:r w:rsidRPr="00B20DAC">
        <w:rPr>
          <w:b/>
          <w:szCs w:val="20"/>
        </w:rPr>
        <w:t>.</w:t>
      </w:r>
      <w:r w:rsidRPr="00B20DAC">
        <w:rPr>
          <w:sz w:val="16"/>
          <w:szCs w:val="20"/>
        </w:rPr>
        <w:t xml:space="preserve"> </w:t>
      </w:r>
      <w:r>
        <w:rPr>
          <w:rFonts w:cs="Arial"/>
          <w:color w:val="000000"/>
        </w:rPr>
        <w:t>Classifica as seguintes afirmações em verdadeiras (V) ou falsas (F).</w:t>
      </w:r>
    </w:p>
    <w:p w:rsidR="00B157F5" w:rsidRDefault="00B157F5" w:rsidP="00B20DAC">
      <w:pPr>
        <w:shd w:val="clear" w:color="auto" w:fill="FFFFFF"/>
        <w:jc w:val="both"/>
        <w:rPr>
          <w:rFonts w:cs="Arial"/>
          <w:color w:val="000000"/>
        </w:rPr>
      </w:pPr>
      <w:r>
        <w:rPr>
          <w:rFonts w:cs="Arial"/>
          <w:color w:val="000000"/>
        </w:rPr>
        <w:br/>
        <w:t>Quais as medidas mercantilistas levadas a cabo pelo conde da Ericeira?</w:t>
      </w:r>
    </w:p>
    <w:p w:rsidR="00B157F5" w:rsidRDefault="00B157F5" w:rsidP="00B157F5">
      <w:pPr>
        <w:shd w:val="clear" w:color="auto" w:fill="FFFFFF"/>
        <w:rPr>
          <w:rFonts w:ascii="Arial" w:hAnsi="Arial" w:cs="Arial"/>
          <w:color w:val="000000"/>
          <w:sz w:val="27"/>
          <w:szCs w:val="27"/>
        </w:rPr>
      </w:pPr>
    </w:p>
    <w:p w:rsidR="00B157F5" w:rsidRDefault="00B157F5" w:rsidP="002231EB">
      <w:pPr>
        <w:numPr>
          <w:ilvl w:val="0"/>
          <w:numId w:val="21"/>
        </w:numPr>
        <w:shd w:val="clear" w:color="auto" w:fill="FFFFFF"/>
        <w:spacing w:line="300" w:lineRule="atLeast"/>
        <w:ind w:left="426"/>
        <w:rPr>
          <w:rFonts w:cs="Arial"/>
          <w:color w:val="000000"/>
          <w:sz w:val="24"/>
        </w:rPr>
      </w:pPr>
      <w:r>
        <w:rPr>
          <w:rFonts w:cs="Arial"/>
          <w:color w:val="000000"/>
        </w:rPr>
        <w:t>Fundação de manufaturas de lanifícios, na Covilhã, Fundão e Portalegre.</w:t>
      </w:r>
    </w:p>
    <w:p w:rsidR="00B157F5" w:rsidRDefault="00B157F5" w:rsidP="002231EB">
      <w:pPr>
        <w:numPr>
          <w:ilvl w:val="0"/>
          <w:numId w:val="21"/>
        </w:numPr>
        <w:shd w:val="clear" w:color="auto" w:fill="FFFFFF"/>
        <w:spacing w:line="300" w:lineRule="atLeast"/>
        <w:ind w:left="426"/>
        <w:rPr>
          <w:rFonts w:cs="Arial"/>
          <w:color w:val="000000"/>
        </w:rPr>
      </w:pPr>
      <w:r>
        <w:rPr>
          <w:rFonts w:cs="Arial"/>
          <w:color w:val="000000"/>
        </w:rPr>
        <w:t>Recusa da vinda do estrangeiro de novos equipamentos, por falta de financiamento.</w:t>
      </w:r>
    </w:p>
    <w:p w:rsidR="00B157F5" w:rsidRDefault="00B157F5" w:rsidP="002231EB">
      <w:pPr>
        <w:numPr>
          <w:ilvl w:val="0"/>
          <w:numId w:val="21"/>
        </w:numPr>
        <w:shd w:val="clear" w:color="auto" w:fill="FFFFFF"/>
        <w:spacing w:line="300" w:lineRule="atLeast"/>
        <w:ind w:left="426"/>
        <w:rPr>
          <w:rFonts w:cs="Arial"/>
          <w:color w:val="000000"/>
        </w:rPr>
      </w:pPr>
      <w:r>
        <w:rPr>
          <w:rFonts w:cs="Arial"/>
          <w:color w:val="000000"/>
        </w:rPr>
        <w:t>Contratação de operários estrangeiros.</w:t>
      </w:r>
    </w:p>
    <w:p w:rsidR="00B157F5" w:rsidRDefault="00B157F5" w:rsidP="002231EB">
      <w:pPr>
        <w:numPr>
          <w:ilvl w:val="0"/>
          <w:numId w:val="21"/>
        </w:numPr>
        <w:shd w:val="clear" w:color="auto" w:fill="FFFFFF"/>
        <w:spacing w:line="300" w:lineRule="atLeast"/>
        <w:ind w:left="426"/>
        <w:rPr>
          <w:rFonts w:cs="Arial"/>
          <w:color w:val="000000"/>
        </w:rPr>
      </w:pPr>
      <w:r>
        <w:rPr>
          <w:rFonts w:cs="Arial"/>
          <w:color w:val="000000"/>
        </w:rPr>
        <w:t>Desenvolvimento das manufaturas de chapéus, cintos e vidros.</w:t>
      </w:r>
    </w:p>
    <w:p w:rsidR="00B157F5" w:rsidRDefault="00B157F5" w:rsidP="002231EB">
      <w:pPr>
        <w:numPr>
          <w:ilvl w:val="0"/>
          <w:numId w:val="21"/>
        </w:numPr>
        <w:shd w:val="clear" w:color="auto" w:fill="FFFFFF"/>
        <w:spacing w:line="300" w:lineRule="atLeast"/>
        <w:ind w:left="426"/>
        <w:rPr>
          <w:rFonts w:cs="Arial"/>
          <w:color w:val="000000"/>
        </w:rPr>
      </w:pPr>
      <w:r>
        <w:rPr>
          <w:rFonts w:cs="Arial"/>
          <w:color w:val="000000"/>
        </w:rPr>
        <w:t>Aumento das importações de tecidos de lã ingleses.</w:t>
      </w:r>
    </w:p>
    <w:p w:rsidR="00B157F5" w:rsidRDefault="00B157F5" w:rsidP="00B157F5">
      <w:pPr>
        <w:shd w:val="clear" w:color="auto" w:fill="FFFFFF"/>
        <w:spacing w:line="300" w:lineRule="atLeast"/>
        <w:rPr>
          <w:rFonts w:cs="Arial"/>
          <w:b/>
          <w:color w:val="000000"/>
        </w:rPr>
      </w:pPr>
    </w:p>
    <w:p w:rsidR="002231EB" w:rsidRDefault="002231EB" w:rsidP="00B157F5">
      <w:pPr>
        <w:shd w:val="clear" w:color="auto" w:fill="FFFFFF"/>
        <w:spacing w:line="300" w:lineRule="atLeast"/>
        <w:rPr>
          <w:rFonts w:cs="Arial"/>
          <w:b/>
          <w:color w:val="000000"/>
        </w:rPr>
      </w:pPr>
    </w:p>
    <w:p w:rsidR="00B157F5" w:rsidRDefault="00B157F5" w:rsidP="00B157F5">
      <w:pPr>
        <w:shd w:val="clear" w:color="auto" w:fill="FFFFFF"/>
        <w:spacing w:line="300" w:lineRule="atLeast"/>
        <w:rPr>
          <w:rFonts w:cs="Arial"/>
          <w:color w:val="000000"/>
        </w:rPr>
      </w:pPr>
      <w:r w:rsidRPr="00C20689">
        <w:rPr>
          <w:rFonts w:cs="Arial"/>
          <w:b/>
          <w:color w:val="000000"/>
        </w:rPr>
        <w:t>1</w:t>
      </w:r>
      <w:r w:rsidR="00552175">
        <w:rPr>
          <w:rFonts w:cs="Arial"/>
          <w:b/>
          <w:color w:val="000000"/>
        </w:rPr>
        <w:t>7</w:t>
      </w:r>
      <w:r w:rsidRPr="00C20689">
        <w:rPr>
          <w:rFonts w:cs="Arial"/>
          <w:b/>
          <w:color w:val="000000"/>
        </w:rPr>
        <w:t>.</w:t>
      </w:r>
      <w:r>
        <w:rPr>
          <w:rFonts w:cs="Arial"/>
          <w:color w:val="000000"/>
        </w:rPr>
        <w:t xml:space="preserve"> Seleciona a opção correta.</w:t>
      </w:r>
    </w:p>
    <w:p w:rsidR="00B157F5" w:rsidRDefault="002231EB" w:rsidP="00B157F5">
      <w:pPr>
        <w:shd w:val="clear" w:color="auto" w:fill="FFFFFF"/>
        <w:spacing w:line="300" w:lineRule="atLeast"/>
        <w:rPr>
          <w:rFonts w:cs="Arial"/>
          <w:color w:val="000000"/>
        </w:rPr>
      </w:pPr>
      <w:r>
        <w:rPr>
          <w:rFonts w:cs="Arial"/>
          <w:color w:val="000000"/>
        </w:rPr>
        <w:br/>
        <w:t xml:space="preserve">O Tratado de </w:t>
      </w:r>
      <w:proofErr w:type="spellStart"/>
      <w:r>
        <w:rPr>
          <w:rFonts w:cs="Arial"/>
          <w:color w:val="000000"/>
        </w:rPr>
        <w:t>Methuen</w:t>
      </w:r>
      <w:proofErr w:type="spellEnd"/>
      <w:r>
        <w:rPr>
          <w:rFonts w:cs="Arial"/>
          <w:color w:val="000000"/>
        </w:rPr>
        <w:t xml:space="preserve"> permitiu…</w:t>
      </w:r>
    </w:p>
    <w:p w:rsidR="00B157F5" w:rsidRDefault="00B157F5" w:rsidP="00B157F5">
      <w:pPr>
        <w:shd w:val="clear" w:color="auto" w:fill="FFFFFF"/>
        <w:spacing w:line="300" w:lineRule="atLeast"/>
        <w:rPr>
          <w:rFonts w:cs="Arial"/>
          <w:color w:val="000000"/>
        </w:rPr>
      </w:pPr>
    </w:p>
    <w:p w:rsidR="00B157F5" w:rsidRDefault="00B157F5" w:rsidP="002231EB">
      <w:pPr>
        <w:numPr>
          <w:ilvl w:val="0"/>
          <w:numId w:val="23"/>
        </w:numPr>
        <w:shd w:val="clear" w:color="auto" w:fill="FFFFFF"/>
        <w:spacing w:line="300" w:lineRule="atLeast"/>
        <w:ind w:left="426"/>
        <w:rPr>
          <w:rFonts w:cs="Arial"/>
          <w:color w:val="000000"/>
          <w:sz w:val="24"/>
        </w:rPr>
      </w:pPr>
      <w:r>
        <w:rPr>
          <w:rFonts w:cs="Arial"/>
          <w:color w:val="000000"/>
        </w:rPr>
        <w:t>aumentar as exportações de vinhos portugueses.</w:t>
      </w:r>
    </w:p>
    <w:p w:rsidR="00B157F5" w:rsidRDefault="00B157F5" w:rsidP="002231EB">
      <w:pPr>
        <w:numPr>
          <w:ilvl w:val="0"/>
          <w:numId w:val="23"/>
        </w:numPr>
        <w:shd w:val="clear" w:color="auto" w:fill="FFFFFF"/>
        <w:spacing w:line="300" w:lineRule="atLeast"/>
        <w:ind w:left="426"/>
        <w:rPr>
          <w:rFonts w:cs="Arial"/>
          <w:color w:val="000000"/>
          <w:sz w:val="24"/>
        </w:rPr>
      </w:pPr>
      <w:r>
        <w:rPr>
          <w:rFonts w:cs="Arial"/>
          <w:color w:val="000000"/>
        </w:rPr>
        <w:t>equilibrar o défice da balança comercial portuguesa até ao século XIX.</w:t>
      </w:r>
    </w:p>
    <w:p w:rsidR="00B157F5" w:rsidRDefault="00B157F5" w:rsidP="002231EB">
      <w:pPr>
        <w:numPr>
          <w:ilvl w:val="0"/>
          <w:numId w:val="23"/>
        </w:numPr>
        <w:shd w:val="clear" w:color="auto" w:fill="FFFFFF"/>
        <w:spacing w:line="300" w:lineRule="atLeast"/>
        <w:ind w:left="426"/>
        <w:rPr>
          <w:rFonts w:cs="Arial"/>
          <w:color w:val="000000"/>
          <w:sz w:val="24"/>
        </w:rPr>
      </w:pPr>
      <w:r>
        <w:rPr>
          <w:rFonts w:cs="Arial"/>
          <w:color w:val="000000"/>
        </w:rPr>
        <w:t>modernizar a indústria têxtil portuguesa.</w:t>
      </w:r>
    </w:p>
    <w:p w:rsidR="0066008F" w:rsidRDefault="0066008F" w:rsidP="00CF1EFA">
      <w:pPr>
        <w:rPr>
          <w:szCs w:val="20"/>
        </w:rPr>
      </w:pPr>
    </w:p>
    <w:p w:rsidR="003D032F" w:rsidRDefault="003D032F" w:rsidP="00552175">
      <w:pPr>
        <w:shd w:val="clear" w:color="auto" w:fill="FFFFFF"/>
        <w:jc w:val="both"/>
        <w:rPr>
          <w:b/>
          <w:szCs w:val="22"/>
        </w:rPr>
      </w:pPr>
    </w:p>
    <w:p w:rsidR="003D032F" w:rsidRDefault="003D032F" w:rsidP="00552175">
      <w:pPr>
        <w:shd w:val="clear" w:color="auto" w:fill="FFFFFF"/>
        <w:jc w:val="both"/>
        <w:rPr>
          <w:b/>
          <w:szCs w:val="22"/>
        </w:rPr>
      </w:pPr>
    </w:p>
    <w:p w:rsidR="003D032F" w:rsidRDefault="003D032F" w:rsidP="00552175">
      <w:pPr>
        <w:shd w:val="clear" w:color="auto" w:fill="FFFFFF"/>
        <w:jc w:val="both"/>
        <w:rPr>
          <w:b/>
          <w:szCs w:val="22"/>
        </w:rPr>
      </w:pPr>
    </w:p>
    <w:p w:rsidR="002231EB" w:rsidRDefault="00552175" w:rsidP="002231EB">
      <w:pPr>
        <w:shd w:val="clear" w:color="auto" w:fill="FFFFFF"/>
        <w:jc w:val="both"/>
        <w:rPr>
          <w:rFonts w:ascii="Arial" w:hAnsi="Arial" w:cs="Arial"/>
          <w:color w:val="000000"/>
          <w:szCs w:val="22"/>
        </w:rPr>
      </w:pPr>
      <w:r w:rsidRPr="003D032F">
        <w:rPr>
          <w:b/>
          <w:szCs w:val="22"/>
        </w:rPr>
        <w:t>18.</w:t>
      </w:r>
      <w:r w:rsidRPr="003D032F">
        <w:rPr>
          <w:szCs w:val="22"/>
        </w:rPr>
        <w:t xml:space="preserve"> </w:t>
      </w:r>
      <w:r w:rsidRPr="003D032F">
        <w:rPr>
          <w:rFonts w:cs="Arial"/>
          <w:color w:val="000000"/>
          <w:szCs w:val="22"/>
        </w:rPr>
        <w:t>L</w:t>
      </w:r>
      <w:r w:rsidR="002231EB">
        <w:rPr>
          <w:rFonts w:cs="Arial"/>
          <w:color w:val="000000"/>
          <w:szCs w:val="22"/>
        </w:rPr>
        <w:t>ê a frase com atenção e s</w:t>
      </w:r>
      <w:r w:rsidR="002231EB" w:rsidRPr="003D032F">
        <w:rPr>
          <w:rFonts w:cs="Arial"/>
          <w:color w:val="000000"/>
          <w:szCs w:val="22"/>
        </w:rPr>
        <w:t>eleciona a opção que identifica corretamente a doutrina económica defendida pelo autor.</w:t>
      </w:r>
      <w:r w:rsidR="002231EB" w:rsidRPr="003D032F">
        <w:rPr>
          <w:rFonts w:ascii="Arial" w:hAnsi="Arial" w:cs="Arial"/>
          <w:color w:val="000000"/>
          <w:szCs w:val="22"/>
        </w:rPr>
        <w:t xml:space="preserve"> </w:t>
      </w:r>
    </w:p>
    <w:p w:rsidR="002231EB" w:rsidRPr="003D032F" w:rsidRDefault="002231EB" w:rsidP="002231EB">
      <w:pPr>
        <w:shd w:val="clear" w:color="auto" w:fill="FFFFFF"/>
        <w:jc w:val="both"/>
        <w:rPr>
          <w:rFonts w:ascii="Arial" w:hAnsi="Arial" w:cs="Arial"/>
          <w:color w:val="000000"/>
          <w:szCs w:val="22"/>
        </w:rPr>
      </w:pPr>
    </w:p>
    <w:p w:rsidR="00552175" w:rsidRPr="003D032F" w:rsidRDefault="00552175" w:rsidP="00552175">
      <w:pPr>
        <w:shd w:val="clear" w:color="auto" w:fill="FFFFFF"/>
        <w:jc w:val="both"/>
        <w:rPr>
          <w:rFonts w:cs="Arial"/>
          <w:color w:val="000000"/>
          <w:szCs w:val="22"/>
        </w:rPr>
      </w:pPr>
      <w:r w:rsidRPr="003D032F">
        <w:rPr>
          <w:rFonts w:cs="Arial"/>
          <w:color w:val="000000"/>
          <w:szCs w:val="22"/>
        </w:rPr>
        <w:t xml:space="preserve"> </w:t>
      </w:r>
      <w:r w:rsidRPr="003D032F">
        <w:rPr>
          <w:rFonts w:cs="Arial"/>
          <w:i/>
          <w:color w:val="000000"/>
          <w:szCs w:val="22"/>
        </w:rPr>
        <w:t>"Quando esta circulação de dinheiro se faz no reino, serve para alimentar o reino; mas quando sai do reino, faz nele a mesma falta que o sangue quando sai do corpo humano".</w:t>
      </w:r>
    </w:p>
    <w:p w:rsidR="00E60877" w:rsidRPr="003D032F" w:rsidRDefault="00E60877" w:rsidP="00552175">
      <w:pPr>
        <w:shd w:val="clear" w:color="auto" w:fill="FFFFFF"/>
        <w:jc w:val="both"/>
        <w:rPr>
          <w:rFonts w:cs="Arial"/>
          <w:color w:val="000000"/>
          <w:szCs w:val="22"/>
        </w:rPr>
      </w:pPr>
    </w:p>
    <w:p w:rsidR="00552175" w:rsidRPr="003D032F" w:rsidRDefault="00552175" w:rsidP="00552175">
      <w:pPr>
        <w:shd w:val="clear" w:color="auto" w:fill="FFFFFF"/>
        <w:jc w:val="right"/>
        <w:rPr>
          <w:rFonts w:cs="Arial"/>
          <w:color w:val="000000"/>
          <w:szCs w:val="22"/>
        </w:rPr>
      </w:pPr>
      <w:r w:rsidRPr="003D032F">
        <w:rPr>
          <w:rFonts w:cs="Arial"/>
          <w:color w:val="000000"/>
          <w:szCs w:val="22"/>
        </w:rPr>
        <w:t>Duarte Ribeiro de Macedo,</w:t>
      </w:r>
      <w:r w:rsidRPr="003D032F">
        <w:rPr>
          <w:rStyle w:val="apple-converted-space"/>
          <w:rFonts w:cs="Arial"/>
          <w:color w:val="000000"/>
          <w:szCs w:val="22"/>
        </w:rPr>
        <w:t> </w:t>
      </w:r>
      <w:r w:rsidRPr="003D032F">
        <w:rPr>
          <w:rFonts w:cs="Arial"/>
          <w:i/>
          <w:iCs/>
          <w:color w:val="000000"/>
          <w:szCs w:val="22"/>
          <w:bdr w:val="none" w:sz="0" w:space="0" w:color="auto" w:frame="1"/>
        </w:rPr>
        <w:t xml:space="preserve">Discurso sobre a Introdução das Artes no </w:t>
      </w:r>
      <w:proofErr w:type="spellStart"/>
      <w:r w:rsidRPr="003D032F">
        <w:rPr>
          <w:rFonts w:cs="Arial"/>
          <w:i/>
          <w:iCs/>
          <w:color w:val="000000"/>
          <w:szCs w:val="22"/>
          <w:bdr w:val="none" w:sz="0" w:space="0" w:color="auto" w:frame="1"/>
        </w:rPr>
        <w:t>Reyno</w:t>
      </w:r>
      <w:proofErr w:type="spellEnd"/>
      <w:r w:rsidR="002231EB">
        <w:rPr>
          <w:rFonts w:cs="Arial"/>
          <w:color w:val="000000"/>
          <w:szCs w:val="22"/>
        </w:rPr>
        <w:t>, 1675</w:t>
      </w:r>
    </w:p>
    <w:p w:rsidR="00552175" w:rsidRPr="003D032F" w:rsidRDefault="00552175" w:rsidP="00552175">
      <w:pPr>
        <w:shd w:val="clear" w:color="auto" w:fill="FFFFFF"/>
        <w:jc w:val="both"/>
        <w:rPr>
          <w:rFonts w:cs="Arial"/>
          <w:color w:val="000000"/>
          <w:szCs w:val="22"/>
        </w:rPr>
      </w:pPr>
    </w:p>
    <w:p w:rsidR="00552175" w:rsidRPr="003D032F" w:rsidRDefault="00552175" w:rsidP="00552175">
      <w:pPr>
        <w:shd w:val="clear" w:color="auto" w:fill="FFFFFF"/>
        <w:jc w:val="both"/>
        <w:rPr>
          <w:rFonts w:ascii="Arial" w:hAnsi="Arial" w:cs="Arial"/>
          <w:color w:val="000000"/>
          <w:szCs w:val="22"/>
        </w:rPr>
      </w:pPr>
    </w:p>
    <w:p w:rsidR="00552175" w:rsidRPr="003D032F" w:rsidRDefault="00552175" w:rsidP="002231EB">
      <w:pPr>
        <w:numPr>
          <w:ilvl w:val="0"/>
          <w:numId w:val="25"/>
        </w:numPr>
        <w:shd w:val="clear" w:color="auto" w:fill="FFFFFF"/>
        <w:ind w:left="426"/>
        <w:rPr>
          <w:rFonts w:cs="Arial"/>
          <w:color w:val="000000"/>
          <w:szCs w:val="22"/>
        </w:rPr>
      </w:pPr>
      <w:r w:rsidRPr="003D032F">
        <w:rPr>
          <w:rFonts w:cs="Arial"/>
          <w:color w:val="000000"/>
          <w:szCs w:val="22"/>
        </w:rPr>
        <w:t>Mercantilismo.</w:t>
      </w:r>
    </w:p>
    <w:p w:rsidR="00552175" w:rsidRPr="003D032F" w:rsidRDefault="00552175" w:rsidP="002231EB">
      <w:pPr>
        <w:numPr>
          <w:ilvl w:val="0"/>
          <w:numId w:val="25"/>
        </w:numPr>
        <w:shd w:val="clear" w:color="auto" w:fill="FFFFFF"/>
        <w:ind w:left="426"/>
        <w:rPr>
          <w:rFonts w:cs="Arial"/>
          <w:color w:val="000000"/>
          <w:szCs w:val="22"/>
        </w:rPr>
      </w:pPr>
      <w:r w:rsidRPr="003D032F">
        <w:rPr>
          <w:rFonts w:cs="Arial"/>
          <w:color w:val="000000"/>
          <w:szCs w:val="22"/>
        </w:rPr>
        <w:t>Capitalismo.</w:t>
      </w:r>
    </w:p>
    <w:p w:rsidR="00552175" w:rsidRPr="003D032F" w:rsidRDefault="00552175" w:rsidP="002231EB">
      <w:pPr>
        <w:numPr>
          <w:ilvl w:val="0"/>
          <w:numId w:val="25"/>
        </w:numPr>
        <w:shd w:val="clear" w:color="auto" w:fill="FFFFFF"/>
        <w:ind w:left="426"/>
        <w:rPr>
          <w:rFonts w:cs="Arial"/>
          <w:color w:val="000000"/>
          <w:szCs w:val="22"/>
        </w:rPr>
      </w:pPr>
      <w:r w:rsidRPr="003D032F">
        <w:rPr>
          <w:rFonts w:cs="Arial"/>
          <w:color w:val="000000"/>
          <w:szCs w:val="22"/>
        </w:rPr>
        <w:t>Absolutismo.</w:t>
      </w:r>
    </w:p>
    <w:p w:rsidR="002231EB" w:rsidRDefault="002231EB" w:rsidP="00CF1EFA">
      <w:pPr>
        <w:rPr>
          <w:szCs w:val="20"/>
        </w:rPr>
      </w:pPr>
    </w:p>
    <w:p w:rsidR="002231EB" w:rsidRDefault="002231EB" w:rsidP="00CF1EFA">
      <w:pPr>
        <w:rPr>
          <w:szCs w:val="20"/>
        </w:rPr>
      </w:pPr>
    </w:p>
    <w:p w:rsidR="003D032F" w:rsidRDefault="003D032F" w:rsidP="00CF1EFA">
      <w:pPr>
        <w:rPr>
          <w:szCs w:val="20"/>
        </w:rPr>
      </w:pPr>
    </w:p>
    <w:p w:rsidR="00E60877" w:rsidRDefault="00E60877" w:rsidP="00E60877">
      <w:pPr>
        <w:jc w:val="both"/>
        <w:rPr>
          <w:szCs w:val="20"/>
        </w:rPr>
      </w:pPr>
      <w:r w:rsidRPr="00E60877">
        <w:rPr>
          <w:b/>
          <w:szCs w:val="20"/>
        </w:rPr>
        <w:t>1</w:t>
      </w:r>
      <w:r w:rsidRPr="00E60877">
        <w:rPr>
          <w:b/>
        </w:rPr>
        <w:t>9.</w:t>
      </w:r>
      <w:r>
        <w:t xml:space="preserve"> </w:t>
      </w:r>
      <w:r w:rsidRPr="00DC601A">
        <w:rPr>
          <w:szCs w:val="20"/>
        </w:rPr>
        <w:t>Coloca por ordem cronológica os acontecimentos que se seguem</w:t>
      </w:r>
      <w:r>
        <w:rPr>
          <w:szCs w:val="20"/>
        </w:rPr>
        <w:t xml:space="preserve">, começando pelo mais antigo. </w:t>
      </w:r>
    </w:p>
    <w:p w:rsidR="002231EB" w:rsidRDefault="002231EB" w:rsidP="00E60877">
      <w:pPr>
        <w:jc w:val="both"/>
        <w:rPr>
          <w:szCs w:val="20"/>
        </w:rPr>
      </w:pPr>
    </w:p>
    <w:p w:rsidR="00E60877" w:rsidRDefault="00E60877" w:rsidP="002231EB">
      <w:pPr>
        <w:numPr>
          <w:ilvl w:val="0"/>
          <w:numId w:val="27"/>
        </w:numPr>
        <w:ind w:left="426"/>
        <w:jc w:val="both"/>
      </w:pPr>
      <w:r>
        <w:rPr>
          <w:color w:val="000000"/>
          <w:bdr w:val="none" w:sz="0" w:space="0" w:color="auto" w:frame="1"/>
        </w:rPr>
        <w:t xml:space="preserve">Tratado de </w:t>
      </w:r>
      <w:proofErr w:type="spellStart"/>
      <w:r>
        <w:rPr>
          <w:color w:val="000000"/>
          <w:bdr w:val="none" w:sz="0" w:space="0" w:color="auto" w:frame="1"/>
        </w:rPr>
        <w:t>Methuen</w:t>
      </w:r>
      <w:proofErr w:type="spellEnd"/>
    </w:p>
    <w:p w:rsidR="00E60877" w:rsidRDefault="00E60877" w:rsidP="002231EB">
      <w:pPr>
        <w:numPr>
          <w:ilvl w:val="0"/>
          <w:numId w:val="27"/>
        </w:numPr>
        <w:ind w:left="426"/>
        <w:jc w:val="both"/>
      </w:pPr>
      <w:r>
        <w:rPr>
          <w:color w:val="000000"/>
          <w:bdr w:val="none" w:sz="0" w:space="0" w:color="auto" w:frame="1"/>
          <w:shd w:val="clear" w:color="auto" w:fill="FFFFFF"/>
        </w:rPr>
        <w:t>Introdução da política manufatureira do conde da Ericeira</w:t>
      </w:r>
    </w:p>
    <w:p w:rsidR="00E60877" w:rsidRDefault="00E60877" w:rsidP="002231EB">
      <w:pPr>
        <w:numPr>
          <w:ilvl w:val="0"/>
          <w:numId w:val="27"/>
        </w:numPr>
        <w:ind w:left="426"/>
        <w:jc w:val="both"/>
        <w:rPr>
          <w:color w:val="000000"/>
          <w:bdr w:val="none" w:sz="0" w:space="0" w:color="auto" w:frame="1"/>
        </w:rPr>
      </w:pPr>
      <w:r>
        <w:rPr>
          <w:color w:val="000000"/>
          <w:bdr w:val="none" w:sz="0" w:space="0" w:color="auto" w:frame="1"/>
        </w:rPr>
        <w:t>Início da construção do Palácio Convento de Mafra.</w:t>
      </w:r>
    </w:p>
    <w:p w:rsidR="00E60877" w:rsidRDefault="00E60877" w:rsidP="002231EB">
      <w:pPr>
        <w:numPr>
          <w:ilvl w:val="0"/>
          <w:numId w:val="27"/>
        </w:numPr>
        <w:ind w:left="426"/>
        <w:jc w:val="both"/>
        <w:rPr>
          <w:color w:val="000000"/>
          <w:bdr w:val="none" w:sz="0" w:space="0" w:color="auto" w:frame="1"/>
        </w:rPr>
      </w:pPr>
      <w:r>
        <w:rPr>
          <w:color w:val="000000"/>
          <w:bdr w:val="none" w:sz="0" w:space="0" w:color="auto" w:frame="1"/>
        </w:rPr>
        <w:t>Chegada a Portugal das primeiras remessas de ouro brasileiro.</w:t>
      </w:r>
    </w:p>
    <w:p w:rsidR="00E60877" w:rsidRDefault="00E60877" w:rsidP="00E60877">
      <w:pPr>
        <w:shd w:val="clear" w:color="auto" w:fill="FFFFFF"/>
        <w:jc w:val="both"/>
        <w:rPr>
          <w:b/>
          <w:szCs w:val="20"/>
        </w:rPr>
      </w:pPr>
    </w:p>
    <w:p w:rsidR="002231EB" w:rsidRDefault="002231EB" w:rsidP="00E60877">
      <w:pPr>
        <w:shd w:val="clear" w:color="auto" w:fill="FFFFFF"/>
        <w:jc w:val="both"/>
        <w:rPr>
          <w:b/>
          <w:szCs w:val="20"/>
        </w:rPr>
      </w:pPr>
    </w:p>
    <w:p w:rsidR="00E60877" w:rsidRDefault="00E60877" w:rsidP="00E60877">
      <w:pPr>
        <w:shd w:val="clear" w:color="auto" w:fill="FFFFFF"/>
        <w:jc w:val="both"/>
        <w:rPr>
          <w:b/>
          <w:szCs w:val="20"/>
        </w:rPr>
      </w:pPr>
    </w:p>
    <w:p w:rsidR="00E60877" w:rsidRDefault="002231EB" w:rsidP="00E60877">
      <w:pPr>
        <w:shd w:val="clear" w:color="auto" w:fill="FFFFFF"/>
        <w:jc w:val="both"/>
        <w:rPr>
          <w:rFonts w:cs="Arial"/>
          <w:color w:val="000000"/>
          <w:szCs w:val="20"/>
        </w:rPr>
      </w:pPr>
      <w:r>
        <w:rPr>
          <w:b/>
          <w:szCs w:val="20"/>
        </w:rPr>
        <w:t>20</w:t>
      </w:r>
      <w:r w:rsidR="00E60877" w:rsidRPr="00AC0231">
        <w:rPr>
          <w:b/>
          <w:szCs w:val="20"/>
        </w:rPr>
        <w:t>.</w:t>
      </w:r>
      <w:r w:rsidR="00927470">
        <w:rPr>
          <w:szCs w:val="20"/>
        </w:rPr>
        <w:t xml:space="preserve"> Lê o </w:t>
      </w:r>
      <w:r w:rsidR="00E60877" w:rsidRPr="00E616D6">
        <w:rPr>
          <w:rFonts w:cs="Arial"/>
          <w:color w:val="000000"/>
          <w:szCs w:val="20"/>
        </w:rPr>
        <w:t>excerto com atenção.</w:t>
      </w:r>
    </w:p>
    <w:p w:rsidR="00927470" w:rsidRDefault="00927470" w:rsidP="00E60877">
      <w:pPr>
        <w:shd w:val="clear" w:color="auto" w:fill="FFFFFF"/>
        <w:jc w:val="both"/>
        <w:rPr>
          <w:rFonts w:cs="Arial"/>
          <w:color w:val="000000"/>
          <w:szCs w:val="20"/>
        </w:rPr>
      </w:pPr>
    </w:p>
    <w:p w:rsidR="00E60877" w:rsidRPr="00927470" w:rsidRDefault="00E60877" w:rsidP="00927470">
      <w:pPr>
        <w:jc w:val="both"/>
        <w:rPr>
          <w:i/>
          <w:color w:val="000000"/>
          <w:bdr w:val="none" w:sz="0" w:space="0" w:color="auto" w:frame="1"/>
        </w:rPr>
      </w:pPr>
      <w:r w:rsidRPr="00927470">
        <w:rPr>
          <w:i/>
          <w:color w:val="000000"/>
          <w:bdr w:val="none" w:sz="0" w:space="0" w:color="auto" w:frame="1"/>
        </w:rPr>
        <w:t>Os comerciantes portugueses são muito acanhados na prática do seu comércio. A maioria não sabe importar diretamente as mercadorias da sua origem</w:t>
      </w:r>
      <w:r w:rsidR="00927470" w:rsidRPr="00927470">
        <w:rPr>
          <w:i/>
          <w:color w:val="000000"/>
          <w:bdr w:val="none" w:sz="0" w:space="0" w:color="auto" w:frame="1"/>
        </w:rPr>
        <w:t>, limitando-se a comprá-las em Lisboa aos estrangeiros para vender nas suas lojas (…).</w:t>
      </w:r>
    </w:p>
    <w:p w:rsidR="00927470" w:rsidRDefault="00927470" w:rsidP="00927470">
      <w:pPr>
        <w:jc w:val="both"/>
        <w:rPr>
          <w:color w:val="000000"/>
          <w:bdr w:val="none" w:sz="0" w:space="0" w:color="auto" w:frame="1"/>
        </w:rPr>
      </w:pPr>
    </w:p>
    <w:p w:rsidR="00927470" w:rsidRPr="00927470" w:rsidRDefault="00927470" w:rsidP="00927470">
      <w:pPr>
        <w:jc w:val="right"/>
        <w:rPr>
          <w:i/>
          <w:color w:val="000000"/>
          <w:bdr w:val="none" w:sz="0" w:space="0" w:color="auto" w:frame="1"/>
        </w:rPr>
      </w:pPr>
      <w:r w:rsidRPr="00927470">
        <w:rPr>
          <w:i/>
          <w:color w:val="000000"/>
          <w:bdr w:val="none" w:sz="0" w:space="0" w:color="auto" w:frame="1"/>
        </w:rPr>
        <w:t xml:space="preserve">César de </w:t>
      </w:r>
      <w:proofErr w:type="spellStart"/>
      <w:r w:rsidRPr="00927470">
        <w:rPr>
          <w:i/>
          <w:color w:val="000000"/>
          <w:bdr w:val="none" w:sz="0" w:space="0" w:color="auto" w:frame="1"/>
        </w:rPr>
        <w:t>Saussure</w:t>
      </w:r>
      <w:proofErr w:type="spellEnd"/>
      <w:r w:rsidRPr="00927470">
        <w:rPr>
          <w:i/>
          <w:color w:val="000000"/>
          <w:bdr w:val="none" w:sz="0" w:space="0" w:color="auto" w:frame="1"/>
        </w:rPr>
        <w:t xml:space="preserve"> (1705-1783), Portugal de D. Jo</w:t>
      </w:r>
      <w:r w:rsidR="002231EB">
        <w:rPr>
          <w:i/>
          <w:color w:val="000000"/>
          <w:bdr w:val="none" w:sz="0" w:space="0" w:color="auto" w:frame="1"/>
        </w:rPr>
        <w:t>ão V visto por três forasteiros</w:t>
      </w:r>
    </w:p>
    <w:p w:rsidR="00927470" w:rsidRDefault="00927470" w:rsidP="00927470">
      <w:pPr>
        <w:rPr>
          <w:szCs w:val="20"/>
        </w:rPr>
      </w:pPr>
    </w:p>
    <w:p w:rsidR="00927470" w:rsidRDefault="00927470" w:rsidP="00927470">
      <w:pPr>
        <w:rPr>
          <w:rFonts w:cs="Arial"/>
          <w:color w:val="000000"/>
        </w:rPr>
      </w:pPr>
    </w:p>
    <w:p w:rsidR="00E33141" w:rsidRDefault="00927470" w:rsidP="00927470">
      <w:pPr>
        <w:rPr>
          <w:rFonts w:cs="Arial"/>
          <w:color w:val="000000"/>
        </w:rPr>
      </w:pPr>
      <w:r>
        <w:rPr>
          <w:rFonts w:cs="Arial"/>
          <w:color w:val="000000"/>
        </w:rPr>
        <w:t>Classifica as seguintes afirmações em verdadeiras (</w:t>
      </w:r>
      <w:r w:rsidR="002231EB">
        <w:rPr>
          <w:rFonts w:cs="Arial"/>
          <w:color w:val="000000"/>
        </w:rPr>
        <w:t>V) ou falsas (F).</w:t>
      </w:r>
    </w:p>
    <w:p w:rsidR="00927470" w:rsidRDefault="00927470" w:rsidP="00927470">
      <w:pPr>
        <w:rPr>
          <w:rFonts w:cs="Arial"/>
          <w:color w:val="000000"/>
        </w:rPr>
      </w:pPr>
    </w:p>
    <w:p w:rsidR="00927470" w:rsidRDefault="00927470" w:rsidP="002231EB">
      <w:pPr>
        <w:numPr>
          <w:ilvl w:val="0"/>
          <w:numId w:val="29"/>
        </w:numPr>
        <w:ind w:left="426"/>
        <w:jc w:val="both"/>
        <w:rPr>
          <w:rFonts w:cs="Arial"/>
          <w:color w:val="000000"/>
        </w:rPr>
      </w:pPr>
      <w:r>
        <w:rPr>
          <w:rFonts w:cs="Arial"/>
          <w:color w:val="000000"/>
        </w:rPr>
        <w:t>Em Portugal, a burguesia teve dificuldades em se afirmar na vida económica.</w:t>
      </w:r>
    </w:p>
    <w:p w:rsidR="00927470" w:rsidRDefault="00927470" w:rsidP="002231EB">
      <w:pPr>
        <w:numPr>
          <w:ilvl w:val="0"/>
          <w:numId w:val="29"/>
        </w:numPr>
        <w:ind w:left="426"/>
        <w:jc w:val="both"/>
        <w:rPr>
          <w:rFonts w:cs="Arial"/>
          <w:color w:val="000000"/>
        </w:rPr>
      </w:pPr>
      <w:r>
        <w:rPr>
          <w:rFonts w:cs="Arial"/>
          <w:color w:val="000000"/>
        </w:rPr>
        <w:t>A nobreza, desde o século XVI, que assumia o controlo do comércio ultramarino.</w:t>
      </w:r>
    </w:p>
    <w:p w:rsidR="00927470" w:rsidRDefault="00927470" w:rsidP="002231EB">
      <w:pPr>
        <w:numPr>
          <w:ilvl w:val="0"/>
          <w:numId w:val="29"/>
        </w:numPr>
        <w:ind w:left="426"/>
        <w:jc w:val="both"/>
        <w:rPr>
          <w:rFonts w:cs="Arial"/>
          <w:color w:val="000000"/>
        </w:rPr>
      </w:pPr>
      <w:r>
        <w:rPr>
          <w:rFonts w:cs="Arial"/>
          <w:color w:val="000000"/>
        </w:rPr>
        <w:t>A burguesia portuguesa era bastante empreendedora e hábil no comércio colonial.</w:t>
      </w:r>
    </w:p>
    <w:p w:rsidR="00927470" w:rsidRDefault="00927470" w:rsidP="002231EB">
      <w:pPr>
        <w:numPr>
          <w:ilvl w:val="0"/>
          <w:numId w:val="29"/>
        </w:numPr>
        <w:ind w:left="426"/>
        <w:jc w:val="both"/>
        <w:rPr>
          <w:rFonts w:cs="Arial"/>
          <w:color w:val="000000"/>
        </w:rPr>
      </w:pPr>
      <w:r>
        <w:rPr>
          <w:rFonts w:cs="Arial"/>
          <w:color w:val="000000"/>
        </w:rPr>
        <w:t>A burguesia</w:t>
      </w:r>
      <w:r w:rsidR="003D032F">
        <w:rPr>
          <w:rFonts w:cs="Arial"/>
          <w:color w:val="000000"/>
        </w:rPr>
        <w:t xml:space="preserve"> não </w:t>
      </w:r>
      <w:r>
        <w:rPr>
          <w:rFonts w:cs="Arial"/>
          <w:color w:val="000000"/>
        </w:rPr>
        <w:t>possu</w:t>
      </w:r>
      <w:r w:rsidR="003D032F">
        <w:rPr>
          <w:rFonts w:cs="Arial"/>
          <w:color w:val="000000"/>
        </w:rPr>
        <w:t xml:space="preserve">ía </w:t>
      </w:r>
      <w:r>
        <w:rPr>
          <w:rFonts w:cs="Arial"/>
          <w:color w:val="000000"/>
        </w:rPr>
        <w:t>interesse em ascender à nobreza e em ter o seu estilo de vida.</w:t>
      </w:r>
    </w:p>
    <w:p w:rsidR="00927470" w:rsidRDefault="00927470" w:rsidP="002231EB">
      <w:pPr>
        <w:numPr>
          <w:ilvl w:val="0"/>
          <w:numId w:val="29"/>
        </w:numPr>
        <w:ind w:left="426"/>
        <w:jc w:val="both"/>
        <w:rPr>
          <w:rFonts w:cs="Arial"/>
          <w:color w:val="000000"/>
        </w:rPr>
      </w:pPr>
      <w:r>
        <w:rPr>
          <w:rFonts w:cs="Arial"/>
          <w:color w:val="000000"/>
        </w:rPr>
        <w:t>O cavaleiro mercador é um nobre que se dedica também ao comércio.</w:t>
      </w:r>
    </w:p>
    <w:p w:rsidR="00927470" w:rsidRDefault="00927470" w:rsidP="00927470">
      <w:pPr>
        <w:jc w:val="both"/>
        <w:rPr>
          <w:rFonts w:cs="Arial"/>
          <w:color w:val="000000"/>
        </w:rPr>
      </w:pPr>
    </w:p>
    <w:p w:rsidR="003D032F" w:rsidRDefault="003D032F" w:rsidP="00927470">
      <w:pPr>
        <w:jc w:val="both"/>
        <w:rPr>
          <w:rFonts w:cs="Arial"/>
          <w:color w:val="000000"/>
        </w:rPr>
      </w:pPr>
    </w:p>
    <w:p w:rsidR="003D032F" w:rsidRDefault="003D032F" w:rsidP="00927470">
      <w:pPr>
        <w:jc w:val="both"/>
        <w:rPr>
          <w:rFonts w:cs="Arial"/>
          <w:color w:val="000000"/>
        </w:rPr>
      </w:pPr>
    </w:p>
    <w:p w:rsidR="003D032F" w:rsidRDefault="003D032F" w:rsidP="00927470">
      <w:pPr>
        <w:jc w:val="both"/>
        <w:rPr>
          <w:rFonts w:cs="Arial"/>
          <w:color w:val="000000"/>
        </w:rPr>
      </w:pPr>
    </w:p>
    <w:p w:rsidR="003D032F" w:rsidRDefault="003D032F" w:rsidP="00927470">
      <w:pPr>
        <w:jc w:val="both"/>
        <w:rPr>
          <w:rFonts w:cs="Arial"/>
          <w:color w:val="000000"/>
        </w:rPr>
      </w:pPr>
    </w:p>
    <w:p w:rsidR="003D032F" w:rsidRDefault="003D032F" w:rsidP="00927470">
      <w:pPr>
        <w:jc w:val="both"/>
        <w:rPr>
          <w:rFonts w:cs="Arial"/>
          <w:color w:val="000000"/>
        </w:rPr>
      </w:pPr>
    </w:p>
    <w:p w:rsidR="003D032F" w:rsidRDefault="003D032F" w:rsidP="00927470">
      <w:pPr>
        <w:jc w:val="both"/>
        <w:rPr>
          <w:rFonts w:cs="Arial"/>
          <w:color w:val="000000"/>
        </w:rPr>
      </w:pPr>
    </w:p>
    <w:p w:rsidR="003D032F" w:rsidRDefault="003D032F" w:rsidP="00927470">
      <w:pPr>
        <w:jc w:val="both"/>
        <w:rPr>
          <w:rFonts w:cs="Arial"/>
          <w:color w:val="000000"/>
        </w:rPr>
      </w:pPr>
    </w:p>
    <w:p w:rsidR="003D032F" w:rsidRDefault="003D032F" w:rsidP="00927470">
      <w:pPr>
        <w:jc w:val="both"/>
        <w:rPr>
          <w:rFonts w:cs="Arial"/>
          <w:color w:val="000000"/>
        </w:rPr>
      </w:pPr>
    </w:p>
    <w:p w:rsidR="003D032F" w:rsidRDefault="003D032F" w:rsidP="00927470">
      <w:pPr>
        <w:jc w:val="both"/>
        <w:rPr>
          <w:rFonts w:cs="Arial"/>
          <w:color w:val="000000"/>
        </w:rPr>
      </w:pPr>
    </w:p>
    <w:p w:rsidR="00927470" w:rsidRDefault="00927470" w:rsidP="00927470">
      <w:pPr>
        <w:rPr>
          <w:rFonts w:cs="Arial"/>
          <w:color w:val="000000"/>
        </w:rPr>
      </w:pPr>
    </w:p>
    <w:p w:rsidR="00927470" w:rsidRDefault="00927470" w:rsidP="00927470">
      <w:pPr>
        <w:rPr>
          <w:rFonts w:cs="Arial"/>
          <w:color w:val="000000"/>
        </w:rPr>
      </w:pPr>
    </w:p>
    <w:p w:rsidR="00927470" w:rsidRDefault="00927470" w:rsidP="00927470">
      <w:pPr>
        <w:rPr>
          <w:szCs w:val="20"/>
        </w:rPr>
      </w:pPr>
    </w:p>
    <w:p w:rsidR="002231EB" w:rsidRDefault="002231EB" w:rsidP="00927470">
      <w:pPr>
        <w:rPr>
          <w:szCs w:val="20"/>
        </w:rPr>
      </w:pPr>
    </w:p>
    <w:tbl>
      <w:tblPr>
        <w:tblpPr w:leftFromText="142" w:rightFromText="142" w:vertAnchor="page" w:horzAnchor="margin" w:tblpY="1645"/>
        <w:tblW w:w="0" w:type="auto"/>
        <w:tblBorders>
          <w:insideV w:val="single" w:sz="4" w:space="0" w:color="auto"/>
        </w:tblBorders>
        <w:shd w:val="clear" w:color="auto" w:fill="A6A6A6"/>
        <w:tblLook w:val="01E0"/>
      </w:tblPr>
      <w:tblGrid>
        <w:gridCol w:w="9808"/>
      </w:tblGrid>
      <w:tr w:rsidR="002231EB" w:rsidRPr="00586597" w:rsidTr="00690F00">
        <w:trPr>
          <w:trHeight w:val="428"/>
        </w:trPr>
        <w:tc>
          <w:tcPr>
            <w:tcW w:w="9808" w:type="dxa"/>
            <w:shd w:val="clear" w:color="auto" w:fill="A6A6A6"/>
            <w:vAlign w:val="center"/>
          </w:tcPr>
          <w:p w:rsidR="002231EB" w:rsidRPr="00A56FB3" w:rsidRDefault="002231EB" w:rsidP="00690F00">
            <w:pPr>
              <w:pStyle w:val="TEMA"/>
              <w:jc w:val="left"/>
            </w:pPr>
            <w:r>
              <w:t xml:space="preserve">O Antigo Regime europeu: regra e </w:t>
            </w:r>
            <w:proofErr w:type="gramStart"/>
            <w:r>
              <w:t xml:space="preserve">exceção                                </w:t>
            </w:r>
            <w:r w:rsidRPr="002231EB">
              <w:rPr>
                <w:sz w:val="22"/>
              </w:rPr>
              <w:t>Soluções</w:t>
            </w:r>
            <w:proofErr w:type="gramEnd"/>
          </w:p>
        </w:tc>
      </w:tr>
    </w:tbl>
    <w:p w:rsidR="002231EB" w:rsidRDefault="002231EB" w:rsidP="00653B1F">
      <w:pPr>
        <w:rPr>
          <w:szCs w:val="20"/>
        </w:rPr>
      </w:pPr>
    </w:p>
    <w:p w:rsidR="005108FF" w:rsidRDefault="005108FF" w:rsidP="00653B1F">
      <w:pPr>
        <w:numPr>
          <w:ilvl w:val="0"/>
          <w:numId w:val="3"/>
        </w:numPr>
        <w:ind w:left="426"/>
        <w:rPr>
          <w:szCs w:val="20"/>
        </w:rPr>
      </w:pPr>
      <w:r>
        <w:rPr>
          <w:szCs w:val="20"/>
        </w:rPr>
        <w:t>Absolutismo régio de direito divino.</w:t>
      </w:r>
    </w:p>
    <w:p w:rsidR="005F6286" w:rsidRDefault="005F6286" w:rsidP="00653B1F">
      <w:pPr>
        <w:ind w:left="426"/>
        <w:rPr>
          <w:szCs w:val="20"/>
        </w:rPr>
      </w:pPr>
    </w:p>
    <w:p w:rsidR="005108FF" w:rsidRDefault="005F6286" w:rsidP="00653B1F">
      <w:pPr>
        <w:numPr>
          <w:ilvl w:val="0"/>
          <w:numId w:val="3"/>
        </w:numPr>
        <w:ind w:left="426"/>
      </w:pPr>
      <w:r>
        <w:t>1 – C; 2 – A; 3 – B</w:t>
      </w:r>
    </w:p>
    <w:p w:rsidR="005F6286" w:rsidRDefault="005F6286" w:rsidP="00653B1F">
      <w:pPr>
        <w:pStyle w:val="PargrafodaLista"/>
        <w:ind w:left="426"/>
        <w:rPr>
          <w:szCs w:val="20"/>
        </w:rPr>
      </w:pPr>
    </w:p>
    <w:p w:rsidR="005F6286" w:rsidRDefault="005F6286" w:rsidP="00653B1F">
      <w:pPr>
        <w:numPr>
          <w:ilvl w:val="0"/>
          <w:numId w:val="3"/>
        </w:numPr>
        <w:ind w:left="426"/>
      </w:pPr>
      <w:r>
        <w:t>1 – B; 2 – C; 3 – A; 4 - D</w:t>
      </w:r>
    </w:p>
    <w:p w:rsidR="005F6286" w:rsidRDefault="005F6286" w:rsidP="00653B1F">
      <w:pPr>
        <w:pStyle w:val="PargrafodaLista"/>
        <w:ind w:left="426"/>
      </w:pPr>
    </w:p>
    <w:p w:rsidR="00D35443" w:rsidRDefault="005F6286" w:rsidP="00653B1F">
      <w:pPr>
        <w:pStyle w:val="PargrafodaLista"/>
        <w:numPr>
          <w:ilvl w:val="0"/>
          <w:numId w:val="3"/>
        </w:numPr>
        <w:ind w:left="426"/>
        <w:outlineLvl w:val="0"/>
      </w:pPr>
      <w:r>
        <w:t>a) V; b) V; c) F</w:t>
      </w:r>
      <w:r w:rsidR="00D35443">
        <w:t>; d) V; e) V; f) F</w:t>
      </w:r>
    </w:p>
    <w:p w:rsidR="00D35443" w:rsidRDefault="00D35443" w:rsidP="00653B1F">
      <w:pPr>
        <w:pStyle w:val="PargrafodaLista"/>
        <w:ind w:left="426"/>
      </w:pPr>
    </w:p>
    <w:p w:rsidR="00D35443" w:rsidRDefault="00D35443" w:rsidP="00653B1F">
      <w:pPr>
        <w:numPr>
          <w:ilvl w:val="0"/>
          <w:numId w:val="3"/>
        </w:numPr>
        <w:ind w:left="426"/>
      </w:pPr>
      <w:r>
        <w:t>1 – C; 2 – D; 3 – B; 4 – A</w:t>
      </w:r>
    </w:p>
    <w:p w:rsidR="00D35443" w:rsidRDefault="00D35443" w:rsidP="00653B1F">
      <w:pPr>
        <w:pStyle w:val="PargrafodaLista"/>
        <w:ind w:left="426"/>
      </w:pPr>
    </w:p>
    <w:p w:rsidR="00D35443" w:rsidRPr="00D35443" w:rsidRDefault="00D35443" w:rsidP="00653B1F">
      <w:pPr>
        <w:numPr>
          <w:ilvl w:val="0"/>
          <w:numId w:val="3"/>
        </w:numPr>
        <w:ind w:left="426"/>
      </w:pPr>
    </w:p>
    <w:p w:rsidR="00D35443" w:rsidRDefault="00990578" w:rsidP="00653B1F">
      <w:pPr>
        <w:pStyle w:val="PargrafodaLista"/>
        <w:ind w:left="426"/>
        <w:jc w:val="both"/>
        <w:outlineLvl w:val="0"/>
        <w:rPr>
          <w:rFonts w:cs="Arial"/>
          <w:color w:val="000000"/>
        </w:rPr>
      </w:pPr>
      <w:r w:rsidRPr="00E616D6">
        <w:rPr>
          <w:szCs w:val="20"/>
        </w:rPr>
        <w:t>a)</w:t>
      </w:r>
      <w:r w:rsidRPr="00E616D6">
        <w:rPr>
          <w:rFonts w:cs="Arial"/>
          <w:color w:val="000000"/>
        </w:rPr>
        <w:t xml:space="preserve"> </w:t>
      </w:r>
      <w:r w:rsidR="00E616D6" w:rsidRPr="00E616D6">
        <w:rPr>
          <w:rFonts w:cs="Arial"/>
          <w:color w:val="000000"/>
        </w:rPr>
        <w:t>“</w:t>
      </w:r>
      <w:proofErr w:type="gramStart"/>
      <w:r w:rsidRPr="00E616D6">
        <w:rPr>
          <w:rFonts w:cs="Arial"/>
          <w:color w:val="000000"/>
        </w:rPr>
        <w:t>tornar</w:t>
      </w:r>
      <w:proofErr w:type="gramEnd"/>
      <w:r w:rsidRPr="00E616D6">
        <w:rPr>
          <w:rFonts w:cs="Arial"/>
          <w:color w:val="000000"/>
        </w:rPr>
        <w:t xml:space="preserve"> o país mais opulento do que todos os outros</w:t>
      </w:r>
      <w:r w:rsidR="00E616D6" w:rsidRPr="00E616D6">
        <w:rPr>
          <w:rFonts w:cs="Arial"/>
          <w:color w:val="000000"/>
        </w:rPr>
        <w:t>”; “</w:t>
      </w:r>
      <w:r w:rsidRPr="00E616D6">
        <w:rPr>
          <w:rFonts w:cs="Arial"/>
          <w:color w:val="000000"/>
        </w:rPr>
        <w:t>abundante em mercadorias</w:t>
      </w:r>
      <w:r w:rsidR="00E616D6" w:rsidRPr="00E616D6">
        <w:rPr>
          <w:rFonts w:cs="Arial"/>
          <w:color w:val="000000"/>
        </w:rPr>
        <w:t>”; “rico nas artes”, “</w:t>
      </w:r>
      <w:r w:rsidRPr="00E616D6">
        <w:rPr>
          <w:rFonts w:cs="Arial"/>
          <w:color w:val="000000"/>
        </w:rPr>
        <w:t xml:space="preserve"> sem ter necessidade de coisa alguma e com capacidade de fornecer toda a espécie de coisas aos outros Estados</w:t>
      </w:r>
      <w:r w:rsidR="00E616D6" w:rsidRPr="00E616D6">
        <w:rPr>
          <w:rFonts w:cs="Arial"/>
          <w:color w:val="000000"/>
        </w:rPr>
        <w:t>”.</w:t>
      </w:r>
    </w:p>
    <w:p w:rsidR="00D35443" w:rsidRDefault="00D35443" w:rsidP="00653B1F">
      <w:pPr>
        <w:pStyle w:val="PargrafodaLista"/>
        <w:ind w:left="426"/>
        <w:jc w:val="both"/>
        <w:outlineLvl w:val="0"/>
        <w:rPr>
          <w:rFonts w:cs="Arial"/>
          <w:color w:val="000000"/>
        </w:rPr>
      </w:pPr>
    </w:p>
    <w:p w:rsidR="00D35443" w:rsidRDefault="00E616D6" w:rsidP="00653B1F">
      <w:pPr>
        <w:pStyle w:val="PargrafodaLista"/>
        <w:ind w:left="426"/>
        <w:jc w:val="both"/>
        <w:outlineLvl w:val="0"/>
        <w:rPr>
          <w:rFonts w:cs="Arial"/>
          <w:i/>
          <w:color w:val="000000"/>
        </w:rPr>
      </w:pPr>
      <w:r w:rsidRPr="00E616D6">
        <w:rPr>
          <w:rFonts w:cs="Arial"/>
          <w:color w:val="000000"/>
        </w:rPr>
        <w:t>b)</w:t>
      </w:r>
      <w:r>
        <w:rPr>
          <w:rFonts w:cs="Arial"/>
          <w:color w:val="000000"/>
        </w:rPr>
        <w:t xml:space="preserve"> </w:t>
      </w:r>
      <w:proofErr w:type="spellStart"/>
      <w:r w:rsidRPr="00E616D6">
        <w:rPr>
          <w:rFonts w:cs="Arial"/>
          <w:color w:val="000000"/>
        </w:rPr>
        <w:t>Colbert</w:t>
      </w:r>
      <w:proofErr w:type="spellEnd"/>
      <w:r w:rsidRPr="00E616D6">
        <w:rPr>
          <w:rFonts w:cs="Arial"/>
          <w:color w:val="000000"/>
        </w:rPr>
        <w:t xml:space="preserve"> lev</w:t>
      </w:r>
      <w:r>
        <w:rPr>
          <w:rFonts w:cs="Arial"/>
          <w:color w:val="000000"/>
        </w:rPr>
        <w:t>ou</w:t>
      </w:r>
      <w:r w:rsidRPr="00E616D6">
        <w:rPr>
          <w:rFonts w:cs="Arial"/>
          <w:color w:val="000000"/>
        </w:rPr>
        <w:t xml:space="preserve"> a cabo uma política económica protecionista, designada de mercantilismo. O objetivo era dotar o Estado de riqueza “com a entrada em França de ouro de outros países”, reduzindo as importações e aumentando as exportações. Para isso, tomou um conjunto de medidas que visavam a proteção dos produtos nacionais: “instalar em França as melhores indústrias” e “impedir os outros estados de introduzirem os seus produtos no reino de França” com o aumento das taxas alfandegárias</w:t>
      </w:r>
      <w:r>
        <w:rPr>
          <w:rFonts w:cs="Arial"/>
          <w:i/>
          <w:color w:val="000000"/>
        </w:rPr>
        <w:t>.</w:t>
      </w:r>
    </w:p>
    <w:p w:rsidR="00D35443" w:rsidRDefault="00D35443" w:rsidP="00653B1F">
      <w:pPr>
        <w:pStyle w:val="PargrafodaLista"/>
        <w:ind w:left="426"/>
        <w:jc w:val="both"/>
        <w:outlineLvl w:val="0"/>
        <w:rPr>
          <w:rFonts w:cs="Arial"/>
          <w:i/>
          <w:color w:val="000000"/>
        </w:rPr>
      </w:pPr>
    </w:p>
    <w:p w:rsidR="00D35443" w:rsidRDefault="00D35443" w:rsidP="00653B1F">
      <w:pPr>
        <w:pStyle w:val="PargrafodaLista"/>
        <w:numPr>
          <w:ilvl w:val="0"/>
          <w:numId w:val="3"/>
        </w:numPr>
        <w:ind w:left="426"/>
        <w:jc w:val="both"/>
        <w:outlineLvl w:val="0"/>
        <w:rPr>
          <w:rFonts w:cs="Arial"/>
          <w:color w:val="000000"/>
        </w:rPr>
      </w:pPr>
      <w:r w:rsidRPr="00D35443">
        <w:rPr>
          <w:rFonts w:cs="Arial"/>
          <w:color w:val="000000"/>
        </w:rPr>
        <w:t>a)</w:t>
      </w:r>
    </w:p>
    <w:p w:rsidR="00D35443" w:rsidRDefault="00D35443" w:rsidP="00653B1F">
      <w:pPr>
        <w:pStyle w:val="PargrafodaLista"/>
        <w:ind w:left="426"/>
        <w:jc w:val="both"/>
        <w:outlineLvl w:val="0"/>
        <w:rPr>
          <w:rFonts w:cs="Arial"/>
          <w:color w:val="000000"/>
        </w:rPr>
      </w:pPr>
    </w:p>
    <w:p w:rsidR="00D35443" w:rsidRDefault="00D35443" w:rsidP="00653B1F">
      <w:pPr>
        <w:pStyle w:val="PargrafodaLista"/>
        <w:numPr>
          <w:ilvl w:val="0"/>
          <w:numId w:val="3"/>
        </w:numPr>
        <w:ind w:left="426"/>
        <w:jc w:val="both"/>
        <w:outlineLvl w:val="0"/>
        <w:rPr>
          <w:rFonts w:cs="Arial"/>
          <w:color w:val="000000"/>
        </w:rPr>
      </w:pPr>
      <w:r>
        <w:rPr>
          <w:rFonts w:cs="Arial"/>
          <w:color w:val="000000"/>
        </w:rPr>
        <w:t>A; C; B</w:t>
      </w:r>
    </w:p>
    <w:p w:rsidR="00D35443" w:rsidRDefault="00D35443" w:rsidP="00653B1F">
      <w:pPr>
        <w:pStyle w:val="PargrafodaLista"/>
        <w:ind w:left="426"/>
        <w:rPr>
          <w:rFonts w:cs="Arial"/>
          <w:color w:val="000000"/>
        </w:rPr>
      </w:pPr>
    </w:p>
    <w:p w:rsidR="00D35443" w:rsidRDefault="00D35443" w:rsidP="00653B1F">
      <w:pPr>
        <w:numPr>
          <w:ilvl w:val="0"/>
          <w:numId w:val="3"/>
        </w:numPr>
        <w:ind w:left="426"/>
        <w:jc w:val="both"/>
        <w:rPr>
          <w:color w:val="000000"/>
          <w:szCs w:val="20"/>
          <w:shd w:val="clear" w:color="auto" w:fill="FFFFFF"/>
        </w:rPr>
      </w:pPr>
      <w:proofErr w:type="gramStart"/>
      <w:r w:rsidRPr="00CF1EFA">
        <w:rPr>
          <w:color w:val="000000"/>
          <w:szCs w:val="20"/>
          <w:shd w:val="clear" w:color="auto" w:fill="FFFFFF"/>
        </w:rPr>
        <w:t>capitalis</w:t>
      </w:r>
      <w:r w:rsidR="00653B1F">
        <w:rPr>
          <w:color w:val="000000"/>
          <w:szCs w:val="20"/>
          <w:shd w:val="clear" w:color="auto" w:fill="FFFFFF"/>
        </w:rPr>
        <w:t>mo</w:t>
      </w:r>
      <w:proofErr w:type="gramEnd"/>
      <w:r w:rsidR="00653B1F">
        <w:rPr>
          <w:color w:val="000000"/>
          <w:szCs w:val="20"/>
          <w:shd w:val="clear" w:color="auto" w:fill="FFFFFF"/>
        </w:rPr>
        <w:t xml:space="preserve"> comercial; comércio colonial;</w:t>
      </w:r>
      <w:r w:rsidRPr="00CF1EFA">
        <w:rPr>
          <w:color w:val="000000"/>
          <w:szCs w:val="20"/>
          <w:shd w:val="clear" w:color="auto" w:fill="FFFFFF"/>
        </w:rPr>
        <w:t xml:space="preserve"> acumulação de capitais</w:t>
      </w:r>
    </w:p>
    <w:p w:rsidR="00B260EF" w:rsidRDefault="00B260EF" w:rsidP="00653B1F">
      <w:pPr>
        <w:pStyle w:val="PargrafodaLista"/>
        <w:ind w:left="426"/>
        <w:rPr>
          <w:color w:val="000000"/>
          <w:szCs w:val="20"/>
          <w:shd w:val="clear" w:color="auto" w:fill="FFFFFF"/>
        </w:rPr>
      </w:pPr>
    </w:p>
    <w:p w:rsidR="00B260EF" w:rsidRDefault="00B260EF" w:rsidP="00653B1F">
      <w:pPr>
        <w:numPr>
          <w:ilvl w:val="0"/>
          <w:numId w:val="3"/>
        </w:numPr>
        <w:ind w:left="426"/>
        <w:jc w:val="both"/>
        <w:rPr>
          <w:color w:val="000000"/>
          <w:szCs w:val="20"/>
          <w:shd w:val="clear" w:color="auto" w:fill="FFFFFF"/>
        </w:rPr>
      </w:pPr>
      <w:r>
        <w:rPr>
          <w:color w:val="000000"/>
          <w:szCs w:val="20"/>
          <w:shd w:val="clear" w:color="auto" w:fill="FFFFFF"/>
        </w:rPr>
        <w:t xml:space="preserve"> a)</w:t>
      </w:r>
    </w:p>
    <w:p w:rsidR="00D35443" w:rsidRDefault="00D35443" w:rsidP="00653B1F">
      <w:pPr>
        <w:pStyle w:val="PargrafodaLista"/>
        <w:ind w:left="426"/>
        <w:rPr>
          <w:rFonts w:cs="Arial"/>
          <w:b/>
          <w:color w:val="000000"/>
        </w:rPr>
      </w:pPr>
    </w:p>
    <w:p w:rsidR="00B260EF" w:rsidRDefault="00E33141" w:rsidP="00653B1F">
      <w:pPr>
        <w:numPr>
          <w:ilvl w:val="0"/>
          <w:numId w:val="3"/>
        </w:numPr>
        <w:ind w:left="426"/>
        <w:jc w:val="both"/>
        <w:rPr>
          <w:rFonts w:cs="Arial"/>
          <w:color w:val="000000"/>
        </w:rPr>
      </w:pPr>
      <w:r>
        <w:rPr>
          <w:rFonts w:cs="Arial"/>
          <w:color w:val="000000"/>
        </w:rPr>
        <w:t xml:space="preserve"> </w:t>
      </w:r>
      <w:r w:rsidR="00AC0231">
        <w:rPr>
          <w:rFonts w:cs="Arial"/>
          <w:color w:val="000000"/>
        </w:rPr>
        <w:t>a) Inglaterra.</w:t>
      </w:r>
    </w:p>
    <w:p w:rsidR="00B260EF" w:rsidRDefault="00B260EF" w:rsidP="00653B1F">
      <w:pPr>
        <w:pStyle w:val="PargrafodaLista"/>
        <w:ind w:left="426"/>
        <w:rPr>
          <w:rFonts w:cs="Arial"/>
          <w:color w:val="000000"/>
        </w:rPr>
      </w:pPr>
    </w:p>
    <w:p w:rsidR="00AC0231" w:rsidRPr="00B260EF" w:rsidRDefault="00AC0231" w:rsidP="00653B1F">
      <w:pPr>
        <w:ind w:left="426"/>
        <w:jc w:val="both"/>
        <w:rPr>
          <w:rFonts w:cs="Arial"/>
          <w:color w:val="000000"/>
        </w:rPr>
      </w:pPr>
      <w:r w:rsidRPr="00B260EF">
        <w:rPr>
          <w:rFonts w:cs="Arial"/>
          <w:color w:val="000000"/>
        </w:rPr>
        <w:t xml:space="preserve">b) O Ato de Navegação foi muito importante para a Inglaterra atingir a supremacia marítima, pois contribuiu para o domínio inglês do comércio mundial e desenvolvimento da construção naval, na medida em que </w:t>
      </w:r>
      <w:r w:rsidR="00E33141">
        <w:rPr>
          <w:rFonts w:cs="Arial"/>
          <w:color w:val="000000"/>
        </w:rPr>
        <w:t xml:space="preserve">segundo </w:t>
      </w:r>
      <w:r w:rsidRPr="00B260EF">
        <w:rPr>
          <w:rFonts w:cs="Arial"/>
          <w:color w:val="000000"/>
        </w:rPr>
        <w:t>esta lei, nenhum navio estrangeiro podia transportar para Inglaterra senão mercadorias produzidas no seu país de origem.</w:t>
      </w:r>
    </w:p>
    <w:p w:rsidR="00AC0231" w:rsidRDefault="00AC0231" w:rsidP="00653B1F">
      <w:pPr>
        <w:ind w:left="426"/>
        <w:jc w:val="both"/>
        <w:rPr>
          <w:rFonts w:cs="Arial"/>
          <w:color w:val="000000"/>
        </w:rPr>
      </w:pPr>
    </w:p>
    <w:p w:rsidR="00B157F5" w:rsidRDefault="00AC0231" w:rsidP="00653B1F">
      <w:pPr>
        <w:ind w:firstLine="426"/>
        <w:jc w:val="both"/>
        <w:rPr>
          <w:rFonts w:cs="Arial"/>
          <w:color w:val="000000"/>
        </w:rPr>
      </w:pPr>
      <w:r>
        <w:rPr>
          <w:rFonts w:cs="Arial"/>
          <w:color w:val="000000"/>
        </w:rPr>
        <w:t>c) Holanda.</w:t>
      </w:r>
    </w:p>
    <w:p w:rsidR="00B20DAC" w:rsidRDefault="00B20DAC" w:rsidP="00653B1F">
      <w:pPr>
        <w:ind w:left="426" w:firstLine="709"/>
        <w:jc w:val="both"/>
        <w:rPr>
          <w:rFonts w:cs="Arial"/>
          <w:color w:val="000000"/>
        </w:rPr>
      </w:pPr>
    </w:p>
    <w:p w:rsidR="00B20DAC" w:rsidRDefault="00653B1F" w:rsidP="00653B1F">
      <w:pPr>
        <w:numPr>
          <w:ilvl w:val="0"/>
          <w:numId w:val="3"/>
        </w:numPr>
        <w:ind w:left="426"/>
        <w:jc w:val="both"/>
        <w:rPr>
          <w:rFonts w:cs="Arial"/>
          <w:color w:val="000000"/>
        </w:rPr>
      </w:pPr>
      <w:r>
        <w:rPr>
          <w:rFonts w:cs="Arial"/>
          <w:color w:val="000000"/>
        </w:rPr>
        <w:t xml:space="preserve"> Inglaterra;</w:t>
      </w:r>
      <w:r w:rsidR="00B20DAC">
        <w:rPr>
          <w:rFonts w:cs="Arial"/>
          <w:color w:val="000000"/>
        </w:rPr>
        <w:t xml:space="preserve"> legislativo</w:t>
      </w:r>
    </w:p>
    <w:p w:rsidR="00B20DAC" w:rsidRDefault="00B20DAC" w:rsidP="00653B1F">
      <w:pPr>
        <w:ind w:left="426"/>
        <w:jc w:val="both"/>
        <w:rPr>
          <w:rFonts w:cs="Arial"/>
          <w:color w:val="000000"/>
        </w:rPr>
      </w:pPr>
    </w:p>
    <w:p w:rsidR="00B20DAC" w:rsidRDefault="00B20DAC" w:rsidP="00653B1F">
      <w:pPr>
        <w:numPr>
          <w:ilvl w:val="0"/>
          <w:numId w:val="3"/>
        </w:numPr>
        <w:ind w:left="426"/>
        <w:jc w:val="both"/>
        <w:rPr>
          <w:rFonts w:cs="Arial"/>
          <w:color w:val="000000"/>
        </w:rPr>
      </w:pPr>
      <w:r>
        <w:rPr>
          <w:rFonts w:cs="Arial"/>
          <w:color w:val="000000"/>
        </w:rPr>
        <w:t xml:space="preserve"> a)</w:t>
      </w:r>
    </w:p>
    <w:p w:rsidR="00B20DAC" w:rsidRDefault="00B20DAC" w:rsidP="00653B1F">
      <w:pPr>
        <w:pStyle w:val="PargrafodaLista"/>
        <w:ind w:left="426"/>
        <w:rPr>
          <w:rFonts w:cs="Arial"/>
          <w:color w:val="000000"/>
        </w:rPr>
      </w:pPr>
    </w:p>
    <w:p w:rsidR="00B20DAC" w:rsidRDefault="00B20DAC" w:rsidP="00653B1F">
      <w:pPr>
        <w:numPr>
          <w:ilvl w:val="0"/>
          <w:numId w:val="3"/>
        </w:numPr>
        <w:ind w:left="426"/>
        <w:jc w:val="both"/>
        <w:rPr>
          <w:rFonts w:cs="Arial"/>
          <w:color w:val="000000"/>
        </w:rPr>
      </w:pPr>
      <w:r>
        <w:rPr>
          <w:rFonts w:cs="Arial"/>
          <w:color w:val="000000"/>
        </w:rPr>
        <w:t xml:space="preserve"> D. João V</w:t>
      </w:r>
      <w:r w:rsidR="00653B1F">
        <w:rPr>
          <w:rFonts w:cs="Arial"/>
          <w:color w:val="000000"/>
        </w:rPr>
        <w:t>.</w:t>
      </w:r>
    </w:p>
    <w:p w:rsidR="00552175" w:rsidRDefault="00552175" w:rsidP="00653B1F">
      <w:pPr>
        <w:pStyle w:val="PargrafodaLista"/>
        <w:ind w:left="426"/>
        <w:rPr>
          <w:rFonts w:cs="Arial"/>
          <w:color w:val="000000"/>
        </w:rPr>
      </w:pPr>
    </w:p>
    <w:p w:rsidR="00552175" w:rsidRDefault="00552175" w:rsidP="00653B1F">
      <w:pPr>
        <w:numPr>
          <w:ilvl w:val="0"/>
          <w:numId w:val="3"/>
        </w:numPr>
        <w:ind w:left="426"/>
        <w:jc w:val="both"/>
        <w:rPr>
          <w:rFonts w:cs="Arial"/>
          <w:color w:val="000000"/>
        </w:rPr>
      </w:pPr>
      <w:r>
        <w:rPr>
          <w:rFonts w:cs="Arial"/>
          <w:color w:val="000000"/>
        </w:rPr>
        <w:t xml:space="preserve"> </w:t>
      </w:r>
      <w:r w:rsidR="00653B1F">
        <w:t>1 – A; 2 – C; 3 – B</w:t>
      </w:r>
    </w:p>
    <w:p w:rsidR="00B157F5" w:rsidRDefault="00B157F5" w:rsidP="00653B1F">
      <w:pPr>
        <w:ind w:left="426" w:firstLine="709"/>
        <w:jc w:val="both"/>
        <w:rPr>
          <w:rFonts w:cs="Arial"/>
          <w:color w:val="000000"/>
        </w:rPr>
      </w:pPr>
    </w:p>
    <w:p w:rsidR="00B20DAC" w:rsidRPr="00653B1F" w:rsidRDefault="00B157F5" w:rsidP="00653B1F">
      <w:pPr>
        <w:numPr>
          <w:ilvl w:val="0"/>
          <w:numId w:val="3"/>
        </w:numPr>
        <w:ind w:left="426"/>
        <w:jc w:val="both"/>
        <w:rPr>
          <w:rFonts w:cs="Arial"/>
          <w:color w:val="000000"/>
        </w:rPr>
      </w:pPr>
      <w:r>
        <w:rPr>
          <w:rFonts w:cs="Arial"/>
          <w:color w:val="000000"/>
        </w:rPr>
        <w:t xml:space="preserve"> </w:t>
      </w:r>
      <w:r>
        <w:t>a) V; b) F; c) V; d) V; e) F</w:t>
      </w:r>
    </w:p>
    <w:p w:rsidR="00B20DAC" w:rsidRPr="00B157F5" w:rsidRDefault="00B20DAC" w:rsidP="00653B1F">
      <w:pPr>
        <w:ind w:left="426"/>
        <w:jc w:val="both"/>
        <w:rPr>
          <w:rFonts w:cs="Arial"/>
          <w:color w:val="000000"/>
        </w:rPr>
      </w:pPr>
    </w:p>
    <w:p w:rsidR="00552175" w:rsidRDefault="00B157F5" w:rsidP="00653B1F">
      <w:pPr>
        <w:numPr>
          <w:ilvl w:val="0"/>
          <w:numId w:val="3"/>
        </w:numPr>
        <w:ind w:left="426"/>
        <w:jc w:val="both"/>
        <w:rPr>
          <w:rFonts w:cs="Arial"/>
          <w:color w:val="000000"/>
        </w:rPr>
      </w:pPr>
      <w:r>
        <w:t xml:space="preserve"> </w:t>
      </w:r>
      <w:r w:rsidRPr="00552175">
        <w:rPr>
          <w:rFonts w:cs="Arial"/>
          <w:color w:val="000000"/>
        </w:rPr>
        <w:t>a)</w:t>
      </w:r>
    </w:p>
    <w:p w:rsidR="00552175" w:rsidRDefault="00552175" w:rsidP="00653B1F">
      <w:pPr>
        <w:ind w:left="426"/>
        <w:jc w:val="both"/>
        <w:rPr>
          <w:rFonts w:cs="Arial"/>
          <w:color w:val="000000"/>
        </w:rPr>
      </w:pPr>
    </w:p>
    <w:p w:rsidR="00552175" w:rsidRPr="00552175" w:rsidRDefault="00552175" w:rsidP="00653B1F">
      <w:pPr>
        <w:ind w:left="426"/>
        <w:jc w:val="both"/>
        <w:rPr>
          <w:rFonts w:cs="Arial"/>
          <w:color w:val="000000"/>
        </w:rPr>
      </w:pPr>
    </w:p>
    <w:p w:rsidR="00552175" w:rsidRPr="00E60877" w:rsidRDefault="00552175" w:rsidP="00653B1F">
      <w:pPr>
        <w:numPr>
          <w:ilvl w:val="0"/>
          <w:numId w:val="3"/>
        </w:numPr>
        <w:ind w:left="426"/>
        <w:jc w:val="both"/>
      </w:pPr>
      <w:r>
        <w:rPr>
          <w:rFonts w:cs="Arial"/>
          <w:color w:val="000000"/>
        </w:rPr>
        <w:lastRenderedPageBreak/>
        <w:t xml:space="preserve"> a)</w:t>
      </w:r>
    </w:p>
    <w:p w:rsidR="00E60877" w:rsidRPr="00E60877" w:rsidRDefault="00E60877" w:rsidP="00653B1F">
      <w:pPr>
        <w:ind w:left="426"/>
        <w:jc w:val="both"/>
      </w:pPr>
    </w:p>
    <w:p w:rsidR="00E60877" w:rsidRDefault="00E60877" w:rsidP="00653B1F">
      <w:pPr>
        <w:numPr>
          <w:ilvl w:val="0"/>
          <w:numId w:val="3"/>
        </w:numPr>
        <w:ind w:left="426"/>
        <w:jc w:val="both"/>
      </w:pPr>
      <w:r>
        <w:t xml:space="preserve"> B; D; A; C</w:t>
      </w:r>
    </w:p>
    <w:p w:rsidR="00E60877" w:rsidRDefault="00E60877" w:rsidP="00653B1F">
      <w:pPr>
        <w:pStyle w:val="PargrafodaLista"/>
        <w:ind w:left="426"/>
      </w:pPr>
    </w:p>
    <w:p w:rsidR="00E60877" w:rsidRPr="00E60877" w:rsidRDefault="00653B1F" w:rsidP="00653B1F">
      <w:pPr>
        <w:numPr>
          <w:ilvl w:val="0"/>
          <w:numId w:val="3"/>
        </w:numPr>
        <w:ind w:left="426"/>
        <w:jc w:val="both"/>
      </w:pPr>
      <w:r>
        <w:t xml:space="preserve"> </w:t>
      </w:r>
      <w:r w:rsidR="003D032F">
        <w:t>a) V; b) V; c) F; d) F; e) V</w:t>
      </w:r>
    </w:p>
    <w:p w:rsidR="00E60877" w:rsidRDefault="00E60877" w:rsidP="00E60877">
      <w:pPr>
        <w:jc w:val="both"/>
        <w:rPr>
          <w:rFonts w:cs="Arial"/>
          <w:color w:val="000000"/>
        </w:rPr>
      </w:pPr>
    </w:p>
    <w:p w:rsidR="00E60877" w:rsidRPr="00F6005C" w:rsidRDefault="00E60877" w:rsidP="00E60877">
      <w:pPr>
        <w:jc w:val="both"/>
      </w:pPr>
    </w:p>
    <w:p w:rsidR="00217E86" w:rsidRDefault="00217E86" w:rsidP="00217E86"/>
    <w:p w:rsidR="00B157F5" w:rsidRDefault="00B157F5" w:rsidP="00217E86"/>
    <w:sectPr w:rsidR="00B157F5"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509E" w:rsidRDefault="00BC509E">
      <w:r>
        <w:separator/>
      </w:r>
    </w:p>
    <w:p w:rsidR="00BC509E" w:rsidRDefault="00BC509E"/>
    <w:p w:rsidR="00BC509E" w:rsidRDefault="00BC509E"/>
  </w:endnote>
  <w:endnote w:type="continuationSeparator" w:id="0">
    <w:p w:rsidR="00BC509E" w:rsidRDefault="00BC509E">
      <w:r>
        <w:continuationSeparator/>
      </w:r>
    </w:p>
    <w:p w:rsidR="00BC509E" w:rsidRDefault="00BC509E"/>
    <w:p w:rsidR="00BC509E" w:rsidRDefault="00BC509E"/>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OfficinaSans-Book">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B1C" w:rsidRDefault="006A7F78" w:rsidP="00587488">
    <w:pPr>
      <w:framePr w:wrap="around" w:vAnchor="text" w:hAnchor="margin" w:xAlign="center" w:y="1"/>
    </w:pPr>
    <w:r>
      <w:fldChar w:fldCharType="begin"/>
    </w:r>
    <w:r w:rsidR="005F4B1C">
      <w:instrText xml:space="preserve">PAGE  </w:instrText>
    </w:r>
    <w:r>
      <w:fldChar w:fldCharType="end"/>
    </w:r>
  </w:p>
  <w:p w:rsidR="005F4B1C" w:rsidRDefault="005F4B1C"/>
  <w:p w:rsidR="005F4B1C" w:rsidRDefault="005F4B1C"/>
  <w:p w:rsidR="005F4B1C" w:rsidRDefault="005F4B1C"/>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5F4B1C" w:rsidRPr="0068759B" w:rsidTr="006F5E1E">
      <w:trPr>
        <w:trHeight w:val="454"/>
      </w:trPr>
      <w:tc>
        <w:tcPr>
          <w:tcW w:w="9039" w:type="dxa"/>
          <w:vAlign w:val="center"/>
        </w:tcPr>
        <w:p w:rsidR="005F4B1C" w:rsidRPr="0068759B" w:rsidRDefault="006D217B" w:rsidP="006F5E1E">
          <w:pPr>
            <w:pStyle w:val="FOOTER"/>
            <w:rPr>
              <w:sz w:val="16"/>
              <w:szCs w:val="16"/>
            </w:rPr>
          </w:pPr>
          <w:r>
            <w:rPr>
              <w:sz w:val="16"/>
              <w:szCs w:val="16"/>
            </w:rPr>
            <w:t>Casa da Aula – Centro de Explicações</w:t>
          </w:r>
        </w:p>
      </w:tc>
      <w:tc>
        <w:tcPr>
          <w:tcW w:w="964" w:type="dxa"/>
          <w:vAlign w:val="center"/>
        </w:tcPr>
        <w:p w:rsidR="005F4B1C" w:rsidRPr="0068759B" w:rsidRDefault="006A7F78" w:rsidP="00470BA8">
          <w:pPr>
            <w:pStyle w:val="FOOTER"/>
            <w:jc w:val="right"/>
            <w:rPr>
              <w:b w:val="0"/>
              <w:sz w:val="16"/>
              <w:szCs w:val="16"/>
            </w:rPr>
          </w:pPr>
          <w:r w:rsidRPr="0068759B">
            <w:rPr>
              <w:b w:val="0"/>
              <w:sz w:val="16"/>
              <w:szCs w:val="16"/>
            </w:rPr>
            <w:fldChar w:fldCharType="begin"/>
          </w:r>
          <w:r w:rsidR="005F4B1C" w:rsidRPr="0068759B">
            <w:rPr>
              <w:b w:val="0"/>
              <w:sz w:val="16"/>
              <w:szCs w:val="16"/>
            </w:rPr>
            <w:instrText xml:space="preserve"> PAGE </w:instrText>
          </w:r>
          <w:r w:rsidRPr="0068759B">
            <w:rPr>
              <w:b w:val="0"/>
              <w:sz w:val="16"/>
              <w:szCs w:val="16"/>
            </w:rPr>
            <w:fldChar w:fldCharType="separate"/>
          </w:r>
          <w:r w:rsidR="00B54B4C">
            <w:rPr>
              <w:b w:val="0"/>
              <w:noProof/>
              <w:sz w:val="16"/>
              <w:szCs w:val="16"/>
            </w:rPr>
            <w:t>1</w:t>
          </w:r>
          <w:r w:rsidRPr="0068759B">
            <w:rPr>
              <w:b w:val="0"/>
              <w:sz w:val="16"/>
              <w:szCs w:val="16"/>
            </w:rPr>
            <w:fldChar w:fldCharType="end"/>
          </w:r>
          <w:r w:rsidR="005F4B1C" w:rsidRPr="0068759B">
            <w:rPr>
              <w:b w:val="0"/>
              <w:sz w:val="16"/>
              <w:szCs w:val="16"/>
            </w:rPr>
            <w:t xml:space="preserve"> /</w:t>
          </w:r>
          <w:r w:rsidR="005F4B1C" w:rsidRPr="002D3E26">
            <w:rPr>
              <w:b w:val="0"/>
              <w:sz w:val="16"/>
              <w:szCs w:val="16"/>
            </w:rPr>
            <w:t xml:space="preserve"> </w:t>
          </w:r>
          <w:fldSimple w:instr=" NUMPAGES  \* Arabic  \* MERGEFORMAT ">
            <w:r w:rsidR="00B54B4C" w:rsidRPr="00B54B4C">
              <w:rPr>
                <w:b w:val="0"/>
                <w:noProof/>
                <w:sz w:val="16"/>
                <w:szCs w:val="16"/>
              </w:rPr>
              <w:t>7</w:t>
            </w:r>
          </w:fldSimple>
        </w:p>
      </w:tc>
    </w:tr>
  </w:tbl>
  <w:p w:rsidR="005F4B1C" w:rsidRDefault="005F4B1C"/>
  <w:p w:rsidR="005F4B1C" w:rsidRDefault="005F4B1C"/>
  <w:p w:rsidR="005F4B1C" w:rsidRDefault="005F4B1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509E" w:rsidRDefault="00BC509E">
      <w:r>
        <w:separator/>
      </w:r>
    </w:p>
    <w:p w:rsidR="00BC509E" w:rsidRDefault="00BC509E"/>
    <w:p w:rsidR="00BC509E" w:rsidRDefault="00BC509E"/>
  </w:footnote>
  <w:footnote w:type="continuationSeparator" w:id="0">
    <w:p w:rsidR="00BC509E" w:rsidRDefault="00BC509E">
      <w:r>
        <w:continuationSeparator/>
      </w:r>
    </w:p>
    <w:p w:rsidR="00BC509E" w:rsidRDefault="00BC509E"/>
    <w:p w:rsidR="00BC509E" w:rsidRDefault="00BC509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B1C" w:rsidRDefault="005F4B1C"/>
  <w:p w:rsidR="005F4B1C" w:rsidRDefault="005F4B1C"/>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5F4B1C" w:rsidRPr="00933DC5" w:rsidTr="003F04E6">
      <w:trPr>
        <w:trHeight w:val="822"/>
      </w:trPr>
      <w:tc>
        <w:tcPr>
          <w:tcW w:w="2943" w:type="dxa"/>
          <w:vAlign w:val="center"/>
        </w:tcPr>
        <w:p w:rsidR="005F4B1C" w:rsidRPr="003E1C9A" w:rsidRDefault="005F4B1C" w:rsidP="00832551">
          <w:pPr>
            <w:ind w:left="-180"/>
            <w:rPr>
              <w:rFonts w:ascii="Times New Roman" w:hAnsi="Times New Roman"/>
              <w:sz w:val="10"/>
              <w:szCs w:val="10"/>
            </w:rPr>
          </w:pPr>
        </w:p>
        <w:p w:rsidR="005F4B1C" w:rsidRPr="009A6078" w:rsidRDefault="005F4B1C" w:rsidP="00C1166A">
          <w:pPr>
            <w:spacing w:line="320" w:lineRule="atLeast"/>
            <w:ind w:left="-142"/>
            <w:rPr>
              <w:rFonts w:ascii="Logos Std 2010" w:hAnsi="Logos Std 2010"/>
              <w:sz w:val="60"/>
              <w:szCs w:val="60"/>
            </w:rPr>
          </w:pPr>
        </w:p>
      </w:tc>
      <w:tc>
        <w:tcPr>
          <w:tcW w:w="6885" w:type="dxa"/>
          <w:vAlign w:val="center"/>
        </w:tcPr>
        <w:p w:rsidR="005F4B1C" w:rsidRPr="00470BA8" w:rsidRDefault="005F4B1C" w:rsidP="00064E6F">
          <w:pPr>
            <w:pStyle w:val="AREA"/>
            <w:spacing w:before="240"/>
            <w:rPr>
              <w:rFonts w:ascii="Trebuchet MS" w:hAnsi="Trebuchet MS"/>
              <w:sz w:val="32"/>
              <w:szCs w:val="32"/>
            </w:rPr>
          </w:pPr>
          <w:r>
            <w:rPr>
              <w:rFonts w:ascii="Verdana" w:hAnsi="Verdana"/>
              <w:sz w:val="28"/>
              <w:szCs w:val="28"/>
            </w:rPr>
            <w:t>História</w:t>
          </w:r>
          <w:r>
            <w:rPr>
              <w:rFonts w:ascii="Verdana" w:hAnsi="Verdana"/>
              <w:sz w:val="40"/>
              <w:szCs w:val="40"/>
            </w:rPr>
            <w:t xml:space="preserve"> </w:t>
          </w:r>
          <w:r>
            <w:rPr>
              <w:rFonts w:ascii="Verdana" w:hAnsi="Verdana"/>
              <w:sz w:val="20"/>
              <w:szCs w:val="20"/>
            </w:rPr>
            <w:t>8.</w:t>
          </w:r>
          <w:r w:rsidRPr="00776DA4">
            <w:rPr>
              <w:rFonts w:ascii="Verdana" w:hAnsi="Verdana"/>
              <w:sz w:val="20"/>
              <w:szCs w:val="20"/>
            </w:rPr>
            <w:t>º</w:t>
          </w:r>
          <w:r>
            <w:rPr>
              <w:rFonts w:ascii="Verdana" w:hAnsi="Verdana"/>
              <w:sz w:val="20"/>
              <w:szCs w:val="20"/>
            </w:rPr>
            <w:t xml:space="preserve"> </w:t>
          </w:r>
          <w:r w:rsidRPr="00776DA4">
            <w:rPr>
              <w:rFonts w:ascii="Verdana" w:hAnsi="Verdana"/>
              <w:sz w:val="20"/>
              <w:szCs w:val="20"/>
            </w:rPr>
            <w:t>ano</w:t>
          </w:r>
        </w:p>
      </w:tc>
    </w:tr>
  </w:tbl>
  <w:p w:rsidR="005F4B1C" w:rsidRPr="00C648E0" w:rsidRDefault="005F4B1C" w:rsidP="00470BA8">
    <w:pPr>
      <w:tabs>
        <w:tab w:val="left" w:pos="3495"/>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83.75pt;height:199.5pt" o:bullet="t">
        <v:imagedata r:id="rId1" o:title="Bullet_10"/>
      </v:shape>
    </w:pict>
  </w:numPicBullet>
  <w:abstractNum w:abstractNumId="0">
    <w:nsid w:val="03AB583E"/>
    <w:multiLevelType w:val="hybridMultilevel"/>
    <w:tmpl w:val="B67E9C1E"/>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8B24597"/>
    <w:multiLevelType w:val="hybridMultilevel"/>
    <w:tmpl w:val="1318C5B0"/>
    <w:lvl w:ilvl="0" w:tplc="9E94FA82">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0320236"/>
    <w:multiLevelType w:val="hybridMultilevel"/>
    <w:tmpl w:val="E8EADB4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16CD6714"/>
    <w:multiLevelType w:val="hybridMultilevel"/>
    <w:tmpl w:val="4DDC783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21B96C88"/>
    <w:multiLevelType w:val="hybridMultilevel"/>
    <w:tmpl w:val="74D45E00"/>
    <w:lvl w:ilvl="0" w:tplc="08160017">
      <w:start w:val="1"/>
      <w:numFmt w:val="lowerLetter"/>
      <w:lvlText w:val="%1)"/>
      <w:lvlJc w:val="left"/>
      <w:pPr>
        <w:ind w:left="720" w:hanging="360"/>
      </w:pPr>
      <w:rPr>
        <w:rFonts w:hint="default"/>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248373C2"/>
    <w:multiLevelType w:val="hybridMultilevel"/>
    <w:tmpl w:val="C9E4E432"/>
    <w:lvl w:ilvl="0" w:tplc="08160017">
      <w:start w:val="1"/>
      <w:numFmt w:val="lowerLetter"/>
      <w:lvlText w:val="%1)"/>
      <w:lvlJc w:val="left"/>
      <w:pPr>
        <w:ind w:left="720" w:hanging="360"/>
      </w:pPr>
      <w:rPr>
        <w:rFonts w:hint="default"/>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7937960"/>
    <w:multiLevelType w:val="hybridMultilevel"/>
    <w:tmpl w:val="73C01D1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A2C147A"/>
    <w:multiLevelType w:val="hybridMultilevel"/>
    <w:tmpl w:val="CFAA69A0"/>
    <w:lvl w:ilvl="0" w:tplc="A0A45C88">
      <w:start w:val="1"/>
      <w:numFmt w:val="lowerLetter"/>
      <w:lvlText w:val="%1)"/>
      <w:lvlJc w:val="left"/>
      <w:pPr>
        <w:ind w:left="720" w:hanging="360"/>
      </w:pPr>
      <w:rPr>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0">
    <w:nsid w:val="2AFB2C9E"/>
    <w:multiLevelType w:val="hybridMultilevel"/>
    <w:tmpl w:val="D8AA7AF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CCA04AF"/>
    <w:multiLevelType w:val="hybridMultilevel"/>
    <w:tmpl w:val="AD04E86A"/>
    <w:lvl w:ilvl="0" w:tplc="08160015">
      <w:start w:val="1"/>
      <w:numFmt w:val="upp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DFF4E90"/>
    <w:multiLevelType w:val="hybridMultilevel"/>
    <w:tmpl w:val="99F8258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F870E8A"/>
    <w:multiLevelType w:val="hybridMultilevel"/>
    <w:tmpl w:val="050ABC96"/>
    <w:lvl w:ilvl="0" w:tplc="70062AAC">
      <w:start w:val="1"/>
      <w:numFmt w:val="lowerLetter"/>
      <w:lvlText w:val="%1)"/>
      <w:lvlJc w:val="left"/>
      <w:pPr>
        <w:ind w:left="720" w:hanging="360"/>
      </w:pPr>
      <w:rPr>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2FDB21C5"/>
    <w:multiLevelType w:val="hybridMultilevel"/>
    <w:tmpl w:val="DCDA1D5A"/>
    <w:lvl w:ilvl="0" w:tplc="6D663C76">
      <w:start w:val="1"/>
      <w:numFmt w:val="decimal"/>
      <w:lvlText w:val="%1."/>
      <w:lvlJc w:val="left"/>
      <w:pPr>
        <w:ind w:left="1080" w:hanging="360"/>
      </w:pPr>
      <w:rPr>
        <w:rFonts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5">
    <w:nsid w:val="31DA3F0C"/>
    <w:multiLevelType w:val="hybridMultilevel"/>
    <w:tmpl w:val="B7500BA6"/>
    <w:lvl w:ilvl="0" w:tplc="08160017">
      <w:start w:val="1"/>
      <w:numFmt w:val="lowerLetter"/>
      <w:lvlText w:val="%1)"/>
      <w:lvlJc w:val="left"/>
      <w:pPr>
        <w:ind w:left="720" w:hanging="360"/>
      </w:pPr>
      <w:rPr>
        <w:rFonts w:hint="default"/>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97E63F4"/>
    <w:multiLevelType w:val="hybridMultilevel"/>
    <w:tmpl w:val="916C6EB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C636F14"/>
    <w:multiLevelType w:val="hybridMultilevel"/>
    <w:tmpl w:val="455C2BD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4CAF18B0"/>
    <w:multiLevelType w:val="hybridMultilevel"/>
    <w:tmpl w:val="C40A471E"/>
    <w:lvl w:ilvl="0" w:tplc="F68050D0">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52D7479A"/>
    <w:multiLevelType w:val="hybridMultilevel"/>
    <w:tmpl w:val="FA0EA34C"/>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544B0FE4"/>
    <w:multiLevelType w:val="hybridMultilevel"/>
    <w:tmpl w:val="4AB436A2"/>
    <w:lvl w:ilvl="0" w:tplc="08160017">
      <w:start w:val="1"/>
      <w:numFmt w:val="lowerLetter"/>
      <w:lvlText w:val="%1)"/>
      <w:lvlJc w:val="left"/>
      <w:pPr>
        <w:ind w:left="720" w:hanging="360"/>
      </w:pPr>
      <w:rPr>
        <w:rFonts w:hint="default"/>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5B077612"/>
    <w:multiLevelType w:val="hybridMultilevel"/>
    <w:tmpl w:val="43BA9B6E"/>
    <w:lvl w:ilvl="0" w:tplc="9A1238D2">
      <w:start w:val="1"/>
      <w:numFmt w:val="upperLetter"/>
      <w:lvlText w:val="%1."/>
      <w:lvlJc w:val="left"/>
      <w:pPr>
        <w:ind w:left="720" w:hanging="360"/>
      </w:pPr>
      <w:rPr>
        <w:rFonts w:hint="default"/>
        <w:color w:val="00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5C5270D9"/>
    <w:multiLevelType w:val="hybridMultilevel"/>
    <w:tmpl w:val="ED60202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5D7D5AA0"/>
    <w:multiLevelType w:val="hybridMultilevel"/>
    <w:tmpl w:val="DCDA1D5A"/>
    <w:lvl w:ilvl="0" w:tplc="6D663C76">
      <w:start w:val="1"/>
      <w:numFmt w:val="decimal"/>
      <w:lvlText w:val="%1."/>
      <w:lvlJc w:val="left"/>
      <w:pPr>
        <w:ind w:left="1080" w:hanging="360"/>
      </w:pPr>
      <w:rPr>
        <w:rFonts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4">
    <w:nsid w:val="6CB100FD"/>
    <w:multiLevelType w:val="hybridMultilevel"/>
    <w:tmpl w:val="89B43A20"/>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7D295010"/>
    <w:multiLevelType w:val="hybridMultilevel"/>
    <w:tmpl w:val="0DF28210"/>
    <w:lvl w:ilvl="0" w:tplc="3E5EE6C4">
      <w:start w:val="1"/>
      <w:numFmt w:val="lowerLetter"/>
      <w:lvlText w:val="%1)"/>
      <w:lvlJc w:val="left"/>
      <w:pPr>
        <w:ind w:left="720" w:hanging="360"/>
      </w:pPr>
      <w:rPr>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7E623CD1"/>
    <w:multiLevelType w:val="hybridMultilevel"/>
    <w:tmpl w:val="1E1ECA9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7EE14283"/>
    <w:multiLevelType w:val="hybridMultilevel"/>
    <w:tmpl w:val="AC2A643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7F010B3C"/>
    <w:multiLevelType w:val="hybridMultilevel"/>
    <w:tmpl w:val="8272D1B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7F1405DE"/>
    <w:multiLevelType w:val="hybridMultilevel"/>
    <w:tmpl w:val="036204A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9"/>
  </w:num>
  <w:num w:numId="2">
    <w:abstractNumId w:val="6"/>
  </w:num>
  <w:num w:numId="3">
    <w:abstractNumId w:val="14"/>
  </w:num>
  <w:num w:numId="4">
    <w:abstractNumId w:val="1"/>
  </w:num>
  <w:num w:numId="5">
    <w:abstractNumId w:val="18"/>
  </w:num>
  <w:num w:numId="6">
    <w:abstractNumId w:val="27"/>
  </w:num>
  <w:num w:numId="7">
    <w:abstractNumId w:val="23"/>
  </w:num>
  <w:num w:numId="8">
    <w:abstractNumId w:val="10"/>
  </w:num>
  <w:num w:numId="9">
    <w:abstractNumId w:val="29"/>
  </w:num>
  <w:num w:numId="10">
    <w:abstractNumId w:val="19"/>
  </w:num>
  <w:num w:numId="11">
    <w:abstractNumId w:val="0"/>
  </w:num>
  <w:num w:numId="12">
    <w:abstractNumId w:val="24"/>
  </w:num>
  <w:num w:numId="13">
    <w:abstractNumId w:val="3"/>
  </w:num>
  <w:num w:numId="14">
    <w:abstractNumId w:val="4"/>
  </w:num>
  <w:num w:numId="15">
    <w:abstractNumId w:val="8"/>
  </w:num>
  <w:num w:numId="16">
    <w:abstractNumId w:val="20"/>
  </w:num>
  <w:num w:numId="17">
    <w:abstractNumId w:val="17"/>
  </w:num>
  <w:num w:numId="18">
    <w:abstractNumId w:val="28"/>
  </w:num>
  <w:num w:numId="19">
    <w:abstractNumId w:val="2"/>
  </w:num>
  <w:num w:numId="20">
    <w:abstractNumId w:val="26"/>
  </w:num>
  <w:num w:numId="21">
    <w:abstractNumId w:val="25"/>
  </w:num>
  <w:num w:numId="22">
    <w:abstractNumId w:val="15"/>
  </w:num>
  <w:num w:numId="23">
    <w:abstractNumId w:val="13"/>
  </w:num>
  <w:num w:numId="24">
    <w:abstractNumId w:val="5"/>
  </w:num>
  <w:num w:numId="25">
    <w:abstractNumId w:val="16"/>
  </w:num>
  <w:num w:numId="26">
    <w:abstractNumId w:val="12"/>
  </w:num>
  <w:num w:numId="27">
    <w:abstractNumId w:val="11"/>
  </w:num>
  <w:num w:numId="28">
    <w:abstractNumId w:val="21"/>
  </w:num>
  <w:num w:numId="29">
    <w:abstractNumId w:val="22"/>
  </w:num>
  <w:num w:numId="30">
    <w:abstractNumId w:val="7"/>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001"/>
  <w:defaultTabStop w:val="709"/>
  <w:hyphenationZone w:val="425"/>
  <w:drawingGridHorizontalSpacing w:val="100"/>
  <w:displayHorizontalDrawingGridEvery w:val="2"/>
  <w:characterSpacingControl w:val="doNotCompress"/>
  <w:hdrShapeDefaults>
    <o:shapedefaults v:ext="edit" spidmax="4098"/>
  </w:hdrShapeDefaults>
  <w:footnotePr>
    <w:footnote w:id="-1"/>
    <w:footnote w:id="0"/>
  </w:footnotePr>
  <w:endnotePr>
    <w:endnote w:id="-1"/>
    <w:endnote w:id="0"/>
  </w:endnotePr>
  <w:compat/>
  <w:rsids>
    <w:rsidRoot w:val="00C648E0"/>
    <w:rsid w:val="0000724B"/>
    <w:rsid w:val="000123BC"/>
    <w:rsid w:val="00012B48"/>
    <w:rsid w:val="000142CB"/>
    <w:rsid w:val="00017EEC"/>
    <w:rsid w:val="0003157C"/>
    <w:rsid w:val="000616E4"/>
    <w:rsid w:val="000616FB"/>
    <w:rsid w:val="0006256E"/>
    <w:rsid w:val="00064E6F"/>
    <w:rsid w:val="000774F1"/>
    <w:rsid w:val="000A13BA"/>
    <w:rsid w:val="000C1358"/>
    <w:rsid w:val="000D52E8"/>
    <w:rsid w:val="000D68A1"/>
    <w:rsid w:val="000F514A"/>
    <w:rsid w:val="00107424"/>
    <w:rsid w:val="00111ECC"/>
    <w:rsid w:val="001162A0"/>
    <w:rsid w:val="00122C1A"/>
    <w:rsid w:val="00127B3E"/>
    <w:rsid w:val="00132C6E"/>
    <w:rsid w:val="00140543"/>
    <w:rsid w:val="00143E30"/>
    <w:rsid w:val="0014665A"/>
    <w:rsid w:val="00167088"/>
    <w:rsid w:val="00171B19"/>
    <w:rsid w:val="001754D8"/>
    <w:rsid w:val="00181361"/>
    <w:rsid w:val="00183269"/>
    <w:rsid w:val="00192D0E"/>
    <w:rsid w:val="00193569"/>
    <w:rsid w:val="00197F2E"/>
    <w:rsid w:val="001B17D6"/>
    <w:rsid w:val="001B288E"/>
    <w:rsid w:val="001B648C"/>
    <w:rsid w:val="001D1062"/>
    <w:rsid w:val="001D286E"/>
    <w:rsid w:val="001E025C"/>
    <w:rsid w:val="001E034A"/>
    <w:rsid w:val="001F6D47"/>
    <w:rsid w:val="00204615"/>
    <w:rsid w:val="002055FB"/>
    <w:rsid w:val="00217E86"/>
    <w:rsid w:val="00221820"/>
    <w:rsid w:val="002231EB"/>
    <w:rsid w:val="0022526D"/>
    <w:rsid w:val="002412BE"/>
    <w:rsid w:val="00255B3C"/>
    <w:rsid w:val="002641E2"/>
    <w:rsid w:val="00266F86"/>
    <w:rsid w:val="00267318"/>
    <w:rsid w:val="002724F7"/>
    <w:rsid w:val="00293B6E"/>
    <w:rsid w:val="00297542"/>
    <w:rsid w:val="002A279C"/>
    <w:rsid w:val="002A42E7"/>
    <w:rsid w:val="002A5281"/>
    <w:rsid w:val="002B4089"/>
    <w:rsid w:val="002B5A78"/>
    <w:rsid w:val="002C309D"/>
    <w:rsid w:val="002C30F7"/>
    <w:rsid w:val="002C5FB9"/>
    <w:rsid w:val="002D081A"/>
    <w:rsid w:val="002D1D52"/>
    <w:rsid w:val="002D3E26"/>
    <w:rsid w:val="002D5662"/>
    <w:rsid w:val="002D5FFF"/>
    <w:rsid w:val="002E4CE4"/>
    <w:rsid w:val="002E6D0A"/>
    <w:rsid w:val="002F165A"/>
    <w:rsid w:val="003012DB"/>
    <w:rsid w:val="00301A14"/>
    <w:rsid w:val="003072DA"/>
    <w:rsid w:val="00314DDA"/>
    <w:rsid w:val="0031753B"/>
    <w:rsid w:val="00324802"/>
    <w:rsid w:val="00325262"/>
    <w:rsid w:val="00327F99"/>
    <w:rsid w:val="00330302"/>
    <w:rsid w:val="00335788"/>
    <w:rsid w:val="003462F2"/>
    <w:rsid w:val="00347514"/>
    <w:rsid w:val="00357236"/>
    <w:rsid w:val="003619E3"/>
    <w:rsid w:val="00370BF0"/>
    <w:rsid w:val="00376BBB"/>
    <w:rsid w:val="00382B1A"/>
    <w:rsid w:val="00382CBE"/>
    <w:rsid w:val="003859B3"/>
    <w:rsid w:val="0038686C"/>
    <w:rsid w:val="00393A3D"/>
    <w:rsid w:val="003955DE"/>
    <w:rsid w:val="003A058B"/>
    <w:rsid w:val="003A1F96"/>
    <w:rsid w:val="003A7B5D"/>
    <w:rsid w:val="003B0631"/>
    <w:rsid w:val="003B4C38"/>
    <w:rsid w:val="003B51BC"/>
    <w:rsid w:val="003C3E98"/>
    <w:rsid w:val="003C75A9"/>
    <w:rsid w:val="003D032F"/>
    <w:rsid w:val="003D4832"/>
    <w:rsid w:val="003E09C5"/>
    <w:rsid w:val="003E1C9A"/>
    <w:rsid w:val="003E7E6F"/>
    <w:rsid w:val="003F04E6"/>
    <w:rsid w:val="004065BD"/>
    <w:rsid w:val="00421E61"/>
    <w:rsid w:val="00423BC0"/>
    <w:rsid w:val="00424F32"/>
    <w:rsid w:val="00453734"/>
    <w:rsid w:val="004537FA"/>
    <w:rsid w:val="00455541"/>
    <w:rsid w:val="00470BA8"/>
    <w:rsid w:val="00482E57"/>
    <w:rsid w:val="004860AB"/>
    <w:rsid w:val="00497316"/>
    <w:rsid w:val="004B2EC4"/>
    <w:rsid w:val="004C1BCA"/>
    <w:rsid w:val="004C4254"/>
    <w:rsid w:val="004C68B5"/>
    <w:rsid w:val="004D58A6"/>
    <w:rsid w:val="004D7139"/>
    <w:rsid w:val="004E33CC"/>
    <w:rsid w:val="004E79E6"/>
    <w:rsid w:val="00500919"/>
    <w:rsid w:val="00500F20"/>
    <w:rsid w:val="005108FF"/>
    <w:rsid w:val="00523C36"/>
    <w:rsid w:val="0054535B"/>
    <w:rsid w:val="005456FD"/>
    <w:rsid w:val="00550BF2"/>
    <w:rsid w:val="00550CAD"/>
    <w:rsid w:val="00552175"/>
    <w:rsid w:val="00557252"/>
    <w:rsid w:val="005618E5"/>
    <w:rsid w:val="00574A7C"/>
    <w:rsid w:val="00581552"/>
    <w:rsid w:val="00582248"/>
    <w:rsid w:val="00586597"/>
    <w:rsid w:val="00587488"/>
    <w:rsid w:val="005959D2"/>
    <w:rsid w:val="00597EC1"/>
    <w:rsid w:val="005A19E8"/>
    <w:rsid w:val="005A2341"/>
    <w:rsid w:val="005A29DE"/>
    <w:rsid w:val="005C10E0"/>
    <w:rsid w:val="005D2A49"/>
    <w:rsid w:val="005E5224"/>
    <w:rsid w:val="005F4B1C"/>
    <w:rsid w:val="005F6286"/>
    <w:rsid w:val="00601D51"/>
    <w:rsid w:val="0060667A"/>
    <w:rsid w:val="00616EDD"/>
    <w:rsid w:val="00623E2F"/>
    <w:rsid w:val="00623ECB"/>
    <w:rsid w:val="00624B10"/>
    <w:rsid w:val="00625C57"/>
    <w:rsid w:val="00650CC7"/>
    <w:rsid w:val="00653B1F"/>
    <w:rsid w:val="0066008F"/>
    <w:rsid w:val="00683F88"/>
    <w:rsid w:val="006874AA"/>
    <w:rsid w:val="0068759B"/>
    <w:rsid w:val="00690F00"/>
    <w:rsid w:val="00694D9A"/>
    <w:rsid w:val="006A77F5"/>
    <w:rsid w:val="006A7998"/>
    <w:rsid w:val="006A7F78"/>
    <w:rsid w:val="006B55B7"/>
    <w:rsid w:val="006B6819"/>
    <w:rsid w:val="006C6A05"/>
    <w:rsid w:val="006D217B"/>
    <w:rsid w:val="006D6C0A"/>
    <w:rsid w:val="006F5E1E"/>
    <w:rsid w:val="0070145C"/>
    <w:rsid w:val="00703697"/>
    <w:rsid w:val="00720F5C"/>
    <w:rsid w:val="007252E5"/>
    <w:rsid w:val="007337C0"/>
    <w:rsid w:val="00736D55"/>
    <w:rsid w:val="00746A75"/>
    <w:rsid w:val="00756F31"/>
    <w:rsid w:val="007700F7"/>
    <w:rsid w:val="00796694"/>
    <w:rsid w:val="007A3310"/>
    <w:rsid w:val="007B74E4"/>
    <w:rsid w:val="007C5763"/>
    <w:rsid w:val="007D4113"/>
    <w:rsid w:val="007F067A"/>
    <w:rsid w:val="007F70B1"/>
    <w:rsid w:val="00810297"/>
    <w:rsid w:val="008229A9"/>
    <w:rsid w:val="00823B90"/>
    <w:rsid w:val="008252B0"/>
    <w:rsid w:val="008257BD"/>
    <w:rsid w:val="00831F36"/>
    <w:rsid w:val="00832551"/>
    <w:rsid w:val="00840C32"/>
    <w:rsid w:val="00846880"/>
    <w:rsid w:val="00854929"/>
    <w:rsid w:val="00855380"/>
    <w:rsid w:val="008561CF"/>
    <w:rsid w:val="00875E55"/>
    <w:rsid w:val="0088035C"/>
    <w:rsid w:val="008847F3"/>
    <w:rsid w:val="0089009C"/>
    <w:rsid w:val="00894CD3"/>
    <w:rsid w:val="00897DCC"/>
    <w:rsid w:val="008A5A24"/>
    <w:rsid w:val="008B48DC"/>
    <w:rsid w:val="008E32B3"/>
    <w:rsid w:val="008E364C"/>
    <w:rsid w:val="008F454E"/>
    <w:rsid w:val="00910DB8"/>
    <w:rsid w:val="0091444C"/>
    <w:rsid w:val="00927470"/>
    <w:rsid w:val="009351DA"/>
    <w:rsid w:val="009364A0"/>
    <w:rsid w:val="00940570"/>
    <w:rsid w:val="00947A3F"/>
    <w:rsid w:val="00961DAA"/>
    <w:rsid w:val="009622C3"/>
    <w:rsid w:val="00977C70"/>
    <w:rsid w:val="00986C2F"/>
    <w:rsid w:val="00990578"/>
    <w:rsid w:val="00990740"/>
    <w:rsid w:val="009A6078"/>
    <w:rsid w:val="009B39CC"/>
    <w:rsid w:val="009B7C3A"/>
    <w:rsid w:val="009C37CE"/>
    <w:rsid w:val="009C57CD"/>
    <w:rsid w:val="009C6E44"/>
    <w:rsid w:val="009D23BC"/>
    <w:rsid w:val="009D4CBC"/>
    <w:rsid w:val="009F2E7D"/>
    <w:rsid w:val="00A0439E"/>
    <w:rsid w:val="00A1748D"/>
    <w:rsid w:val="00A27D86"/>
    <w:rsid w:val="00A4131E"/>
    <w:rsid w:val="00A43F04"/>
    <w:rsid w:val="00A56FB3"/>
    <w:rsid w:val="00A8310E"/>
    <w:rsid w:val="00AA491E"/>
    <w:rsid w:val="00AA6827"/>
    <w:rsid w:val="00AC0231"/>
    <w:rsid w:val="00AC4D72"/>
    <w:rsid w:val="00AC62CA"/>
    <w:rsid w:val="00AD08EF"/>
    <w:rsid w:val="00AD7A0C"/>
    <w:rsid w:val="00AF1F46"/>
    <w:rsid w:val="00B01EE0"/>
    <w:rsid w:val="00B036C9"/>
    <w:rsid w:val="00B157F5"/>
    <w:rsid w:val="00B20DAC"/>
    <w:rsid w:val="00B260EF"/>
    <w:rsid w:val="00B271CA"/>
    <w:rsid w:val="00B44E2C"/>
    <w:rsid w:val="00B45BD8"/>
    <w:rsid w:val="00B50B0C"/>
    <w:rsid w:val="00B54B4C"/>
    <w:rsid w:val="00B54BDD"/>
    <w:rsid w:val="00B72AAB"/>
    <w:rsid w:val="00B90E48"/>
    <w:rsid w:val="00BB4B89"/>
    <w:rsid w:val="00BC509E"/>
    <w:rsid w:val="00BC76F8"/>
    <w:rsid w:val="00BC79BE"/>
    <w:rsid w:val="00BE57B5"/>
    <w:rsid w:val="00BF1AC7"/>
    <w:rsid w:val="00BF1C5D"/>
    <w:rsid w:val="00BF756A"/>
    <w:rsid w:val="00C02180"/>
    <w:rsid w:val="00C040C9"/>
    <w:rsid w:val="00C05CE9"/>
    <w:rsid w:val="00C1166A"/>
    <w:rsid w:val="00C1557C"/>
    <w:rsid w:val="00C20689"/>
    <w:rsid w:val="00C21590"/>
    <w:rsid w:val="00C23A10"/>
    <w:rsid w:val="00C322B4"/>
    <w:rsid w:val="00C44A6E"/>
    <w:rsid w:val="00C500BB"/>
    <w:rsid w:val="00C60D87"/>
    <w:rsid w:val="00C648E0"/>
    <w:rsid w:val="00C679B8"/>
    <w:rsid w:val="00C761F4"/>
    <w:rsid w:val="00C776B8"/>
    <w:rsid w:val="00C84441"/>
    <w:rsid w:val="00C873CC"/>
    <w:rsid w:val="00C92FDF"/>
    <w:rsid w:val="00C959F3"/>
    <w:rsid w:val="00CA1598"/>
    <w:rsid w:val="00CB01B4"/>
    <w:rsid w:val="00CE07AF"/>
    <w:rsid w:val="00CE4490"/>
    <w:rsid w:val="00CF1EFA"/>
    <w:rsid w:val="00CF460F"/>
    <w:rsid w:val="00D01668"/>
    <w:rsid w:val="00D17E51"/>
    <w:rsid w:val="00D26748"/>
    <w:rsid w:val="00D31A0C"/>
    <w:rsid w:val="00D35443"/>
    <w:rsid w:val="00D36BBC"/>
    <w:rsid w:val="00D42344"/>
    <w:rsid w:val="00D54716"/>
    <w:rsid w:val="00D83ECE"/>
    <w:rsid w:val="00DA4585"/>
    <w:rsid w:val="00DB4E98"/>
    <w:rsid w:val="00DD76F6"/>
    <w:rsid w:val="00DE714F"/>
    <w:rsid w:val="00DF357E"/>
    <w:rsid w:val="00DF3B37"/>
    <w:rsid w:val="00DF6C1B"/>
    <w:rsid w:val="00E1317D"/>
    <w:rsid w:val="00E16DBB"/>
    <w:rsid w:val="00E33141"/>
    <w:rsid w:val="00E36B4A"/>
    <w:rsid w:val="00E426AE"/>
    <w:rsid w:val="00E45679"/>
    <w:rsid w:val="00E52399"/>
    <w:rsid w:val="00E52F82"/>
    <w:rsid w:val="00E53426"/>
    <w:rsid w:val="00E60877"/>
    <w:rsid w:val="00E60B5E"/>
    <w:rsid w:val="00E616D6"/>
    <w:rsid w:val="00E7363F"/>
    <w:rsid w:val="00E7539F"/>
    <w:rsid w:val="00E832F7"/>
    <w:rsid w:val="00E90070"/>
    <w:rsid w:val="00E96804"/>
    <w:rsid w:val="00EA2B11"/>
    <w:rsid w:val="00EB01DD"/>
    <w:rsid w:val="00EB3D21"/>
    <w:rsid w:val="00EB69C0"/>
    <w:rsid w:val="00EB718C"/>
    <w:rsid w:val="00ED10B5"/>
    <w:rsid w:val="00ED38ED"/>
    <w:rsid w:val="00ED5CC6"/>
    <w:rsid w:val="00ED623C"/>
    <w:rsid w:val="00EE0A5D"/>
    <w:rsid w:val="00EE2037"/>
    <w:rsid w:val="00EF391E"/>
    <w:rsid w:val="00F1765D"/>
    <w:rsid w:val="00F22B19"/>
    <w:rsid w:val="00F370ED"/>
    <w:rsid w:val="00F4363B"/>
    <w:rsid w:val="00F47AC5"/>
    <w:rsid w:val="00F6005C"/>
    <w:rsid w:val="00F63E94"/>
    <w:rsid w:val="00F72D87"/>
    <w:rsid w:val="00F75452"/>
    <w:rsid w:val="00F870B2"/>
    <w:rsid w:val="00F87F79"/>
    <w:rsid w:val="00F936F4"/>
    <w:rsid w:val="00FB70B1"/>
    <w:rsid w:val="00FC2538"/>
    <w:rsid w:val="00FC3EA0"/>
    <w:rsid w:val="00FC5A93"/>
    <w:rsid w:val="00FD23C1"/>
    <w:rsid w:val="00FD61C3"/>
    <w:rsid w:val="00FF1632"/>
    <w:rsid w:val="00FF46FC"/>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Hiperligao">
    <w:name w:val="Hyperlink"/>
    <w:rsid w:val="00810297"/>
    <w:rPr>
      <w:color w:val="0563C1"/>
      <w:u w:val="single"/>
    </w:rPr>
  </w:style>
  <w:style w:type="character" w:customStyle="1" w:styleId="apple-converted-space">
    <w:name w:val="apple-converted-space"/>
    <w:basedOn w:val="Tipodeletrapredefinidodopargrafo"/>
    <w:rsid w:val="00BC76F8"/>
  </w:style>
  <w:style w:type="paragraph" w:styleId="NormalWeb">
    <w:name w:val="Normal (Web)"/>
    <w:basedOn w:val="Normal"/>
    <w:uiPriority w:val="99"/>
    <w:unhideWhenUsed/>
    <w:rsid w:val="00297542"/>
    <w:pPr>
      <w:spacing w:before="100" w:beforeAutospacing="1" w:after="100" w:afterAutospacing="1"/>
    </w:pPr>
    <w:rPr>
      <w:rFonts w:ascii="Times New Roman" w:hAnsi="Times New Roman"/>
      <w:sz w:val="24"/>
    </w:rPr>
  </w:style>
  <w:style w:type="character" w:styleId="Forte">
    <w:name w:val="Strong"/>
    <w:uiPriority w:val="22"/>
    <w:qFormat/>
    <w:rsid w:val="005F6286"/>
    <w:rPr>
      <w:b/>
      <w:bCs/>
    </w:rPr>
  </w:style>
</w:styles>
</file>

<file path=word/webSettings.xml><?xml version="1.0" encoding="utf-8"?>
<w:webSettings xmlns:r="http://schemas.openxmlformats.org/officeDocument/2006/relationships" xmlns:w="http://schemas.openxmlformats.org/wordprocessingml/2006/main">
  <w:divs>
    <w:div w:id="20447862">
      <w:bodyDiv w:val="1"/>
      <w:marLeft w:val="0"/>
      <w:marRight w:val="0"/>
      <w:marTop w:val="0"/>
      <w:marBottom w:val="0"/>
      <w:divBdr>
        <w:top w:val="none" w:sz="0" w:space="0" w:color="auto"/>
        <w:left w:val="none" w:sz="0" w:space="0" w:color="auto"/>
        <w:bottom w:val="none" w:sz="0" w:space="0" w:color="auto"/>
        <w:right w:val="none" w:sz="0" w:space="0" w:color="auto"/>
      </w:divBdr>
      <w:divsChild>
        <w:div w:id="540478968">
          <w:marLeft w:val="0"/>
          <w:marRight w:val="0"/>
          <w:marTop w:val="0"/>
          <w:marBottom w:val="0"/>
          <w:divBdr>
            <w:top w:val="none" w:sz="0" w:space="0" w:color="auto"/>
            <w:left w:val="none" w:sz="0" w:space="0" w:color="auto"/>
            <w:bottom w:val="none" w:sz="0" w:space="0" w:color="auto"/>
            <w:right w:val="none" w:sz="0" w:space="0" w:color="auto"/>
          </w:divBdr>
          <w:divsChild>
            <w:div w:id="187378241">
              <w:marLeft w:val="0"/>
              <w:marRight w:val="0"/>
              <w:marTop w:val="0"/>
              <w:marBottom w:val="0"/>
              <w:divBdr>
                <w:top w:val="none" w:sz="0" w:space="0" w:color="auto"/>
                <w:left w:val="none" w:sz="0" w:space="0" w:color="auto"/>
                <w:bottom w:val="none" w:sz="0" w:space="0" w:color="auto"/>
                <w:right w:val="none" w:sz="0" w:space="0" w:color="auto"/>
              </w:divBdr>
            </w:div>
          </w:divsChild>
        </w:div>
        <w:div w:id="578757179">
          <w:marLeft w:val="0"/>
          <w:marRight w:val="0"/>
          <w:marTop w:val="0"/>
          <w:marBottom w:val="0"/>
          <w:divBdr>
            <w:top w:val="none" w:sz="0" w:space="0" w:color="auto"/>
            <w:left w:val="none" w:sz="0" w:space="0" w:color="auto"/>
            <w:bottom w:val="none" w:sz="0" w:space="0" w:color="auto"/>
            <w:right w:val="none" w:sz="0" w:space="0" w:color="auto"/>
          </w:divBdr>
          <w:divsChild>
            <w:div w:id="1895238901">
              <w:marLeft w:val="0"/>
              <w:marRight w:val="0"/>
              <w:marTop w:val="0"/>
              <w:marBottom w:val="0"/>
              <w:divBdr>
                <w:top w:val="none" w:sz="0" w:space="0" w:color="auto"/>
                <w:left w:val="none" w:sz="0" w:space="0" w:color="auto"/>
                <w:bottom w:val="none" w:sz="0" w:space="0" w:color="auto"/>
                <w:right w:val="none" w:sz="0" w:space="0" w:color="auto"/>
              </w:divBdr>
            </w:div>
          </w:divsChild>
        </w:div>
        <w:div w:id="1126197758">
          <w:marLeft w:val="0"/>
          <w:marRight w:val="0"/>
          <w:marTop w:val="0"/>
          <w:marBottom w:val="0"/>
          <w:divBdr>
            <w:top w:val="none" w:sz="0" w:space="0" w:color="auto"/>
            <w:left w:val="none" w:sz="0" w:space="0" w:color="auto"/>
            <w:bottom w:val="none" w:sz="0" w:space="0" w:color="auto"/>
            <w:right w:val="none" w:sz="0" w:space="0" w:color="auto"/>
          </w:divBdr>
          <w:divsChild>
            <w:div w:id="1930120476">
              <w:marLeft w:val="0"/>
              <w:marRight w:val="0"/>
              <w:marTop w:val="0"/>
              <w:marBottom w:val="0"/>
              <w:divBdr>
                <w:top w:val="none" w:sz="0" w:space="0" w:color="auto"/>
                <w:left w:val="none" w:sz="0" w:space="0" w:color="auto"/>
                <w:bottom w:val="none" w:sz="0" w:space="0" w:color="auto"/>
                <w:right w:val="none" w:sz="0" w:space="0" w:color="auto"/>
              </w:divBdr>
            </w:div>
          </w:divsChild>
        </w:div>
        <w:div w:id="1174304449">
          <w:marLeft w:val="0"/>
          <w:marRight w:val="0"/>
          <w:marTop w:val="0"/>
          <w:marBottom w:val="0"/>
          <w:divBdr>
            <w:top w:val="none" w:sz="0" w:space="0" w:color="auto"/>
            <w:left w:val="none" w:sz="0" w:space="0" w:color="auto"/>
            <w:bottom w:val="none" w:sz="0" w:space="0" w:color="auto"/>
            <w:right w:val="none" w:sz="0" w:space="0" w:color="auto"/>
          </w:divBdr>
          <w:divsChild>
            <w:div w:id="830677276">
              <w:marLeft w:val="0"/>
              <w:marRight w:val="0"/>
              <w:marTop w:val="0"/>
              <w:marBottom w:val="0"/>
              <w:divBdr>
                <w:top w:val="none" w:sz="0" w:space="0" w:color="auto"/>
                <w:left w:val="none" w:sz="0" w:space="0" w:color="auto"/>
                <w:bottom w:val="none" w:sz="0" w:space="0" w:color="auto"/>
                <w:right w:val="none" w:sz="0" w:space="0" w:color="auto"/>
              </w:divBdr>
            </w:div>
          </w:divsChild>
        </w:div>
        <w:div w:id="1513370841">
          <w:marLeft w:val="0"/>
          <w:marRight w:val="0"/>
          <w:marTop w:val="0"/>
          <w:marBottom w:val="0"/>
          <w:divBdr>
            <w:top w:val="none" w:sz="0" w:space="0" w:color="auto"/>
            <w:left w:val="none" w:sz="0" w:space="0" w:color="auto"/>
            <w:bottom w:val="none" w:sz="0" w:space="0" w:color="auto"/>
            <w:right w:val="none" w:sz="0" w:space="0" w:color="auto"/>
          </w:divBdr>
          <w:divsChild>
            <w:div w:id="1240359388">
              <w:marLeft w:val="0"/>
              <w:marRight w:val="0"/>
              <w:marTop w:val="0"/>
              <w:marBottom w:val="0"/>
              <w:divBdr>
                <w:top w:val="none" w:sz="0" w:space="0" w:color="auto"/>
                <w:left w:val="none" w:sz="0" w:space="0" w:color="auto"/>
                <w:bottom w:val="none" w:sz="0" w:space="0" w:color="auto"/>
                <w:right w:val="none" w:sz="0" w:space="0" w:color="auto"/>
              </w:divBdr>
            </w:div>
          </w:divsChild>
        </w:div>
        <w:div w:id="1827043261">
          <w:marLeft w:val="0"/>
          <w:marRight w:val="0"/>
          <w:marTop w:val="0"/>
          <w:marBottom w:val="0"/>
          <w:divBdr>
            <w:top w:val="none" w:sz="0" w:space="0" w:color="auto"/>
            <w:left w:val="none" w:sz="0" w:space="0" w:color="auto"/>
            <w:bottom w:val="none" w:sz="0" w:space="0" w:color="auto"/>
            <w:right w:val="none" w:sz="0" w:space="0" w:color="auto"/>
          </w:divBdr>
          <w:divsChild>
            <w:div w:id="1390229154">
              <w:marLeft w:val="0"/>
              <w:marRight w:val="0"/>
              <w:marTop w:val="0"/>
              <w:marBottom w:val="0"/>
              <w:divBdr>
                <w:top w:val="none" w:sz="0" w:space="0" w:color="auto"/>
                <w:left w:val="none" w:sz="0" w:space="0" w:color="auto"/>
                <w:bottom w:val="none" w:sz="0" w:space="0" w:color="auto"/>
                <w:right w:val="none" w:sz="0" w:space="0" w:color="auto"/>
              </w:divBdr>
            </w:div>
          </w:divsChild>
        </w:div>
        <w:div w:id="2103603685">
          <w:marLeft w:val="0"/>
          <w:marRight w:val="0"/>
          <w:marTop w:val="0"/>
          <w:marBottom w:val="150"/>
          <w:divBdr>
            <w:top w:val="none" w:sz="0" w:space="0" w:color="auto"/>
            <w:left w:val="none" w:sz="0" w:space="0" w:color="auto"/>
            <w:bottom w:val="none" w:sz="0" w:space="0" w:color="auto"/>
            <w:right w:val="none" w:sz="0" w:space="0" w:color="auto"/>
          </w:divBdr>
          <w:divsChild>
            <w:div w:id="57654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07564">
      <w:bodyDiv w:val="1"/>
      <w:marLeft w:val="0"/>
      <w:marRight w:val="0"/>
      <w:marTop w:val="0"/>
      <w:marBottom w:val="0"/>
      <w:divBdr>
        <w:top w:val="none" w:sz="0" w:space="0" w:color="auto"/>
        <w:left w:val="none" w:sz="0" w:space="0" w:color="auto"/>
        <w:bottom w:val="none" w:sz="0" w:space="0" w:color="auto"/>
        <w:right w:val="none" w:sz="0" w:space="0" w:color="auto"/>
      </w:divBdr>
    </w:div>
    <w:div w:id="141895854">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344209579">
      <w:bodyDiv w:val="1"/>
      <w:marLeft w:val="0"/>
      <w:marRight w:val="0"/>
      <w:marTop w:val="0"/>
      <w:marBottom w:val="0"/>
      <w:divBdr>
        <w:top w:val="none" w:sz="0" w:space="0" w:color="auto"/>
        <w:left w:val="none" w:sz="0" w:space="0" w:color="auto"/>
        <w:bottom w:val="none" w:sz="0" w:space="0" w:color="auto"/>
        <w:right w:val="none" w:sz="0" w:space="0" w:color="auto"/>
      </w:divBdr>
      <w:divsChild>
        <w:div w:id="246773051">
          <w:marLeft w:val="0"/>
          <w:marRight w:val="0"/>
          <w:marTop w:val="0"/>
          <w:marBottom w:val="150"/>
          <w:divBdr>
            <w:top w:val="none" w:sz="0" w:space="0" w:color="auto"/>
            <w:left w:val="none" w:sz="0" w:space="0" w:color="auto"/>
            <w:bottom w:val="none" w:sz="0" w:space="0" w:color="auto"/>
            <w:right w:val="none" w:sz="0" w:space="0" w:color="auto"/>
          </w:divBdr>
          <w:divsChild>
            <w:div w:id="693116944">
              <w:marLeft w:val="0"/>
              <w:marRight w:val="0"/>
              <w:marTop w:val="0"/>
              <w:marBottom w:val="0"/>
              <w:divBdr>
                <w:top w:val="none" w:sz="0" w:space="0" w:color="auto"/>
                <w:left w:val="none" w:sz="0" w:space="0" w:color="auto"/>
                <w:bottom w:val="none" w:sz="0" w:space="0" w:color="auto"/>
                <w:right w:val="none" w:sz="0" w:space="0" w:color="auto"/>
              </w:divBdr>
              <w:divsChild>
                <w:div w:id="798913125">
                  <w:marLeft w:val="0"/>
                  <w:marRight w:val="0"/>
                  <w:marTop w:val="0"/>
                  <w:marBottom w:val="0"/>
                  <w:divBdr>
                    <w:top w:val="none" w:sz="0" w:space="0" w:color="auto"/>
                    <w:left w:val="none" w:sz="0" w:space="0" w:color="auto"/>
                    <w:bottom w:val="none" w:sz="0" w:space="0" w:color="auto"/>
                    <w:right w:val="none" w:sz="0" w:space="0" w:color="auto"/>
                  </w:divBdr>
                </w:div>
                <w:div w:id="943272575">
                  <w:marLeft w:val="0"/>
                  <w:marRight w:val="0"/>
                  <w:marTop w:val="0"/>
                  <w:marBottom w:val="0"/>
                  <w:divBdr>
                    <w:top w:val="none" w:sz="0" w:space="0" w:color="auto"/>
                    <w:left w:val="none" w:sz="0" w:space="0" w:color="auto"/>
                    <w:bottom w:val="none" w:sz="0" w:space="0" w:color="auto"/>
                    <w:right w:val="none" w:sz="0" w:space="0" w:color="auto"/>
                  </w:divBdr>
                </w:div>
                <w:div w:id="12251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51366">
          <w:marLeft w:val="0"/>
          <w:marRight w:val="0"/>
          <w:marTop w:val="0"/>
          <w:marBottom w:val="0"/>
          <w:divBdr>
            <w:top w:val="none" w:sz="0" w:space="0" w:color="auto"/>
            <w:left w:val="none" w:sz="0" w:space="0" w:color="auto"/>
            <w:bottom w:val="none" w:sz="0" w:space="0" w:color="auto"/>
            <w:right w:val="none" w:sz="0" w:space="0" w:color="auto"/>
          </w:divBdr>
          <w:divsChild>
            <w:div w:id="1698919718">
              <w:marLeft w:val="0"/>
              <w:marRight w:val="0"/>
              <w:marTop w:val="0"/>
              <w:marBottom w:val="0"/>
              <w:divBdr>
                <w:top w:val="none" w:sz="0" w:space="0" w:color="auto"/>
                <w:left w:val="none" w:sz="0" w:space="0" w:color="auto"/>
                <w:bottom w:val="none" w:sz="0" w:space="0" w:color="auto"/>
                <w:right w:val="none" w:sz="0" w:space="0" w:color="auto"/>
              </w:divBdr>
              <w:divsChild>
                <w:div w:id="317344034">
                  <w:marLeft w:val="0"/>
                  <w:marRight w:val="75"/>
                  <w:marTop w:val="135"/>
                  <w:marBottom w:val="0"/>
                  <w:divBdr>
                    <w:top w:val="none" w:sz="0" w:space="0" w:color="auto"/>
                    <w:left w:val="none" w:sz="0" w:space="0" w:color="auto"/>
                    <w:bottom w:val="none" w:sz="0" w:space="0" w:color="auto"/>
                    <w:right w:val="none" w:sz="0" w:space="0" w:color="auto"/>
                  </w:divBdr>
                </w:div>
                <w:div w:id="11212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599999">
          <w:marLeft w:val="0"/>
          <w:marRight w:val="0"/>
          <w:marTop w:val="0"/>
          <w:marBottom w:val="0"/>
          <w:divBdr>
            <w:top w:val="none" w:sz="0" w:space="0" w:color="auto"/>
            <w:left w:val="none" w:sz="0" w:space="0" w:color="auto"/>
            <w:bottom w:val="none" w:sz="0" w:space="0" w:color="auto"/>
            <w:right w:val="none" w:sz="0" w:space="0" w:color="auto"/>
          </w:divBdr>
          <w:divsChild>
            <w:div w:id="867135561">
              <w:marLeft w:val="0"/>
              <w:marRight w:val="0"/>
              <w:marTop w:val="0"/>
              <w:marBottom w:val="0"/>
              <w:divBdr>
                <w:top w:val="none" w:sz="0" w:space="0" w:color="auto"/>
                <w:left w:val="none" w:sz="0" w:space="0" w:color="auto"/>
                <w:bottom w:val="none" w:sz="0" w:space="0" w:color="auto"/>
                <w:right w:val="none" w:sz="0" w:space="0" w:color="auto"/>
              </w:divBdr>
              <w:divsChild>
                <w:div w:id="599219591">
                  <w:marLeft w:val="0"/>
                  <w:marRight w:val="0"/>
                  <w:marTop w:val="0"/>
                  <w:marBottom w:val="0"/>
                  <w:divBdr>
                    <w:top w:val="none" w:sz="0" w:space="0" w:color="auto"/>
                    <w:left w:val="none" w:sz="0" w:space="0" w:color="auto"/>
                    <w:bottom w:val="none" w:sz="0" w:space="0" w:color="auto"/>
                    <w:right w:val="none" w:sz="0" w:space="0" w:color="auto"/>
                  </w:divBdr>
                </w:div>
                <w:div w:id="1953706248">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619137925">
          <w:marLeft w:val="0"/>
          <w:marRight w:val="0"/>
          <w:marTop w:val="0"/>
          <w:marBottom w:val="0"/>
          <w:divBdr>
            <w:top w:val="none" w:sz="0" w:space="0" w:color="auto"/>
            <w:left w:val="none" w:sz="0" w:space="0" w:color="auto"/>
            <w:bottom w:val="none" w:sz="0" w:space="0" w:color="auto"/>
            <w:right w:val="none" w:sz="0" w:space="0" w:color="auto"/>
          </w:divBdr>
          <w:divsChild>
            <w:div w:id="568611158">
              <w:marLeft w:val="0"/>
              <w:marRight w:val="0"/>
              <w:marTop w:val="0"/>
              <w:marBottom w:val="0"/>
              <w:divBdr>
                <w:top w:val="none" w:sz="0" w:space="0" w:color="auto"/>
                <w:left w:val="none" w:sz="0" w:space="0" w:color="auto"/>
                <w:bottom w:val="none" w:sz="0" w:space="0" w:color="auto"/>
                <w:right w:val="none" w:sz="0" w:space="0" w:color="auto"/>
              </w:divBdr>
              <w:divsChild>
                <w:div w:id="451948719">
                  <w:marLeft w:val="0"/>
                  <w:marRight w:val="75"/>
                  <w:marTop w:val="135"/>
                  <w:marBottom w:val="0"/>
                  <w:divBdr>
                    <w:top w:val="none" w:sz="0" w:space="0" w:color="auto"/>
                    <w:left w:val="none" w:sz="0" w:space="0" w:color="auto"/>
                    <w:bottom w:val="none" w:sz="0" w:space="0" w:color="auto"/>
                    <w:right w:val="none" w:sz="0" w:space="0" w:color="auto"/>
                  </w:divBdr>
                </w:div>
                <w:div w:id="123924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257780">
          <w:marLeft w:val="0"/>
          <w:marRight w:val="0"/>
          <w:marTop w:val="0"/>
          <w:marBottom w:val="0"/>
          <w:divBdr>
            <w:top w:val="none" w:sz="0" w:space="0" w:color="auto"/>
            <w:left w:val="none" w:sz="0" w:space="0" w:color="auto"/>
            <w:bottom w:val="none" w:sz="0" w:space="0" w:color="auto"/>
            <w:right w:val="none" w:sz="0" w:space="0" w:color="auto"/>
          </w:divBdr>
          <w:divsChild>
            <w:div w:id="2091854173">
              <w:marLeft w:val="0"/>
              <w:marRight w:val="0"/>
              <w:marTop w:val="0"/>
              <w:marBottom w:val="0"/>
              <w:divBdr>
                <w:top w:val="none" w:sz="0" w:space="0" w:color="auto"/>
                <w:left w:val="none" w:sz="0" w:space="0" w:color="auto"/>
                <w:bottom w:val="none" w:sz="0" w:space="0" w:color="auto"/>
                <w:right w:val="none" w:sz="0" w:space="0" w:color="auto"/>
              </w:divBdr>
              <w:divsChild>
                <w:div w:id="572084508">
                  <w:marLeft w:val="0"/>
                  <w:marRight w:val="75"/>
                  <w:marTop w:val="135"/>
                  <w:marBottom w:val="0"/>
                  <w:divBdr>
                    <w:top w:val="none" w:sz="0" w:space="0" w:color="auto"/>
                    <w:left w:val="none" w:sz="0" w:space="0" w:color="auto"/>
                    <w:bottom w:val="none" w:sz="0" w:space="0" w:color="auto"/>
                    <w:right w:val="none" w:sz="0" w:space="0" w:color="auto"/>
                  </w:divBdr>
                </w:div>
                <w:div w:id="103993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021535">
      <w:bodyDiv w:val="1"/>
      <w:marLeft w:val="0"/>
      <w:marRight w:val="0"/>
      <w:marTop w:val="0"/>
      <w:marBottom w:val="0"/>
      <w:divBdr>
        <w:top w:val="none" w:sz="0" w:space="0" w:color="auto"/>
        <w:left w:val="none" w:sz="0" w:space="0" w:color="auto"/>
        <w:bottom w:val="none" w:sz="0" w:space="0" w:color="auto"/>
        <w:right w:val="none" w:sz="0" w:space="0" w:color="auto"/>
      </w:divBdr>
      <w:divsChild>
        <w:div w:id="108551268">
          <w:marLeft w:val="0"/>
          <w:marRight w:val="0"/>
          <w:marTop w:val="0"/>
          <w:marBottom w:val="0"/>
          <w:divBdr>
            <w:top w:val="none" w:sz="0" w:space="0" w:color="auto"/>
            <w:left w:val="none" w:sz="0" w:space="0" w:color="auto"/>
            <w:bottom w:val="none" w:sz="0" w:space="0" w:color="auto"/>
            <w:right w:val="none" w:sz="0" w:space="0" w:color="auto"/>
          </w:divBdr>
          <w:divsChild>
            <w:div w:id="504979526">
              <w:marLeft w:val="0"/>
              <w:marRight w:val="0"/>
              <w:marTop w:val="0"/>
              <w:marBottom w:val="0"/>
              <w:divBdr>
                <w:top w:val="none" w:sz="0" w:space="0" w:color="auto"/>
                <w:left w:val="none" w:sz="0" w:space="0" w:color="auto"/>
                <w:bottom w:val="none" w:sz="0" w:space="0" w:color="auto"/>
                <w:right w:val="none" w:sz="0" w:space="0" w:color="auto"/>
              </w:divBdr>
            </w:div>
          </w:divsChild>
        </w:div>
        <w:div w:id="155995588">
          <w:marLeft w:val="0"/>
          <w:marRight w:val="0"/>
          <w:marTop w:val="0"/>
          <w:marBottom w:val="0"/>
          <w:divBdr>
            <w:top w:val="none" w:sz="0" w:space="0" w:color="auto"/>
            <w:left w:val="none" w:sz="0" w:space="0" w:color="auto"/>
            <w:bottom w:val="none" w:sz="0" w:space="0" w:color="auto"/>
            <w:right w:val="none" w:sz="0" w:space="0" w:color="auto"/>
          </w:divBdr>
          <w:divsChild>
            <w:div w:id="930309721">
              <w:marLeft w:val="0"/>
              <w:marRight w:val="0"/>
              <w:marTop w:val="0"/>
              <w:marBottom w:val="0"/>
              <w:divBdr>
                <w:top w:val="none" w:sz="0" w:space="0" w:color="auto"/>
                <w:left w:val="none" w:sz="0" w:space="0" w:color="auto"/>
                <w:bottom w:val="none" w:sz="0" w:space="0" w:color="auto"/>
                <w:right w:val="none" w:sz="0" w:space="0" w:color="auto"/>
              </w:divBdr>
            </w:div>
          </w:divsChild>
        </w:div>
        <w:div w:id="512455829">
          <w:marLeft w:val="0"/>
          <w:marRight w:val="0"/>
          <w:marTop w:val="0"/>
          <w:marBottom w:val="0"/>
          <w:divBdr>
            <w:top w:val="none" w:sz="0" w:space="0" w:color="auto"/>
            <w:left w:val="none" w:sz="0" w:space="0" w:color="auto"/>
            <w:bottom w:val="none" w:sz="0" w:space="0" w:color="auto"/>
            <w:right w:val="none" w:sz="0" w:space="0" w:color="auto"/>
          </w:divBdr>
          <w:divsChild>
            <w:div w:id="1755929280">
              <w:marLeft w:val="0"/>
              <w:marRight w:val="0"/>
              <w:marTop w:val="0"/>
              <w:marBottom w:val="0"/>
              <w:divBdr>
                <w:top w:val="none" w:sz="0" w:space="0" w:color="auto"/>
                <w:left w:val="none" w:sz="0" w:space="0" w:color="auto"/>
                <w:bottom w:val="none" w:sz="0" w:space="0" w:color="auto"/>
                <w:right w:val="none" w:sz="0" w:space="0" w:color="auto"/>
              </w:divBdr>
            </w:div>
          </w:divsChild>
        </w:div>
        <w:div w:id="568004160">
          <w:marLeft w:val="0"/>
          <w:marRight w:val="0"/>
          <w:marTop w:val="0"/>
          <w:marBottom w:val="150"/>
          <w:divBdr>
            <w:top w:val="none" w:sz="0" w:space="0" w:color="auto"/>
            <w:left w:val="none" w:sz="0" w:space="0" w:color="auto"/>
            <w:bottom w:val="none" w:sz="0" w:space="0" w:color="auto"/>
            <w:right w:val="none" w:sz="0" w:space="0" w:color="auto"/>
          </w:divBdr>
          <w:divsChild>
            <w:div w:id="1480147380">
              <w:marLeft w:val="0"/>
              <w:marRight w:val="0"/>
              <w:marTop w:val="0"/>
              <w:marBottom w:val="0"/>
              <w:divBdr>
                <w:top w:val="none" w:sz="0" w:space="0" w:color="auto"/>
                <w:left w:val="none" w:sz="0" w:space="0" w:color="auto"/>
                <w:bottom w:val="none" w:sz="0" w:space="0" w:color="auto"/>
                <w:right w:val="none" w:sz="0" w:space="0" w:color="auto"/>
              </w:divBdr>
            </w:div>
          </w:divsChild>
        </w:div>
        <w:div w:id="654794374">
          <w:marLeft w:val="0"/>
          <w:marRight w:val="0"/>
          <w:marTop w:val="0"/>
          <w:marBottom w:val="0"/>
          <w:divBdr>
            <w:top w:val="none" w:sz="0" w:space="0" w:color="auto"/>
            <w:left w:val="none" w:sz="0" w:space="0" w:color="auto"/>
            <w:bottom w:val="none" w:sz="0" w:space="0" w:color="auto"/>
            <w:right w:val="none" w:sz="0" w:space="0" w:color="auto"/>
          </w:divBdr>
          <w:divsChild>
            <w:div w:id="60099599">
              <w:marLeft w:val="0"/>
              <w:marRight w:val="0"/>
              <w:marTop w:val="0"/>
              <w:marBottom w:val="0"/>
              <w:divBdr>
                <w:top w:val="none" w:sz="0" w:space="0" w:color="auto"/>
                <w:left w:val="none" w:sz="0" w:space="0" w:color="auto"/>
                <w:bottom w:val="none" w:sz="0" w:space="0" w:color="auto"/>
                <w:right w:val="none" w:sz="0" w:space="0" w:color="auto"/>
              </w:divBdr>
            </w:div>
          </w:divsChild>
        </w:div>
        <w:div w:id="777258345">
          <w:marLeft w:val="0"/>
          <w:marRight w:val="0"/>
          <w:marTop w:val="0"/>
          <w:marBottom w:val="0"/>
          <w:divBdr>
            <w:top w:val="none" w:sz="0" w:space="0" w:color="auto"/>
            <w:left w:val="none" w:sz="0" w:space="0" w:color="auto"/>
            <w:bottom w:val="none" w:sz="0" w:space="0" w:color="auto"/>
            <w:right w:val="none" w:sz="0" w:space="0" w:color="auto"/>
          </w:divBdr>
          <w:divsChild>
            <w:div w:id="190598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913039">
      <w:bodyDiv w:val="1"/>
      <w:marLeft w:val="0"/>
      <w:marRight w:val="0"/>
      <w:marTop w:val="0"/>
      <w:marBottom w:val="0"/>
      <w:divBdr>
        <w:top w:val="none" w:sz="0" w:space="0" w:color="auto"/>
        <w:left w:val="none" w:sz="0" w:space="0" w:color="auto"/>
        <w:bottom w:val="none" w:sz="0" w:space="0" w:color="auto"/>
        <w:right w:val="none" w:sz="0" w:space="0" w:color="auto"/>
      </w:divBdr>
    </w:div>
    <w:div w:id="593175131">
      <w:bodyDiv w:val="1"/>
      <w:marLeft w:val="0"/>
      <w:marRight w:val="0"/>
      <w:marTop w:val="0"/>
      <w:marBottom w:val="0"/>
      <w:divBdr>
        <w:top w:val="none" w:sz="0" w:space="0" w:color="auto"/>
        <w:left w:val="none" w:sz="0" w:space="0" w:color="auto"/>
        <w:bottom w:val="none" w:sz="0" w:space="0" w:color="auto"/>
        <w:right w:val="none" w:sz="0" w:space="0" w:color="auto"/>
      </w:divBdr>
      <w:divsChild>
        <w:div w:id="516502530">
          <w:marLeft w:val="0"/>
          <w:marRight w:val="0"/>
          <w:marTop w:val="0"/>
          <w:marBottom w:val="150"/>
          <w:divBdr>
            <w:top w:val="none" w:sz="0" w:space="0" w:color="auto"/>
            <w:left w:val="none" w:sz="0" w:space="0" w:color="auto"/>
            <w:bottom w:val="none" w:sz="0" w:space="0" w:color="auto"/>
            <w:right w:val="none" w:sz="0" w:space="0" w:color="auto"/>
          </w:divBdr>
          <w:divsChild>
            <w:div w:id="1302464316">
              <w:marLeft w:val="0"/>
              <w:marRight w:val="0"/>
              <w:marTop w:val="0"/>
              <w:marBottom w:val="0"/>
              <w:divBdr>
                <w:top w:val="none" w:sz="0" w:space="0" w:color="auto"/>
                <w:left w:val="none" w:sz="0" w:space="0" w:color="auto"/>
                <w:bottom w:val="none" w:sz="0" w:space="0" w:color="auto"/>
                <w:right w:val="none" w:sz="0" w:space="0" w:color="auto"/>
              </w:divBdr>
            </w:div>
          </w:divsChild>
        </w:div>
        <w:div w:id="642318797">
          <w:marLeft w:val="0"/>
          <w:marRight w:val="0"/>
          <w:marTop w:val="0"/>
          <w:marBottom w:val="225"/>
          <w:divBdr>
            <w:top w:val="none" w:sz="0" w:space="0" w:color="auto"/>
            <w:left w:val="none" w:sz="0" w:space="0" w:color="auto"/>
            <w:bottom w:val="none" w:sz="0" w:space="0" w:color="auto"/>
            <w:right w:val="none" w:sz="0" w:space="0" w:color="auto"/>
          </w:divBdr>
          <w:divsChild>
            <w:div w:id="846404991">
              <w:marLeft w:val="0"/>
              <w:marRight w:val="0"/>
              <w:marTop w:val="0"/>
              <w:marBottom w:val="0"/>
              <w:divBdr>
                <w:top w:val="none" w:sz="0" w:space="0" w:color="auto"/>
                <w:left w:val="none" w:sz="0" w:space="0" w:color="auto"/>
                <w:bottom w:val="none" w:sz="0" w:space="0" w:color="auto"/>
                <w:right w:val="none" w:sz="0" w:space="0" w:color="auto"/>
              </w:divBdr>
            </w:div>
            <w:div w:id="141979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22519">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880019858">
      <w:bodyDiv w:val="1"/>
      <w:marLeft w:val="0"/>
      <w:marRight w:val="0"/>
      <w:marTop w:val="0"/>
      <w:marBottom w:val="0"/>
      <w:divBdr>
        <w:top w:val="none" w:sz="0" w:space="0" w:color="auto"/>
        <w:left w:val="none" w:sz="0" w:space="0" w:color="auto"/>
        <w:bottom w:val="none" w:sz="0" w:space="0" w:color="auto"/>
        <w:right w:val="none" w:sz="0" w:space="0" w:color="auto"/>
      </w:divBdr>
    </w:div>
    <w:div w:id="892038271">
      <w:bodyDiv w:val="1"/>
      <w:marLeft w:val="0"/>
      <w:marRight w:val="0"/>
      <w:marTop w:val="0"/>
      <w:marBottom w:val="0"/>
      <w:divBdr>
        <w:top w:val="none" w:sz="0" w:space="0" w:color="auto"/>
        <w:left w:val="none" w:sz="0" w:space="0" w:color="auto"/>
        <w:bottom w:val="none" w:sz="0" w:space="0" w:color="auto"/>
        <w:right w:val="none" w:sz="0" w:space="0" w:color="auto"/>
      </w:divBdr>
    </w:div>
    <w:div w:id="902256968">
      <w:bodyDiv w:val="1"/>
      <w:marLeft w:val="0"/>
      <w:marRight w:val="0"/>
      <w:marTop w:val="0"/>
      <w:marBottom w:val="0"/>
      <w:divBdr>
        <w:top w:val="none" w:sz="0" w:space="0" w:color="auto"/>
        <w:left w:val="none" w:sz="0" w:space="0" w:color="auto"/>
        <w:bottom w:val="none" w:sz="0" w:space="0" w:color="auto"/>
        <w:right w:val="none" w:sz="0" w:space="0" w:color="auto"/>
      </w:divBdr>
      <w:divsChild>
        <w:div w:id="85813614">
          <w:marLeft w:val="0"/>
          <w:marRight w:val="0"/>
          <w:marTop w:val="0"/>
          <w:marBottom w:val="0"/>
          <w:divBdr>
            <w:top w:val="none" w:sz="0" w:space="0" w:color="auto"/>
            <w:left w:val="none" w:sz="0" w:space="0" w:color="auto"/>
            <w:bottom w:val="none" w:sz="0" w:space="0" w:color="auto"/>
            <w:right w:val="none" w:sz="0" w:space="0" w:color="auto"/>
          </w:divBdr>
          <w:divsChild>
            <w:div w:id="551768407">
              <w:marLeft w:val="0"/>
              <w:marRight w:val="0"/>
              <w:marTop w:val="0"/>
              <w:marBottom w:val="0"/>
              <w:divBdr>
                <w:top w:val="none" w:sz="0" w:space="0" w:color="auto"/>
                <w:left w:val="none" w:sz="0" w:space="0" w:color="auto"/>
                <w:bottom w:val="none" w:sz="0" w:space="0" w:color="auto"/>
                <w:right w:val="none" w:sz="0" w:space="0" w:color="auto"/>
              </w:divBdr>
            </w:div>
          </w:divsChild>
        </w:div>
        <w:div w:id="330985494">
          <w:marLeft w:val="0"/>
          <w:marRight w:val="0"/>
          <w:marTop w:val="0"/>
          <w:marBottom w:val="0"/>
          <w:divBdr>
            <w:top w:val="none" w:sz="0" w:space="0" w:color="auto"/>
            <w:left w:val="none" w:sz="0" w:space="0" w:color="auto"/>
            <w:bottom w:val="none" w:sz="0" w:space="0" w:color="auto"/>
            <w:right w:val="none" w:sz="0" w:space="0" w:color="auto"/>
          </w:divBdr>
          <w:divsChild>
            <w:div w:id="249855115">
              <w:marLeft w:val="0"/>
              <w:marRight w:val="0"/>
              <w:marTop w:val="0"/>
              <w:marBottom w:val="0"/>
              <w:divBdr>
                <w:top w:val="none" w:sz="0" w:space="0" w:color="auto"/>
                <w:left w:val="none" w:sz="0" w:space="0" w:color="auto"/>
                <w:bottom w:val="none" w:sz="0" w:space="0" w:color="auto"/>
                <w:right w:val="none" w:sz="0" w:space="0" w:color="auto"/>
              </w:divBdr>
            </w:div>
          </w:divsChild>
        </w:div>
        <w:div w:id="593633818">
          <w:marLeft w:val="0"/>
          <w:marRight w:val="0"/>
          <w:marTop w:val="0"/>
          <w:marBottom w:val="0"/>
          <w:divBdr>
            <w:top w:val="none" w:sz="0" w:space="0" w:color="auto"/>
            <w:left w:val="none" w:sz="0" w:space="0" w:color="auto"/>
            <w:bottom w:val="none" w:sz="0" w:space="0" w:color="auto"/>
            <w:right w:val="none" w:sz="0" w:space="0" w:color="auto"/>
          </w:divBdr>
          <w:divsChild>
            <w:div w:id="852106833">
              <w:marLeft w:val="0"/>
              <w:marRight w:val="0"/>
              <w:marTop w:val="0"/>
              <w:marBottom w:val="0"/>
              <w:divBdr>
                <w:top w:val="none" w:sz="0" w:space="0" w:color="auto"/>
                <w:left w:val="none" w:sz="0" w:space="0" w:color="auto"/>
                <w:bottom w:val="none" w:sz="0" w:space="0" w:color="auto"/>
                <w:right w:val="none" w:sz="0" w:space="0" w:color="auto"/>
              </w:divBdr>
            </w:div>
          </w:divsChild>
        </w:div>
        <w:div w:id="738290500">
          <w:marLeft w:val="0"/>
          <w:marRight w:val="0"/>
          <w:marTop w:val="0"/>
          <w:marBottom w:val="0"/>
          <w:divBdr>
            <w:top w:val="none" w:sz="0" w:space="0" w:color="auto"/>
            <w:left w:val="none" w:sz="0" w:space="0" w:color="auto"/>
            <w:bottom w:val="none" w:sz="0" w:space="0" w:color="auto"/>
            <w:right w:val="none" w:sz="0" w:space="0" w:color="auto"/>
          </w:divBdr>
          <w:divsChild>
            <w:div w:id="1515880091">
              <w:marLeft w:val="0"/>
              <w:marRight w:val="0"/>
              <w:marTop w:val="0"/>
              <w:marBottom w:val="0"/>
              <w:divBdr>
                <w:top w:val="none" w:sz="0" w:space="0" w:color="auto"/>
                <w:left w:val="none" w:sz="0" w:space="0" w:color="auto"/>
                <w:bottom w:val="none" w:sz="0" w:space="0" w:color="auto"/>
                <w:right w:val="none" w:sz="0" w:space="0" w:color="auto"/>
              </w:divBdr>
            </w:div>
          </w:divsChild>
        </w:div>
        <w:div w:id="1169756402">
          <w:marLeft w:val="0"/>
          <w:marRight w:val="0"/>
          <w:marTop w:val="0"/>
          <w:marBottom w:val="150"/>
          <w:divBdr>
            <w:top w:val="none" w:sz="0" w:space="0" w:color="auto"/>
            <w:left w:val="none" w:sz="0" w:space="0" w:color="auto"/>
            <w:bottom w:val="none" w:sz="0" w:space="0" w:color="auto"/>
            <w:right w:val="none" w:sz="0" w:space="0" w:color="auto"/>
          </w:divBdr>
          <w:divsChild>
            <w:div w:id="408426389">
              <w:marLeft w:val="0"/>
              <w:marRight w:val="0"/>
              <w:marTop w:val="0"/>
              <w:marBottom w:val="0"/>
              <w:divBdr>
                <w:top w:val="none" w:sz="0" w:space="0" w:color="auto"/>
                <w:left w:val="none" w:sz="0" w:space="0" w:color="auto"/>
                <w:bottom w:val="none" w:sz="0" w:space="0" w:color="auto"/>
                <w:right w:val="none" w:sz="0" w:space="0" w:color="auto"/>
              </w:divBdr>
            </w:div>
          </w:divsChild>
        </w:div>
        <w:div w:id="1652834104">
          <w:marLeft w:val="0"/>
          <w:marRight w:val="0"/>
          <w:marTop w:val="0"/>
          <w:marBottom w:val="0"/>
          <w:divBdr>
            <w:top w:val="none" w:sz="0" w:space="0" w:color="auto"/>
            <w:left w:val="none" w:sz="0" w:space="0" w:color="auto"/>
            <w:bottom w:val="none" w:sz="0" w:space="0" w:color="auto"/>
            <w:right w:val="none" w:sz="0" w:space="0" w:color="auto"/>
          </w:divBdr>
          <w:divsChild>
            <w:div w:id="1168442951">
              <w:marLeft w:val="0"/>
              <w:marRight w:val="0"/>
              <w:marTop w:val="0"/>
              <w:marBottom w:val="0"/>
              <w:divBdr>
                <w:top w:val="none" w:sz="0" w:space="0" w:color="auto"/>
                <w:left w:val="none" w:sz="0" w:space="0" w:color="auto"/>
                <w:bottom w:val="none" w:sz="0" w:space="0" w:color="auto"/>
                <w:right w:val="none" w:sz="0" w:space="0" w:color="auto"/>
              </w:divBdr>
            </w:div>
          </w:divsChild>
        </w:div>
        <w:div w:id="1972440562">
          <w:marLeft w:val="0"/>
          <w:marRight w:val="0"/>
          <w:marTop w:val="0"/>
          <w:marBottom w:val="0"/>
          <w:divBdr>
            <w:top w:val="none" w:sz="0" w:space="0" w:color="auto"/>
            <w:left w:val="none" w:sz="0" w:space="0" w:color="auto"/>
            <w:bottom w:val="none" w:sz="0" w:space="0" w:color="auto"/>
            <w:right w:val="none" w:sz="0" w:space="0" w:color="auto"/>
          </w:divBdr>
          <w:divsChild>
            <w:div w:id="123295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121096">
      <w:bodyDiv w:val="1"/>
      <w:marLeft w:val="0"/>
      <w:marRight w:val="0"/>
      <w:marTop w:val="0"/>
      <w:marBottom w:val="0"/>
      <w:divBdr>
        <w:top w:val="none" w:sz="0" w:space="0" w:color="auto"/>
        <w:left w:val="none" w:sz="0" w:space="0" w:color="auto"/>
        <w:bottom w:val="none" w:sz="0" w:space="0" w:color="auto"/>
        <w:right w:val="none" w:sz="0" w:space="0" w:color="auto"/>
      </w:divBdr>
      <w:divsChild>
        <w:div w:id="169637204">
          <w:marLeft w:val="0"/>
          <w:marRight w:val="0"/>
          <w:marTop w:val="0"/>
          <w:marBottom w:val="0"/>
          <w:divBdr>
            <w:top w:val="none" w:sz="0" w:space="0" w:color="auto"/>
            <w:left w:val="none" w:sz="0" w:space="0" w:color="auto"/>
            <w:bottom w:val="none" w:sz="0" w:space="0" w:color="auto"/>
            <w:right w:val="none" w:sz="0" w:space="0" w:color="auto"/>
          </w:divBdr>
          <w:divsChild>
            <w:div w:id="151260590">
              <w:marLeft w:val="0"/>
              <w:marRight w:val="150"/>
              <w:marTop w:val="0"/>
              <w:marBottom w:val="0"/>
              <w:divBdr>
                <w:top w:val="none" w:sz="0" w:space="0" w:color="auto"/>
                <w:left w:val="none" w:sz="0" w:space="0" w:color="auto"/>
                <w:bottom w:val="none" w:sz="0" w:space="0" w:color="auto"/>
                <w:right w:val="none" w:sz="0" w:space="0" w:color="auto"/>
              </w:divBdr>
            </w:div>
            <w:div w:id="1556425738">
              <w:marLeft w:val="0"/>
              <w:marRight w:val="150"/>
              <w:marTop w:val="0"/>
              <w:marBottom w:val="0"/>
              <w:divBdr>
                <w:top w:val="none" w:sz="0" w:space="0" w:color="auto"/>
                <w:left w:val="none" w:sz="0" w:space="0" w:color="auto"/>
                <w:bottom w:val="none" w:sz="0" w:space="0" w:color="auto"/>
                <w:right w:val="none" w:sz="0" w:space="0" w:color="auto"/>
              </w:divBdr>
            </w:div>
            <w:div w:id="2108185243">
              <w:marLeft w:val="0"/>
              <w:marRight w:val="150"/>
              <w:marTop w:val="0"/>
              <w:marBottom w:val="0"/>
              <w:divBdr>
                <w:top w:val="none" w:sz="0" w:space="0" w:color="auto"/>
                <w:left w:val="none" w:sz="0" w:space="0" w:color="auto"/>
                <w:bottom w:val="none" w:sz="0" w:space="0" w:color="auto"/>
                <w:right w:val="none" w:sz="0" w:space="0" w:color="auto"/>
              </w:divBdr>
            </w:div>
          </w:divsChild>
        </w:div>
        <w:div w:id="277957954">
          <w:marLeft w:val="0"/>
          <w:marRight w:val="0"/>
          <w:marTop w:val="0"/>
          <w:marBottom w:val="150"/>
          <w:divBdr>
            <w:top w:val="none" w:sz="0" w:space="0" w:color="auto"/>
            <w:left w:val="none" w:sz="0" w:space="0" w:color="auto"/>
            <w:bottom w:val="none" w:sz="0" w:space="0" w:color="auto"/>
            <w:right w:val="none" w:sz="0" w:space="0" w:color="auto"/>
          </w:divBdr>
          <w:divsChild>
            <w:div w:id="1351298822">
              <w:marLeft w:val="0"/>
              <w:marRight w:val="0"/>
              <w:marTop w:val="0"/>
              <w:marBottom w:val="0"/>
              <w:divBdr>
                <w:top w:val="none" w:sz="0" w:space="0" w:color="auto"/>
                <w:left w:val="none" w:sz="0" w:space="0" w:color="auto"/>
                <w:bottom w:val="none" w:sz="0" w:space="0" w:color="auto"/>
                <w:right w:val="none" w:sz="0" w:space="0" w:color="auto"/>
              </w:divBdr>
            </w:div>
          </w:divsChild>
        </w:div>
        <w:div w:id="1322924141">
          <w:marLeft w:val="0"/>
          <w:marRight w:val="0"/>
          <w:marTop w:val="0"/>
          <w:marBottom w:val="0"/>
          <w:divBdr>
            <w:top w:val="none" w:sz="0" w:space="0" w:color="auto"/>
            <w:left w:val="none" w:sz="0" w:space="0" w:color="auto"/>
            <w:bottom w:val="none" w:sz="0" w:space="0" w:color="auto"/>
            <w:right w:val="none" w:sz="0" w:space="0" w:color="auto"/>
          </w:divBdr>
        </w:div>
      </w:divsChild>
    </w:div>
    <w:div w:id="1016494670">
      <w:bodyDiv w:val="1"/>
      <w:marLeft w:val="0"/>
      <w:marRight w:val="0"/>
      <w:marTop w:val="0"/>
      <w:marBottom w:val="0"/>
      <w:divBdr>
        <w:top w:val="none" w:sz="0" w:space="0" w:color="auto"/>
        <w:left w:val="none" w:sz="0" w:space="0" w:color="auto"/>
        <w:bottom w:val="none" w:sz="0" w:space="0" w:color="auto"/>
        <w:right w:val="none" w:sz="0" w:space="0" w:color="auto"/>
      </w:divBdr>
      <w:divsChild>
        <w:div w:id="240066655">
          <w:marLeft w:val="0"/>
          <w:marRight w:val="0"/>
          <w:marTop w:val="0"/>
          <w:marBottom w:val="0"/>
          <w:divBdr>
            <w:top w:val="none" w:sz="0" w:space="0" w:color="auto"/>
            <w:left w:val="none" w:sz="0" w:space="0" w:color="auto"/>
            <w:bottom w:val="none" w:sz="0" w:space="0" w:color="auto"/>
            <w:right w:val="none" w:sz="0" w:space="0" w:color="auto"/>
          </w:divBdr>
          <w:divsChild>
            <w:div w:id="1880320875">
              <w:marLeft w:val="0"/>
              <w:marRight w:val="0"/>
              <w:marTop w:val="0"/>
              <w:marBottom w:val="0"/>
              <w:divBdr>
                <w:top w:val="none" w:sz="0" w:space="0" w:color="auto"/>
                <w:left w:val="none" w:sz="0" w:space="0" w:color="auto"/>
                <w:bottom w:val="none" w:sz="0" w:space="0" w:color="auto"/>
                <w:right w:val="none" w:sz="0" w:space="0" w:color="auto"/>
              </w:divBdr>
              <w:divsChild>
                <w:div w:id="489832842">
                  <w:marLeft w:val="0"/>
                  <w:marRight w:val="75"/>
                  <w:marTop w:val="135"/>
                  <w:marBottom w:val="0"/>
                  <w:divBdr>
                    <w:top w:val="none" w:sz="0" w:space="0" w:color="auto"/>
                    <w:left w:val="none" w:sz="0" w:space="0" w:color="auto"/>
                    <w:bottom w:val="none" w:sz="0" w:space="0" w:color="auto"/>
                    <w:right w:val="none" w:sz="0" w:space="0" w:color="auto"/>
                  </w:divBdr>
                </w:div>
                <w:div w:id="142410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913863">
          <w:marLeft w:val="0"/>
          <w:marRight w:val="0"/>
          <w:marTop w:val="0"/>
          <w:marBottom w:val="150"/>
          <w:divBdr>
            <w:top w:val="none" w:sz="0" w:space="0" w:color="auto"/>
            <w:left w:val="none" w:sz="0" w:space="0" w:color="auto"/>
            <w:bottom w:val="none" w:sz="0" w:space="0" w:color="auto"/>
            <w:right w:val="none" w:sz="0" w:space="0" w:color="auto"/>
          </w:divBdr>
          <w:divsChild>
            <w:div w:id="152917863">
              <w:marLeft w:val="0"/>
              <w:marRight w:val="0"/>
              <w:marTop w:val="0"/>
              <w:marBottom w:val="0"/>
              <w:divBdr>
                <w:top w:val="none" w:sz="0" w:space="0" w:color="auto"/>
                <w:left w:val="none" w:sz="0" w:space="0" w:color="auto"/>
                <w:bottom w:val="none" w:sz="0" w:space="0" w:color="auto"/>
                <w:right w:val="none" w:sz="0" w:space="0" w:color="auto"/>
              </w:divBdr>
            </w:div>
          </w:divsChild>
        </w:div>
        <w:div w:id="1289511547">
          <w:marLeft w:val="0"/>
          <w:marRight w:val="0"/>
          <w:marTop w:val="0"/>
          <w:marBottom w:val="0"/>
          <w:divBdr>
            <w:top w:val="none" w:sz="0" w:space="0" w:color="auto"/>
            <w:left w:val="none" w:sz="0" w:space="0" w:color="auto"/>
            <w:bottom w:val="none" w:sz="0" w:space="0" w:color="auto"/>
            <w:right w:val="none" w:sz="0" w:space="0" w:color="auto"/>
          </w:divBdr>
          <w:divsChild>
            <w:div w:id="2062823082">
              <w:marLeft w:val="0"/>
              <w:marRight w:val="0"/>
              <w:marTop w:val="0"/>
              <w:marBottom w:val="0"/>
              <w:divBdr>
                <w:top w:val="none" w:sz="0" w:space="0" w:color="auto"/>
                <w:left w:val="none" w:sz="0" w:space="0" w:color="auto"/>
                <w:bottom w:val="none" w:sz="0" w:space="0" w:color="auto"/>
                <w:right w:val="none" w:sz="0" w:space="0" w:color="auto"/>
              </w:divBdr>
              <w:divsChild>
                <w:div w:id="651298022">
                  <w:marLeft w:val="0"/>
                  <w:marRight w:val="0"/>
                  <w:marTop w:val="0"/>
                  <w:marBottom w:val="0"/>
                  <w:divBdr>
                    <w:top w:val="none" w:sz="0" w:space="0" w:color="auto"/>
                    <w:left w:val="none" w:sz="0" w:space="0" w:color="auto"/>
                    <w:bottom w:val="none" w:sz="0" w:space="0" w:color="auto"/>
                    <w:right w:val="none" w:sz="0" w:space="0" w:color="auto"/>
                  </w:divBdr>
                </w:div>
                <w:div w:id="1831555352">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2029408499">
          <w:marLeft w:val="0"/>
          <w:marRight w:val="0"/>
          <w:marTop w:val="0"/>
          <w:marBottom w:val="0"/>
          <w:divBdr>
            <w:top w:val="none" w:sz="0" w:space="0" w:color="auto"/>
            <w:left w:val="none" w:sz="0" w:space="0" w:color="auto"/>
            <w:bottom w:val="none" w:sz="0" w:space="0" w:color="auto"/>
            <w:right w:val="none" w:sz="0" w:space="0" w:color="auto"/>
          </w:divBdr>
          <w:divsChild>
            <w:div w:id="224413954">
              <w:marLeft w:val="0"/>
              <w:marRight w:val="0"/>
              <w:marTop w:val="0"/>
              <w:marBottom w:val="0"/>
              <w:divBdr>
                <w:top w:val="none" w:sz="0" w:space="0" w:color="auto"/>
                <w:left w:val="none" w:sz="0" w:space="0" w:color="auto"/>
                <w:bottom w:val="none" w:sz="0" w:space="0" w:color="auto"/>
                <w:right w:val="none" w:sz="0" w:space="0" w:color="auto"/>
              </w:divBdr>
              <w:divsChild>
                <w:div w:id="1124038851">
                  <w:marLeft w:val="0"/>
                  <w:marRight w:val="0"/>
                  <w:marTop w:val="0"/>
                  <w:marBottom w:val="0"/>
                  <w:divBdr>
                    <w:top w:val="none" w:sz="0" w:space="0" w:color="auto"/>
                    <w:left w:val="none" w:sz="0" w:space="0" w:color="auto"/>
                    <w:bottom w:val="none" w:sz="0" w:space="0" w:color="auto"/>
                    <w:right w:val="none" w:sz="0" w:space="0" w:color="auto"/>
                  </w:divBdr>
                </w:div>
                <w:div w:id="1966617085">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1086615864">
      <w:bodyDiv w:val="1"/>
      <w:marLeft w:val="0"/>
      <w:marRight w:val="0"/>
      <w:marTop w:val="0"/>
      <w:marBottom w:val="0"/>
      <w:divBdr>
        <w:top w:val="none" w:sz="0" w:space="0" w:color="auto"/>
        <w:left w:val="none" w:sz="0" w:space="0" w:color="auto"/>
        <w:bottom w:val="none" w:sz="0" w:space="0" w:color="auto"/>
        <w:right w:val="none" w:sz="0" w:space="0" w:color="auto"/>
      </w:divBdr>
      <w:divsChild>
        <w:div w:id="553077021">
          <w:marLeft w:val="0"/>
          <w:marRight w:val="0"/>
          <w:marTop w:val="0"/>
          <w:marBottom w:val="150"/>
          <w:divBdr>
            <w:top w:val="none" w:sz="0" w:space="0" w:color="auto"/>
            <w:left w:val="none" w:sz="0" w:space="0" w:color="auto"/>
            <w:bottom w:val="none" w:sz="0" w:space="0" w:color="auto"/>
            <w:right w:val="none" w:sz="0" w:space="0" w:color="auto"/>
          </w:divBdr>
          <w:divsChild>
            <w:div w:id="2078161778">
              <w:marLeft w:val="0"/>
              <w:marRight w:val="0"/>
              <w:marTop w:val="0"/>
              <w:marBottom w:val="0"/>
              <w:divBdr>
                <w:top w:val="none" w:sz="0" w:space="0" w:color="auto"/>
                <w:left w:val="none" w:sz="0" w:space="0" w:color="auto"/>
                <w:bottom w:val="none" w:sz="0" w:space="0" w:color="auto"/>
                <w:right w:val="none" w:sz="0" w:space="0" w:color="auto"/>
              </w:divBdr>
            </w:div>
          </w:divsChild>
        </w:div>
        <w:div w:id="1108621254">
          <w:marLeft w:val="0"/>
          <w:marRight w:val="0"/>
          <w:marTop w:val="0"/>
          <w:marBottom w:val="300"/>
          <w:divBdr>
            <w:top w:val="none" w:sz="0" w:space="0" w:color="auto"/>
            <w:left w:val="none" w:sz="0" w:space="0" w:color="auto"/>
            <w:bottom w:val="none" w:sz="0" w:space="0" w:color="auto"/>
            <w:right w:val="none" w:sz="0" w:space="0" w:color="auto"/>
          </w:divBdr>
          <w:divsChild>
            <w:div w:id="193667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634485">
      <w:bodyDiv w:val="1"/>
      <w:marLeft w:val="0"/>
      <w:marRight w:val="0"/>
      <w:marTop w:val="0"/>
      <w:marBottom w:val="0"/>
      <w:divBdr>
        <w:top w:val="none" w:sz="0" w:space="0" w:color="auto"/>
        <w:left w:val="none" w:sz="0" w:space="0" w:color="auto"/>
        <w:bottom w:val="none" w:sz="0" w:space="0" w:color="auto"/>
        <w:right w:val="none" w:sz="0" w:space="0" w:color="auto"/>
      </w:divBdr>
      <w:divsChild>
        <w:div w:id="392315079">
          <w:marLeft w:val="0"/>
          <w:marRight w:val="0"/>
          <w:marTop w:val="0"/>
          <w:marBottom w:val="0"/>
          <w:divBdr>
            <w:top w:val="none" w:sz="0" w:space="0" w:color="auto"/>
            <w:left w:val="none" w:sz="0" w:space="0" w:color="auto"/>
            <w:bottom w:val="none" w:sz="0" w:space="0" w:color="auto"/>
            <w:right w:val="none" w:sz="0" w:space="0" w:color="auto"/>
          </w:divBdr>
          <w:divsChild>
            <w:div w:id="1888948496">
              <w:marLeft w:val="0"/>
              <w:marRight w:val="0"/>
              <w:marTop w:val="0"/>
              <w:marBottom w:val="0"/>
              <w:divBdr>
                <w:top w:val="none" w:sz="0" w:space="0" w:color="auto"/>
                <w:left w:val="none" w:sz="0" w:space="0" w:color="auto"/>
                <w:bottom w:val="none" w:sz="0" w:space="0" w:color="auto"/>
                <w:right w:val="none" w:sz="0" w:space="0" w:color="auto"/>
              </w:divBdr>
              <w:divsChild>
                <w:div w:id="169607874">
                  <w:marLeft w:val="0"/>
                  <w:marRight w:val="75"/>
                  <w:marTop w:val="135"/>
                  <w:marBottom w:val="0"/>
                  <w:divBdr>
                    <w:top w:val="none" w:sz="0" w:space="0" w:color="auto"/>
                    <w:left w:val="none" w:sz="0" w:space="0" w:color="auto"/>
                    <w:bottom w:val="none" w:sz="0" w:space="0" w:color="auto"/>
                    <w:right w:val="none" w:sz="0" w:space="0" w:color="auto"/>
                  </w:divBdr>
                </w:div>
                <w:div w:id="155566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42554">
          <w:marLeft w:val="0"/>
          <w:marRight w:val="0"/>
          <w:marTop w:val="0"/>
          <w:marBottom w:val="150"/>
          <w:divBdr>
            <w:top w:val="none" w:sz="0" w:space="0" w:color="auto"/>
            <w:left w:val="none" w:sz="0" w:space="0" w:color="auto"/>
            <w:bottom w:val="none" w:sz="0" w:space="0" w:color="auto"/>
            <w:right w:val="none" w:sz="0" w:space="0" w:color="auto"/>
          </w:divBdr>
          <w:divsChild>
            <w:div w:id="273513810">
              <w:marLeft w:val="0"/>
              <w:marRight w:val="0"/>
              <w:marTop w:val="0"/>
              <w:marBottom w:val="0"/>
              <w:divBdr>
                <w:top w:val="none" w:sz="0" w:space="0" w:color="auto"/>
                <w:left w:val="none" w:sz="0" w:space="0" w:color="auto"/>
                <w:bottom w:val="none" w:sz="0" w:space="0" w:color="auto"/>
                <w:right w:val="none" w:sz="0" w:space="0" w:color="auto"/>
              </w:divBdr>
            </w:div>
          </w:divsChild>
        </w:div>
        <w:div w:id="1458987490">
          <w:marLeft w:val="0"/>
          <w:marRight w:val="0"/>
          <w:marTop w:val="0"/>
          <w:marBottom w:val="0"/>
          <w:divBdr>
            <w:top w:val="none" w:sz="0" w:space="0" w:color="auto"/>
            <w:left w:val="none" w:sz="0" w:space="0" w:color="auto"/>
            <w:bottom w:val="none" w:sz="0" w:space="0" w:color="auto"/>
            <w:right w:val="none" w:sz="0" w:space="0" w:color="auto"/>
          </w:divBdr>
          <w:divsChild>
            <w:div w:id="204760247">
              <w:marLeft w:val="0"/>
              <w:marRight w:val="0"/>
              <w:marTop w:val="0"/>
              <w:marBottom w:val="0"/>
              <w:divBdr>
                <w:top w:val="none" w:sz="0" w:space="0" w:color="auto"/>
                <w:left w:val="none" w:sz="0" w:space="0" w:color="auto"/>
                <w:bottom w:val="none" w:sz="0" w:space="0" w:color="auto"/>
                <w:right w:val="none" w:sz="0" w:space="0" w:color="auto"/>
              </w:divBdr>
              <w:divsChild>
                <w:div w:id="596983243">
                  <w:marLeft w:val="0"/>
                  <w:marRight w:val="75"/>
                  <w:marTop w:val="135"/>
                  <w:marBottom w:val="0"/>
                  <w:divBdr>
                    <w:top w:val="none" w:sz="0" w:space="0" w:color="auto"/>
                    <w:left w:val="none" w:sz="0" w:space="0" w:color="auto"/>
                    <w:bottom w:val="none" w:sz="0" w:space="0" w:color="auto"/>
                    <w:right w:val="none" w:sz="0" w:space="0" w:color="auto"/>
                  </w:divBdr>
                </w:div>
                <w:div w:id="6813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18039">
          <w:marLeft w:val="0"/>
          <w:marRight w:val="0"/>
          <w:marTop w:val="0"/>
          <w:marBottom w:val="0"/>
          <w:divBdr>
            <w:top w:val="none" w:sz="0" w:space="0" w:color="auto"/>
            <w:left w:val="none" w:sz="0" w:space="0" w:color="auto"/>
            <w:bottom w:val="none" w:sz="0" w:space="0" w:color="auto"/>
            <w:right w:val="none" w:sz="0" w:space="0" w:color="auto"/>
          </w:divBdr>
          <w:divsChild>
            <w:div w:id="1209492316">
              <w:marLeft w:val="0"/>
              <w:marRight w:val="0"/>
              <w:marTop w:val="0"/>
              <w:marBottom w:val="0"/>
              <w:divBdr>
                <w:top w:val="none" w:sz="0" w:space="0" w:color="auto"/>
                <w:left w:val="none" w:sz="0" w:space="0" w:color="auto"/>
                <w:bottom w:val="none" w:sz="0" w:space="0" w:color="auto"/>
                <w:right w:val="none" w:sz="0" w:space="0" w:color="auto"/>
              </w:divBdr>
              <w:divsChild>
                <w:div w:id="180096129">
                  <w:marLeft w:val="0"/>
                  <w:marRight w:val="75"/>
                  <w:marTop w:val="135"/>
                  <w:marBottom w:val="0"/>
                  <w:divBdr>
                    <w:top w:val="none" w:sz="0" w:space="0" w:color="auto"/>
                    <w:left w:val="none" w:sz="0" w:space="0" w:color="auto"/>
                    <w:bottom w:val="none" w:sz="0" w:space="0" w:color="auto"/>
                    <w:right w:val="none" w:sz="0" w:space="0" w:color="auto"/>
                  </w:divBdr>
                </w:div>
                <w:div w:id="69778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610592">
      <w:bodyDiv w:val="1"/>
      <w:marLeft w:val="0"/>
      <w:marRight w:val="0"/>
      <w:marTop w:val="0"/>
      <w:marBottom w:val="0"/>
      <w:divBdr>
        <w:top w:val="none" w:sz="0" w:space="0" w:color="auto"/>
        <w:left w:val="none" w:sz="0" w:space="0" w:color="auto"/>
        <w:bottom w:val="none" w:sz="0" w:space="0" w:color="auto"/>
        <w:right w:val="none" w:sz="0" w:space="0" w:color="auto"/>
      </w:divBdr>
      <w:divsChild>
        <w:div w:id="63375569">
          <w:marLeft w:val="0"/>
          <w:marRight w:val="0"/>
          <w:marTop w:val="0"/>
          <w:marBottom w:val="0"/>
          <w:divBdr>
            <w:top w:val="none" w:sz="0" w:space="0" w:color="auto"/>
            <w:left w:val="none" w:sz="0" w:space="0" w:color="auto"/>
            <w:bottom w:val="none" w:sz="0" w:space="0" w:color="auto"/>
            <w:right w:val="none" w:sz="0" w:space="0" w:color="auto"/>
          </w:divBdr>
          <w:divsChild>
            <w:div w:id="481311915">
              <w:marLeft w:val="0"/>
              <w:marRight w:val="0"/>
              <w:marTop w:val="0"/>
              <w:marBottom w:val="0"/>
              <w:divBdr>
                <w:top w:val="none" w:sz="0" w:space="0" w:color="auto"/>
                <w:left w:val="none" w:sz="0" w:space="0" w:color="auto"/>
                <w:bottom w:val="none" w:sz="0" w:space="0" w:color="auto"/>
                <w:right w:val="none" w:sz="0" w:space="0" w:color="auto"/>
              </w:divBdr>
            </w:div>
          </w:divsChild>
        </w:div>
        <w:div w:id="357581592">
          <w:marLeft w:val="0"/>
          <w:marRight w:val="0"/>
          <w:marTop w:val="0"/>
          <w:marBottom w:val="0"/>
          <w:divBdr>
            <w:top w:val="none" w:sz="0" w:space="0" w:color="auto"/>
            <w:left w:val="none" w:sz="0" w:space="0" w:color="auto"/>
            <w:bottom w:val="none" w:sz="0" w:space="0" w:color="auto"/>
            <w:right w:val="none" w:sz="0" w:space="0" w:color="auto"/>
          </w:divBdr>
          <w:divsChild>
            <w:div w:id="1712071042">
              <w:marLeft w:val="0"/>
              <w:marRight w:val="0"/>
              <w:marTop w:val="0"/>
              <w:marBottom w:val="0"/>
              <w:divBdr>
                <w:top w:val="none" w:sz="0" w:space="0" w:color="auto"/>
                <w:left w:val="none" w:sz="0" w:space="0" w:color="auto"/>
                <w:bottom w:val="none" w:sz="0" w:space="0" w:color="auto"/>
                <w:right w:val="none" w:sz="0" w:space="0" w:color="auto"/>
              </w:divBdr>
            </w:div>
          </w:divsChild>
        </w:div>
        <w:div w:id="556861454">
          <w:marLeft w:val="0"/>
          <w:marRight w:val="0"/>
          <w:marTop w:val="0"/>
          <w:marBottom w:val="150"/>
          <w:divBdr>
            <w:top w:val="none" w:sz="0" w:space="0" w:color="auto"/>
            <w:left w:val="none" w:sz="0" w:space="0" w:color="auto"/>
            <w:bottom w:val="none" w:sz="0" w:space="0" w:color="auto"/>
            <w:right w:val="none" w:sz="0" w:space="0" w:color="auto"/>
          </w:divBdr>
          <w:divsChild>
            <w:div w:id="577403690">
              <w:marLeft w:val="0"/>
              <w:marRight w:val="0"/>
              <w:marTop w:val="0"/>
              <w:marBottom w:val="0"/>
              <w:divBdr>
                <w:top w:val="none" w:sz="0" w:space="0" w:color="auto"/>
                <w:left w:val="none" w:sz="0" w:space="0" w:color="auto"/>
                <w:bottom w:val="none" w:sz="0" w:space="0" w:color="auto"/>
                <w:right w:val="none" w:sz="0" w:space="0" w:color="auto"/>
              </w:divBdr>
            </w:div>
          </w:divsChild>
        </w:div>
        <w:div w:id="777798749">
          <w:marLeft w:val="0"/>
          <w:marRight w:val="0"/>
          <w:marTop w:val="0"/>
          <w:marBottom w:val="0"/>
          <w:divBdr>
            <w:top w:val="none" w:sz="0" w:space="0" w:color="auto"/>
            <w:left w:val="none" w:sz="0" w:space="0" w:color="auto"/>
            <w:bottom w:val="none" w:sz="0" w:space="0" w:color="auto"/>
            <w:right w:val="none" w:sz="0" w:space="0" w:color="auto"/>
          </w:divBdr>
          <w:divsChild>
            <w:div w:id="1458766342">
              <w:marLeft w:val="0"/>
              <w:marRight w:val="0"/>
              <w:marTop w:val="0"/>
              <w:marBottom w:val="0"/>
              <w:divBdr>
                <w:top w:val="none" w:sz="0" w:space="0" w:color="auto"/>
                <w:left w:val="none" w:sz="0" w:space="0" w:color="auto"/>
                <w:bottom w:val="none" w:sz="0" w:space="0" w:color="auto"/>
                <w:right w:val="none" w:sz="0" w:space="0" w:color="auto"/>
              </w:divBdr>
            </w:div>
          </w:divsChild>
        </w:div>
        <w:div w:id="790855318">
          <w:marLeft w:val="0"/>
          <w:marRight w:val="0"/>
          <w:marTop w:val="0"/>
          <w:marBottom w:val="0"/>
          <w:divBdr>
            <w:top w:val="none" w:sz="0" w:space="0" w:color="auto"/>
            <w:left w:val="none" w:sz="0" w:space="0" w:color="auto"/>
            <w:bottom w:val="none" w:sz="0" w:space="0" w:color="auto"/>
            <w:right w:val="none" w:sz="0" w:space="0" w:color="auto"/>
          </w:divBdr>
          <w:divsChild>
            <w:div w:id="260839610">
              <w:marLeft w:val="0"/>
              <w:marRight w:val="0"/>
              <w:marTop w:val="0"/>
              <w:marBottom w:val="0"/>
              <w:divBdr>
                <w:top w:val="none" w:sz="0" w:space="0" w:color="auto"/>
                <w:left w:val="none" w:sz="0" w:space="0" w:color="auto"/>
                <w:bottom w:val="none" w:sz="0" w:space="0" w:color="auto"/>
                <w:right w:val="none" w:sz="0" w:space="0" w:color="auto"/>
              </w:divBdr>
            </w:div>
          </w:divsChild>
        </w:div>
        <w:div w:id="810637656">
          <w:marLeft w:val="0"/>
          <w:marRight w:val="0"/>
          <w:marTop w:val="0"/>
          <w:marBottom w:val="0"/>
          <w:divBdr>
            <w:top w:val="none" w:sz="0" w:space="0" w:color="auto"/>
            <w:left w:val="none" w:sz="0" w:space="0" w:color="auto"/>
            <w:bottom w:val="none" w:sz="0" w:space="0" w:color="auto"/>
            <w:right w:val="none" w:sz="0" w:space="0" w:color="auto"/>
          </w:divBdr>
          <w:divsChild>
            <w:div w:id="1000427837">
              <w:marLeft w:val="0"/>
              <w:marRight w:val="0"/>
              <w:marTop w:val="0"/>
              <w:marBottom w:val="0"/>
              <w:divBdr>
                <w:top w:val="none" w:sz="0" w:space="0" w:color="auto"/>
                <w:left w:val="none" w:sz="0" w:space="0" w:color="auto"/>
                <w:bottom w:val="none" w:sz="0" w:space="0" w:color="auto"/>
                <w:right w:val="none" w:sz="0" w:space="0" w:color="auto"/>
              </w:divBdr>
            </w:div>
          </w:divsChild>
        </w:div>
        <w:div w:id="1829782921">
          <w:marLeft w:val="0"/>
          <w:marRight w:val="0"/>
          <w:marTop w:val="0"/>
          <w:marBottom w:val="0"/>
          <w:divBdr>
            <w:top w:val="none" w:sz="0" w:space="0" w:color="auto"/>
            <w:left w:val="none" w:sz="0" w:space="0" w:color="auto"/>
            <w:bottom w:val="none" w:sz="0" w:space="0" w:color="auto"/>
            <w:right w:val="none" w:sz="0" w:space="0" w:color="auto"/>
          </w:divBdr>
          <w:divsChild>
            <w:div w:id="1263102519">
              <w:marLeft w:val="0"/>
              <w:marRight w:val="0"/>
              <w:marTop w:val="0"/>
              <w:marBottom w:val="0"/>
              <w:divBdr>
                <w:top w:val="none" w:sz="0" w:space="0" w:color="auto"/>
                <w:left w:val="none" w:sz="0" w:space="0" w:color="auto"/>
                <w:bottom w:val="none" w:sz="0" w:space="0" w:color="auto"/>
                <w:right w:val="none" w:sz="0" w:space="0" w:color="auto"/>
              </w:divBdr>
            </w:div>
          </w:divsChild>
        </w:div>
        <w:div w:id="1910577933">
          <w:marLeft w:val="0"/>
          <w:marRight w:val="0"/>
          <w:marTop w:val="0"/>
          <w:marBottom w:val="0"/>
          <w:divBdr>
            <w:top w:val="none" w:sz="0" w:space="0" w:color="auto"/>
            <w:left w:val="none" w:sz="0" w:space="0" w:color="auto"/>
            <w:bottom w:val="none" w:sz="0" w:space="0" w:color="auto"/>
            <w:right w:val="none" w:sz="0" w:space="0" w:color="auto"/>
          </w:divBdr>
          <w:divsChild>
            <w:div w:id="2098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16112">
      <w:bodyDiv w:val="1"/>
      <w:marLeft w:val="0"/>
      <w:marRight w:val="0"/>
      <w:marTop w:val="0"/>
      <w:marBottom w:val="0"/>
      <w:divBdr>
        <w:top w:val="none" w:sz="0" w:space="0" w:color="auto"/>
        <w:left w:val="none" w:sz="0" w:space="0" w:color="auto"/>
        <w:bottom w:val="none" w:sz="0" w:space="0" w:color="auto"/>
        <w:right w:val="none" w:sz="0" w:space="0" w:color="auto"/>
      </w:divBdr>
    </w:div>
    <w:div w:id="1192917193">
      <w:bodyDiv w:val="1"/>
      <w:marLeft w:val="0"/>
      <w:marRight w:val="0"/>
      <w:marTop w:val="0"/>
      <w:marBottom w:val="0"/>
      <w:divBdr>
        <w:top w:val="none" w:sz="0" w:space="0" w:color="auto"/>
        <w:left w:val="none" w:sz="0" w:space="0" w:color="auto"/>
        <w:bottom w:val="none" w:sz="0" w:space="0" w:color="auto"/>
        <w:right w:val="none" w:sz="0" w:space="0" w:color="auto"/>
      </w:divBdr>
      <w:divsChild>
        <w:div w:id="757679261">
          <w:marLeft w:val="0"/>
          <w:marRight w:val="0"/>
          <w:marTop w:val="0"/>
          <w:marBottom w:val="150"/>
          <w:divBdr>
            <w:top w:val="none" w:sz="0" w:space="0" w:color="auto"/>
            <w:left w:val="none" w:sz="0" w:space="0" w:color="auto"/>
            <w:bottom w:val="none" w:sz="0" w:space="0" w:color="auto"/>
            <w:right w:val="none" w:sz="0" w:space="0" w:color="auto"/>
          </w:divBdr>
          <w:divsChild>
            <w:div w:id="14357043">
              <w:marLeft w:val="0"/>
              <w:marRight w:val="0"/>
              <w:marTop w:val="0"/>
              <w:marBottom w:val="0"/>
              <w:divBdr>
                <w:top w:val="none" w:sz="0" w:space="0" w:color="auto"/>
                <w:left w:val="none" w:sz="0" w:space="0" w:color="auto"/>
                <w:bottom w:val="none" w:sz="0" w:space="0" w:color="auto"/>
                <w:right w:val="none" w:sz="0" w:space="0" w:color="auto"/>
              </w:divBdr>
              <w:divsChild>
                <w:div w:id="97013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270661">
      <w:bodyDiv w:val="1"/>
      <w:marLeft w:val="0"/>
      <w:marRight w:val="0"/>
      <w:marTop w:val="0"/>
      <w:marBottom w:val="0"/>
      <w:divBdr>
        <w:top w:val="none" w:sz="0" w:space="0" w:color="auto"/>
        <w:left w:val="none" w:sz="0" w:space="0" w:color="auto"/>
        <w:bottom w:val="none" w:sz="0" w:space="0" w:color="auto"/>
        <w:right w:val="none" w:sz="0" w:space="0" w:color="auto"/>
      </w:divBdr>
    </w:div>
    <w:div w:id="1208496285">
      <w:bodyDiv w:val="1"/>
      <w:marLeft w:val="0"/>
      <w:marRight w:val="0"/>
      <w:marTop w:val="0"/>
      <w:marBottom w:val="0"/>
      <w:divBdr>
        <w:top w:val="none" w:sz="0" w:space="0" w:color="auto"/>
        <w:left w:val="none" w:sz="0" w:space="0" w:color="auto"/>
        <w:bottom w:val="none" w:sz="0" w:space="0" w:color="auto"/>
        <w:right w:val="none" w:sz="0" w:space="0" w:color="auto"/>
      </w:divBdr>
      <w:divsChild>
        <w:div w:id="281888739">
          <w:marLeft w:val="0"/>
          <w:marRight w:val="0"/>
          <w:marTop w:val="0"/>
          <w:marBottom w:val="150"/>
          <w:divBdr>
            <w:top w:val="none" w:sz="0" w:space="0" w:color="auto"/>
            <w:left w:val="none" w:sz="0" w:space="0" w:color="auto"/>
            <w:bottom w:val="none" w:sz="0" w:space="0" w:color="auto"/>
            <w:right w:val="none" w:sz="0" w:space="0" w:color="auto"/>
          </w:divBdr>
          <w:divsChild>
            <w:div w:id="1176190497">
              <w:marLeft w:val="0"/>
              <w:marRight w:val="0"/>
              <w:marTop w:val="0"/>
              <w:marBottom w:val="0"/>
              <w:divBdr>
                <w:top w:val="none" w:sz="0" w:space="0" w:color="auto"/>
                <w:left w:val="none" w:sz="0" w:space="0" w:color="auto"/>
                <w:bottom w:val="none" w:sz="0" w:space="0" w:color="auto"/>
                <w:right w:val="none" w:sz="0" w:space="0" w:color="auto"/>
              </w:divBdr>
            </w:div>
          </w:divsChild>
        </w:div>
        <w:div w:id="444930089">
          <w:marLeft w:val="0"/>
          <w:marRight w:val="0"/>
          <w:marTop w:val="0"/>
          <w:marBottom w:val="0"/>
          <w:divBdr>
            <w:top w:val="none" w:sz="0" w:space="0" w:color="auto"/>
            <w:left w:val="none" w:sz="0" w:space="0" w:color="auto"/>
            <w:bottom w:val="none" w:sz="0" w:space="0" w:color="auto"/>
            <w:right w:val="none" w:sz="0" w:space="0" w:color="auto"/>
          </w:divBdr>
          <w:divsChild>
            <w:div w:id="921570475">
              <w:marLeft w:val="0"/>
              <w:marRight w:val="150"/>
              <w:marTop w:val="0"/>
              <w:marBottom w:val="0"/>
              <w:divBdr>
                <w:top w:val="none" w:sz="0" w:space="0" w:color="auto"/>
                <w:left w:val="none" w:sz="0" w:space="0" w:color="auto"/>
                <w:bottom w:val="none" w:sz="0" w:space="0" w:color="auto"/>
                <w:right w:val="none" w:sz="0" w:space="0" w:color="auto"/>
              </w:divBdr>
            </w:div>
            <w:div w:id="1738674492">
              <w:marLeft w:val="0"/>
              <w:marRight w:val="150"/>
              <w:marTop w:val="0"/>
              <w:marBottom w:val="0"/>
              <w:divBdr>
                <w:top w:val="none" w:sz="0" w:space="0" w:color="auto"/>
                <w:left w:val="none" w:sz="0" w:space="0" w:color="auto"/>
                <w:bottom w:val="none" w:sz="0" w:space="0" w:color="auto"/>
                <w:right w:val="none" w:sz="0" w:space="0" w:color="auto"/>
              </w:divBdr>
            </w:div>
            <w:div w:id="2090809714">
              <w:marLeft w:val="0"/>
              <w:marRight w:val="150"/>
              <w:marTop w:val="0"/>
              <w:marBottom w:val="0"/>
              <w:divBdr>
                <w:top w:val="none" w:sz="0" w:space="0" w:color="auto"/>
                <w:left w:val="none" w:sz="0" w:space="0" w:color="auto"/>
                <w:bottom w:val="none" w:sz="0" w:space="0" w:color="auto"/>
                <w:right w:val="none" w:sz="0" w:space="0" w:color="auto"/>
              </w:divBdr>
            </w:div>
          </w:divsChild>
        </w:div>
        <w:div w:id="1780293072">
          <w:marLeft w:val="0"/>
          <w:marRight w:val="0"/>
          <w:marTop w:val="0"/>
          <w:marBottom w:val="0"/>
          <w:divBdr>
            <w:top w:val="none" w:sz="0" w:space="0" w:color="auto"/>
            <w:left w:val="none" w:sz="0" w:space="0" w:color="auto"/>
            <w:bottom w:val="none" w:sz="0" w:space="0" w:color="auto"/>
            <w:right w:val="none" w:sz="0" w:space="0" w:color="auto"/>
          </w:divBdr>
        </w:div>
      </w:divsChild>
    </w:div>
    <w:div w:id="1228035792">
      <w:bodyDiv w:val="1"/>
      <w:marLeft w:val="0"/>
      <w:marRight w:val="0"/>
      <w:marTop w:val="0"/>
      <w:marBottom w:val="0"/>
      <w:divBdr>
        <w:top w:val="none" w:sz="0" w:space="0" w:color="auto"/>
        <w:left w:val="none" w:sz="0" w:space="0" w:color="auto"/>
        <w:bottom w:val="none" w:sz="0" w:space="0" w:color="auto"/>
        <w:right w:val="none" w:sz="0" w:space="0" w:color="auto"/>
      </w:divBdr>
      <w:divsChild>
        <w:div w:id="762996868">
          <w:marLeft w:val="0"/>
          <w:marRight w:val="0"/>
          <w:marTop w:val="0"/>
          <w:marBottom w:val="150"/>
          <w:divBdr>
            <w:top w:val="none" w:sz="0" w:space="0" w:color="auto"/>
            <w:left w:val="none" w:sz="0" w:space="0" w:color="auto"/>
            <w:bottom w:val="none" w:sz="0" w:space="0" w:color="auto"/>
            <w:right w:val="none" w:sz="0" w:space="0" w:color="auto"/>
          </w:divBdr>
          <w:divsChild>
            <w:div w:id="656036474">
              <w:marLeft w:val="0"/>
              <w:marRight w:val="0"/>
              <w:marTop w:val="0"/>
              <w:marBottom w:val="0"/>
              <w:divBdr>
                <w:top w:val="none" w:sz="0" w:space="0" w:color="auto"/>
                <w:left w:val="none" w:sz="0" w:space="0" w:color="auto"/>
                <w:bottom w:val="none" w:sz="0" w:space="0" w:color="auto"/>
                <w:right w:val="none" w:sz="0" w:space="0" w:color="auto"/>
              </w:divBdr>
            </w:div>
          </w:divsChild>
        </w:div>
        <w:div w:id="799955676">
          <w:marLeft w:val="0"/>
          <w:marRight w:val="0"/>
          <w:marTop w:val="0"/>
          <w:marBottom w:val="0"/>
          <w:divBdr>
            <w:top w:val="none" w:sz="0" w:space="0" w:color="auto"/>
            <w:left w:val="none" w:sz="0" w:space="0" w:color="auto"/>
            <w:bottom w:val="none" w:sz="0" w:space="0" w:color="auto"/>
            <w:right w:val="none" w:sz="0" w:space="0" w:color="auto"/>
          </w:divBdr>
        </w:div>
        <w:div w:id="1116556398">
          <w:marLeft w:val="0"/>
          <w:marRight w:val="0"/>
          <w:marTop w:val="0"/>
          <w:marBottom w:val="0"/>
          <w:divBdr>
            <w:top w:val="none" w:sz="0" w:space="0" w:color="auto"/>
            <w:left w:val="none" w:sz="0" w:space="0" w:color="auto"/>
            <w:bottom w:val="none" w:sz="0" w:space="0" w:color="auto"/>
            <w:right w:val="none" w:sz="0" w:space="0" w:color="auto"/>
          </w:divBdr>
          <w:divsChild>
            <w:div w:id="354964611">
              <w:marLeft w:val="0"/>
              <w:marRight w:val="150"/>
              <w:marTop w:val="0"/>
              <w:marBottom w:val="0"/>
              <w:divBdr>
                <w:top w:val="none" w:sz="0" w:space="0" w:color="auto"/>
                <w:left w:val="none" w:sz="0" w:space="0" w:color="auto"/>
                <w:bottom w:val="none" w:sz="0" w:space="0" w:color="auto"/>
                <w:right w:val="none" w:sz="0" w:space="0" w:color="auto"/>
              </w:divBdr>
            </w:div>
            <w:div w:id="657071437">
              <w:marLeft w:val="0"/>
              <w:marRight w:val="150"/>
              <w:marTop w:val="0"/>
              <w:marBottom w:val="0"/>
              <w:divBdr>
                <w:top w:val="none" w:sz="0" w:space="0" w:color="auto"/>
                <w:left w:val="none" w:sz="0" w:space="0" w:color="auto"/>
                <w:bottom w:val="none" w:sz="0" w:space="0" w:color="auto"/>
                <w:right w:val="none" w:sz="0" w:space="0" w:color="auto"/>
              </w:divBdr>
            </w:div>
            <w:div w:id="1411001840">
              <w:marLeft w:val="0"/>
              <w:marRight w:val="150"/>
              <w:marTop w:val="0"/>
              <w:marBottom w:val="0"/>
              <w:divBdr>
                <w:top w:val="none" w:sz="0" w:space="0" w:color="auto"/>
                <w:left w:val="none" w:sz="0" w:space="0" w:color="auto"/>
                <w:bottom w:val="none" w:sz="0" w:space="0" w:color="auto"/>
                <w:right w:val="none" w:sz="0" w:space="0" w:color="auto"/>
              </w:divBdr>
            </w:div>
            <w:div w:id="17764347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558397626">
      <w:bodyDiv w:val="1"/>
      <w:marLeft w:val="0"/>
      <w:marRight w:val="0"/>
      <w:marTop w:val="0"/>
      <w:marBottom w:val="0"/>
      <w:divBdr>
        <w:top w:val="none" w:sz="0" w:space="0" w:color="auto"/>
        <w:left w:val="none" w:sz="0" w:space="0" w:color="auto"/>
        <w:bottom w:val="none" w:sz="0" w:space="0" w:color="auto"/>
        <w:right w:val="none" w:sz="0" w:space="0" w:color="auto"/>
      </w:divBdr>
      <w:divsChild>
        <w:div w:id="1109592896">
          <w:marLeft w:val="0"/>
          <w:marRight w:val="0"/>
          <w:marTop w:val="0"/>
          <w:marBottom w:val="0"/>
          <w:divBdr>
            <w:top w:val="none" w:sz="0" w:space="0" w:color="auto"/>
            <w:left w:val="none" w:sz="0" w:space="0" w:color="auto"/>
            <w:bottom w:val="none" w:sz="0" w:space="0" w:color="auto"/>
            <w:right w:val="none" w:sz="0" w:space="0" w:color="auto"/>
          </w:divBdr>
          <w:divsChild>
            <w:div w:id="1996687215">
              <w:marLeft w:val="0"/>
              <w:marRight w:val="0"/>
              <w:marTop w:val="0"/>
              <w:marBottom w:val="0"/>
              <w:divBdr>
                <w:top w:val="none" w:sz="0" w:space="0" w:color="auto"/>
                <w:left w:val="none" w:sz="0" w:space="0" w:color="auto"/>
                <w:bottom w:val="none" w:sz="0" w:space="0" w:color="auto"/>
                <w:right w:val="none" w:sz="0" w:space="0" w:color="auto"/>
              </w:divBdr>
              <w:divsChild>
                <w:div w:id="391925151">
                  <w:marLeft w:val="0"/>
                  <w:marRight w:val="0"/>
                  <w:marTop w:val="0"/>
                  <w:marBottom w:val="0"/>
                  <w:divBdr>
                    <w:top w:val="none" w:sz="0" w:space="0" w:color="auto"/>
                    <w:left w:val="none" w:sz="0" w:space="0" w:color="auto"/>
                    <w:bottom w:val="none" w:sz="0" w:space="0" w:color="auto"/>
                    <w:right w:val="none" w:sz="0" w:space="0" w:color="auto"/>
                  </w:divBdr>
                </w:div>
                <w:div w:id="959456593">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360355614">
          <w:marLeft w:val="0"/>
          <w:marRight w:val="0"/>
          <w:marTop w:val="0"/>
          <w:marBottom w:val="0"/>
          <w:divBdr>
            <w:top w:val="none" w:sz="0" w:space="0" w:color="auto"/>
            <w:left w:val="none" w:sz="0" w:space="0" w:color="auto"/>
            <w:bottom w:val="none" w:sz="0" w:space="0" w:color="auto"/>
            <w:right w:val="none" w:sz="0" w:space="0" w:color="auto"/>
          </w:divBdr>
          <w:divsChild>
            <w:div w:id="1774858696">
              <w:marLeft w:val="0"/>
              <w:marRight w:val="0"/>
              <w:marTop w:val="0"/>
              <w:marBottom w:val="0"/>
              <w:divBdr>
                <w:top w:val="none" w:sz="0" w:space="0" w:color="auto"/>
                <w:left w:val="none" w:sz="0" w:space="0" w:color="auto"/>
                <w:bottom w:val="none" w:sz="0" w:space="0" w:color="auto"/>
                <w:right w:val="none" w:sz="0" w:space="0" w:color="auto"/>
              </w:divBdr>
              <w:divsChild>
                <w:div w:id="699625729">
                  <w:marLeft w:val="0"/>
                  <w:marRight w:val="0"/>
                  <w:marTop w:val="0"/>
                  <w:marBottom w:val="0"/>
                  <w:divBdr>
                    <w:top w:val="none" w:sz="0" w:space="0" w:color="auto"/>
                    <w:left w:val="none" w:sz="0" w:space="0" w:color="auto"/>
                    <w:bottom w:val="none" w:sz="0" w:space="0" w:color="auto"/>
                    <w:right w:val="none" w:sz="0" w:space="0" w:color="auto"/>
                  </w:divBdr>
                </w:div>
                <w:div w:id="1474909848">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1458984811">
          <w:marLeft w:val="0"/>
          <w:marRight w:val="0"/>
          <w:marTop w:val="0"/>
          <w:marBottom w:val="0"/>
          <w:divBdr>
            <w:top w:val="none" w:sz="0" w:space="0" w:color="auto"/>
            <w:left w:val="none" w:sz="0" w:space="0" w:color="auto"/>
            <w:bottom w:val="none" w:sz="0" w:space="0" w:color="auto"/>
            <w:right w:val="none" w:sz="0" w:space="0" w:color="auto"/>
          </w:divBdr>
          <w:divsChild>
            <w:div w:id="1413893011">
              <w:marLeft w:val="0"/>
              <w:marRight w:val="0"/>
              <w:marTop w:val="0"/>
              <w:marBottom w:val="0"/>
              <w:divBdr>
                <w:top w:val="none" w:sz="0" w:space="0" w:color="auto"/>
                <w:left w:val="none" w:sz="0" w:space="0" w:color="auto"/>
                <w:bottom w:val="none" w:sz="0" w:space="0" w:color="auto"/>
                <w:right w:val="none" w:sz="0" w:space="0" w:color="auto"/>
              </w:divBdr>
              <w:divsChild>
                <w:div w:id="847134626">
                  <w:marLeft w:val="0"/>
                  <w:marRight w:val="75"/>
                  <w:marTop w:val="135"/>
                  <w:marBottom w:val="0"/>
                  <w:divBdr>
                    <w:top w:val="none" w:sz="0" w:space="0" w:color="auto"/>
                    <w:left w:val="none" w:sz="0" w:space="0" w:color="auto"/>
                    <w:bottom w:val="none" w:sz="0" w:space="0" w:color="auto"/>
                    <w:right w:val="none" w:sz="0" w:space="0" w:color="auto"/>
                  </w:divBdr>
                </w:div>
                <w:div w:id="136066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478059">
          <w:marLeft w:val="0"/>
          <w:marRight w:val="0"/>
          <w:marTop w:val="0"/>
          <w:marBottom w:val="150"/>
          <w:divBdr>
            <w:top w:val="none" w:sz="0" w:space="0" w:color="auto"/>
            <w:left w:val="none" w:sz="0" w:space="0" w:color="auto"/>
            <w:bottom w:val="none" w:sz="0" w:space="0" w:color="auto"/>
            <w:right w:val="none" w:sz="0" w:space="0" w:color="auto"/>
          </w:divBdr>
          <w:divsChild>
            <w:div w:id="13325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165230">
      <w:bodyDiv w:val="1"/>
      <w:marLeft w:val="0"/>
      <w:marRight w:val="0"/>
      <w:marTop w:val="0"/>
      <w:marBottom w:val="0"/>
      <w:divBdr>
        <w:top w:val="none" w:sz="0" w:space="0" w:color="auto"/>
        <w:left w:val="none" w:sz="0" w:space="0" w:color="auto"/>
        <w:bottom w:val="none" w:sz="0" w:space="0" w:color="auto"/>
        <w:right w:val="none" w:sz="0" w:space="0" w:color="auto"/>
      </w:divBdr>
      <w:divsChild>
        <w:div w:id="4720903">
          <w:marLeft w:val="0"/>
          <w:marRight w:val="0"/>
          <w:marTop w:val="0"/>
          <w:marBottom w:val="0"/>
          <w:divBdr>
            <w:top w:val="none" w:sz="0" w:space="0" w:color="auto"/>
            <w:left w:val="none" w:sz="0" w:space="0" w:color="auto"/>
            <w:bottom w:val="none" w:sz="0" w:space="0" w:color="auto"/>
            <w:right w:val="none" w:sz="0" w:space="0" w:color="auto"/>
          </w:divBdr>
          <w:divsChild>
            <w:div w:id="290021186">
              <w:marLeft w:val="0"/>
              <w:marRight w:val="0"/>
              <w:marTop w:val="0"/>
              <w:marBottom w:val="0"/>
              <w:divBdr>
                <w:top w:val="none" w:sz="0" w:space="0" w:color="auto"/>
                <w:left w:val="none" w:sz="0" w:space="0" w:color="auto"/>
                <w:bottom w:val="none" w:sz="0" w:space="0" w:color="auto"/>
                <w:right w:val="none" w:sz="0" w:space="0" w:color="auto"/>
              </w:divBdr>
              <w:divsChild>
                <w:div w:id="618613165">
                  <w:marLeft w:val="0"/>
                  <w:marRight w:val="0"/>
                  <w:marTop w:val="0"/>
                  <w:marBottom w:val="0"/>
                  <w:divBdr>
                    <w:top w:val="none" w:sz="0" w:space="0" w:color="auto"/>
                    <w:left w:val="none" w:sz="0" w:space="0" w:color="auto"/>
                    <w:bottom w:val="none" w:sz="0" w:space="0" w:color="auto"/>
                    <w:right w:val="none" w:sz="0" w:space="0" w:color="auto"/>
                  </w:divBdr>
                </w:div>
                <w:div w:id="899823534">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82459930">
          <w:marLeft w:val="0"/>
          <w:marRight w:val="0"/>
          <w:marTop w:val="0"/>
          <w:marBottom w:val="0"/>
          <w:divBdr>
            <w:top w:val="none" w:sz="0" w:space="0" w:color="auto"/>
            <w:left w:val="none" w:sz="0" w:space="0" w:color="auto"/>
            <w:bottom w:val="none" w:sz="0" w:space="0" w:color="auto"/>
            <w:right w:val="none" w:sz="0" w:space="0" w:color="auto"/>
          </w:divBdr>
          <w:divsChild>
            <w:div w:id="819226685">
              <w:marLeft w:val="0"/>
              <w:marRight w:val="0"/>
              <w:marTop w:val="0"/>
              <w:marBottom w:val="0"/>
              <w:divBdr>
                <w:top w:val="none" w:sz="0" w:space="0" w:color="auto"/>
                <w:left w:val="none" w:sz="0" w:space="0" w:color="auto"/>
                <w:bottom w:val="none" w:sz="0" w:space="0" w:color="auto"/>
                <w:right w:val="none" w:sz="0" w:space="0" w:color="auto"/>
              </w:divBdr>
              <w:divsChild>
                <w:div w:id="399060080">
                  <w:marLeft w:val="0"/>
                  <w:marRight w:val="75"/>
                  <w:marTop w:val="135"/>
                  <w:marBottom w:val="0"/>
                  <w:divBdr>
                    <w:top w:val="none" w:sz="0" w:space="0" w:color="auto"/>
                    <w:left w:val="none" w:sz="0" w:space="0" w:color="auto"/>
                    <w:bottom w:val="none" w:sz="0" w:space="0" w:color="auto"/>
                    <w:right w:val="none" w:sz="0" w:space="0" w:color="auto"/>
                  </w:divBdr>
                </w:div>
                <w:div w:id="15209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80690">
          <w:marLeft w:val="0"/>
          <w:marRight w:val="0"/>
          <w:marTop w:val="0"/>
          <w:marBottom w:val="150"/>
          <w:divBdr>
            <w:top w:val="none" w:sz="0" w:space="0" w:color="auto"/>
            <w:left w:val="none" w:sz="0" w:space="0" w:color="auto"/>
            <w:bottom w:val="none" w:sz="0" w:space="0" w:color="auto"/>
            <w:right w:val="none" w:sz="0" w:space="0" w:color="auto"/>
          </w:divBdr>
          <w:divsChild>
            <w:div w:id="1664968623">
              <w:marLeft w:val="0"/>
              <w:marRight w:val="0"/>
              <w:marTop w:val="0"/>
              <w:marBottom w:val="0"/>
              <w:divBdr>
                <w:top w:val="none" w:sz="0" w:space="0" w:color="auto"/>
                <w:left w:val="none" w:sz="0" w:space="0" w:color="auto"/>
                <w:bottom w:val="none" w:sz="0" w:space="0" w:color="auto"/>
                <w:right w:val="none" w:sz="0" w:space="0" w:color="auto"/>
              </w:divBdr>
              <w:divsChild>
                <w:div w:id="1015154241">
                  <w:marLeft w:val="0"/>
                  <w:marRight w:val="0"/>
                  <w:marTop w:val="0"/>
                  <w:marBottom w:val="0"/>
                  <w:divBdr>
                    <w:top w:val="none" w:sz="0" w:space="0" w:color="auto"/>
                    <w:left w:val="none" w:sz="0" w:space="0" w:color="auto"/>
                    <w:bottom w:val="none" w:sz="0" w:space="0" w:color="auto"/>
                    <w:right w:val="none" w:sz="0" w:space="0" w:color="auto"/>
                  </w:divBdr>
                </w:div>
                <w:div w:id="1152483235">
                  <w:marLeft w:val="0"/>
                  <w:marRight w:val="0"/>
                  <w:marTop w:val="0"/>
                  <w:marBottom w:val="0"/>
                  <w:divBdr>
                    <w:top w:val="none" w:sz="0" w:space="0" w:color="auto"/>
                    <w:left w:val="none" w:sz="0" w:space="0" w:color="auto"/>
                    <w:bottom w:val="none" w:sz="0" w:space="0" w:color="auto"/>
                    <w:right w:val="none" w:sz="0" w:space="0" w:color="auto"/>
                  </w:divBdr>
                </w:div>
                <w:div w:id="130399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884595">
          <w:marLeft w:val="0"/>
          <w:marRight w:val="0"/>
          <w:marTop w:val="0"/>
          <w:marBottom w:val="0"/>
          <w:divBdr>
            <w:top w:val="none" w:sz="0" w:space="0" w:color="auto"/>
            <w:left w:val="none" w:sz="0" w:space="0" w:color="auto"/>
            <w:bottom w:val="none" w:sz="0" w:space="0" w:color="auto"/>
            <w:right w:val="none" w:sz="0" w:space="0" w:color="auto"/>
          </w:divBdr>
          <w:divsChild>
            <w:div w:id="574241842">
              <w:marLeft w:val="0"/>
              <w:marRight w:val="0"/>
              <w:marTop w:val="0"/>
              <w:marBottom w:val="0"/>
              <w:divBdr>
                <w:top w:val="none" w:sz="0" w:space="0" w:color="auto"/>
                <w:left w:val="none" w:sz="0" w:space="0" w:color="auto"/>
                <w:bottom w:val="none" w:sz="0" w:space="0" w:color="auto"/>
                <w:right w:val="none" w:sz="0" w:space="0" w:color="auto"/>
              </w:divBdr>
              <w:divsChild>
                <w:div w:id="1123772217">
                  <w:marLeft w:val="0"/>
                  <w:marRight w:val="0"/>
                  <w:marTop w:val="0"/>
                  <w:marBottom w:val="0"/>
                  <w:divBdr>
                    <w:top w:val="none" w:sz="0" w:space="0" w:color="auto"/>
                    <w:left w:val="none" w:sz="0" w:space="0" w:color="auto"/>
                    <w:bottom w:val="none" w:sz="0" w:space="0" w:color="auto"/>
                    <w:right w:val="none" w:sz="0" w:space="0" w:color="auto"/>
                  </w:divBdr>
                </w:div>
                <w:div w:id="2029670671">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sChild>
    </w:div>
    <w:div w:id="1605501443">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702703477">
      <w:bodyDiv w:val="1"/>
      <w:marLeft w:val="0"/>
      <w:marRight w:val="0"/>
      <w:marTop w:val="0"/>
      <w:marBottom w:val="0"/>
      <w:divBdr>
        <w:top w:val="none" w:sz="0" w:space="0" w:color="auto"/>
        <w:left w:val="none" w:sz="0" w:space="0" w:color="auto"/>
        <w:bottom w:val="none" w:sz="0" w:space="0" w:color="auto"/>
        <w:right w:val="none" w:sz="0" w:space="0" w:color="auto"/>
      </w:divBdr>
      <w:divsChild>
        <w:div w:id="184095923">
          <w:marLeft w:val="0"/>
          <w:marRight w:val="0"/>
          <w:marTop w:val="0"/>
          <w:marBottom w:val="0"/>
          <w:divBdr>
            <w:top w:val="none" w:sz="0" w:space="0" w:color="auto"/>
            <w:left w:val="none" w:sz="0" w:space="0" w:color="auto"/>
            <w:bottom w:val="none" w:sz="0" w:space="0" w:color="auto"/>
            <w:right w:val="none" w:sz="0" w:space="0" w:color="auto"/>
          </w:divBdr>
        </w:div>
        <w:div w:id="765999418">
          <w:marLeft w:val="0"/>
          <w:marRight w:val="0"/>
          <w:marTop w:val="0"/>
          <w:marBottom w:val="0"/>
          <w:divBdr>
            <w:top w:val="none" w:sz="0" w:space="0" w:color="auto"/>
            <w:left w:val="none" w:sz="0" w:space="0" w:color="auto"/>
            <w:bottom w:val="none" w:sz="0" w:space="0" w:color="auto"/>
            <w:right w:val="none" w:sz="0" w:space="0" w:color="auto"/>
          </w:divBdr>
        </w:div>
        <w:div w:id="972371592">
          <w:marLeft w:val="0"/>
          <w:marRight w:val="0"/>
          <w:marTop w:val="0"/>
          <w:marBottom w:val="0"/>
          <w:divBdr>
            <w:top w:val="none" w:sz="0" w:space="0" w:color="auto"/>
            <w:left w:val="none" w:sz="0" w:space="0" w:color="auto"/>
            <w:bottom w:val="none" w:sz="0" w:space="0" w:color="auto"/>
            <w:right w:val="none" w:sz="0" w:space="0" w:color="auto"/>
          </w:divBdr>
        </w:div>
        <w:div w:id="2044136768">
          <w:marLeft w:val="0"/>
          <w:marRight w:val="0"/>
          <w:marTop w:val="0"/>
          <w:marBottom w:val="0"/>
          <w:divBdr>
            <w:top w:val="none" w:sz="0" w:space="0" w:color="auto"/>
            <w:left w:val="none" w:sz="0" w:space="0" w:color="auto"/>
            <w:bottom w:val="none" w:sz="0" w:space="0" w:color="auto"/>
            <w:right w:val="none" w:sz="0" w:space="0" w:color="auto"/>
          </w:divBdr>
        </w:div>
        <w:div w:id="2071806817">
          <w:marLeft w:val="0"/>
          <w:marRight w:val="0"/>
          <w:marTop w:val="0"/>
          <w:marBottom w:val="0"/>
          <w:divBdr>
            <w:top w:val="none" w:sz="0" w:space="0" w:color="auto"/>
            <w:left w:val="none" w:sz="0" w:space="0" w:color="auto"/>
            <w:bottom w:val="none" w:sz="0" w:space="0" w:color="auto"/>
            <w:right w:val="none" w:sz="0" w:space="0" w:color="auto"/>
          </w:divBdr>
        </w:div>
      </w:divsChild>
    </w:div>
    <w:div w:id="1773434983">
      <w:bodyDiv w:val="1"/>
      <w:marLeft w:val="0"/>
      <w:marRight w:val="0"/>
      <w:marTop w:val="0"/>
      <w:marBottom w:val="0"/>
      <w:divBdr>
        <w:top w:val="none" w:sz="0" w:space="0" w:color="auto"/>
        <w:left w:val="none" w:sz="0" w:space="0" w:color="auto"/>
        <w:bottom w:val="none" w:sz="0" w:space="0" w:color="auto"/>
        <w:right w:val="none" w:sz="0" w:space="0" w:color="auto"/>
      </w:divBdr>
      <w:divsChild>
        <w:div w:id="387463558">
          <w:marLeft w:val="0"/>
          <w:marRight w:val="0"/>
          <w:marTop w:val="0"/>
          <w:marBottom w:val="167"/>
          <w:divBdr>
            <w:top w:val="none" w:sz="0" w:space="0" w:color="auto"/>
            <w:left w:val="none" w:sz="0" w:space="0" w:color="auto"/>
            <w:bottom w:val="none" w:sz="0" w:space="0" w:color="auto"/>
            <w:right w:val="none" w:sz="0" w:space="0" w:color="auto"/>
          </w:divBdr>
          <w:divsChild>
            <w:div w:id="1919824613">
              <w:marLeft w:val="0"/>
              <w:marRight w:val="0"/>
              <w:marTop w:val="0"/>
              <w:marBottom w:val="0"/>
              <w:divBdr>
                <w:top w:val="none" w:sz="0" w:space="0" w:color="auto"/>
                <w:left w:val="none" w:sz="0" w:space="0" w:color="auto"/>
                <w:bottom w:val="none" w:sz="0" w:space="0" w:color="auto"/>
                <w:right w:val="none" w:sz="0" w:space="0" w:color="auto"/>
              </w:divBdr>
            </w:div>
          </w:divsChild>
        </w:div>
        <w:div w:id="1961720913">
          <w:marLeft w:val="0"/>
          <w:marRight w:val="0"/>
          <w:marTop w:val="0"/>
          <w:marBottom w:val="251"/>
          <w:divBdr>
            <w:top w:val="none" w:sz="0" w:space="0" w:color="auto"/>
            <w:left w:val="none" w:sz="0" w:space="0" w:color="auto"/>
            <w:bottom w:val="none" w:sz="0" w:space="0" w:color="auto"/>
            <w:right w:val="none" w:sz="0" w:space="0" w:color="auto"/>
          </w:divBdr>
        </w:div>
      </w:divsChild>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 w:id="1825663408">
      <w:bodyDiv w:val="1"/>
      <w:marLeft w:val="0"/>
      <w:marRight w:val="0"/>
      <w:marTop w:val="0"/>
      <w:marBottom w:val="0"/>
      <w:divBdr>
        <w:top w:val="none" w:sz="0" w:space="0" w:color="auto"/>
        <w:left w:val="none" w:sz="0" w:space="0" w:color="auto"/>
        <w:bottom w:val="none" w:sz="0" w:space="0" w:color="auto"/>
        <w:right w:val="none" w:sz="0" w:space="0" w:color="auto"/>
      </w:divBdr>
    </w:div>
    <w:div w:id="1827278586">
      <w:bodyDiv w:val="1"/>
      <w:marLeft w:val="0"/>
      <w:marRight w:val="0"/>
      <w:marTop w:val="0"/>
      <w:marBottom w:val="0"/>
      <w:divBdr>
        <w:top w:val="none" w:sz="0" w:space="0" w:color="auto"/>
        <w:left w:val="none" w:sz="0" w:space="0" w:color="auto"/>
        <w:bottom w:val="none" w:sz="0" w:space="0" w:color="auto"/>
        <w:right w:val="none" w:sz="0" w:space="0" w:color="auto"/>
      </w:divBdr>
      <w:divsChild>
        <w:div w:id="626200125">
          <w:marLeft w:val="0"/>
          <w:marRight w:val="0"/>
          <w:marTop w:val="0"/>
          <w:marBottom w:val="0"/>
          <w:divBdr>
            <w:top w:val="none" w:sz="0" w:space="0" w:color="auto"/>
            <w:left w:val="none" w:sz="0" w:space="0" w:color="auto"/>
            <w:bottom w:val="none" w:sz="0" w:space="0" w:color="auto"/>
            <w:right w:val="none" w:sz="0" w:space="0" w:color="auto"/>
          </w:divBdr>
          <w:divsChild>
            <w:div w:id="528834991">
              <w:marLeft w:val="0"/>
              <w:marRight w:val="0"/>
              <w:marTop w:val="0"/>
              <w:marBottom w:val="0"/>
              <w:divBdr>
                <w:top w:val="none" w:sz="0" w:space="0" w:color="auto"/>
                <w:left w:val="none" w:sz="0" w:space="0" w:color="auto"/>
                <w:bottom w:val="none" w:sz="0" w:space="0" w:color="auto"/>
                <w:right w:val="none" w:sz="0" w:space="0" w:color="auto"/>
              </w:divBdr>
              <w:divsChild>
                <w:div w:id="796726111">
                  <w:marLeft w:val="0"/>
                  <w:marRight w:val="0"/>
                  <w:marTop w:val="0"/>
                  <w:marBottom w:val="0"/>
                  <w:divBdr>
                    <w:top w:val="none" w:sz="0" w:space="0" w:color="auto"/>
                    <w:left w:val="none" w:sz="0" w:space="0" w:color="auto"/>
                    <w:bottom w:val="none" w:sz="0" w:space="0" w:color="auto"/>
                    <w:right w:val="none" w:sz="0" w:space="0" w:color="auto"/>
                  </w:divBdr>
                </w:div>
                <w:div w:id="861212197">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671488593">
          <w:marLeft w:val="0"/>
          <w:marRight w:val="0"/>
          <w:marTop w:val="0"/>
          <w:marBottom w:val="150"/>
          <w:divBdr>
            <w:top w:val="none" w:sz="0" w:space="0" w:color="auto"/>
            <w:left w:val="none" w:sz="0" w:space="0" w:color="auto"/>
            <w:bottom w:val="none" w:sz="0" w:space="0" w:color="auto"/>
            <w:right w:val="none" w:sz="0" w:space="0" w:color="auto"/>
          </w:divBdr>
          <w:divsChild>
            <w:div w:id="1173836360">
              <w:marLeft w:val="0"/>
              <w:marRight w:val="0"/>
              <w:marTop w:val="0"/>
              <w:marBottom w:val="0"/>
              <w:divBdr>
                <w:top w:val="none" w:sz="0" w:space="0" w:color="auto"/>
                <w:left w:val="none" w:sz="0" w:space="0" w:color="auto"/>
                <w:bottom w:val="none" w:sz="0" w:space="0" w:color="auto"/>
                <w:right w:val="none" w:sz="0" w:space="0" w:color="auto"/>
              </w:divBdr>
            </w:div>
          </w:divsChild>
        </w:div>
        <w:div w:id="1427581667">
          <w:marLeft w:val="0"/>
          <w:marRight w:val="0"/>
          <w:marTop w:val="0"/>
          <w:marBottom w:val="0"/>
          <w:divBdr>
            <w:top w:val="none" w:sz="0" w:space="0" w:color="auto"/>
            <w:left w:val="none" w:sz="0" w:space="0" w:color="auto"/>
            <w:bottom w:val="none" w:sz="0" w:space="0" w:color="auto"/>
            <w:right w:val="none" w:sz="0" w:space="0" w:color="auto"/>
          </w:divBdr>
          <w:divsChild>
            <w:div w:id="1500001236">
              <w:marLeft w:val="0"/>
              <w:marRight w:val="0"/>
              <w:marTop w:val="0"/>
              <w:marBottom w:val="0"/>
              <w:divBdr>
                <w:top w:val="none" w:sz="0" w:space="0" w:color="auto"/>
                <w:left w:val="none" w:sz="0" w:space="0" w:color="auto"/>
                <w:bottom w:val="none" w:sz="0" w:space="0" w:color="auto"/>
                <w:right w:val="none" w:sz="0" w:space="0" w:color="auto"/>
              </w:divBdr>
              <w:divsChild>
                <w:div w:id="666178767">
                  <w:marLeft w:val="0"/>
                  <w:marRight w:val="0"/>
                  <w:marTop w:val="0"/>
                  <w:marBottom w:val="0"/>
                  <w:divBdr>
                    <w:top w:val="none" w:sz="0" w:space="0" w:color="auto"/>
                    <w:left w:val="none" w:sz="0" w:space="0" w:color="auto"/>
                    <w:bottom w:val="none" w:sz="0" w:space="0" w:color="auto"/>
                    <w:right w:val="none" w:sz="0" w:space="0" w:color="auto"/>
                  </w:divBdr>
                </w:div>
                <w:div w:id="1983149062">
                  <w:marLeft w:val="0"/>
                  <w:marRight w:val="75"/>
                  <w:marTop w:val="135"/>
                  <w:marBottom w:val="0"/>
                  <w:divBdr>
                    <w:top w:val="none" w:sz="0" w:space="0" w:color="auto"/>
                    <w:left w:val="none" w:sz="0" w:space="0" w:color="auto"/>
                    <w:bottom w:val="none" w:sz="0" w:space="0" w:color="auto"/>
                    <w:right w:val="none" w:sz="0" w:space="0" w:color="auto"/>
                  </w:divBdr>
                </w:div>
              </w:divsChild>
            </w:div>
          </w:divsChild>
        </w:div>
        <w:div w:id="2123262993">
          <w:marLeft w:val="0"/>
          <w:marRight w:val="0"/>
          <w:marTop w:val="0"/>
          <w:marBottom w:val="0"/>
          <w:divBdr>
            <w:top w:val="none" w:sz="0" w:space="0" w:color="auto"/>
            <w:left w:val="none" w:sz="0" w:space="0" w:color="auto"/>
            <w:bottom w:val="none" w:sz="0" w:space="0" w:color="auto"/>
            <w:right w:val="none" w:sz="0" w:space="0" w:color="auto"/>
          </w:divBdr>
          <w:divsChild>
            <w:div w:id="1419789694">
              <w:marLeft w:val="0"/>
              <w:marRight w:val="0"/>
              <w:marTop w:val="0"/>
              <w:marBottom w:val="0"/>
              <w:divBdr>
                <w:top w:val="none" w:sz="0" w:space="0" w:color="auto"/>
                <w:left w:val="none" w:sz="0" w:space="0" w:color="auto"/>
                <w:bottom w:val="none" w:sz="0" w:space="0" w:color="auto"/>
                <w:right w:val="none" w:sz="0" w:space="0" w:color="auto"/>
              </w:divBdr>
              <w:divsChild>
                <w:div w:id="1257135464">
                  <w:marLeft w:val="0"/>
                  <w:marRight w:val="75"/>
                  <w:marTop w:val="135"/>
                  <w:marBottom w:val="0"/>
                  <w:divBdr>
                    <w:top w:val="none" w:sz="0" w:space="0" w:color="auto"/>
                    <w:left w:val="none" w:sz="0" w:space="0" w:color="auto"/>
                    <w:bottom w:val="none" w:sz="0" w:space="0" w:color="auto"/>
                    <w:right w:val="none" w:sz="0" w:space="0" w:color="auto"/>
                  </w:divBdr>
                </w:div>
                <w:div w:id="19685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706530">
      <w:bodyDiv w:val="1"/>
      <w:marLeft w:val="0"/>
      <w:marRight w:val="0"/>
      <w:marTop w:val="0"/>
      <w:marBottom w:val="0"/>
      <w:divBdr>
        <w:top w:val="none" w:sz="0" w:space="0" w:color="auto"/>
        <w:left w:val="none" w:sz="0" w:space="0" w:color="auto"/>
        <w:bottom w:val="none" w:sz="0" w:space="0" w:color="auto"/>
        <w:right w:val="none" w:sz="0" w:space="0" w:color="auto"/>
      </w:divBdr>
      <w:divsChild>
        <w:div w:id="496918935">
          <w:marLeft w:val="0"/>
          <w:marRight w:val="0"/>
          <w:marTop w:val="0"/>
          <w:marBottom w:val="0"/>
          <w:divBdr>
            <w:top w:val="none" w:sz="0" w:space="0" w:color="auto"/>
            <w:left w:val="none" w:sz="0" w:space="0" w:color="auto"/>
            <w:bottom w:val="none" w:sz="0" w:space="0" w:color="auto"/>
            <w:right w:val="none" w:sz="0" w:space="0" w:color="auto"/>
          </w:divBdr>
          <w:divsChild>
            <w:div w:id="1902250402">
              <w:marLeft w:val="0"/>
              <w:marRight w:val="0"/>
              <w:marTop w:val="0"/>
              <w:marBottom w:val="0"/>
              <w:divBdr>
                <w:top w:val="none" w:sz="0" w:space="0" w:color="auto"/>
                <w:left w:val="none" w:sz="0" w:space="0" w:color="auto"/>
                <w:bottom w:val="none" w:sz="0" w:space="0" w:color="auto"/>
                <w:right w:val="none" w:sz="0" w:space="0" w:color="auto"/>
              </w:divBdr>
              <w:divsChild>
                <w:div w:id="265818809">
                  <w:marLeft w:val="0"/>
                  <w:marRight w:val="84"/>
                  <w:marTop w:val="151"/>
                  <w:marBottom w:val="0"/>
                  <w:divBdr>
                    <w:top w:val="none" w:sz="0" w:space="0" w:color="auto"/>
                    <w:left w:val="none" w:sz="0" w:space="0" w:color="auto"/>
                    <w:bottom w:val="none" w:sz="0" w:space="0" w:color="auto"/>
                    <w:right w:val="none" w:sz="0" w:space="0" w:color="auto"/>
                  </w:divBdr>
                </w:div>
                <w:div w:id="155631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492913">
          <w:marLeft w:val="0"/>
          <w:marRight w:val="0"/>
          <w:marTop w:val="0"/>
          <w:marBottom w:val="0"/>
          <w:divBdr>
            <w:top w:val="none" w:sz="0" w:space="0" w:color="auto"/>
            <w:left w:val="none" w:sz="0" w:space="0" w:color="auto"/>
            <w:bottom w:val="none" w:sz="0" w:space="0" w:color="auto"/>
            <w:right w:val="none" w:sz="0" w:space="0" w:color="auto"/>
          </w:divBdr>
          <w:divsChild>
            <w:div w:id="178349591">
              <w:marLeft w:val="0"/>
              <w:marRight w:val="0"/>
              <w:marTop w:val="0"/>
              <w:marBottom w:val="0"/>
              <w:divBdr>
                <w:top w:val="none" w:sz="0" w:space="0" w:color="auto"/>
                <w:left w:val="none" w:sz="0" w:space="0" w:color="auto"/>
                <w:bottom w:val="none" w:sz="0" w:space="0" w:color="auto"/>
                <w:right w:val="none" w:sz="0" w:space="0" w:color="auto"/>
              </w:divBdr>
              <w:divsChild>
                <w:div w:id="252665328">
                  <w:marLeft w:val="0"/>
                  <w:marRight w:val="84"/>
                  <w:marTop w:val="151"/>
                  <w:marBottom w:val="0"/>
                  <w:divBdr>
                    <w:top w:val="none" w:sz="0" w:space="0" w:color="auto"/>
                    <w:left w:val="none" w:sz="0" w:space="0" w:color="auto"/>
                    <w:bottom w:val="none" w:sz="0" w:space="0" w:color="auto"/>
                    <w:right w:val="none" w:sz="0" w:space="0" w:color="auto"/>
                  </w:divBdr>
                </w:div>
                <w:div w:id="185495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126160">
          <w:marLeft w:val="0"/>
          <w:marRight w:val="0"/>
          <w:marTop w:val="0"/>
          <w:marBottom w:val="167"/>
          <w:divBdr>
            <w:top w:val="none" w:sz="0" w:space="0" w:color="auto"/>
            <w:left w:val="none" w:sz="0" w:space="0" w:color="auto"/>
            <w:bottom w:val="none" w:sz="0" w:space="0" w:color="auto"/>
            <w:right w:val="none" w:sz="0" w:space="0" w:color="auto"/>
          </w:divBdr>
          <w:divsChild>
            <w:div w:id="68581462">
              <w:marLeft w:val="0"/>
              <w:marRight w:val="0"/>
              <w:marTop w:val="0"/>
              <w:marBottom w:val="0"/>
              <w:divBdr>
                <w:top w:val="none" w:sz="0" w:space="0" w:color="auto"/>
                <w:left w:val="none" w:sz="0" w:space="0" w:color="auto"/>
                <w:bottom w:val="none" w:sz="0" w:space="0" w:color="auto"/>
                <w:right w:val="none" w:sz="0" w:space="0" w:color="auto"/>
              </w:divBdr>
            </w:div>
          </w:divsChild>
        </w:div>
        <w:div w:id="1383407745">
          <w:marLeft w:val="0"/>
          <w:marRight w:val="0"/>
          <w:marTop w:val="0"/>
          <w:marBottom w:val="0"/>
          <w:divBdr>
            <w:top w:val="none" w:sz="0" w:space="0" w:color="auto"/>
            <w:left w:val="none" w:sz="0" w:space="0" w:color="auto"/>
            <w:bottom w:val="none" w:sz="0" w:space="0" w:color="auto"/>
            <w:right w:val="none" w:sz="0" w:space="0" w:color="auto"/>
          </w:divBdr>
          <w:divsChild>
            <w:div w:id="1409037147">
              <w:marLeft w:val="0"/>
              <w:marRight w:val="0"/>
              <w:marTop w:val="0"/>
              <w:marBottom w:val="0"/>
              <w:divBdr>
                <w:top w:val="none" w:sz="0" w:space="0" w:color="auto"/>
                <w:left w:val="none" w:sz="0" w:space="0" w:color="auto"/>
                <w:bottom w:val="none" w:sz="0" w:space="0" w:color="auto"/>
                <w:right w:val="none" w:sz="0" w:space="0" w:color="auto"/>
              </w:divBdr>
              <w:divsChild>
                <w:div w:id="93064115">
                  <w:marLeft w:val="0"/>
                  <w:marRight w:val="0"/>
                  <w:marTop w:val="0"/>
                  <w:marBottom w:val="0"/>
                  <w:divBdr>
                    <w:top w:val="none" w:sz="0" w:space="0" w:color="auto"/>
                    <w:left w:val="none" w:sz="0" w:space="0" w:color="auto"/>
                    <w:bottom w:val="none" w:sz="0" w:space="0" w:color="auto"/>
                    <w:right w:val="none" w:sz="0" w:space="0" w:color="auto"/>
                  </w:divBdr>
                </w:div>
                <w:div w:id="365301861">
                  <w:marLeft w:val="0"/>
                  <w:marRight w:val="84"/>
                  <w:marTop w:val="151"/>
                  <w:marBottom w:val="0"/>
                  <w:divBdr>
                    <w:top w:val="none" w:sz="0" w:space="0" w:color="auto"/>
                    <w:left w:val="none" w:sz="0" w:space="0" w:color="auto"/>
                    <w:bottom w:val="none" w:sz="0" w:space="0" w:color="auto"/>
                    <w:right w:val="none" w:sz="0" w:space="0" w:color="auto"/>
                  </w:divBdr>
                </w:div>
              </w:divsChild>
            </w:div>
          </w:divsChild>
        </w:div>
      </w:divsChild>
    </w:div>
    <w:div w:id="2017536296">
      <w:bodyDiv w:val="1"/>
      <w:marLeft w:val="0"/>
      <w:marRight w:val="0"/>
      <w:marTop w:val="0"/>
      <w:marBottom w:val="0"/>
      <w:divBdr>
        <w:top w:val="none" w:sz="0" w:space="0" w:color="auto"/>
        <w:left w:val="none" w:sz="0" w:space="0" w:color="auto"/>
        <w:bottom w:val="none" w:sz="0" w:space="0" w:color="auto"/>
        <w:right w:val="none" w:sz="0" w:space="0" w:color="auto"/>
      </w:divBdr>
      <w:divsChild>
        <w:div w:id="17044885">
          <w:marLeft w:val="0"/>
          <w:marRight w:val="0"/>
          <w:marTop w:val="0"/>
          <w:marBottom w:val="167"/>
          <w:divBdr>
            <w:top w:val="none" w:sz="0" w:space="0" w:color="auto"/>
            <w:left w:val="none" w:sz="0" w:space="0" w:color="auto"/>
            <w:bottom w:val="none" w:sz="0" w:space="0" w:color="auto"/>
            <w:right w:val="none" w:sz="0" w:space="0" w:color="auto"/>
          </w:divBdr>
          <w:divsChild>
            <w:div w:id="4289641">
              <w:marLeft w:val="0"/>
              <w:marRight w:val="0"/>
              <w:marTop w:val="0"/>
              <w:marBottom w:val="0"/>
              <w:divBdr>
                <w:top w:val="none" w:sz="0" w:space="0" w:color="auto"/>
                <w:left w:val="none" w:sz="0" w:space="0" w:color="auto"/>
                <w:bottom w:val="none" w:sz="0" w:space="0" w:color="auto"/>
                <w:right w:val="none" w:sz="0" w:space="0" w:color="auto"/>
              </w:divBdr>
              <w:divsChild>
                <w:div w:id="561213391">
                  <w:marLeft w:val="0"/>
                  <w:marRight w:val="0"/>
                  <w:marTop w:val="0"/>
                  <w:marBottom w:val="0"/>
                  <w:divBdr>
                    <w:top w:val="none" w:sz="0" w:space="0" w:color="auto"/>
                    <w:left w:val="none" w:sz="0" w:space="0" w:color="auto"/>
                    <w:bottom w:val="none" w:sz="0" w:space="0" w:color="auto"/>
                    <w:right w:val="none" w:sz="0" w:space="0" w:color="auto"/>
                  </w:divBdr>
                </w:div>
                <w:div w:id="1215383596">
                  <w:marLeft w:val="0"/>
                  <w:marRight w:val="0"/>
                  <w:marTop w:val="0"/>
                  <w:marBottom w:val="0"/>
                  <w:divBdr>
                    <w:top w:val="none" w:sz="0" w:space="0" w:color="auto"/>
                    <w:left w:val="none" w:sz="0" w:space="0" w:color="auto"/>
                    <w:bottom w:val="none" w:sz="0" w:space="0" w:color="auto"/>
                    <w:right w:val="none" w:sz="0" w:space="0" w:color="auto"/>
                  </w:divBdr>
                </w:div>
                <w:div w:id="1510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995724">
          <w:marLeft w:val="0"/>
          <w:marRight w:val="0"/>
          <w:marTop w:val="0"/>
          <w:marBottom w:val="0"/>
          <w:divBdr>
            <w:top w:val="none" w:sz="0" w:space="0" w:color="auto"/>
            <w:left w:val="none" w:sz="0" w:space="0" w:color="auto"/>
            <w:bottom w:val="none" w:sz="0" w:space="0" w:color="auto"/>
            <w:right w:val="none" w:sz="0" w:space="0" w:color="auto"/>
          </w:divBdr>
          <w:divsChild>
            <w:div w:id="1967471677">
              <w:marLeft w:val="0"/>
              <w:marRight w:val="0"/>
              <w:marTop w:val="0"/>
              <w:marBottom w:val="0"/>
              <w:divBdr>
                <w:top w:val="none" w:sz="0" w:space="0" w:color="auto"/>
                <w:left w:val="none" w:sz="0" w:space="0" w:color="auto"/>
                <w:bottom w:val="none" w:sz="0" w:space="0" w:color="auto"/>
                <w:right w:val="none" w:sz="0" w:space="0" w:color="auto"/>
              </w:divBdr>
              <w:divsChild>
                <w:div w:id="91560903">
                  <w:marLeft w:val="0"/>
                  <w:marRight w:val="84"/>
                  <w:marTop w:val="151"/>
                  <w:marBottom w:val="0"/>
                  <w:divBdr>
                    <w:top w:val="none" w:sz="0" w:space="0" w:color="auto"/>
                    <w:left w:val="none" w:sz="0" w:space="0" w:color="auto"/>
                    <w:bottom w:val="none" w:sz="0" w:space="0" w:color="auto"/>
                    <w:right w:val="none" w:sz="0" w:space="0" w:color="auto"/>
                  </w:divBdr>
                </w:div>
                <w:div w:id="111833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6377">
          <w:marLeft w:val="0"/>
          <w:marRight w:val="0"/>
          <w:marTop w:val="0"/>
          <w:marBottom w:val="0"/>
          <w:divBdr>
            <w:top w:val="none" w:sz="0" w:space="0" w:color="auto"/>
            <w:left w:val="none" w:sz="0" w:space="0" w:color="auto"/>
            <w:bottom w:val="none" w:sz="0" w:space="0" w:color="auto"/>
            <w:right w:val="none" w:sz="0" w:space="0" w:color="auto"/>
          </w:divBdr>
          <w:divsChild>
            <w:div w:id="1292249670">
              <w:marLeft w:val="0"/>
              <w:marRight w:val="0"/>
              <w:marTop w:val="0"/>
              <w:marBottom w:val="0"/>
              <w:divBdr>
                <w:top w:val="none" w:sz="0" w:space="0" w:color="auto"/>
                <w:left w:val="none" w:sz="0" w:space="0" w:color="auto"/>
                <w:bottom w:val="none" w:sz="0" w:space="0" w:color="auto"/>
                <w:right w:val="none" w:sz="0" w:space="0" w:color="auto"/>
              </w:divBdr>
              <w:divsChild>
                <w:div w:id="1447889593">
                  <w:marLeft w:val="0"/>
                  <w:marRight w:val="84"/>
                  <w:marTop w:val="151"/>
                  <w:marBottom w:val="0"/>
                  <w:divBdr>
                    <w:top w:val="none" w:sz="0" w:space="0" w:color="auto"/>
                    <w:left w:val="none" w:sz="0" w:space="0" w:color="auto"/>
                    <w:bottom w:val="none" w:sz="0" w:space="0" w:color="auto"/>
                    <w:right w:val="none" w:sz="0" w:space="0" w:color="auto"/>
                  </w:divBdr>
                </w:div>
                <w:div w:id="185441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890151">
          <w:marLeft w:val="0"/>
          <w:marRight w:val="0"/>
          <w:marTop w:val="0"/>
          <w:marBottom w:val="0"/>
          <w:divBdr>
            <w:top w:val="none" w:sz="0" w:space="0" w:color="auto"/>
            <w:left w:val="none" w:sz="0" w:space="0" w:color="auto"/>
            <w:bottom w:val="none" w:sz="0" w:space="0" w:color="auto"/>
            <w:right w:val="none" w:sz="0" w:space="0" w:color="auto"/>
          </w:divBdr>
          <w:divsChild>
            <w:div w:id="1878201038">
              <w:marLeft w:val="0"/>
              <w:marRight w:val="0"/>
              <w:marTop w:val="0"/>
              <w:marBottom w:val="0"/>
              <w:divBdr>
                <w:top w:val="none" w:sz="0" w:space="0" w:color="auto"/>
                <w:left w:val="none" w:sz="0" w:space="0" w:color="auto"/>
                <w:bottom w:val="none" w:sz="0" w:space="0" w:color="auto"/>
                <w:right w:val="none" w:sz="0" w:space="0" w:color="auto"/>
              </w:divBdr>
              <w:divsChild>
                <w:div w:id="192689223">
                  <w:marLeft w:val="0"/>
                  <w:marRight w:val="84"/>
                  <w:marTop w:val="151"/>
                  <w:marBottom w:val="0"/>
                  <w:divBdr>
                    <w:top w:val="none" w:sz="0" w:space="0" w:color="auto"/>
                    <w:left w:val="none" w:sz="0" w:space="0" w:color="auto"/>
                    <w:bottom w:val="none" w:sz="0" w:space="0" w:color="auto"/>
                    <w:right w:val="none" w:sz="0" w:space="0" w:color="auto"/>
                  </w:divBdr>
                </w:div>
                <w:div w:id="54991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349066">
      <w:bodyDiv w:val="1"/>
      <w:marLeft w:val="0"/>
      <w:marRight w:val="0"/>
      <w:marTop w:val="0"/>
      <w:marBottom w:val="0"/>
      <w:divBdr>
        <w:top w:val="none" w:sz="0" w:space="0" w:color="auto"/>
        <w:left w:val="none" w:sz="0" w:space="0" w:color="auto"/>
        <w:bottom w:val="none" w:sz="0" w:space="0" w:color="auto"/>
        <w:right w:val="none" w:sz="0" w:space="0" w:color="auto"/>
      </w:divBdr>
      <w:divsChild>
        <w:div w:id="231933342">
          <w:marLeft w:val="0"/>
          <w:marRight w:val="0"/>
          <w:marTop w:val="0"/>
          <w:marBottom w:val="0"/>
          <w:divBdr>
            <w:top w:val="none" w:sz="0" w:space="0" w:color="auto"/>
            <w:left w:val="none" w:sz="0" w:space="0" w:color="auto"/>
            <w:bottom w:val="none" w:sz="0" w:space="0" w:color="auto"/>
            <w:right w:val="none" w:sz="0" w:space="0" w:color="auto"/>
          </w:divBdr>
        </w:div>
        <w:div w:id="265385115">
          <w:marLeft w:val="0"/>
          <w:marRight w:val="0"/>
          <w:marTop w:val="0"/>
          <w:marBottom w:val="0"/>
          <w:divBdr>
            <w:top w:val="none" w:sz="0" w:space="0" w:color="auto"/>
            <w:left w:val="none" w:sz="0" w:space="0" w:color="auto"/>
            <w:bottom w:val="none" w:sz="0" w:space="0" w:color="auto"/>
            <w:right w:val="none" w:sz="0" w:space="0" w:color="auto"/>
          </w:divBdr>
        </w:div>
        <w:div w:id="1667240995">
          <w:marLeft w:val="0"/>
          <w:marRight w:val="0"/>
          <w:marTop w:val="0"/>
          <w:marBottom w:val="150"/>
          <w:divBdr>
            <w:top w:val="none" w:sz="0" w:space="0" w:color="auto"/>
            <w:left w:val="none" w:sz="0" w:space="0" w:color="auto"/>
            <w:bottom w:val="none" w:sz="0" w:space="0" w:color="auto"/>
            <w:right w:val="none" w:sz="0" w:space="0" w:color="auto"/>
          </w:divBdr>
          <w:divsChild>
            <w:div w:id="963148824">
              <w:marLeft w:val="0"/>
              <w:marRight w:val="0"/>
              <w:marTop w:val="0"/>
              <w:marBottom w:val="0"/>
              <w:divBdr>
                <w:top w:val="none" w:sz="0" w:space="0" w:color="auto"/>
                <w:left w:val="none" w:sz="0" w:space="0" w:color="auto"/>
                <w:bottom w:val="none" w:sz="0" w:space="0" w:color="auto"/>
                <w:right w:val="none" w:sz="0" w:space="0" w:color="auto"/>
              </w:divBdr>
              <w:divsChild>
                <w:div w:id="30035725">
                  <w:marLeft w:val="0"/>
                  <w:marRight w:val="0"/>
                  <w:marTop w:val="0"/>
                  <w:marBottom w:val="0"/>
                  <w:divBdr>
                    <w:top w:val="none" w:sz="0" w:space="0" w:color="auto"/>
                    <w:left w:val="none" w:sz="0" w:space="0" w:color="auto"/>
                    <w:bottom w:val="none" w:sz="0" w:space="0" w:color="auto"/>
                    <w:right w:val="none" w:sz="0" w:space="0" w:color="auto"/>
                  </w:divBdr>
                </w:div>
                <w:div w:id="54159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996534">
      <w:bodyDiv w:val="1"/>
      <w:marLeft w:val="0"/>
      <w:marRight w:val="0"/>
      <w:marTop w:val="0"/>
      <w:marBottom w:val="0"/>
      <w:divBdr>
        <w:top w:val="none" w:sz="0" w:space="0" w:color="auto"/>
        <w:left w:val="none" w:sz="0" w:space="0" w:color="auto"/>
        <w:bottom w:val="none" w:sz="0" w:space="0" w:color="auto"/>
        <w:right w:val="none" w:sz="0" w:space="0" w:color="auto"/>
      </w:divBdr>
      <w:divsChild>
        <w:div w:id="133836874">
          <w:marLeft w:val="0"/>
          <w:marRight w:val="0"/>
          <w:marTop w:val="0"/>
          <w:marBottom w:val="0"/>
          <w:divBdr>
            <w:top w:val="none" w:sz="0" w:space="0" w:color="auto"/>
            <w:left w:val="none" w:sz="0" w:space="0" w:color="auto"/>
            <w:bottom w:val="none" w:sz="0" w:space="0" w:color="auto"/>
            <w:right w:val="none" w:sz="0" w:space="0" w:color="auto"/>
          </w:divBdr>
        </w:div>
        <w:div w:id="332535090">
          <w:marLeft w:val="0"/>
          <w:marRight w:val="0"/>
          <w:marTop w:val="0"/>
          <w:marBottom w:val="0"/>
          <w:divBdr>
            <w:top w:val="none" w:sz="0" w:space="0" w:color="auto"/>
            <w:left w:val="none" w:sz="0" w:space="0" w:color="auto"/>
            <w:bottom w:val="none" w:sz="0" w:space="0" w:color="auto"/>
            <w:right w:val="none" w:sz="0" w:space="0" w:color="auto"/>
          </w:divBdr>
        </w:div>
        <w:div w:id="370496534">
          <w:marLeft w:val="0"/>
          <w:marRight w:val="0"/>
          <w:marTop w:val="0"/>
          <w:marBottom w:val="0"/>
          <w:divBdr>
            <w:top w:val="none" w:sz="0" w:space="0" w:color="auto"/>
            <w:left w:val="none" w:sz="0" w:space="0" w:color="auto"/>
            <w:bottom w:val="none" w:sz="0" w:space="0" w:color="auto"/>
            <w:right w:val="none" w:sz="0" w:space="0" w:color="auto"/>
          </w:divBdr>
        </w:div>
        <w:div w:id="928849589">
          <w:marLeft w:val="0"/>
          <w:marRight w:val="0"/>
          <w:marTop w:val="0"/>
          <w:marBottom w:val="0"/>
          <w:divBdr>
            <w:top w:val="none" w:sz="0" w:space="0" w:color="auto"/>
            <w:left w:val="none" w:sz="0" w:space="0" w:color="auto"/>
            <w:bottom w:val="none" w:sz="0" w:space="0" w:color="auto"/>
            <w:right w:val="none" w:sz="0" w:space="0" w:color="auto"/>
          </w:divBdr>
        </w:div>
      </w:divsChild>
    </w:div>
    <w:div w:id="2128772690">
      <w:bodyDiv w:val="1"/>
      <w:marLeft w:val="0"/>
      <w:marRight w:val="0"/>
      <w:marTop w:val="0"/>
      <w:marBottom w:val="0"/>
      <w:divBdr>
        <w:top w:val="none" w:sz="0" w:space="0" w:color="auto"/>
        <w:left w:val="none" w:sz="0" w:space="0" w:color="auto"/>
        <w:bottom w:val="none" w:sz="0" w:space="0" w:color="auto"/>
        <w:right w:val="none" w:sz="0" w:space="0" w:color="auto"/>
      </w:divBdr>
      <w:divsChild>
        <w:div w:id="362754922">
          <w:marLeft w:val="0"/>
          <w:marRight w:val="0"/>
          <w:marTop w:val="0"/>
          <w:marBottom w:val="0"/>
          <w:divBdr>
            <w:top w:val="none" w:sz="0" w:space="0" w:color="auto"/>
            <w:left w:val="none" w:sz="0" w:space="0" w:color="auto"/>
            <w:bottom w:val="none" w:sz="0" w:space="0" w:color="auto"/>
            <w:right w:val="none" w:sz="0" w:space="0" w:color="auto"/>
          </w:divBdr>
        </w:div>
        <w:div w:id="749228787">
          <w:marLeft w:val="0"/>
          <w:marRight w:val="0"/>
          <w:marTop w:val="0"/>
          <w:marBottom w:val="150"/>
          <w:divBdr>
            <w:top w:val="none" w:sz="0" w:space="0" w:color="auto"/>
            <w:left w:val="none" w:sz="0" w:space="0" w:color="auto"/>
            <w:bottom w:val="none" w:sz="0" w:space="0" w:color="auto"/>
            <w:right w:val="none" w:sz="0" w:space="0" w:color="auto"/>
          </w:divBdr>
          <w:divsChild>
            <w:div w:id="1614897236">
              <w:marLeft w:val="0"/>
              <w:marRight w:val="0"/>
              <w:marTop w:val="0"/>
              <w:marBottom w:val="0"/>
              <w:divBdr>
                <w:top w:val="none" w:sz="0" w:space="0" w:color="auto"/>
                <w:left w:val="none" w:sz="0" w:space="0" w:color="auto"/>
                <w:bottom w:val="none" w:sz="0" w:space="0" w:color="auto"/>
                <w:right w:val="none" w:sz="0" w:space="0" w:color="auto"/>
              </w:divBdr>
            </w:div>
          </w:divsChild>
        </w:div>
        <w:div w:id="1753316208">
          <w:marLeft w:val="0"/>
          <w:marRight w:val="0"/>
          <w:marTop w:val="0"/>
          <w:marBottom w:val="0"/>
          <w:divBdr>
            <w:top w:val="none" w:sz="0" w:space="0" w:color="auto"/>
            <w:left w:val="none" w:sz="0" w:space="0" w:color="auto"/>
            <w:bottom w:val="none" w:sz="0" w:space="0" w:color="auto"/>
            <w:right w:val="none" w:sz="0" w:space="0" w:color="auto"/>
          </w:divBdr>
          <w:divsChild>
            <w:div w:id="362445285">
              <w:marLeft w:val="0"/>
              <w:marRight w:val="150"/>
              <w:marTop w:val="0"/>
              <w:marBottom w:val="0"/>
              <w:divBdr>
                <w:top w:val="none" w:sz="0" w:space="0" w:color="auto"/>
                <w:left w:val="none" w:sz="0" w:space="0" w:color="auto"/>
                <w:bottom w:val="none" w:sz="0" w:space="0" w:color="auto"/>
                <w:right w:val="none" w:sz="0" w:space="0" w:color="auto"/>
              </w:divBdr>
            </w:div>
            <w:div w:id="806051047">
              <w:marLeft w:val="0"/>
              <w:marRight w:val="150"/>
              <w:marTop w:val="0"/>
              <w:marBottom w:val="0"/>
              <w:divBdr>
                <w:top w:val="none" w:sz="0" w:space="0" w:color="auto"/>
                <w:left w:val="none" w:sz="0" w:space="0" w:color="auto"/>
                <w:bottom w:val="none" w:sz="0" w:space="0" w:color="auto"/>
                <w:right w:val="none" w:sz="0" w:space="0" w:color="auto"/>
              </w:divBdr>
            </w:div>
            <w:div w:id="1072041628">
              <w:marLeft w:val="0"/>
              <w:marRight w:val="150"/>
              <w:marTop w:val="0"/>
              <w:marBottom w:val="0"/>
              <w:divBdr>
                <w:top w:val="none" w:sz="0" w:space="0" w:color="auto"/>
                <w:left w:val="none" w:sz="0" w:space="0" w:color="auto"/>
                <w:bottom w:val="none" w:sz="0" w:space="0" w:color="auto"/>
                <w:right w:val="none" w:sz="0" w:space="0" w:color="auto"/>
              </w:divBdr>
            </w:div>
            <w:div w:id="167930667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F0F2E-2FB2-43EC-B0F3-1369C9D26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1498</Words>
  <Characters>8091</Characters>
  <Application>Microsoft Office Word</Application>
  <DocSecurity>0</DocSecurity>
  <Lines>67</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Tema</vt:lpstr>
      <vt:lpstr>Tema</vt:lpstr>
    </vt:vector>
  </TitlesOfParts>
  <Company>Bloco Gráfico , Lda</Company>
  <LinksUpToDate>false</LinksUpToDate>
  <CharactersWithSpaces>9570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6</cp:revision>
  <cp:lastPrinted>2016-02-16T14:43:00Z</cp:lastPrinted>
  <dcterms:created xsi:type="dcterms:W3CDTF">2014-06-16T10:34:00Z</dcterms:created>
  <dcterms:modified xsi:type="dcterms:W3CDTF">2016-02-16T14:50:00Z</dcterms:modified>
</cp:coreProperties>
</file>