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190D" w:rsidRDefault="006526B3">
      <w:pPr>
        <w:widowControl w:val="0"/>
        <w:tabs>
          <w:tab w:val="left" w:pos="1920"/>
        </w:tabs>
        <w:autoSpaceDE w:val="0"/>
        <w:autoSpaceDN w:val="0"/>
        <w:adjustRightInd w:val="0"/>
        <w:spacing w:before="5" w:after="0" w:line="817" w:lineRule="exact"/>
        <w:ind w:left="1071" w:right="-150"/>
        <w:rPr>
          <w:rFonts w:ascii="Arial" w:hAnsi="Arial" w:cs="Arial"/>
          <w:color w:val="000000"/>
          <w:sz w:val="73"/>
          <w:szCs w:val="73"/>
        </w:rPr>
      </w:pPr>
      <w:r>
        <w:rPr>
          <w:noProof/>
        </w:rPr>
        <w:pict>
          <v:polyline id="_x0000_s1026" style="position:absolute;left:0;text-align:left;z-index:-251650560" points="106.65pt,4.3pt,105pt,4.35pt,103.4pt,4.55pt,101.85pt,4.85pt,100.35pt,5.3pt,98.9pt,5.85pt,97.5pt,6.5pt,96.15pt,7.25pt,94.9pt,8.1pt,93.7pt,9.05pt,92.55pt,10.1pt,91.5pt,11.25pt,90.55pt,12.45pt,89.7pt,13.7pt,88.95pt,15.05pt,88.3pt,16.45pt,87.75pt,17.9pt,87.3pt,19.4pt,87pt,20.95pt,86.8pt,22.55pt,86.75pt,24.2pt,86.8pt,25.85pt,87pt,27.45pt,87.3pt,29pt,87.75pt,30.5pt,88.3pt,31.95pt,88.95pt,33.35pt,89.7pt,34.7pt,90.55pt,36pt,91.5pt,37.2pt,92.55pt,38.3pt,93.7pt,39.35pt,94.9pt,40.3pt,96.15pt,41.15pt,97.5pt,41.9pt,98.9pt,42.55pt,100.35pt,43.1pt,101.85pt,43.55pt,103.4pt,43.9pt,105pt,44.05pt,106.65pt,44.15pt,108.3pt,44.05pt,109.9pt,43.9pt,111.45pt,43.55pt,112.95pt,43.1pt,114.4pt,42.55pt,115.8pt,41.9pt,117.15pt,41.15pt,118.45pt,40.3pt,119.65pt,39.35pt,120.75pt,38.3pt,121.8pt,37.2pt,122.75pt,36pt,123.6pt,34.7pt,124.35pt,33.35pt,125pt,31.95pt,125.55pt,30.5pt,126pt,29pt,126.35pt,27.45pt,126.5pt,25.85pt,126.6pt,24.2pt,126.5pt,22.55pt,126.35pt,20.95pt,126pt,19.4pt,125.55pt,17.9pt,125pt,16.45pt,124.35pt,15.05pt,123.6pt,13.7pt,122.75pt,12.45pt,121.8pt,11.25pt,120.75pt,10.1pt,119.65pt,9.05pt,118.45pt,8.1pt,117.15pt,7.25pt,115.8pt,6.5pt,114.4pt,5.85pt,112.95pt,5.3pt,111.45pt,4.85pt,109.9pt,4.55pt,108.3pt,4.35pt,106.65pt,4.3pt" coordsize="798,797" o:regroupid="1" o:allowincell="f" fillcolor="#2a2a29" stroked="f">
            <v:path arrowok="t"/>
          </v:polyline>
        </w:pict>
      </w:r>
      <w:r>
        <w:rPr>
          <w:noProof/>
        </w:rPr>
        <w:pict>
          <v:rect id="_x0000_s1027" style="position:absolute;left:0;text-align:left;margin-left:83.3pt;margin-top:.75pt;width:50.85pt;height:50.85pt;z-index:-251651584" o:regroupid="1" o:allowincell="f" filled="f" fillcolor="#2a2a29" stroked="f">
            <v:path arrowok="t"/>
          </v:rect>
        </w:pict>
      </w:r>
      <w:r>
        <w:rPr>
          <w:noProof/>
        </w:rPr>
        <w:pict>
          <v:polyline id="_x0000_s1028" style="position:absolute;left:0;text-align:left;z-index:-251652608" points="59.8pt,2.15pt,55.95pt,2.15pt,54.35pt,2.15pt,52.9pt,2.25pt,51.6pt,2.35pt,50.5pt,2.5pt,49.5pt,2.75pt,48.7pt,3.05pt,48pt,3.4pt,47.4pt,3.9pt,46.9pt,4.5pt,46.55pt,5.2pt,46.25pt,6pt,46pt,7pt,45.85pt,8.1pt,45.75pt,9.4pt,45.65pt,10.85pt,45.65pt,12.45pt,45.65pt,14.3pt,45.65pt,34.35pt,45.65pt,36.2pt,45.65pt,37.8pt,45.75pt,39.25pt,45.85pt,40.55pt,46pt,41.65pt,46.25pt,42.65pt,46.55pt,43.45pt,46.9pt,44.15pt,47.4pt,44.75pt,48pt,45.25pt,48.7pt,45.6pt,49.5pt,45.9pt,50.5pt,46.15pt,51.6pt,46.3pt,52.9pt,46.4pt,54.35pt,46.5pt,55.95pt,46.5pt,57.75pt,46.55pt,240.4pt,46.55pt,242.2pt,46.5pt,243.85pt,46.5pt,245.3pt,46.4pt,246.55pt,46.3pt,247.7pt,46.15pt,248.65pt,45.9pt,249.5pt,45.6pt,250.2pt,45.25pt,250.8pt,44.75pt,251.25pt,44.15pt,251.65pt,43.45pt,251.95pt,42.65pt,252.15pt,41.65pt,252.35pt,40.55pt,252.45pt,39.25pt,252.5pt,37.8pt,252.55pt,36.2pt,252.55pt,34.35pt,252.55pt,14.3pt,252.55pt,12.45pt,252.5pt,10.85pt,252.45pt,9.4pt,252.35pt,8.1pt,252.15pt,7pt,251.95pt,6pt,251.65pt,5.2pt,251.25pt,4.5pt,250.8pt,3.9pt,250.2pt,3.4pt,249.5pt,3.05pt,248.65pt,2.75pt,247.7pt,2.5pt,246.55pt,2.35pt,245.3pt,2.25pt,243.85pt,2.15pt,242.2pt,2.15pt,59.8pt,2.15pt" coordsize="4139,888" o:regroupid="1" o:allowincell="f" fillcolor="#e3e3e3" stroked="f">
            <v:path arrowok="t"/>
          </v:polyline>
        </w:pict>
      </w:r>
      <w:proofErr w:type="spellStart"/>
      <w:r w:rsidR="00EB190D">
        <w:rPr>
          <w:rFonts w:ascii="Times New Roman" w:hAnsi="Times New Roman"/>
          <w:b/>
          <w:bCs/>
          <w:color w:val="2A2A29"/>
          <w:w w:val="120"/>
          <w:position w:val="9"/>
          <w:sz w:val="24"/>
          <w:szCs w:val="24"/>
        </w:rPr>
        <w:t>Unit</w:t>
      </w:r>
      <w:proofErr w:type="spellEnd"/>
      <w:r w:rsidR="00EB190D">
        <w:rPr>
          <w:rFonts w:ascii="Times New Roman" w:hAnsi="Times New Roman"/>
          <w:b/>
          <w:bCs/>
          <w:color w:val="2A2A29"/>
          <w:position w:val="9"/>
          <w:sz w:val="24"/>
          <w:szCs w:val="24"/>
        </w:rPr>
        <w:tab/>
      </w:r>
      <w:r w:rsidR="00EB190D">
        <w:rPr>
          <w:rFonts w:ascii="Arial" w:hAnsi="Arial" w:cs="Arial"/>
          <w:color w:val="FFFFFF"/>
          <w:position w:val="-3"/>
          <w:sz w:val="73"/>
          <w:szCs w:val="73"/>
        </w:rPr>
        <w:t>5</w:t>
      </w:r>
    </w:p>
    <w:p w:rsidR="00EB190D" w:rsidRDefault="006526B3">
      <w:pPr>
        <w:widowControl w:val="0"/>
        <w:autoSpaceDE w:val="0"/>
        <w:autoSpaceDN w:val="0"/>
        <w:adjustRightInd w:val="0"/>
        <w:spacing w:before="10" w:after="0" w:line="260" w:lineRule="exact"/>
        <w:rPr>
          <w:rFonts w:ascii="Arial" w:hAnsi="Arial" w:cs="Arial"/>
          <w:color w:val="000000"/>
          <w:sz w:val="26"/>
          <w:szCs w:val="26"/>
        </w:rPr>
      </w:pPr>
      <w:r>
        <w:rPr>
          <w:noProof/>
        </w:rPr>
        <w:pict>
          <v:group id="_x0000_s1029" style="position:absolute;margin-left:-11pt;margin-top:-104.1pt;width:447.65pt;height:53.2pt;z-index:251661824" coordsize="8953,106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0" type="#_x0000_t75" style="position:absolute;width:8953;height:1064;mso-position-horizontal-relative:margin">
              <v:imagedata r:id="rId5" o:title=""/>
            </v:shape>
            <v:shape id="_x0000_s1031" style="position:absolute;top:754;width:1222;height:268;mso-position-horizontal-relative:page;mso-position-vertical-relative:page" coordsize="1222,268" o:allowincell="f" path="m106,268r1003,l1132,265r21,-6l1172,248r17,-14l1203,218r10,-19l1220,177r2,-22l1222,113r-2,-23l1213,69,1203,50,1189,33,1172,19,1153,9,1132,2,1109,,,,,,,125r45,67l98,260r8,8e" fillcolor="#9e9e9e" stroked="f">
              <v:path arrowok="t"/>
            </v:shape>
          </v:group>
        </w:pict>
      </w:r>
      <w:r w:rsidR="00EB190D">
        <w:rPr>
          <w:rFonts w:ascii="Arial" w:hAnsi="Arial" w:cs="Arial"/>
          <w:color w:val="000000"/>
          <w:sz w:val="73"/>
          <w:szCs w:val="73"/>
        </w:rPr>
        <w:br w:type="column"/>
      </w:r>
      <w:bookmarkStart w:id="0" w:name="_GoBack"/>
      <w:bookmarkEnd w:id="0"/>
    </w:p>
    <w:p w:rsidR="00EB190D" w:rsidRDefault="00EB190D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</w:rPr>
      </w:pPr>
      <w:proofErr w:type="spellStart"/>
      <w:r>
        <w:rPr>
          <w:rFonts w:ascii="Arial" w:hAnsi="Arial" w:cs="Arial"/>
          <w:color w:val="2A2A29"/>
          <w:w w:val="95"/>
          <w:sz w:val="36"/>
          <w:szCs w:val="36"/>
        </w:rPr>
        <w:t>Pla</w:t>
      </w:r>
      <w:r>
        <w:rPr>
          <w:rFonts w:ascii="Arial" w:hAnsi="Arial" w:cs="Arial"/>
          <w:color w:val="2A2A29"/>
          <w:spacing w:val="-3"/>
          <w:w w:val="95"/>
          <w:sz w:val="36"/>
          <w:szCs w:val="36"/>
        </w:rPr>
        <w:t>c</w:t>
      </w:r>
      <w:r>
        <w:rPr>
          <w:rFonts w:ascii="Arial" w:hAnsi="Arial" w:cs="Arial"/>
          <w:color w:val="2A2A29"/>
          <w:w w:val="95"/>
          <w:sz w:val="36"/>
          <w:szCs w:val="36"/>
        </w:rPr>
        <w:t>es</w:t>
      </w:r>
      <w:proofErr w:type="spellEnd"/>
      <w:r>
        <w:rPr>
          <w:rFonts w:ascii="Arial" w:hAnsi="Arial" w:cs="Arial"/>
          <w:color w:val="2A2A29"/>
          <w:spacing w:val="-13"/>
          <w:w w:val="95"/>
          <w:sz w:val="36"/>
          <w:szCs w:val="36"/>
        </w:rPr>
        <w:t xml:space="preserve"> </w:t>
      </w:r>
      <w:r>
        <w:rPr>
          <w:rFonts w:ascii="Arial" w:hAnsi="Arial" w:cs="Arial"/>
          <w:color w:val="2A2A29"/>
          <w:spacing w:val="-1"/>
          <w:sz w:val="36"/>
          <w:szCs w:val="36"/>
        </w:rPr>
        <w:t>t</w:t>
      </w:r>
      <w:r>
        <w:rPr>
          <w:rFonts w:ascii="Arial" w:hAnsi="Arial" w:cs="Arial"/>
          <w:color w:val="2A2A29"/>
          <w:sz w:val="36"/>
          <w:szCs w:val="36"/>
        </w:rPr>
        <w:t>o</w:t>
      </w:r>
      <w:r>
        <w:rPr>
          <w:rFonts w:ascii="Arial" w:hAnsi="Arial" w:cs="Arial"/>
          <w:color w:val="2A2A29"/>
          <w:spacing w:val="-16"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color w:val="2A2A29"/>
          <w:w w:val="104"/>
          <w:sz w:val="36"/>
          <w:szCs w:val="36"/>
        </w:rPr>
        <w:t>visit</w:t>
      </w:r>
      <w:proofErr w:type="spellEnd"/>
    </w:p>
    <w:p w:rsidR="00EB190D" w:rsidRDefault="00EB190D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</w:rPr>
        <w:sectPr w:rsidR="00EB190D">
          <w:type w:val="continuous"/>
          <w:pgSz w:w="11920" w:h="16840"/>
          <w:pgMar w:top="1260" w:right="1120" w:bottom="280" w:left="220" w:header="720" w:footer="720" w:gutter="0"/>
          <w:cols w:num="2" w:space="720" w:equalWidth="0">
            <w:col w:w="2330" w:space="341"/>
            <w:col w:w="7909"/>
          </w:cols>
          <w:noEndnote/>
        </w:sectPr>
      </w:pPr>
    </w:p>
    <w:p w:rsidR="00EB190D" w:rsidRDefault="006526B3">
      <w:pPr>
        <w:widowControl w:val="0"/>
        <w:autoSpaceDE w:val="0"/>
        <w:autoSpaceDN w:val="0"/>
        <w:adjustRightInd w:val="0"/>
        <w:spacing w:after="0" w:line="140" w:lineRule="exact"/>
        <w:rPr>
          <w:rFonts w:ascii="Arial" w:hAnsi="Arial" w:cs="Arial"/>
          <w:color w:val="000000"/>
          <w:sz w:val="14"/>
          <w:szCs w:val="14"/>
        </w:rPr>
      </w:pPr>
      <w:r>
        <w:rPr>
          <w:noProof/>
        </w:rPr>
        <w:lastRenderedPageBreak/>
        <w:pict>
          <v:group id="_x0000_s1032" style="position:absolute;margin-left:285.8pt;margin-top:18.6pt;width:37.8pt;height:34.55pt;z-index:-251667968;mso-position-horizontal-relative:page;mso-position-vertical-relative:page" coordorigin="5716,372" coordsize="756,691" o:allowincell="f">
            <v:shape id="_x0000_s1033" style="position:absolute;left:5716;top:372;width:756;height:691;mso-position-horizontal-relative:page;mso-position-vertical-relative:page" coordsize="756,691" o:allowincell="f" path="m313,l293,3r-19,7l256,20,241,34,35,264r-9,9l15,288,5,310,1,328,,352r3,19l10,391r10,17l33,424,240,654r6,6l262,672r18,9l300,687r21,3l341,688r20,-5l379,674r15,-11l315,663r-20,-4l277,650,261,636r-1,l53,405r-1,l44,397r-7,-9l33,377,29,367,26,356r,-23l29,321r9,-21l45,291r9,-8l54,282,260,53r5,-5l282,36r19,-7l322,26r73,l390,22,373,11,354,4,334,,313,e" fillcolor="#8b8b8b" stroked="f">
              <v:path arrowok="t"/>
            </v:shape>
            <v:shape id="_x0000_s1034" style="position:absolute;left:5716;top:372;width:756;height:691;mso-position-horizontal-relative:page;mso-position-vertical-relative:page" coordsize="756,691" o:allowincell="f" path="m395,26r-73,l342,28r19,7l378,47r6,7l395,70r7,19l405,111r-2,19l395,149r-11,17l318,238r-20,23l657,262r18,5l693,277r18,16l720,309r6,19l728,352r-4,19l715,389r-14,17l685,417r-19,8l645,428r-347,l318,450r71,80l399,547r5,19l405,587r-4,20l392,625r-14,16l372,646r-17,10l336,661r-21,2l394,663r2,-2l403,654r12,-16l424,620r6,-19l432,579r-2,-20l425,540r-9,-19l404,504,358,455r301,-1l678,450r18,-8l713,430r18,-16l741,398r8,-18l754,359r1,-23l752,316r-7,-19l734,280,720,263,704,251r-18,-9l666,236r-21,-2l359,234r47,-53l416,167r7,-16l428,132r2,-21l430,86,423,66,414,48,401,32r-6,-6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035" style="position:absolute;margin-left:220.05pt;margin-top:21.2pt;width:32.15pt;height:29.35pt;z-index:-251666944;mso-position-horizontal-relative:page;mso-position-vertical-relative:page" coordorigin="4401,424" coordsize="643,587" o:allowincell="f">
            <v:shape id="_x0000_s1036" style="position:absolute;left:4401;top:424;width:643;height:587;mso-position-horizontal-relative:page;mso-position-vertical-relative:page" coordsize="643,587" o:allowincell="f" path="m282,l258,,239,5,221,15,205,29r,l29,224r-9,8l12,243,7,255,2,267,,279r,27l2,319r5,11l12,341r7,11l28,360,205,556r2,3l221,571r17,8l258,585r24,2l302,583r19,-8l338,562r-56,l257,562r-18,-8l222,541,45,344r-1,l38,337r-6,-7l28,320r-3,-8l22,302r,-20l25,273r4,-9l32,255r6,-8l45,240r2,l222,45r5,-5l241,30r19,-6l286,22r51,l335,20,320,10,302,3,282,e" fillcolor="#8b8b8b" stroked="f">
              <v:path arrowok="t"/>
            </v:shape>
            <v:shape id="_x0000_s1037" style="position:absolute;left:4401;top:424;width:643;height:587;mso-position-horizontal-relative:page;mso-position-vertical-relative:page" coordsize="643,587" o:allowincell="f" path="m337,22r-51,l305,28r17,12l327,45r10,14l342,78r2,26l338,123r-11,17l271,202r-17,20l565,223r19,8l600,243r11,15l618,276r2,23l616,316r-10,18l588,352r-18,9l549,364r-295,l271,383r61,68l340,466r4,20l343,510r-7,19l322,546r-6,4l301,558r-19,4l338,562r2,-2l352,546r9,-17l366,509r2,-24l364,465r-8,-18l344,430,306,387r259,-1l584,380r18,-9l619,357r10,-14l637,326r4,-21l643,280r-5,-20l629,242,616,226r-9,-8l589,207r-19,-6l549,198r-243,l355,141r8,-18l367,103r1,-22l364,61,355,43,342,27r-4,-4l337,22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038" style="position:absolute;margin-left:154.25pt;margin-top:23.8pt;width:26.5pt;height:24.15pt;z-index:-251665920;mso-position-horizontal-relative:page;mso-position-vertical-relative:page" coordorigin="3085,476" coordsize="530,483" o:allowincell="f">
            <v:shape id="_x0000_s1039" style="position:absolute;left:3085;top:476;width:530;height:483;mso-position-horizontal-relative:page;mso-position-vertical-relative:page" coordsize="530,483" o:allowincell="f" path="m231,l205,1,186,9,170,22r-1,1l25,184r-8,7l11,200,7,210r-5,9l,230r,22l2,262r4,10l10,281r6,9l23,297,169,459r12,9l196,476r20,5l243,482r19,-6l279,464r-59,l201,459,184,446,38,283r-6,-5l27,271r-4,-7l21,256r-2,-8l19,232r2,-8l24,217r3,-7l32,203r6,-6l39,197,184,36r6,-7l208,20r21,-4l278,16,267,8,251,2,231,e" fillcolor="#8b8b8b" stroked="f">
              <v:path arrowok="t"/>
            </v:shape>
            <v:shape id="_x0000_s1040" style="position:absolute;left:3085;top:476;width:530;height:483;mso-position-horizontal-relative:page;mso-position-vertical-relative:page" coordsize="530,483" o:allowincell="f" path="m278,16r-49,l249,21r17,10l273,39r9,17l286,78r-5,20l271,115r-46,51l210,182r258,2l485,192r18,16l511,226r2,24l506,268r-14,17l475,296r-21,3l210,299r66,75l284,392r1,22l279,433r-12,17l259,455r-17,8l220,464r59,l279,464r10,-11l297,437r5,-20l303,390r-7,-19l284,354,253,319r201,l475,316r19,-8l510,296r9,-12l526,269r3,-21l530,220r-8,-19l510,185,494,174r-18,-8l454,163r-201,l292,117r8,-16l303,81,302,57,295,38,283,21r,-1l280,18r-2,-2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041" style="position:absolute;margin-left:88.55pt;margin-top:26.3pt;width:20.95pt;height:19.15pt;z-index:-251664896;mso-position-horizontal-relative:page;mso-position-vertical-relative:page" coordorigin="1771,526" coordsize="419,383" o:allowincell="f">
            <v:shape id="_x0000_s1042" style="position:absolute;left:1771;top:526;width:419;height:383;mso-position-horizontal-relative:page;mso-position-vertical-relative:page" coordsize="419,383" o:allowincell="f" path="m169,l150,6,134,19r-1,l19,146r-7,6l8,159r-3,8l1,174,,182r,18l1,208r3,8l7,223r5,7l18,235,133,363r10,8l160,380r23,3l202,378r16,-9l188,369r-12,-1l165,368r-12,-5l144,353,29,225r,l24,220r-3,-5l18,209r-2,-5l14,198r,-13l16,178r2,-6l21,167r4,-6l30,156,144,29r1,l153,19r12,-4l188,13r29,l210,8,192,1,169,e" fillcolor="#8b8b8b" stroked="f">
              <v:path arrowok="t"/>
            </v:shape>
            <v:shape id="_x0000_s1043" style="position:absolute;left:1771;top:526;width:419;height:383;mso-position-horizontal-relative:page;mso-position-vertical-relative:page" coordsize="419,383" o:allowincell="f" path="m217,13r-29,l200,17r10,9l210,26r9,9l224,46r2,24l222,82r-9,10l176,132r-11,13l371,145r12,5l399,167r5,11l404,204r-5,12l391,223r-8,9l371,238r-206,l176,251r37,40l222,300r4,12l225,324r-1,12l219,347r-9,9l200,364r-12,5l218,369r2,-2l228,358r9,-18l240,317r-5,-19l224,280,199,253r161,l376,250r17,-10l411,222r6,-18l418,182r,-4l411,161,397,143,379,133r-20,-4l199,129,231,93r7,-18l240,54,234,34,223,17r-3,-2l217,13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polyline id="_x0000_s1044" style="position:absolute;z-index:-251663872;mso-position-horizontal-relative:page;mso-position-vertical-relative:page" points="0,37.7pt,0,43.95pt,0,43.95pt,2.25pt,47.3pt,4.9pt,50.7pt,5.3pt,51.1pt,5.3pt,51.1pt,55.45pt,51.1pt,56.6pt,50.95pt,57.65pt,50.65pt,58.6pt,50.1pt,59.45pt,49.4pt,60.15pt,48.6pt,60.65pt,47.65pt,61pt,46.55pt,61.1pt,45.45pt,61.1pt,43.35pt,61pt,42.2pt,60.65pt,41.15pt,60.15pt,40.2pt,59.45pt,39.35pt,58.6pt,38.65pt,57.65pt,38.15pt,56.6pt,37.8pt,55.45pt,37.7pt,0,37.7pt" coordsize="1222,268" o:allowincell="f" fillcolor="#9e9e9e" stroked="f">
            <v:path arrowok="t"/>
            <w10:wrap anchorx="page" anchory="page"/>
          </v:polyline>
        </w:pict>
      </w:r>
      <w:r>
        <w:rPr>
          <w:noProof/>
        </w:rPr>
        <w:pict>
          <v:polyline id="_x0000_s1045" style="position:absolute;z-index:-251662848;mso-position-horizontal-relative:page;mso-position-vertical-relative:page" points="0,28.15pt,62.45pt,28.15pt,63.7pt,28.1pt,64.9pt,27.9pt,66.05pt,27.65pt,67.2pt,27.25pt,68.25pt,26.8pt,69.2pt,26.25pt,70.1pt,25.6pt,70.95pt,24.9pt,71.65pt,24.15pt,72.3pt,23.3pt,72.85pt,22.4pt,73.25pt,21.45pt,73.55pt,20.45pt,73.75pt,19.45pt,73.7pt,18.3pt,73.5pt,17.15pt,73.2pt,16.1pt,72.8pt,15.1pt,72.3pt,14.15pt,71.7pt,13.3pt,71pt,12.45pt,70.25pt,11.75pt,69.4pt,11.1pt,68.45pt,10.5pt,67.45pt,10.05pt,66.4pt,9.65pt,65.3pt,9.35pt,64.2pt,9.15pt,63pt,9.05pt,0,9.05pt,0,9.05pt,0,28.15pt" coordsize="1475,382" o:allowincell="f" fillcolor="#d5d5d4" stroked="f">
            <v:path arrowok="t"/>
            <w10:wrap anchorx="page" anchory="page"/>
          </v:polyline>
        </w:pict>
      </w:r>
    </w:p>
    <w:p w:rsidR="00EB190D" w:rsidRDefault="006526B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6" type="#_x0000_t202" style="position:absolute;margin-left:196.25pt;margin-top:9.25pt;width:333.1pt;height:28.4pt;z-index:251666944" filled="f" stroked="f">
            <v:textbox style="mso-next-textbox:#_x0000_s1046">
              <w:txbxContent>
                <w:p w:rsidR="00D84F9E" w:rsidRPr="00B5463D" w:rsidRDefault="00D84F9E" w:rsidP="00D84F9E">
                  <w:pPr>
                    <w:rPr>
                      <w:b/>
                      <w:lang w:val="en-US"/>
                    </w:rPr>
                  </w:pPr>
                  <w:proofErr w:type="spellStart"/>
                  <w:r w:rsidRPr="00B5463D">
                    <w:rPr>
                      <w:rFonts w:ascii="ZiptyDoStd" w:hAnsi="ZiptyDoStd" w:cs="ZiptyDoStd"/>
                      <w:b/>
                      <w:color w:val="FFFFFF"/>
                      <w:sz w:val="28"/>
                      <w:szCs w:val="28"/>
                      <w:lang w:val="en-US"/>
                    </w:rPr>
                    <w:t>Teste</w:t>
                  </w:r>
                  <w:proofErr w:type="spellEnd"/>
                  <w:r w:rsidRPr="00B5463D">
                    <w:rPr>
                      <w:rFonts w:ascii="ZiptyDoStd" w:hAnsi="ZiptyDoStd" w:cs="ZiptyDoStd"/>
                      <w:b/>
                      <w:color w:val="FFFFFF"/>
                      <w:sz w:val="28"/>
                      <w:szCs w:val="28"/>
                      <w:lang w:val="en-US"/>
                    </w:rPr>
                    <w:t xml:space="preserve"> – </w:t>
                  </w:r>
                  <w:proofErr w:type="spellStart"/>
                  <w:r w:rsidRPr="00B5463D">
                    <w:rPr>
                      <w:rFonts w:ascii="ZiptyDoStd" w:hAnsi="ZiptyDoStd" w:cs="ZiptyDoStd"/>
                      <w:b/>
                      <w:color w:val="FFFFFF"/>
                      <w:sz w:val="28"/>
                      <w:szCs w:val="28"/>
                      <w:lang w:val="en-US"/>
                    </w:rPr>
                    <w:t>Formato</w:t>
                  </w:r>
                  <w:proofErr w:type="spellEnd"/>
                  <w:r w:rsidRPr="00B5463D">
                    <w:rPr>
                      <w:rFonts w:ascii="ZiptyDoStd" w:hAnsi="ZiptyDoStd" w:cs="ZiptyDoStd"/>
                      <w:b/>
                      <w:color w:val="FFFFFF"/>
                      <w:sz w:val="28"/>
                      <w:szCs w:val="28"/>
                      <w:lang w:val="en-US"/>
                    </w:rPr>
                    <w:t xml:space="preserve"> Key for Schools Portugal</w:t>
                  </w:r>
                </w:p>
              </w:txbxContent>
            </v:textbox>
          </v:shape>
        </w:pict>
      </w:r>
      <w:r>
        <w:rPr>
          <w:noProof/>
        </w:rPr>
        <w:pict>
          <v:polyline id="_x0000_s1047" style="position:absolute;rotation:1;z-index:-251653632;mso-position-horizontal:absolute" points="515.4pt,1.4pt,513.8pt,1.4pt,169.65pt,14.85pt,168.35pt,15pt,167.45pt,15.3pt,166.9pt,15.8pt,166.6pt,16.6pt,166.45pt,17.75pt,166.35pt,19.4pt,166.2pt,27.05pt,166.15pt,29pt,166.15pt,30.7pt,166.15pt,32.2pt,166.2pt,33.45pt,166.35pt,34.55pt,166.55pt,35.45pt,166.85pt,36.2pt,167.25pt,36.8pt,167.8pt,37.25pt,168.45pt,37.6pt,169.3pt,37.85pt,170.3pt,38pt,171.45pt,38.05pt,172.85pt,38.1pt,174.4pt,38.05pt,518.55pt,24.6pt,519.85pt,24.45pt,520.75pt,24.15pt,521.3pt,23.65pt,521.65pt,22.85pt,521.8pt,21.7pt,521.85pt,20.05pt,522.05pt,12.4pt,522.05pt,10.45pt,522.1pt,8.75pt,522.05pt,7.3pt,522pt,6pt,521.9pt,4.9pt,521.65pt,4pt,521.35pt,3.25pt,520.95pt,2.65pt,520.45pt,2.2pt,519.75pt,1.85pt,518.95pt,1.6pt,517.95pt,1.45pt,516.75pt,1.4pt,515.4pt,1.4pt" coordsize="7119,734" o:regroupid="1" o:allowincell="f" fillcolor="#9e9e9e" stroked="f">
            <v:path arrowok="t"/>
          </v:polyline>
        </w:pict>
      </w:r>
    </w:p>
    <w:p w:rsidR="00EB190D" w:rsidRDefault="00EB190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EB190D" w:rsidRDefault="006526B3">
      <w:pPr>
        <w:widowControl w:val="0"/>
        <w:autoSpaceDE w:val="0"/>
        <w:autoSpaceDN w:val="0"/>
        <w:adjustRightInd w:val="0"/>
        <w:spacing w:before="23" w:after="0" w:line="296" w:lineRule="exact"/>
        <w:ind w:left="914" w:right="-20"/>
        <w:rPr>
          <w:rFonts w:ascii="Times New Roman" w:hAnsi="Times New Roman"/>
          <w:color w:val="000000"/>
          <w:sz w:val="26"/>
          <w:szCs w:val="26"/>
        </w:rPr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48" type="#_x0000_t136" style="position:absolute;left:0;text-align:left;margin-left:454pt;margin-top:-11.9pt;width:66.2pt;height:15.15pt;rotation:359;z-index:-251661824;mso-position-horizontal-relative:page" o:allowincell="f" stroked="f">
            <v:shadow color="#868686"/>
            <o:extrusion v:ext="view" autorotationcenter="t"/>
            <v:textpath style="font-family:&quot;Arial&quot;;font-size:14pt;v-text-kern:t" string="Por tu ga "/>
            <w10:wrap anchorx="page"/>
          </v:shape>
        </w:pict>
      </w:r>
      <w:r>
        <w:rPr>
          <w:noProof/>
        </w:rPr>
        <w:pict>
          <v:shape id="_x0000_s1049" type="#_x0000_t136" style="position:absolute;left:0;text-align:left;margin-left:385.75pt;margin-top:-9.4pt;width:63.25pt;height:15.05pt;rotation:359;z-index:-251660800;mso-position-horizontal-relative:page" o:allowincell="f" stroked="f">
            <v:shadow color="#868686"/>
            <o:extrusion v:ext="view" autorotationcenter="t"/>
            <v:textpath style="font-family:&quot;Arial&quot;;font-size:14pt;v-text-kern:t" string="Scho ols "/>
            <w10:wrap anchorx="page"/>
          </v:shape>
        </w:pict>
      </w:r>
      <w:r>
        <w:rPr>
          <w:noProof/>
        </w:rPr>
        <w:pict>
          <v:shape id="_x0000_s1050" type="#_x0000_t136" style="position:absolute;left:0;text-align:left;margin-left:357.6pt;margin-top:-7.4pt;width:23.1pt;height:14.4pt;rotation:359;z-index:-251659776;mso-position-horizontal-relative:page" o:allowincell="f" stroked="f">
            <v:shadow color="#868686"/>
            <o:extrusion v:ext="view" autorotationcenter="t"/>
            <v:textpath style="font-family:&quot;Arial&quot;;font-size:14pt;v-text-kern:t" string="for "/>
            <w10:wrap anchorx="page"/>
          </v:shape>
        </w:pict>
      </w:r>
      <w:r>
        <w:rPr>
          <w:noProof/>
        </w:rPr>
        <w:pict>
          <v:shape id="_x0000_s1051" type="#_x0000_t136" style="position:absolute;left:0;text-align:left;margin-left:250.1pt;margin-top:-4.75pt;width:66.15pt;height:15.15pt;rotation:359;z-index:-251658752;mso-position-horizontal-relative:page" o:allowincell="f" stroked="f">
            <v:shadow color="#868686"/>
            <o:extrusion v:ext="view" autorotationcenter="t"/>
            <v:textpath style="font-family:&quot;Arial&quot;;font-size:14pt;v-text-kern:t" string="Formato"/>
            <w10:wrap anchorx="page"/>
          </v:shape>
        </w:pict>
      </w:r>
      <w:r>
        <w:rPr>
          <w:noProof/>
        </w:rPr>
        <w:pict>
          <v:shape id="_x0000_s1052" type="#_x0000_t136" style="position:absolute;left:0;text-align:left;margin-left:322.45pt;margin-top:-6.35pt;width:30.15pt;height:14.5pt;rotation:359;z-index:-251657728;mso-position-horizontal-relative:page" o:allowincell="f" stroked="f">
            <v:shadow color="#868686"/>
            <o:extrusion v:ext="view" autorotationcenter="t"/>
            <v:textpath style="font-family:&quot;Arial&quot;;font-size:14pt;v-text-kern:t" string="Key "/>
            <w10:wrap anchorx="page"/>
          </v:shape>
        </w:pict>
      </w:r>
      <w:r>
        <w:rPr>
          <w:noProof/>
        </w:rPr>
        <w:pict>
          <v:shape id="_x0000_s1053" type="#_x0000_t136" style="position:absolute;left:0;text-align:left;margin-left:186.1pt;margin-top:-1.85pt;width:40.35pt;height:14.7pt;rotation:359;z-index:-251656704;mso-position-horizontal-relative:page" o:allowincell="f" stroked="f">
            <v:shadow color="#868686"/>
            <o:extrusion v:ext="view" autorotationcenter="t"/>
            <v:textpath style="font-family:&quot;Arial&quot;;font-size:14pt;v-text-kern:t" string="Tes te"/>
            <w10:wrap anchorx="page"/>
          </v:shape>
        </w:pict>
      </w:r>
      <w:r>
        <w:rPr>
          <w:noProof/>
        </w:rPr>
        <w:pict>
          <v:shape id="_x0000_s1054" type="#_x0000_t136" style="position:absolute;left:0;text-align:left;margin-left:232.65pt;margin-top:-2.7pt;width:11.25pt;height:14.15pt;rotation:359;z-index:-251655680;mso-position-horizontal-relative:page" o:allowincell="f" stroked="f">
            <v:shadow color="#868686"/>
            <o:extrusion v:ext="view" autorotationcenter="t"/>
            <v:textpath style="font-family:&quot;Arial&quot;;font-size:14pt;v-text-kern:t" string="–"/>
            <w10:wrap anchorx="page"/>
          </v:shape>
        </w:pict>
      </w:r>
      <w:r w:rsidR="00EB190D">
        <w:rPr>
          <w:rFonts w:ascii="Times New Roman" w:hAnsi="Times New Roman"/>
          <w:b/>
          <w:bCs/>
          <w:color w:val="2A2A29"/>
          <w:w w:val="113"/>
          <w:position w:val="-1"/>
          <w:sz w:val="26"/>
          <w:szCs w:val="26"/>
        </w:rPr>
        <w:t>Matriz</w:t>
      </w:r>
      <w:r w:rsidR="00EB190D">
        <w:rPr>
          <w:rFonts w:ascii="Times New Roman" w:hAnsi="Times New Roman"/>
          <w:b/>
          <w:bCs/>
          <w:color w:val="2A2A29"/>
          <w:spacing w:val="-1"/>
          <w:w w:val="113"/>
          <w:position w:val="-1"/>
          <w:sz w:val="26"/>
          <w:szCs w:val="26"/>
        </w:rPr>
        <w:t xml:space="preserve"> </w:t>
      </w:r>
      <w:r w:rsidR="00EB190D">
        <w:rPr>
          <w:rFonts w:ascii="Times New Roman" w:hAnsi="Times New Roman"/>
          <w:b/>
          <w:bCs/>
          <w:color w:val="2A2A29"/>
          <w:position w:val="-1"/>
          <w:sz w:val="26"/>
          <w:szCs w:val="26"/>
        </w:rPr>
        <w:t>do</w:t>
      </w:r>
      <w:r w:rsidR="00EB190D">
        <w:rPr>
          <w:rFonts w:ascii="Times New Roman" w:hAnsi="Times New Roman"/>
          <w:b/>
          <w:bCs/>
          <w:color w:val="2A2A29"/>
          <w:spacing w:val="65"/>
          <w:position w:val="-1"/>
          <w:sz w:val="26"/>
          <w:szCs w:val="26"/>
        </w:rPr>
        <w:t xml:space="preserve"> </w:t>
      </w:r>
      <w:r w:rsidR="00EB190D">
        <w:rPr>
          <w:rFonts w:ascii="Times New Roman" w:hAnsi="Times New Roman"/>
          <w:b/>
          <w:bCs/>
          <w:color w:val="2A2A29"/>
          <w:w w:val="130"/>
          <w:position w:val="-1"/>
          <w:sz w:val="26"/>
          <w:szCs w:val="26"/>
        </w:rPr>
        <w:t>teste</w:t>
      </w:r>
    </w:p>
    <w:p w:rsidR="00EB190D" w:rsidRDefault="00EB190D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tbl>
      <w:tblPr>
        <w:tblW w:w="0" w:type="auto"/>
        <w:tblInd w:w="9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87"/>
        <w:gridCol w:w="1701"/>
        <w:gridCol w:w="1701"/>
        <w:gridCol w:w="1814"/>
        <w:gridCol w:w="2721"/>
      </w:tblGrid>
      <w:tr w:rsidR="00EB190D" w:rsidTr="00D84F9E">
        <w:trPr>
          <w:trHeight w:hRule="exact" w:val="567"/>
        </w:trPr>
        <w:tc>
          <w:tcPr>
            <w:tcW w:w="158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2A2A29"/>
            <w:vAlign w:val="center"/>
          </w:tcPr>
          <w:p w:rsidR="00EB190D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FFFFFF"/>
                <w:w w:val="102"/>
                <w:sz w:val="20"/>
                <w:szCs w:val="20"/>
              </w:rPr>
              <w:t>Me</w:t>
            </w:r>
            <w:r>
              <w:rPr>
                <w:rFonts w:ascii="Arial" w:hAnsi="Arial" w:cs="Arial"/>
                <w:color w:val="FFFFFF"/>
                <w:spacing w:val="-1"/>
                <w:w w:val="102"/>
                <w:sz w:val="20"/>
                <w:szCs w:val="20"/>
              </w:rPr>
              <w:t>t</w:t>
            </w:r>
            <w:r>
              <w:rPr>
                <w:rFonts w:ascii="Arial" w:hAnsi="Arial" w:cs="Arial"/>
                <w:color w:val="FFFFFF"/>
                <w:w w:val="98"/>
                <w:sz w:val="20"/>
                <w:szCs w:val="20"/>
              </w:rPr>
              <w:t>as</w:t>
            </w:r>
          </w:p>
          <w:p w:rsidR="00EB190D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FFFFFF"/>
                <w:w w:val="109"/>
                <w:sz w:val="20"/>
                <w:szCs w:val="20"/>
              </w:rPr>
              <w:t>Curricula</w:t>
            </w:r>
            <w:r>
              <w:rPr>
                <w:rFonts w:ascii="Arial" w:hAnsi="Arial" w:cs="Arial"/>
                <w:color w:val="FFFFFF"/>
                <w:spacing w:val="-6"/>
                <w:w w:val="109"/>
                <w:sz w:val="20"/>
                <w:szCs w:val="20"/>
              </w:rPr>
              <w:t>r</w:t>
            </w:r>
            <w:r>
              <w:rPr>
                <w:rFonts w:ascii="Arial" w:hAnsi="Arial" w:cs="Arial"/>
                <w:color w:val="FFFFFF"/>
                <w:w w:val="99"/>
                <w:sz w:val="20"/>
                <w:szCs w:val="20"/>
              </w:rPr>
              <w:t>es</w:t>
            </w:r>
          </w:p>
        </w:tc>
        <w:tc>
          <w:tcPr>
            <w:tcW w:w="170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2A2A29"/>
            <w:vAlign w:val="center"/>
          </w:tcPr>
          <w:p w:rsidR="00EB190D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FFFFFF"/>
                <w:sz w:val="20"/>
                <w:szCs w:val="20"/>
              </w:rPr>
              <w:t>Domínio</w:t>
            </w:r>
          </w:p>
          <w:p w:rsidR="00EB190D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FFFFFF"/>
                <w:w w:val="110"/>
                <w:sz w:val="20"/>
                <w:szCs w:val="20"/>
              </w:rPr>
              <w:t>In</w:t>
            </w:r>
            <w:r>
              <w:rPr>
                <w:rFonts w:ascii="Arial" w:hAnsi="Arial" w:cs="Arial"/>
                <w:color w:val="FFFFFF"/>
                <w:spacing w:val="-1"/>
                <w:w w:val="110"/>
                <w:sz w:val="20"/>
                <w:szCs w:val="20"/>
              </w:rPr>
              <w:t>t</w:t>
            </w:r>
            <w:r>
              <w:rPr>
                <w:rFonts w:ascii="Arial" w:hAnsi="Arial" w:cs="Arial"/>
                <w:color w:val="FFFFFF"/>
                <w:w w:val="112"/>
                <w:sz w:val="20"/>
                <w:szCs w:val="20"/>
              </w:rPr>
              <w:t>e</w:t>
            </w:r>
            <w:r>
              <w:rPr>
                <w:rFonts w:ascii="Arial" w:hAnsi="Arial" w:cs="Arial"/>
                <w:color w:val="FFFFFF"/>
                <w:spacing w:val="-6"/>
                <w:w w:val="112"/>
                <w:sz w:val="20"/>
                <w:szCs w:val="20"/>
              </w:rPr>
              <w:t>r</w:t>
            </w:r>
            <w:r>
              <w:rPr>
                <w:rFonts w:ascii="Arial" w:hAnsi="Arial" w:cs="Arial"/>
                <w:color w:val="FFFFFF"/>
                <w:w w:val="112"/>
                <w:sz w:val="20"/>
                <w:szCs w:val="20"/>
              </w:rPr>
              <w:t>cultu</w:t>
            </w:r>
            <w:r>
              <w:rPr>
                <w:rFonts w:ascii="Arial" w:hAnsi="Arial" w:cs="Arial"/>
                <w:color w:val="FFFFFF"/>
                <w:spacing w:val="-2"/>
                <w:w w:val="112"/>
                <w:sz w:val="20"/>
                <w:szCs w:val="20"/>
              </w:rPr>
              <w:t>r</w:t>
            </w:r>
            <w:r>
              <w:rPr>
                <w:rFonts w:ascii="Arial" w:hAnsi="Arial" w:cs="Arial"/>
                <w:color w:val="FFFFFF"/>
                <w:w w:val="110"/>
                <w:sz w:val="20"/>
                <w:szCs w:val="20"/>
              </w:rPr>
              <w:t>al</w:t>
            </w:r>
          </w:p>
        </w:tc>
        <w:tc>
          <w:tcPr>
            <w:tcW w:w="170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2A2A29"/>
            <w:vAlign w:val="center"/>
          </w:tcPr>
          <w:p w:rsidR="00EB190D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FFFFFF"/>
                <w:w w:val="94"/>
                <w:sz w:val="20"/>
                <w:szCs w:val="20"/>
              </w:rPr>
              <w:t>E</w:t>
            </w:r>
            <w:r>
              <w:rPr>
                <w:rFonts w:ascii="Arial" w:hAnsi="Arial" w:cs="Arial"/>
                <w:color w:val="FFFFFF"/>
                <w:spacing w:val="-2"/>
                <w:w w:val="94"/>
                <w:sz w:val="20"/>
                <w:szCs w:val="20"/>
              </w:rPr>
              <w:t>s</w:t>
            </w:r>
            <w:r>
              <w:rPr>
                <w:rFonts w:ascii="Arial" w:hAnsi="Arial" w:cs="Arial"/>
                <w:color w:val="FFFFFF"/>
                <w:w w:val="118"/>
                <w:sz w:val="20"/>
                <w:szCs w:val="20"/>
              </w:rPr>
              <w:t>trutu</w:t>
            </w:r>
            <w:r>
              <w:rPr>
                <w:rFonts w:ascii="Arial" w:hAnsi="Arial" w:cs="Arial"/>
                <w:color w:val="FFFFFF"/>
                <w:spacing w:val="-2"/>
                <w:w w:val="118"/>
                <w:sz w:val="20"/>
                <w:szCs w:val="20"/>
              </w:rPr>
              <w:t>r</w:t>
            </w:r>
            <w:r>
              <w:rPr>
                <w:rFonts w:ascii="Arial" w:hAnsi="Arial" w:cs="Arial"/>
                <w:color w:val="FFFFFF"/>
                <w:w w:val="96"/>
                <w:sz w:val="20"/>
                <w:szCs w:val="20"/>
              </w:rPr>
              <w:t>a</w:t>
            </w:r>
          </w:p>
        </w:tc>
        <w:tc>
          <w:tcPr>
            <w:tcW w:w="181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2A2A29"/>
            <w:vAlign w:val="center"/>
          </w:tcPr>
          <w:p w:rsidR="00EB190D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FFFFFF"/>
                <w:sz w:val="20"/>
                <w:szCs w:val="20"/>
              </w:rPr>
              <w:t>Co</w:t>
            </w:r>
            <w:r>
              <w:rPr>
                <w:rFonts w:ascii="Arial" w:hAnsi="Arial" w:cs="Arial"/>
                <w:color w:val="FFFFFF"/>
                <w:spacing w:val="-1"/>
                <w:sz w:val="20"/>
                <w:szCs w:val="20"/>
              </w:rPr>
              <w:t>t</w:t>
            </w:r>
            <w:r>
              <w:rPr>
                <w:rFonts w:ascii="Arial" w:hAnsi="Arial" w:cs="Arial"/>
                <w:color w:val="FFFFFF"/>
                <w:sz w:val="20"/>
                <w:szCs w:val="20"/>
              </w:rPr>
              <w:t>a</w:t>
            </w:r>
            <w:r>
              <w:rPr>
                <w:rFonts w:ascii="Arial" w:hAnsi="Arial" w:cs="Arial"/>
                <w:color w:val="FFFFFF"/>
                <w:spacing w:val="-4"/>
                <w:sz w:val="20"/>
                <w:szCs w:val="20"/>
              </w:rPr>
              <w:t>ç</w:t>
            </w:r>
            <w:r>
              <w:rPr>
                <w:rFonts w:ascii="Arial" w:hAnsi="Arial" w:cs="Arial"/>
                <w:color w:val="FFFFFF"/>
                <w:sz w:val="20"/>
                <w:szCs w:val="20"/>
              </w:rPr>
              <w:t>ões</w:t>
            </w:r>
          </w:p>
        </w:tc>
        <w:tc>
          <w:tcPr>
            <w:tcW w:w="272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2A2A29"/>
            <w:vAlign w:val="center"/>
          </w:tcPr>
          <w:p w:rsidR="00EB190D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142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FFFFFF"/>
                <w:sz w:val="20"/>
                <w:szCs w:val="20"/>
              </w:rPr>
              <w:t>Cri</w:t>
            </w:r>
            <w:r>
              <w:rPr>
                <w:rFonts w:ascii="Arial" w:hAnsi="Arial" w:cs="Arial"/>
                <w:color w:val="FFFFFF"/>
                <w:spacing w:val="-1"/>
                <w:sz w:val="20"/>
                <w:szCs w:val="20"/>
              </w:rPr>
              <w:t>t</w:t>
            </w:r>
            <w:r>
              <w:rPr>
                <w:rFonts w:ascii="Arial" w:hAnsi="Arial" w:cs="Arial"/>
                <w:color w:val="FFFFFF"/>
                <w:sz w:val="20"/>
                <w:szCs w:val="20"/>
              </w:rPr>
              <w:t>érios</w:t>
            </w:r>
            <w:r>
              <w:rPr>
                <w:rFonts w:ascii="Arial" w:hAnsi="Arial" w:cs="Arial"/>
                <w:color w:val="FFFFFF"/>
                <w:spacing w:val="49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FFFFFF"/>
                <w:sz w:val="20"/>
                <w:szCs w:val="20"/>
              </w:rPr>
              <w:t xml:space="preserve">de </w:t>
            </w:r>
            <w:r>
              <w:rPr>
                <w:rFonts w:ascii="Arial" w:hAnsi="Arial" w:cs="Arial"/>
                <w:color w:val="FFFFFF"/>
                <w:w w:val="103"/>
                <w:sz w:val="20"/>
                <w:szCs w:val="20"/>
              </w:rPr>
              <w:t>cla</w:t>
            </w:r>
            <w:r>
              <w:rPr>
                <w:rFonts w:ascii="Arial" w:hAnsi="Arial" w:cs="Arial"/>
                <w:color w:val="FFFFFF"/>
                <w:spacing w:val="-1"/>
                <w:w w:val="103"/>
                <w:sz w:val="20"/>
                <w:szCs w:val="20"/>
              </w:rPr>
              <w:t>s</w:t>
            </w:r>
            <w:r>
              <w:rPr>
                <w:rFonts w:ascii="Arial" w:hAnsi="Arial" w:cs="Arial"/>
                <w:color w:val="FFFFFF"/>
                <w:w w:val="108"/>
                <w:sz w:val="20"/>
                <w:szCs w:val="20"/>
              </w:rPr>
              <w:t>sifi</w:t>
            </w:r>
            <w:r>
              <w:rPr>
                <w:rFonts w:ascii="Arial" w:hAnsi="Arial" w:cs="Arial"/>
                <w:color w:val="FFFFFF"/>
                <w:spacing w:val="-1"/>
                <w:w w:val="108"/>
                <w:sz w:val="20"/>
                <w:szCs w:val="20"/>
              </w:rPr>
              <w:t>c</w:t>
            </w:r>
            <w:r>
              <w:rPr>
                <w:rFonts w:ascii="Arial" w:hAnsi="Arial" w:cs="Arial"/>
                <w:color w:val="FFFFFF"/>
                <w:w w:val="96"/>
                <w:sz w:val="20"/>
                <w:szCs w:val="20"/>
              </w:rPr>
              <w:t>a</w:t>
            </w:r>
            <w:r>
              <w:rPr>
                <w:rFonts w:ascii="Arial" w:hAnsi="Arial" w:cs="Arial"/>
                <w:color w:val="FFFFFF"/>
                <w:spacing w:val="-1"/>
                <w:w w:val="96"/>
                <w:sz w:val="20"/>
                <w:szCs w:val="20"/>
              </w:rPr>
              <w:t>ç</w:t>
            </w:r>
            <w:r>
              <w:rPr>
                <w:rFonts w:ascii="Arial" w:hAnsi="Arial" w:cs="Arial"/>
                <w:color w:val="FFFFFF"/>
                <w:w w:val="96"/>
                <w:sz w:val="20"/>
                <w:szCs w:val="20"/>
              </w:rPr>
              <w:t>ão</w:t>
            </w:r>
          </w:p>
        </w:tc>
      </w:tr>
      <w:tr w:rsidR="00EB190D" w:rsidTr="00D84F9E">
        <w:trPr>
          <w:trHeight w:hRule="exact" w:val="340"/>
        </w:trPr>
        <w:tc>
          <w:tcPr>
            <w:tcW w:w="9524" w:type="dxa"/>
            <w:gridSpan w:val="5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C7C7C6"/>
            <w:vAlign w:val="center"/>
          </w:tcPr>
          <w:p w:rsidR="00EB190D" w:rsidRPr="00D84F9E" w:rsidRDefault="00EB190D" w:rsidP="00D84F9E">
            <w:pPr>
              <w:widowControl w:val="0"/>
              <w:tabs>
                <w:tab w:val="left" w:pos="8589"/>
              </w:tabs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  <w:r w:rsidRPr="00D84F9E">
              <w:rPr>
                <w:rFonts w:ascii="Arial" w:hAnsi="Arial" w:cs="Arial"/>
                <w:b/>
                <w:color w:val="2A2A29"/>
                <w:sz w:val="15"/>
                <w:szCs w:val="15"/>
              </w:rPr>
              <w:t xml:space="preserve">Compreensão do Oral – </w:t>
            </w:r>
            <w:proofErr w:type="spellStart"/>
            <w:r w:rsidRPr="00D84F9E">
              <w:rPr>
                <w:rFonts w:ascii="Arial" w:hAnsi="Arial" w:cs="Arial"/>
                <w:b/>
                <w:color w:val="2A2A29"/>
                <w:sz w:val="15"/>
                <w:szCs w:val="15"/>
              </w:rPr>
              <w:t>Listening</w:t>
            </w:r>
            <w:proofErr w:type="spellEnd"/>
            <w:r w:rsidRPr="00D84F9E">
              <w:rPr>
                <w:rFonts w:ascii="Arial" w:hAnsi="Arial" w:cs="Arial"/>
                <w:b/>
                <w:color w:val="2A2A29"/>
                <w:sz w:val="15"/>
                <w:szCs w:val="15"/>
              </w:rPr>
              <w:t xml:space="preserve"> </w:t>
            </w: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(15 minutos)</w:t>
            </w: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ab/>
            </w:r>
            <w:r w:rsidRPr="00D84F9E">
              <w:rPr>
                <w:rFonts w:ascii="Arial" w:hAnsi="Arial" w:cs="Arial"/>
                <w:b/>
                <w:color w:val="2A2A29"/>
                <w:sz w:val="15"/>
                <w:szCs w:val="15"/>
              </w:rPr>
              <w:t>100 pontos</w:t>
            </w:r>
          </w:p>
        </w:tc>
      </w:tr>
      <w:tr w:rsidR="00EB190D" w:rsidTr="00D84F9E">
        <w:trPr>
          <w:trHeight w:hRule="exact" w:val="482"/>
        </w:trPr>
        <w:tc>
          <w:tcPr>
            <w:tcW w:w="1587" w:type="dxa"/>
            <w:vMerge w:val="restart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124"/>
              <w:rPr>
                <w:rFonts w:ascii="Times New Roman" w:hAnsi="Times New Roman"/>
                <w:sz w:val="15"/>
                <w:szCs w:val="15"/>
              </w:rPr>
            </w:pP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 xml:space="preserve">Compreender conteúdos simples reproduzidos em meios áudio / visuais </w:t>
            </w:r>
            <w:r w:rsidRPr="00D84F9E">
              <w:rPr>
                <w:rFonts w:ascii="Arial" w:hAnsi="Arial" w:cs="Arial"/>
                <w:b/>
                <w:color w:val="2A2A29"/>
                <w:sz w:val="15"/>
                <w:szCs w:val="15"/>
              </w:rPr>
              <w:t>MC L 1</w:t>
            </w:r>
          </w:p>
        </w:tc>
        <w:tc>
          <w:tcPr>
            <w:tcW w:w="1701" w:type="dxa"/>
            <w:vMerge w:val="restart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b/>
                <w:color w:val="000000"/>
                <w:sz w:val="15"/>
                <w:szCs w:val="15"/>
              </w:rPr>
            </w:pPr>
            <w:proofErr w:type="spellStart"/>
            <w:r w:rsidRPr="00D84F9E">
              <w:rPr>
                <w:rFonts w:ascii="Arial" w:hAnsi="Arial" w:cs="Arial"/>
                <w:b/>
                <w:color w:val="2A2A29"/>
                <w:sz w:val="15"/>
                <w:szCs w:val="15"/>
              </w:rPr>
              <w:t>Unit</w:t>
            </w:r>
            <w:proofErr w:type="spellEnd"/>
            <w:r w:rsidRPr="00D84F9E">
              <w:rPr>
                <w:rFonts w:ascii="Arial" w:hAnsi="Arial" w:cs="Arial"/>
                <w:b/>
                <w:color w:val="2A2A29"/>
                <w:sz w:val="15"/>
                <w:szCs w:val="15"/>
              </w:rPr>
              <w:t xml:space="preserve"> 5</w:t>
            </w:r>
          </w:p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37"/>
              <w:rPr>
                <w:rFonts w:ascii="Times New Roman" w:hAnsi="Times New Roman"/>
                <w:b/>
                <w:sz w:val="15"/>
                <w:szCs w:val="15"/>
              </w:rPr>
            </w:pP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Identificar monumentos, museus e locais de interesse a visitar</w:t>
            </w:r>
            <w:r w:rsidR="00D84F9E">
              <w:rPr>
                <w:rFonts w:ascii="Arial" w:hAnsi="Arial" w:cs="Arial"/>
                <w:color w:val="2A2A29"/>
                <w:sz w:val="15"/>
                <w:szCs w:val="15"/>
              </w:rPr>
              <w:t xml:space="preserve"> </w:t>
            </w:r>
            <w:r w:rsidRPr="00D84F9E">
              <w:rPr>
                <w:rFonts w:ascii="Arial" w:hAnsi="Arial" w:cs="Arial"/>
                <w:b/>
                <w:color w:val="2A2A29"/>
                <w:sz w:val="15"/>
                <w:szCs w:val="15"/>
              </w:rPr>
              <w:t>MC ID 12.2, 12.3</w:t>
            </w:r>
          </w:p>
        </w:tc>
        <w:tc>
          <w:tcPr>
            <w:tcW w:w="170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CECEC"/>
            <w:vAlign w:val="center"/>
          </w:tcPr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1" w:right="315" w:hanging="166"/>
              <w:rPr>
                <w:rFonts w:ascii="Times New Roman" w:hAnsi="Times New Roman"/>
                <w:sz w:val="15"/>
                <w:szCs w:val="15"/>
              </w:rPr>
            </w:pP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A. Escolher a opção correta</w:t>
            </w:r>
          </w:p>
        </w:tc>
        <w:tc>
          <w:tcPr>
            <w:tcW w:w="181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CECEC"/>
            <w:vAlign w:val="center"/>
          </w:tcPr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b/>
                <w:sz w:val="15"/>
                <w:szCs w:val="15"/>
              </w:rPr>
            </w:pPr>
            <w:r w:rsidRPr="00D84F9E">
              <w:rPr>
                <w:rFonts w:ascii="Arial" w:hAnsi="Arial" w:cs="Arial"/>
                <w:b/>
                <w:color w:val="2A2A29"/>
                <w:sz w:val="15"/>
                <w:szCs w:val="15"/>
              </w:rPr>
              <w:t>5 × 10 = 50</w:t>
            </w:r>
          </w:p>
        </w:tc>
        <w:tc>
          <w:tcPr>
            <w:tcW w:w="272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Resposta certa ou errada</w:t>
            </w:r>
          </w:p>
        </w:tc>
      </w:tr>
      <w:tr w:rsidR="00EB190D" w:rsidTr="00D84F9E">
        <w:trPr>
          <w:trHeight w:hRule="exact" w:val="482"/>
        </w:trPr>
        <w:tc>
          <w:tcPr>
            <w:tcW w:w="1587" w:type="dxa"/>
            <w:vMerge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701" w:type="dxa"/>
            <w:vMerge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DADADA"/>
            <w:vAlign w:val="center"/>
          </w:tcPr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7" w:right="409" w:hanging="172"/>
              <w:rPr>
                <w:rFonts w:ascii="Times New Roman" w:hAnsi="Times New Roman"/>
                <w:sz w:val="15"/>
                <w:szCs w:val="15"/>
              </w:rPr>
            </w:pP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B. Preencher uma tabela</w:t>
            </w:r>
          </w:p>
        </w:tc>
        <w:tc>
          <w:tcPr>
            <w:tcW w:w="181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DADADA"/>
            <w:vAlign w:val="center"/>
          </w:tcPr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b/>
                <w:sz w:val="15"/>
                <w:szCs w:val="15"/>
              </w:rPr>
            </w:pPr>
            <w:r w:rsidRPr="00D84F9E">
              <w:rPr>
                <w:rFonts w:ascii="Arial" w:hAnsi="Arial" w:cs="Arial"/>
                <w:b/>
                <w:color w:val="2A2A29"/>
                <w:sz w:val="15"/>
                <w:szCs w:val="15"/>
              </w:rPr>
              <w:t>5 × 10 = 50</w:t>
            </w:r>
          </w:p>
        </w:tc>
        <w:tc>
          <w:tcPr>
            <w:tcW w:w="272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Erros de ortografia: –0,5 pontos</w:t>
            </w:r>
          </w:p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Resposta errada: 0</w:t>
            </w:r>
          </w:p>
        </w:tc>
      </w:tr>
      <w:tr w:rsidR="00EB190D" w:rsidTr="00D84F9E">
        <w:trPr>
          <w:trHeight w:hRule="exact" w:val="340"/>
        </w:trPr>
        <w:tc>
          <w:tcPr>
            <w:tcW w:w="9524" w:type="dxa"/>
            <w:gridSpan w:val="5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C7C7C6"/>
            <w:vAlign w:val="center"/>
          </w:tcPr>
          <w:p w:rsidR="00EB190D" w:rsidRPr="00D84F9E" w:rsidRDefault="00EB190D" w:rsidP="00D84F9E">
            <w:pPr>
              <w:widowControl w:val="0"/>
              <w:tabs>
                <w:tab w:val="left" w:pos="8589"/>
              </w:tabs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  <w:r w:rsidRPr="00D84F9E">
              <w:rPr>
                <w:rFonts w:ascii="Arial" w:hAnsi="Arial" w:cs="Arial"/>
                <w:b/>
                <w:color w:val="2A2A29"/>
                <w:sz w:val="15"/>
                <w:szCs w:val="15"/>
              </w:rPr>
              <w:t>Compreensão da Escrita – Reading</w:t>
            </w: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 xml:space="preserve"> (30 minutos)</w:t>
            </w: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ab/>
            </w:r>
            <w:r w:rsidRPr="00D84F9E">
              <w:rPr>
                <w:rFonts w:ascii="Arial" w:hAnsi="Arial" w:cs="Arial"/>
                <w:b/>
                <w:color w:val="2A2A29"/>
                <w:sz w:val="15"/>
                <w:szCs w:val="15"/>
              </w:rPr>
              <w:t>100 pontos</w:t>
            </w:r>
          </w:p>
        </w:tc>
      </w:tr>
      <w:tr w:rsidR="00EB190D" w:rsidTr="00D84F9E">
        <w:trPr>
          <w:trHeight w:hRule="exact" w:val="454"/>
        </w:trPr>
        <w:tc>
          <w:tcPr>
            <w:tcW w:w="1587" w:type="dxa"/>
            <w:vMerge w:val="restart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Ler textos breves</w:t>
            </w:r>
          </w:p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MC R 3</w:t>
            </w:r>
          </w:p>
        </w:tc>
        <w:tc>
          <w:tcPr>
            <w:tcW w:w="1701" w:type="dxa"/>
            <w:vMerge w:val="restart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proofErr w:type="spellStart"/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Unit</w:t>
            </w:r>
            <w:proofErr w:type="spellEnd"/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 xml:space="preserve"> 5</w:t>
            </w:r>
          </w:p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326"/>
              <w:rPr>
                <w:rFonts w:ascii="Times New Roman" w:hAnsi="Times New Roman"/>
                <w:sz w:val="15"/>
                <w:szCs w:val="15"/>
              </w:rPr>
            </w:pP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Identificar locais de interesse a visitar MC ID 12.3</w:t>
            </w:r>
          </w:p>
        </w:tc>
        <w:tc>
          <w:tcPr>
            <w:tcW w:w="170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CECEC"/>
            <w:vAlign w:val="center"/>
          </w:tcPr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4" w:right="324" w:hanging="169"/>
              <w:rPr>
                <w:rFonts w:ascii="Times New Roman" w:hAnsi="Times New Roman"/>
                <w:sz w:val="15"/>
                <w:szCs w:val="15"/>
              </w:rPr>
            </w:pP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A. Ligar frases com sinais</w:t>
            </w:r>
          </w:p>
        </w:tc>
        <w:tc>
          <w:tcPr>
            <w:tcW w:w="181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CECEC"/>
            <w:vAlign w:val="center"/>
          </w:tcPr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b/>
                <w:sz w:val="15"/>
                <w:szCs w:val="15"/>
              </w:rPr>
            </w:pPr>
            <w:r w:rsidRPr="00D84F9E">
              <w:rPr>
                <w:rFonts w:ascii="Arial" w:hAnsi="Arial" w:cs="Arial"/>
                <w:b/>
                <w:color w:val="2A2A29"/>
                <w:sz w:val="15"/>
                <w:szCs w:val="15"/>
              </w:rPr>
              <w:t>5 × 4 = 20</w:t>
            </w:r>
          </w:p>
        </w:tc>
        <w:tc>
          <w:tcPr>
            <w:tcW w:w="2721" w:type="dxa"/>
            <w:vMerge w:val="restart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Resposta certa ou errada</w:t>
            </w:r>
          </w:p>
        </w:tc>
      </w:tr>
      <w:tr w:rsidR="00EB190D" w:rsidTr="00D84F9E">
        <w:trPr>
          <w:trHeight w:hRule="exact" w:val="454"/>
        </w:trPr>
        <w:tc>
          <w:tcPr>
            <w:tcW w:w="1587" w:type="dxa"/>
            <w:vMerge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701" w:type="dxa"/>
            <w:vMerge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DADADA"/>
            <w:vAlign w:val="center"/>
          </w:tcPr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7" w:right="40" w:hanging="172"/>
              <w:rPr>
                <w:rFonts w:ascii="Times New Roman" w:hAnsi="Times New Roman"/>
                <w:sz w:val="15"/>
                <w:szCs w:val="15"/>
              </w:rPr>
            </w:pP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B. Completar conversas breves</w:t>
            </w:r>
          </w:p>
        </w:tc>
        <w:tc>
          <w:tcPr>
            <w:tcW w:w="181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DADADA"/>
            <w:vAlign w:val="center"/>
          </w:tcPr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b/>
                <w:sz w:val="15"/>
                <w:szCs w:val="15"/>
              </w:rPr>
            </w:pPr>
            <w:r w:rsidRPr="00D84F9E">
              <w:rPr>
                <w:rFonts w:ascii="Arial" w:hAnsi="Arial" w:cs="Arial"/>
                <w:b/>
                <w:color w:val="2A2A29"/>
                <w:sz w:val="15"/>
                <w:szCs w:val="15"/>
              </w:rPr>
              <w:t>5 × 4 = 20</w:t>
            </w:r>
          </w:p>
        </w:tc>
        <w:tc>
          <w:tcPr>
            <w:tcW w:w="2721" w:type="dxa"/>
            <w:vMerge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EB190D" w:rsidTr="00D84F9E">
        <w:trPr>
          <w:trHeight w:hRule="exact" w:val="340"/>
        </w:trPr>
        <w:tc>
          <w:tcPr>
            <w:tcW w:w="1587" w:type="dxa"/>
            <w:vMerge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701" w:type="dxa"/>
            <w:vMerge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C7C7C6"/>
            <w:vAlign w:val="center"/>
          </w:tcPr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C. Escolha múltipla</w:t>
            </w:r>
          </w:p>
        </w:tc>
        <w:tc>
          <w:tcPr>
            <w:tcW w:w="181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C7C7C6"/>
            <w:vAlign w:val="center"/>
          </w:tcPr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b/>
                <w:sz w:val="15"/>
                <w:szCs w:val="15"/>
              </w:rPr>
            </w:pPr>
            <w:r w:rsidRPr="00D84F9E">
              <w:rPr>
                <w:rFonts w:ascii="Arial" w:hAnsi="Arial" w:cs="Arial"/>
                <w:b/>
                <w:color w:val="2A2A29"/>
                <w:sz w:val="15"/>
                <w:szCs w:val="15"/>
              </w:rPr>
              <w:t>10 × 2 = 20</w:t>
            </w:r>
          </w:p>
        </w:tc>
        <w:tc>
          <w:tcPr>
            <w:tcW w:w="2721" w:type="dxa"/>
            <w:vMerge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EB190D" w:rsidTr="00D84F9E">
        <w:trPr>
          <w:trHeight w:hRule="exact" w:val="567"/>
        </w:trPr>
        <w:tc>
          <w:tcPr>
            <w:tcW w:w="1587" w:type="dxa"/>
            <w:vMerge w:val="restart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88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Compreender formas de organização do léxico e conhecer algumas estruturas frequentes do funcionamento da língua</w:t>
            </w:r>
          </w:p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b/>
                <w:color w:val="000000"/>
                <w:sz w:val="15"/>
                <w:szCs w:val="15"/>
              </w:rPr>
            </w:pPr>
            <w:r w:rsidRPr="00D84F9E">
              <w:rPr>
                <w:rFonts w:ascii="Arial" w:hAnsi="Arial" w:cs="Arial"/>
                <w:b/>
                <w:color w:val="2A2A29"/>
                <w:sz w:val="15"/>
                <w:szCs w:val="15"/>
              </w:rPr>
              <w:t>MC LG 15.8, 15.9,</w:t>
            </w:r>
          </w:p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  <w:r w:rsidRPr="00D84F9E">
              <w:rPr>
                <w:rFonts w:ascii="Arial" w:hAnsi="Arial" w:cs="Arial"/>
                <w:b/>
                <w:color w:val="2A2A29"/>
                <w:sz w:val="15"/>
                <w:szCs w:val="15"/>
              </w:rPr>
              <w:t>15.10</w:t>
            </w:r>
          </w:p>
        </w:tc>
        <w:tc>
          <w:tcPr>
            <w:tcW w:w="1701" w:type="dxa"/>
            <w:vMerge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BDBDBD"/>
            <w:vAlign w:val="center"/>
          </w:tcPr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7" w:right="158" w:hanging="172"/>
              <w:rPr>
                <w:rFonts w:ascii="Times New Roman" w:hAnsi="Times New Roman"/>
                <w:sz w:val="15"/>
                <w:szCs w:val="15"/>
              </w:rPr>
            </w:pP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D. Escolher a palavra apropriada ao texto</w:t>
            </w:r>
          </w:p>
        </w:tc>
        <w:tc>
          <w:tcPr>
            <w:tcW w:w="181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BDBDBD"/>
            <w:vAlign w:val="center"/>
          </w:tcPr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b/>
                <w:sz w:val="15"/>
                <w:szCs w:val="15"/>
              </w:rPr>
            </w:pPr>
            <w:r w:rsidRPr="00D84F9E">
              <w:rPr>
                <w:rFonts w:ascii="Arial" w:hAnsi="Arial" w:cs="Arial"/>
                <w:b/>
                <w:color w:val="2A2A29"/>
                <w:sz w:val="15"/>
                <w:szCs w:val="15"/>
              </w:rPr>
              <w:t>10 × 2 = 20</w:t>
            </w:r>
          </w:p>
        </w:tc>
        <w:tc>
          <w:tcPr>
            <w:tcW w:w="2721" w:type="dxa"/>
            <w:vMerge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EB190D" w:rsidTr="00D84F9E">
        <w:trPr>
          <w:trHeight w:hRule="exact" w:val="1191"/>
        </w:trPr>
        <w:tc>
          <w:tcPr>
            <w:tcW w:w="1587" w:type="dxa"/>
            <w:vMerge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701" w:type="dxa"/>
            <w:vMerge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B3B3B3"/>
            <w:vAlign w:val="center"/>
          </w:tcPr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E. Certo ou errado</w:t>
            </w:r>
          </w:p>
        </w:tc>
        <w:tc>
          <w:tcPr>
            <w:tcW w:w="181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B3B3B3"/>
            <w:vAlign w:val="center"/>
          </w:tcPr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b/>
                <w:sz w:val="15"/>
                <w:szCs w:val="15"/>
              </w:rPr>
            </w:pPr>
            <w:r w:rsidRPr="00D84F9E">
              <w:rPr>
                <w:rFonts w:ascii="Arial" w:hAnsi="Arial" w:cs="Arial"/>
                <w:b/>
                <w:color w:val="2A2A29"/>
                <w:sz w:val="15"/>
                <w:szCs w:val="15"/>
              </w:rPr>
              <w:t>10 × 2 = 20</w:t>
            </w:r>
          </w:p>
        </w:tc>
        <w:tc>
          <w:tcPr>
            <w:tcW w:w="2721" w:type="dxa"/>
            <w:vMerge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EB190D" w:rsidTr="00D84F9E">
        <w:trPr>
          <w:trHeight w:hRule="exact" w:val="340"/>
        </w:trPr>
        <w:tc>
          <w:tcPr>
            <w:tcW w:w="9524" w:type="dxa"/>
            <w:gridSpan w:val="5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C7C7C6"/>
            <w:vAlign w:val="center"/>
          </w:tcPr>
          <w:p w:rsidR="00EB190D" w:rsidRPr="00D84F9E" w:rsidRDefault="00EB190D" w:rsidP="00D84F9E">
            <w:pPr>
              <w:widowControl w:val="0"/>
              <w:tabs>
                <w:tab w:val="left" w:pos="8589"/>
              </w:tabs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  <w:r w:rsidRPr="00D84F9E">
              <w:rPr>
                <w:rFonts w:ascii="Arial" w:hAnsi="Arial" w:cs="Arial"/>
                <w:b/>
                <w:color w:val="2A2A29"/>
                <w:sz w:val="15"/>
                <w:szCs w:val="15"/>
              </w:rPr>
              <w:t xml:space="preserve">Produção e Interação  Escrita – </w:t>
            </w:r>
            <w:proofErr w:type="spellStart"/>
            <w:r w:rsidRPr="00D84F9E">
              <w:rPr>
                <w:rFonts w:ascii="Arial" w:hAnsi="Arial" w:cs="Arial"/>
                <w:b/>
                <w:color w:val="2A2A29"/>
                <w:sz w:val="15"/>
                <w:szCs w:val="15"/>
              </w:rPr>
              <w:t>Writing</w:t>
            </w:r>
            <w:proofErr w:type="spellEnd"/>
            <w:r w:rsidRPr="00D84F9E">
              <w:rPr>
                <w:rFonts w:ascii="Arial" w:hAnsi="Arial" w:cs="Arial"/>
                <w:b/>
                <w:color w:val="2A2A29"/>
                <w:sz w:val="15"/>
                <w:szCs w:val="15"/>
              </w:rPr>
              <w:t xml:space="preserve"> </w:t>
            </w: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(35 minutos)</w:t>
            </w: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ab/>
            </w:r>
            <w:r w:rsidRPr="00D84F9E">
              <w:rPr>
                <w:rFonts w:ascii="Arial" w:hAnsi="Arial" w:cs="Arial"/>
                <w:b/>
                <w:color w:val="2A2A29"/>
                <w:sz w:val="15"/>
                <w:szCs w:val="15"/>
              </w:rPr>
              <w:t>100 pontos</w:t>
            </w:r>
          </w:p>
        </w:tc>
      </w:tr>
      <w:tr w:rsidR="00EB190D" w:rsidTr="00D84F9E">
        <w:trPr>
          <w:trHeight w:hRule="exact" w:val="907"/>
        </w:trPr>
        <w:tc>
          <w:tcPr>
            <w:tcW w:w="158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1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Interagir, com linguagem frequente, sobre assuntos do dia a dia</w:t>
            </w:r>
          </w:p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b/>
                <w:sz w:val="15"/>
                <w:szCs w:val="15"/>
              </w:rPr>
            </w:pPr>
            <w:r w:rsidRPr="00D84F9E">
              <w:rPr>
                <w:rFonts w:ascii="Arial" w:hAnsi="Arial" w:cs="Arial"/>
                <w:b/>
                <w:color w:val="2A2A29"/>
                <w:sz w:val="15"/>
                <w:szCs w:val="15"/>
              </w:rPr>
              <w:t>MC W 10</w:t>
            </w:r>
          </w:p>
        </w:tc>
        <w:tc>
          <w:tcPr>
            <w:tcW w:w="170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42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Identificar monumentos e museus</w:t>
            </w:r>
          </w:p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b/>
                <w:sz w:val="15"/>
                <w:szCs w:val="15"/>
              </w:rPr>
            </w:pPr>
            <w:r w:rsidRPr="00D84F9E">
              <w:rPr>
                <w:rFonts w:ascii="Arial" w:hAnsi="Arial" w:cs="Arial"/>
                <w:b/>
                <w:color w:val="2A2A29"/>
                <w:sz w:val="15"/>
                <w:szCs w:val="15"/>
              </w:rPr>
              <w:t>MC ID 12.2</w:t>
            </w:r>
          </w:p>
        </w:tc>
        <w:tc>
          <w:tcPr>
            <w:tcW w:w="170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CECEC"/>
            <w:vAlign w:val="center"/>
          </w:tcPr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A. Reescrever frases</w:t>
            </w:r>
          </w:p>
        </w:tc>
        <w:tc>
          <w:tcPr>
            <w:tcW w:w="181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ECECEC"/>
            <w:vAlign w:val="center"/>
          </w:tcPr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b/>
                <w:sz w:val="15"/>
                <w:szCs w:val="15"/>
              </w:rPr>
            </w:pPr>
            <w:r w:rsidRPr="00D84F9E">
              <w:rPr>
                <w:rFonts w:ascii="Arial" w:hAnsi="Arial" w:cs="Arial"/>
                <w:b/>
                <w:color w:val="2A2A29"/>
                <w:sz w:val="15"/>
                <w:szCs w:val="15"/>
              </w:rPr>
              <w:t>5 × 4 = 20</w:t>
            </w:r>
          </w:p>
        </w:tc>
        <w:tc>
          <w:tcPr>
            <w:tcW w:w="272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43"/>
              <w:rPr>
                <w:rFonts w:ascii="Times New Roman" w:hAnsi="Times New Roman"/>
                <w:sz w:val="15"/>
                <w:szCs w:val="15"/>
              </w:rPr>
            </w:pP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Erros de ortografia são aceitáveis desde que não impeçam a compreensão Resposta errada: 0 pontos</w:t>
            </w:r>
          </w:p>
        </w:tc>
      </w:tr>
      <w:tr w:rsidR="00EB190D" w:rsidTr="00D84F9E">
        <w:trPr>
          <w:trHeight w:hRule="exact" w:val="907"/>
        </w:trPr>
        <w:tc>
          <w:tcPr>
            <w:tcW w:w="158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37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Escrever ou responder a uma carta informal</w:t>
            </w:r>
          </w:p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b/>
                <w:sz w:val="15"/>
                <w:szCs w:val="15"/>
              </w:rPr>
            </w:pPr>
            <w:r w:rsidRPr="00D84F9E">
              <w:rPr>
                <w:rFonts w:ascii="Arial" w:hAnsi="Arial" w:cs="Arial"/>
                <w:b/>
                <w:color w:val="2A2A29"/>
                <w:sz w:val="15"/>
                <w:szCs w:val="15"/>
              </w:rPr>
              <w:t>MC W 10.2</w:t>
            </w:r>
          </w:p>
        </w:tc>
        <w:tc>
          <w:tcPr>
            <w:tcW w:w="1701" w:type="dxa"/>
            <w:vMerge w:val="restart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128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Entender o mundo dos adolescentes</w:t>
            </w:r>
          </w:p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b/>
                <w:sz w:val="15"/>
                <w:szCs w:val="15"/>
              </w:rPr>
            </w:pPr>
            <w:r w:rsidRPr="00D84F9E">
              <w:rPr>
                <w:rFonts w:ascii="Arial" w:hAnsi="Arial" w:cs="Arial"/>
                <w:b/>
                <w:color w:val="2A2A29"/>
                <w:sz w:val="15"/>
                <w:szCs w:val="15"/>
              </w:rPr>
              <w:t>MC ID 14.2</w:t>
            </w:r>
          </w:p>
        </w:tc>
        <w:tc>
          <w:tcPr>
            <w:tcW w:w="170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DADADA"/>
            <w:vAlign w:val="center"/>
          </w:tcPr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7" w:right="73" w:hanging="172"/>
              <w:rPr>
                <w:rFonts w:ascii="Times New Roman" w:hAnsi="Times New Roman"/>
                <w:sz w:val="15"/>
                <w:szCs w:val="15"/>
              </w:rPr>
            </w:pP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B. Preencher texto com palavras</w:t>
            </w:r>
          </w:p>
        </w:tc>
        <w:tc>
          <w:tcPr>
            <w:tcW w:w="181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DADADA"/>
            <w:vAlign w:val="center"/>
          </w:tcPr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b/>
                <w:sz w:val="15"/>
                <w:szCs w:val="15"/>
              </w:rPr>
            </w:pPr>
            <w:r w:rsidRPr="00D84F9E">
              <w:rPr>
                <w:rFonts w:ascii="Arial" w:hAnsi="Arial" w:cs="Arial"/>
                <w:b/>
                <w:color w:val="2A2A29"/>
                <w:sz w:val="15"/>
                <w:szCs w:val="15"/>
              </w:rPr>
              <w:t>10 × 3 = 30</w:t>
            </w:r>
          </w:p>
        </w:tc>
        <w:tc>
          <w:tcPr>
            <w:tcW w:w="272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33"/>
              <w:rPr>
                <w:rFonts w:ascii="Times New Roman" w:hAnsi="Times New Roman"/>
                <w:sz w:val="15"/>
                <w:szCs w:val="15"/>
              </w:rPr>
            </w:pP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Erros de ortografia são aceitáveis desde que não impeçam a compreensão Resposta errada: 0 pontos</w:t>
            </w:r>
          </w:p>
        </w:tc>
      </w:tr>
      <w:tr w:rsidR="00EB190D" w:rsidTr="00D84F9E">
        <w:trPr>
          <w:trHeight w:hRule="exact" w:val="2324"/>
        </w:trPr>
        <w:tc>
          <w:tcPr>
            <w:tcW w:w="158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407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Escrever ou responder a um postal utilizando</w:t>
            </w:r>
          </w:p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48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fórmulas de saudação e despedida adequadas</w:t>
            </w:r>
          </w:p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b/>
                <w:sz w:val="15"/>
                <w:szCs w:val="15"/>
              </w:rPr>
            </w:pPr>
            <w:r w:rsidRPr="00D84F9E">
              <w:rPr>
                <w:rFonts w:ascii="Arial" w:hAnsi="Arial" w:cs="Arial"/>
                <w:b/>
                <w:color w:val="2A2A29"/>
                <w:sz w:val="15"/>
                <w:szCs w:val="15"/>
              </w:rPr>
              <w:t>MC W 10.1</w:t>
            </w:r>
          </w:p>
        </w:tc>
        <w:tc>
          <w:tcPr>
            <w:tcW w:w="1701" w:type="dxa"/>
            <w:vMerge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DADADA"/>
            <w:vAlign w:val="center"/>
          </w:tcPr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C. Escrever um postal</w:t>
            </w:r>
          </w:p>
        </w:tc>
        <w:tc>
          <w:tcPr>
            <w:tcW w:w="181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DADADA"/>
            <w:vAlign w:val="center"/>
          </w:tcPr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b/>
                <w:color w:val="000000"/>
                <w:sz w:val="15"/>
                <w:szCs w:val="15"/>
              </w:rPr>
            </w:pPr>
            <w:r w:rsidRPr="00D84F9E">
              <w:rPr>
                <w:rFonts w:ascii="Arial" w:hAnsi="Arial" w:cs="Arial"/>
                <w:b/>
                <w:color w:val="2A2A29"/>
                <w:sz w:val="15"/>
                <w:szCs w:val="15"/>
              </w:rPr>
              <w:t>50</w:t>
            </w:r>
          </w:p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10 – coesão e estrutura</w:t>
            </w:r>
          </w:p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2" w:right="341" w:hanging="297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10 – vocabulário adequado</w:t>
            </w:r>
          </w:p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2" w:right="118" w:hanging="297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10 – sem erros gramaticais básicos</w:t>
            </w:r>
          </w:p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10 – ortografia correta</w:t>
            </w:r>
          </w:p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10 – número de palavras</w:t>
            </w:r>
          </w:p>
        </w:tc>
        <w:tc>
          <w:tcPr>
            <w:tcW w:w="272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149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– O texto deve ser coeso e estruturado</w:t>
            </w:r>
          </w:p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6" w:right="162" w:hanging="111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– São aceitáveis apenas erros gramaticais que não são impeditivos de perceber a mensagem</w:t>
            </w:r>
          </w:p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6" w:right="114" w:hanging="111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– Os alunos são penalizados por escreverem menos que o número mínimo de palavras exigido, mas não se excederem o limite sugerido</w:t>
            </w:r>
          </w:p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6" w:right="127" w:hanging="111"/>
              <w:rPr>
                <w:rFonts w:ascii="Times New Roman" w:hAnsi="Times New Roman"/>
                <w:sz w:val="15"/>
                <w:szCs w:val="15"/>
              </w:rPr>
            </w:pP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– Erros de ortografia são aceitáveis, se a mensagem for coesa e inteligível</w:t>
            </w:r>
          </w:p>
        </w:tc>
      </w:tr>
      <w:tr w:rsidR="00EB190D" w:rsidTr="00D84F9E">
        <w:trPr>
          <w:trHeight w:hRule="exact" w:val="340"/>
        </w:trPr>
        <w:tc>
          <w:tcPr>
            <w:tcW w:w="9524" w:type="dxa"/>
            <w:gridSpan w:val="5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C7C7C6"/>
            <w:vAlign w:val="center"/>
          </w:tcPr>
          <w:p w:rsidR="00EB190D" w:rsidRPr="00D84F9E" w:rsidRDefault="00EB190D" w:rsidP="00D84F9E">
            <w:pPr>
              <w:widowControl w:val="0"/>
              <w:tabs>
                <w:tab w:val="left" w:pos="8589"/>
              </w:tabs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  <w:r w:rsidRPr="00D84F9E">
              <w:rPr>
                <w:rFonts w:ascii="Arial" w:hAnsi="Arial" w:cs="Arial"/>
                <w:b/>
                <w:color w:val="2A2A29"/>
                <w:sz w:val="15"/>
                <w:szCs w:val="15"/>
              </w:rPr>
              <w:t xml:space="preserve">Interação  e Produção Oral – </w:t>
            </w:r>
            <w:proofErr w:type="spellStart"/>
            <w:r w:rsidRPr="00D84F9E">
              <w:rPr>
                <w:rFonts w:ascii="Arial" w:hAnsi="Arial" w:cs="Arial"/>
                <w:b/>
                <w:color w:val="2A2A29"/>
                <w:sz w:val="15"/>
                <w:szCs w:val="15"/>
              </w:rPr>
              <w:t>Speaking</w:t>
            </w:r>
            <w:proofErr w:type="spellEnd"/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 xml:space="preserve"> (10 minutos)</w:t>
            </w: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ab/>
            </w:r>
            <w:r w:rsidRPr="00D84F9E">
              <w:rPr>
                <w:rFonts w:ascii="Arial" w:hAnsi="Arial" w:cs="Arial"/>
                <w:b/>
                <w:color w:val="2A2A29"/>
                <w:sz w:val="15"/>
                <w:szCs w:val="15"/>
              </w:rPr>
              <w:t>100 pontos</w:t>
            </w:r>
          </w:p>
        </w:tc>
      </w:tr>
      <w:tr w:rsidR="00EB190D" w:rsidTr="00D84F9E">
        <w:trPr>
          <w:trHeight w:hRule="exact" w:val="1020"/>
        </w:trPr>
        <w:tc>
          <w:tcPr>
            <w:tcW w:w="3288" w:type="dxa"/>
            <w:gridSpan w:val="2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54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Produzir diálogos breves e simples em contextos diferenciados.</w:t>
            </w:r>
          </w:p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b/>
                <w:color w:val="000000"/>
                <w:sz w:val="15"/>
                <w:szCs w:val="15"/>
              </w:rPr>
            </w:pPr>
            <w:r w:rsidRPr="00D84F9E">
              <w:rPr>
                <w:rFonts w:ascii="Arial" w:hAnsi="Arial" w:cs="Arial"/>
                <w:b/>
                <w:color w:val="2A2A29"/>
                <w:sz w:val="15"/>
                <w:szCs w:val="15"/>
              </w:rPr>
              <w:t>MC SI 7</w:t>
            </w:r>
          </w:p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330"/>
              <w:rPr>
                <w:rFonts w:ascii="Times New Roman" w:hAnsi="Times New Roman"/>
                <w:sz w:val="15"/>
                <w:szCs w:val="15"/>
              </w:rPr>
            </w:pPr>
            <w:r w:rsidRPr="00D84F9E">
              <w:rPr>
                <w:rFonts w:ascii="Arial" w:hAnsi="Arial" w:cs="Arial"/>
                <w:b/>
                <w:color w:val="2A2A29"/>
                <w:sz w:val="15"/>
                <w:szCs w:val="15"/>
              </w:rPr>
              <w:t xml:space="preserve">SI 7.1 – </w:t>
            </w: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Pedir, dar e receber informações em situações do quotidiano</w:t>
            </w:r>
          </w:p>
        </w:tc>
        <w:tc>
          <w:tcPr>
            <w:tcW w:w="170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Role-play</w:t>
            </w:r>
          </w:p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28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(Dois exercícios a seguir à escrita nas páginas</w:t>
            </w:r>
          </w:p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260 e 261)</w:t>
            </w:r>
          </w:p>
        </w:tc>
        <w:tc>
          <w:tcPr>
            <w:tcW w:w="4535" w:type="dxa"/>
            <w:gridSpan w:val="2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EB190D" w:rsidRPr="00D84F9E" w:rsidRDefault="00EB190D" w:rsidP="00D84F9E">
            <w:pPr>
              <w:widowControl w:val="0"/>
              <w:tabs>
                <w:tab w:val="left" w:pos="2340"/>
              </w:tabs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• Nível de linguagem – 20</w:t>
            </w: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ab/>
              <w:t>• Correção – 20</w:t>
            </w:r>
          </w:p>
          <w:p w:rsidR="00EB190D" w:rsidRPr="00D84F9E" w:rsidRDefault="00EB190D" w:rsidP="00D84F9E">
            <w:pPr>
              <w:widowControl w:val="0"/>
              <w:tabs>
                <w:tab w:val="left" w:pos="2340"/>
              </w:tabs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• Pronúncia – 20</w:t>
            </w: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ab/>
              <w:t>• Interação – 20</w:t>
            </w:r>
          </w:p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• Fluência – 20</w:t>
            </w:r>
          </w:p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6"/>
              <w:jc w:val="right"/>
              <w:rPr>
                <w:rFonts w:ascii="Arial" w:hAnsi="Arial" w:cs="Arial"/>
                <w:b/>
                <w:color w:val="000000"/>
                <w:sz w:val="15"/>
                <w:szCs w:val="15"/>
              </w:rPr>
            </w:pPr>
            <w:r w:rsidRPr="00D84F9E">
              <w:rPr>
                <w:rFonts w:ascii="Arial" w:hAnsi="Arial" w:cs="Arial"/>
                <w:b/>
                <w:color w:val="2A2A29"/>
                <w:sz w:val="15"/>
                <w:szCs w:val="15"/>
              </w:rPr>
              <w:t>Total = 100</w:t>
            </w:r>
          </w:p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Grelha de correção na p. 264</w:t>
            </w:r>
          </w:p>
        </w:tc>
      </w:tr>
      <w:tr w:rsidR="00EB190D" w:rsidTr="00D84F9E">
        <w:trPr>
          <w:trHeight w:hRule="exact" w:val="1361"/>
        </w:trPr>
        <w:tc>
          <w:tcPr>
            <w:tcW w:w="3288" w:type="dxa"/>
            <w:gridSpan w:val="2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31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Expressar-se numa linguagem simples e descritiva em situações previamente preparadas.</w:t>
            </w:r>
            <w:r w:rsidRPr="00D84F9E">
              <w:rPr>
                <w:rFonts w:ascii="Arial" w:hAnsi="Arial" w:cs="Arial"/>
                <w:b/>
                <w:color w:val="2A2A29"/>
                <w:sz w:val="15"/>
                <w:szCs w:val="15"/>
              </w:rPr>
              <w:t xml:space="preserve"> MC SP 9</w:t>
            </w:r>
          </w:p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122"/>
              <w:rPr>
                <w:rFonts w:ascii="Times New Roman" w:hAnsi="Times New Roman"/>
                <w:sz w:val="15"/>
                <w:szCs w:val="15"/>
              </w:rPr>
            </w:pPr>
            <w:r w:rsidRPr="00D84F9E">
              <w:rPr>
                <w:rFonts w:ascii="Arial" w:hAnsi="Arial" w:cs="Arial"/>
                <w:b/>
                <w:color w:val="2A2A29"/>
                <w:sz w:val="15"/>
                <w:szCs w:val="15"/>
              </w:rPr>
              <w:t xml:space="preserve">SP 9.1 – </w:t>
            </w: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Descrever acontecimentos e atividades passadas e futuras</w:t>
            </w:r>
          </w:p>
        </w:tc>
        <w:tc>
          <w:tcPr>
            <w:tcW w:w="1701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292"/>
              <w:rPr>
                <w:rFonts w:ascii="Times New Roman" w:hAnsi="Times New Roman"/>
                <w:sz w:val="15"/>
                <w:szCs w:val="15"/>
              </w:rPr>
            </w:pPr>
            <w:r w:rsidRPr="00D84F9E">
              <w:rPr>
                <w:rFonts w:ascii="Arial" w:hAnsi="Arial" w:cs="Arial"/>
                <w:b/>
                <w:color w:val="2A2A29"/>
                <w:sz w:val="15"/>
                <w:szCs w:val="15"/>
              </w:rPr>
              <w:t>Apresentação Oral</w:t>
            </w: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 xml:space="preserve"> (ver </w:t>
            </w:r>
            <w:proofErr w:type="spellStart"/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Student’s</w:t>
            </w:r>
            <w:proofErr w:type="spellEnd"/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 xml:space="preserve"> </w:t>
            </w:r>
            <w:proofErr w:type="spellStart"/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Book</w:t>
            </w:r>
            <w:proofErr w:type="spellEnd"/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, p. 155)</w:t>
            </w:r>
          </w:p>
        </w:tc>
        <w:tc>
          <w:tcPr>
            <w:tcW w:w="4535" w:type="dxa"/>
            <w:gridSpan w:val="2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 w:rsidR="00EB190D" w:rsidRPr="00D84F9E" w:rsidRDefault="00EB190D" w:rsidP="00D84F9E">
            <w:pPr>
              <w:widowControl w:val="0"/>
              <w:tabs>
                <w:tab w:val="left" w:pos="2340"/>
              </w:tabs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• Nível de linguagem – 10</w:t>
            </w: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ab/>
              <w:t>• Interação – 10</w:t>
            </w:r>
          </w:p>
          <w:p w:rsidR="00EB190D" w:rsidRPr="00D84F9E" w:rsidRDefault="00EB190D" w:rsidP="00D84F9E">
            <w:pPr>
              <w:widowControl w:val="0"/>
              <w:tabs>
                <w:tab w:val="left" w:pos="2340"/>
              </w:tabs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• Pronúncia – 10</w:t>
            </w: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ab/>
              <w:t>• Conteúdo – 10</w:t>
            </w:r>
          </w:p>
          <w:p w:rsidR="00EB190D" w:rsidRPr="00D84F9E" w:rsidRDefault="00EB190D" w:rsidP="00D84F9E">
            <w:pPr>
              <w:widowControl w:val="0"/>
              <w:tabs>
                <w:tab w:val="left" w:pos="2340"/>
              </w:tabs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• Fluência – 10</w:t>
            </w: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ab/>
              <w:t>• Organização – 10</w:t>
            </w:r>
          </w:p>
          <w:p w:rsidR="00EB190D" w:rsidRPr="00D84F9E" w:rsidRDefault="00EB190D" w:rsidP="00D84F9E">
            <w:pPr>
              <w:widowControl w:val="0"/>
              <w:tabs>
                <w:tab w:val="left" w:pos="2340"/>
              </w:tabs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• Correção – 10</w:t>
            </w: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ab/>
              <w:t>• Criatividade – 10</w:t>
            </w:r>
          </w:p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• Gestos – 10</w:t>
            </w:r>
          </w:p>
          <w:p w:rsidR="00EB190D" w:rsidRPr="00D84F9E" w:rsidRDefault="00EB190D" w:rsidP="00D84F9E">
            <w:pPr>
              <w:widowControl w:val="0"/>
              <w:tabs>
                <w:tab w:val="left" w:pos="3680"/>
              </w:tabs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Arial" w:hAnsi="Arial" w:cs="Arial"/>
                <w:b/>
                <w:color w:val="000000"/>
                <w:sz w:val="15"/>
                <w:szCs w:val="15"/>
              </w:rPr>
            </w:pP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• Contacto visual – 10</w:t>
            </w: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ab/>
            </w:r>
            <w:r w:rsidRPr="00D84F9E">
              <w:rPr>
                <w:rFonts w:ascii="Arial" w:hAnsi="Arial" w:cs="Arial"/>
                <w:b/>
                <w:color w:val="2A2A29"/>
                <w:sz w:val="15"/>
                <w:szCs w:val="15"/>
              </w:rPr>
              <w:t>Total = 100</w:t>
            </w:r>
          </w:p>
          <w:p w:rsidR="00EB190D" w:rsidRPr="00D84F9E" w:rsidRDefault="00EB190D" w:rsidP="00D84F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15"/>
                <w:szCs w:val="15"/>
              </w:rPr>
            </w:pPr>
            <w:r w:rsidRPr="00D84F9E">
              <w:rPr>
                <w:rFonts w:ascii="Arial" w:hAnsi="Arial" w:cs="Arial"/>
                <w:color w:val="2A2A29"/>
                <w:sz w:val="15"/>
                <w:szCs w:val="15"/>
              </w:rPr>
              <w:t>Grelha de correção na p. 265</w:t>
            </w:r>
          </w:p>
        </w:tc>
      </w:tr>
    </w:tbl>
    <w:p w:rsidR="00EB190D" w:rsidRDefault="00EB190D" w:rsidP="006526B3">
      <w:pPr>
        <w:widowControl w:val="0"/>
        <w:autoSpaceDE w:val="0"/>
        <w:autoSpaceDN w:val="0"/>
        <w:adjustRightInd w:val="0"/>
        <w:spacing w:before="25" w:after="0" w:line="240" w:lineRule="auto"/>
        <w:ind w:right="-20"/>
        <w:rPr>
          <w:rFonts w:ascii="Arial" w:hAnsi="Arial" w:cs="Arial"/>
          <w:color w:val="000000"/>
          <w:sz w:val="28"/>
          <w:szCs w:val="28"/>
        </w:rPr>
      </w:pPr>
    </w:p>
    <w:sectPr w:rsidR="00EB190D">
      <w:type w:val="continuous"/>
      <w:pgSz w:w="11920" w:h="16840"/>
      <w:pgMar w:top="1260" w:right="1120" w:bottom="280" w:left="220" w:header="720" w:footer="720" w:gutter="0"/>
      <w:cols w:space="720" w:equalWidth="0">
        <w:col w:w="1058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ZiptyDoSt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attachedTemplate r:id="rId1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84F9E"/>
    <w:rsid w:val="006526B3"/>
    <w:rsid w:val="00704274"/>
    <w:rsid w:val="00B5463D"/>
    <w:rsid w:val="00D84F9E"/>
    <w:rsid w:val="00EB1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6"/>
    <o:shapelayout v:ext="edit">
      <o:idmap v:ext="edit" data="1"/>
    </o:shapelayout>
  </w:shapeDefaults>
  <w:decimalSymbol w:val=","/>
  <w:listSeparator w:val=";"/>
  <w14:defaultImageDpi w14:val="0"/>
  <w15:docId w15:val="{F224975B-3146-48F1-A2C1-EFDA3A604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E1DF0D4D-4849-4856-97B5-B0458CB0DE38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1</TotalTime>
  <Pages>1</Pages>
  <Words>472</Words>
  <Characters>2554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Pedro Carreira</cp:lastModifiedBy>
  <cp:revision>3</cp:revision>
  <dcterms:created xsi:type="dcterms:W3CDTF">2014-06-20T17:32:00Z</dcterms:created>
  <dcterms:modified xsi:type="dcterms:W3CDTF">2014-07-02T08:58:00Z</dcterms:modified>
</cp:coreProperties>
</file>