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16" w:rsidRPr="00F40D27" w:rsidRDefault="00F40D27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10"/>
          <w:szCs w:val="10"/>
        </w:rPr>
      </w:pPr>
      <w:r w:rsidRPr="00F40D27">
        <w:rPr>
          <w:b/>
          <w:bCs/>
          <w:noProof/>
          <w:sz w:val="10"/>
          <w:szCs w:val="10"/>
          <w:lang w:eastAsia="pt-PT"/>
        </w:rPr>
        <w:drawing>
          <wp:anchor distT="0" distB="0" distL="114300" distR="114300" simplePos="0" relativeHeight="251659264" behindDoc="0" locked="0" layoutInCell="1" allowOverlap="1" wp14:anchorId="1DCA3ACD" wp14:editId="723E891C">
            <wp:simplePos x="0" y="0"/>
            <wp:positionH relativeFrom="column">
              <wp:posOffset>3890645</wp:posOffset>
            </wp:positionH>
            <wp:positionV relativeFrom="paragraph">
              <wp:posOffset>20955</wp:posOffset>
            </wp:positionV>
            <wp:extent cx="2162175" cy="202755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25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B16" w:rsidRDefault="00C34871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0D648F">
        <w:rPr>
          <w:szCs w:val="22"/>
        </w:rPr>
        <w:t xml:space="preserve">Observa o referencial </w:t>
      </w:r>
      <w:r w:rsidR="00F40D27">
        <w:rPr>
          <w:szCs w:val="22"/>
        </w:rPr>
        <w:t xml:space="preserve">e </w:t>
      </w:r>
      <w:r w:rsidR="00946390">
        <w:rPr>
          <w:szCs w:val="22"/>
        </w:rPr>
        <w:t>as</w:t>
      </w:r>
      <w:r w:rsidR="000D648F">
        <w:rPr>
          <w:szCs w:val="22"/>
        </w:rPr>
        <w:t xml:space="preserve"> retas</w:t>
      </w:r>
      <w:r w:rsidR="00946390">
        <w:rPr>
          <w:szCs w:val="22"/>
        </w:rPr>
        <w:t xml:space="preserve"> </w:t>
      </w:r>
      <w:proofErr w:type="gramStart"/>
      <w:r w:rsidR="00946390">
        <w:rPr>
          <w:szCs w:val="22"/>
        </w:rPr>
        <w:t>nele</w:t>
      </w:r>
      <w:r w:rsidR="000D648F">
        <w:rPr>
          <w:szCs w:val="22"/>
        </w:rPr>
        <w:t xml:space="preserve"> representadas</w:t>
      </w:r>
      <w:proofErr w:type="gramEnd"/>
      <w:r w:rsidR="000D648F">
        <w:rPr>
          <w:szCs w:val="22"/>
        </w:rPr>
        <w:t>.</w:t>
      </w:r>
    </w:p>
    <w:p w:rsidR="000D648F" w:rsidRDefault="000D648F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D828B0">
        <w:rPr>
          <w:b/>
          <w:szCs w:val="22"/>
        </w:rPr>
        <w:t>1.1.</w:t>
      </w:r>
      <w:r>
        <w:rPr>
          <w:szCs w:val="22"/>
        </w:rPr>
        <w:tab/>
        <w:t xml:space="preserve">Qual dos sistemas seguintes está representado </w:t>
      </w:r>
      <w:proofErr w:type="gramStart"/>
      <w:r>
        <w:rPr>
          <w:szCs w:val="22"/>
        </w:rPr>
        <w:t>no</w:t>
      </w:r>
      <w:proofErr w:type="gramEnd"/>
      <w:r>
        <w:rPr>
          <w:szCs w:val="22"/>
        </w:rPr>
        <w:t xml:space="preserve"> </w:t>
      </w:r>
      <w:r w:rsidR="0035726F">
        <w:rPr>
          <w:szCs w:val="22"/>
        </w:rPr>
        <w:tab/>
      </w:r>
      <w:r w:rsidR="0035726F">
        <w:rPr>
          <w:szCs w:val="22"/>
        </w:rPr>
        <w:tab/>
      </w:r>
      <w:proofErr w:type="gramStart"/>
      <w:r>
        <w:rPr>
          <w:szCs w:val="22"/>
        </w:rPr>
        <w:t>referencial</w:t>
      </w:r>
      <w:proofErr w:type="gramEnd"/>
      <w:r>
        <w:rPr>
          <w:szCs w:val="22"/>
        </w:rPr>
        <w:t>?</w:t>
      </w:r>
    </w:p>
    <w:p w:rsidR="000D648F" w:rsidRDefault="000D648F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="0035726F" w:rsidRPr="00D828B0">
        <w:rPr>
          <w:b/>
          <w:szCs w:val="22"/>
        </w:rPr>
        <w:t>(A)</w:t>
      </w:r>
      <w:r w:rsidR="0035726F">
        <w:rPr>
          <w:szCs w:val="22"/>
        </w:rPr>
        <w:t xml:space="preserve">  </w:t>
      </w:r>
      <w:proofErr w:type="gramEnd"/>
      <w:r w:rsidR="0035726F" w:rsidRPr="0035726F">
        <w:rPr>
          <w:position w:val="-28"/>
          <w:szCs w:val="22"/>
        </w:rPr>
        <w:object w:dxaOrig="10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15pt;height:33.75pt" o:ole="">
            <v:imagedata r:id="rId8" o:title=""/>
          </v:shape>
          <o:OLEObject Type="Embed" ProgID="Equation.DSMT4" ShapeID="_x0000_i1025" DrawAspect="Content" ObjectID="_1464188737" r:id="rId9"/>
        </w:object>
      </w:r>
      <w:r w:rsidR="0035726F">
        <w:rPr>
          <w:szCs w:val="22"/>
        </w:rPr>
        <w:tab/>
      </w:r>
      <w:r w:rsidR="0035726F">
        <w:rPr>
          <w:szCs w:val="22"/>
        </w:rPr>
        <w:tab/>
      </w:r>
      <w:r w:rsidR="0035726F">
        <w:rPr>
          <w:szCs w:val="22"/>
        </w:rPr>
        <w:tab/>
      </w:r>
      <w:r w:rsidR="0035726F" w:rsidRPr="00D828B0">
        <w:rPr>
          <w:b/>
          <w:szCs w:val="22"/>
        </w:rPr>
        <w:t>(B)</w:t>
      </w:r>
      <w:r w:rsidR="0035726F">
        <w:rPr>
          <w:szCs w:val="22"/>
        </w:rPr>
        <w:t xml:space="preserve">  </w:t>
      </w:r>
      <w:r w:rsidR="0035726F" w:rsidRPr="0035726F">
        <w:rPr>
          <w:position w:val="-28"/>
          <w:szCs w:val="22"/>
        </w:rPr>
        <w:object w:dxaOrig="1020" w:dyaOrig="680">
          <v:shape id="_x0000_i1026" type="#_x0000_t75" style="width:51.15pt;height:33.75pt" o:ole="">
            <v:imagedata r:id="rId10" o:title=""/>
          </v:shape>
          <o:OLEObject Type="Embed" ProgID="Equation.DSMT4" ShapeID="_x0000_i1026" DrawAspect="Content" ObjectID="_1464188738" r:id="rId11"/>
        </w:object>
      </w:r>
    </w:p>
    <w:p w:rsidR="0035726F" w:rsidRDefault="0035726F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Pr="00D828B0">
        <w:rPr>
          <w:b/>
          <w:szCs w:val="22"/>
        </w:rPr>
        <w:t>(C)</w:t>
      </w:r>
      <w:r>
        <w:rPr>
          <w:szCs w:val="22"/>
        </w:rPr>
        <w:t xml:space="preserve">  </w:t>
      </w:r>
      <w:proofErr w:type="gramEnd"/>
      <w:r w:rsidRPr="0035726F">
        <w:rPr>
          <w:position w:val="-28"/>
          <w:szCs w:val="22"/>
        </w:rPr>
        <w:object w:dxaOrig="1020" w:dyaOrig="680">
          <v:shape id="_x0000_i1027" type="#_x0000_t75" style="width:51.15pt;height:33.75pt" o:ole="">
            <v:imagedata r:id="rId12" o:title=""/>
          </v:shape>
          <o:OLEObject Type="Embed" ProgID="Equation.DSMT4" ShapeID="_x0000_i1027" DrawAspect="Content" ObjectID="_1464188739" r:id="rId13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D828B0">
        <w:rPr>
          <w:b/>
          <w:szCs w:val="22"/>
        </w:rPr>
        <w:t>(D)</w:t>
      </w:r>
      <w:r>
        <w:rPr>
          <w:szCs w:val="22"/>
        </w:rPr>
        <w:t xml:space="preserve">  </w:t>
      </w:r>
      <w:r w:rsidRPr="0035726F">
        <w:rPr>
          <w:position w:val="-28"/>
          <w:szCs w:val="22"/>
        </w:rPr>
        <w:object w:dxaOrig="1020" w:dyaOrig="680">
          <v:shape id="_x0000_i1028" type="#_x0000_t75" style="width:51.15pt;height:33.75pt" o:ole="">
            <v:imagedata r:id="rId14" o:title=""/>
          </v:shape>
          <o:OLEObject Type="Embed" ProgID="Equation.DSMT4" ShapeID="_x0000_i1028" DrawAspect="Content" ObjectID="_1464188740" r:id="rId15"/>
        </w:object>
      </w:r>
    </w:p>
    <w:p w:rsidR="0035726F" w:rsidRDefault="0035726F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rPr>
          <w:szCs w:val="22"/>
        </w:rPr>
        <w:tab/>
      </w:r>
      <w:r w:rsidRPr="00D828B0">
        <w:rPr>
          <w:b/>
          <w:szCs w:val="22"/>
        </w:rPr>
        <w:t>1.2.</w:t>
      </w:r>
      <w:r w:rsidR="00B0482E">
        <w:rPr>
          <w:szCs w:val="22"/>
        </w:rPr>
        <w:tab/>
        <w:t>Indica o conjunto-</w:t>
      </w:r>
      <w:r>
        <w:rPr>
          <w:szCs w:val="22"/>
        </w:rPr>
        <w:t>solução do sistema.</w:t>
      </w:r>
      <w:r w:rsidRPr="0035726F">
        <w:t xml:space="preserve"> </w:t>
      </w:r>
    </w:p>
    <w:p w:rsidR="0035726F" w:rsidRDefault="0035726F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35726F" w:rsidRDefault="0035726F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 w:rsidRPr="00D828B0">
        <w:rPr>
          <w:b/>
        </w:rPr>
        <w:t>2.</w:t>
      </w:r>
      <w:r w:rsidRPr="00D828B0">
        <w:rPr>
          <w:b/>
        </w:rPr>
        <w:tab/>
      </w:r>
      <w:r>
        <w:t>Considera os sistemas seguintes e os conjuntos-solução associados a alguns destes.</w:t>
      </w:r>
    </w:p>
    <w:p w:rsidR="0035726F" w:rsidRDefault="00F40D27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>
        <w:tab/>
      </w:r>
      <w:r w:rsidR="0035726F">
        <w:tab/>
      </w:r>
      <w:proofErr w:type="gramStart"/>
      <w:r w:rsidR="0035726F" w:rsidRPr="00D828B0">
        <w:rPr>
          <w:b/>
        </w:rPr>
        <w:t xml:space="preserve">I </w:t>
      </w:r>
      <w:r w:rsidR="0035726F">
        <w:t xml:space="preserve"> </w:t>
      </w:r>
      <w:proofErr w:type="gramEnd"/>
      <w:r w:rsidR="0035726F" w:rsidRPr="0035726F">
        <w:rPr>
          <w:position w:val="-28"/>
        </w:rPr>
        <w:object w:dxaOrig="2580" w:dyaOrig="680">
          <v:shape id="_x0000_i1029" type="#_x0000_t75" style="width:129.1pt;height:33.75pt" o:ole="">
            <v:imagedata r:id="rId16" o:title=""/>
          </v:shape>
          <o:OLEObject Type="Embed" ProgID="Equation.DSMT4" ShapeID="_x0000_i1029" DrawAspect="Content" ObjectID="_1464188741" r:id="rId17"/>
        </w:object>
      </w:r>
      <w:r w:rsidR="0035726F">
        <w:tab/>
      </w:r>
      <w:r w:rsidR="0035726F">
        <w:tab/>
      </w:r>
      <w:r>
        <w:tab/>
      </w:r>
      <w:r>
        <w:tab/>
      </w:r>
      <w:r w:rsidR="0035726F" w:rsidRPr="00D828B0">
        <w:rPr>
          <w:b/>
        </w:rPr>
        <w:t>II</w:t>
      </w:r>
      <w:r w:rsidR="0035726F">
        <w:t xml:space="preserve">  </w:t>
      </w:r>
      <w:r w:rsidR="0035726F" w:rsidRPr="0035726F">
        <w:rPr>
          <w:position w:val="-56"/>
        </w:rPr>
        <w:object w:dxaOrig="1219" w:dyaOrig="1219">
          <v:shape id="_x0000_i1030" type="#_x0000_t75" style="width:61.1pt;height:61.1pt" o:ole="">
            <v:imagedata r:id="rId18" o:title=""/>
          </v:shape>
          <o:OLEObject Type="Embed" ProgID="Equation.DSMT4" ShapeID="_x0000_i1030" DrawAspect="Content" ObjectID="_1464188742" r:id="rId19"/>
        </w:object>
      </w:r>
    </w:p>
    <w:p w:rsidR="0035726F" w:rsidRDefault="00F40D27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>
        <w:tab/>
      </w:r>
      <w:r w:rsidR="0035726F">
        <w:tab/>
      </w:r>
      <w:proofErr w:type="gramStart"/>
      <w:r w:rsidR="0035726F" w:rsidRPr="00D828B0">
        <w:rPr>
          <w:b/>
        </w:rPr>
        <w:t xml:space="preserve">III  </w:t>
      </w:r>
      <w:proofErr w:type="gramEnd"/>
      <w:r w:rsidR="0035726F" w:rsidRPr="0035726F">
        <w:rPr>
          <w:position w:val="-4"/>
        </w:rPr>
        <w:object w:dxaOrig="180" w:dyaOrig="260">
          <v:shape id="_x0000_i1031" type="#_x0000_t75" style="width:8.95pt;height:12.9pt" o:ole="">
            <v:imagedata r:id="rId20" o:title=""/>
          </v:shape>
          <o:OLEObject Type="Embed" ProgID="Equation.DSMT4" ShapeID="_x0000_i1031" DrawAspect="Content" ObjectID="_1464188743" r:id="rId21"/>
        </w:object>
      </w:r>
      <w:r w:rsidR="0035726F" w:rsidRPr="0035726F">
        <w:rPr>
          <w:position w:val="-14"/>
        </w:rPr>
        <w:object w:dxaOrig="3879" w:dyaOrig="400">
          <v:shape id="_x0000_i1032" type="#_x0000_t75" style="width:194.65pt;height:19.35pt" o:ole="">
            <v:imagedata r:id="rId22" o:title=""/>
          </v:shape>
          <o:OLEObject Type="Embed" ProgID="Equation.DSMT4" ShapeID="_x0000_i1032" DrawAspect="Content" ObjectID="_1464188744" r:id="rId23"/>
        </w:object>
      </w:r>
      <w:r w:rsidR="0035726F" w:rsidRPr="00D828B0">
        <w:rPr>
          <w:b/>
        </w:rPr>
        <w:tab/>
        <w:t>IV</w:t>
      </w:r>
      <w:r w:rsidR="0035726F">
        <w:t xml:space="preserve">  </w:t>
      </w:r>
      <w:r w:rsidR="0035726F" w:rsidRPr="0035726F">
        <w:rPr>
          <w:position w:val="-22"/>
        </w:rPr>
        <w:object w:dxaOrig="2180" w:dyaOrig="580">
          <v:shape id="_x0000_i1033" type="#_x0000_t75" style="width:109.25pt;height:28.8pt" o:ole="">
            <v:imagedata r:id="rId24" o:title=""/>
          </v:shape>
          <o:OLEObject Type="Embed" ProgID="Equation.DSMT4" ShapeID="_x0000_i1033" DrawAspect="Content" ObjectID="_1464188745" r:id="rId25"/>
        </w:object>
      </w:r>
    </w:p>
    <w:p w:rsidR="0035726F" w:rsidRDefault="0035726F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Pr="00D828B0">
        <w:rPr>
          <w:b/>
        </w:rPr>
        <w:t>2.1.</w:t>
      </w:r>
      <w:r>
        <w:tab/>
        <w:t xml:space="preserve">Escreve o sistema IV na </w:t>
      </w:r>
      <w:r w:rsidR="00D828B0">
        <w:t>forma</w:t>
      </w:r>
      <w:r>
        <w:t xml:space="preserve"> canónica.</w:t>
      </w:r>
    </w:p>
    <w:p w:rsidR="0035726F" w:rsidRDefault="0035726F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Pr="00D828B0">
        <w:rPr>
          <w:b/>
        </w:rPr>
        <w:t>2.2.</w:t>
      </w:r>
      <w:r>
        <w:tab/>
        <w:t>Mostra que</w:t>
      </w:r>
      <w:r w:rsidR="00B0482E">
        <w:t xml:space="preserve"> o par ordenado </w:t>
      </w:r>
      <w:r w:rsidR="00B0482E" w:rsidRPr="00B0482E">
        <w:rPr>
          <w:position w:val="-12"/>
        </w:rPr>
        <w:object w:dxaOrig="880" w:dyaOrig="360">
          <v:shape id="_x0000_i1034" type="#_x0000_t75" style="width:43.7pt;height:17.4pt" o:ole="">
            <v:imagedata r:id="rId26" o:title=""/>
          </v:shape>
          <o:OLEObject Type="Embed" ProgID="Equation.DSMT4" ShapeID="_x0000_i1034" DrawAspect="Content" ObjectID="_1464188746" r:id="rId27"/>
        </w:object>
      </w:r>
      <w:r w:rsidR="00B0482E">
        <w:t xml:space="preserve"> é solução do sistema </w:t>
      </w:r>
      <w:r w:rsidR="00B0482E" w:rsidRPr="00B0482E">
        <w:rPr>
          <w:b/>
        </w:rPr>
        <w:t>II</w:t>
      </w:r>
      <w:r w:rsidR="00D828B0">
        <w:t xml:space="preserve"> e que o </w:t>
      </w:r>
      <w:r w:rsidR="00B0482E">
        <w:t xml:space="preserve">par ordenado </w:t>
      </w:r>
      <w:r w:rsidR="00B0482E" w:rsidRPr="00B0482E">
        <w:rPr>
          <w:position w:val="-12"/>
        </w:rPr>
        <w:object w:dxaOrig="700" w:dyaOrig="360">
          <v:shape id="_x0000_i1035" type="#_x0000_t75" style="width:34.75pt;height:17.4pt" o:ole="">
            <v:imagedata r:id="rId28" o:title=""/>
          </v:shape>
          <o:OLEObject Type="Embed" ProgID="Equation.DSMT4" ShapeID="_x0000_i1035" DrawAspect="Content" ObjectID="_1464188747" r:id="rId29"/>
        </w:object>
      </w:r>
      <w:r w:rsidR="00B0482E">
        <w:t xml:space="preserve"> é solução do sistema </w:t>
      </w:r>
      <w:r w:rsidR="00B0482E" w:rsidRPr="00B0482E">
        <w:rPr>
          <w:b/>
        </w:rPr>
        <w:t>IV</w:t>
      </w:r>
      <w:r w:rsidR="00B0482E">
        <w:t>.</w:t>
      </w:r>
    </w:p>
    <w:p w:rsidR="00D828B0" w:rsidRDefault="00D828B0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Pr="00D828B0">
        <w:rPr>
          <w:b/>
        </w:rPr>
        <w:t>2.3.</w:t>
      </w:r>
      <w:r>
        <w:tab/>
        <w:t>Quais dos sistema</w:t>
      </w:r>
      <w:r w:rsidR="00F40D27">
        <w:t>s apresentados são equivalentes?</w:t>
      </w:r>
    </w:p>
    <w:p w:rsidR="00D828B0" w:rsidRDefault="00D828B0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D828B0" w:rsidRDefault="00F40D27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324232C" wp14:editId="0C662DC6">
            <wp:simplePos x="0" y="0"/>
            <wp:positionH relativeFrom="column">
              <wp:posOffset>3924935</wp:posOffset>
            </wp:positionH>
            <wp:positionV relativeFrom="paragraph">
              <wp:posOffset>8255</wp:posOffset>
            </wp:positionV>
            <wp:extent cx="2130136" cy="117157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8FN\05_Guia_professor\imagens\20131537_CONT_DD251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136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8B0" w:rsidRPr="00D828B0">
        <w:rPr>
          <w:b/>
        </w:rPr>
        <w:t>3.</w:t>
      </w:r>
      <w:r w:rsidR="00D828B0">
        <w:tab/>
        <w:t>Na figura ao lado está representado um retângulo e os polinómios associados às medidas dos respetivos lados.</w:t>
      </w:r>
    </w:p>
    <w:p w:rsidR="00D828B0" w:rsidRDefault="00D828B0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  <w:t>Pretende-se determinar o perímetro do retângulo.</w:t>
      </w:r>
    </w:p>
    <w:p w:rsidR="00D828B0" w:rsidRDefault="00D828B0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Pr="00D828B0">
        <w:rPr>
          <w:b/>
        </w:rPr>
        <w:t>3.1.</w:t>
      </w:r>
      <w:r>
        <w:tab/>
        <w:t>Mostra que o sistema que permite resolver este problema é</w:t>
      </w:r>
      <w:r w:rsidR="00F40D27">
        <w:t>:</w:t>
      </w:r>
    </w:p>
    <w:p w:rsidR="00D828B0" w:rsidRDefault="00D828B0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="0076408E">
        <w:tab/>
      </w:r>
      <w:r w:rsidR="0076408E">
        <w:tab/>
      </w:r>
      <w:r w:rsidRPr="00D828B0">
        <w:rPr>
          <w:position w:val="-28"/>
        </w:rPr>
        <w:object w:dxaOrig="1280" w:dyaOrig="680">
          <v:shape id="_x0000_i1036" type="#_x0000_t75" style="width:64.05pt;height:33.75pt" o:ole="">
            <v:imagedata r:id="rId31" o:title=""/>
          </v:shape>
          <o:OLEObject Type="Embed" ProgID="Equation.DSMT4" ShapeID="_x0000_i1036" DrawAspect="Content" ObjectID="_1464188748" r:id="rId32"/>
        </w:object>
      </w:r>
    </w:p>
    <w:p w:rsidR="00D828B0" w:rsidRDefault="00D828B0" w:rsidP="0094639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Pr="00D828B0">
        <w:rPr>
          <w:b/>
        </w:rPr>
        <w:t>3.2.</w:t>
      </w:r>
      <w:r>
        <w:tab/>
        <w:t>Mostra que o par ordenado</w:t>
      </w:r>
      <w:r w:rsidR="0076408E">
        <w:t xml:space="preserve"> (</w:t>
      </w:r>
      <w:r w:rsidR="0076408E">
        <w:rPr>
          <w:i/>
        </w:rPr>
        <w:t>x</w:t>
      </w:r>
      <w:r w:rsidR="0076408E">
        <w:t xml:space="preserve"> , </w:t>
      </w:r>
      <w:r w:rsidR="0076408E">
        <w:rPr>
          <w:i/>
        </w:rPr>
        <w:t>y</w:t>
      </w:r>
      <w:r w:rsidR="0076408E">
        <w:t>)</w:t>
      </w:r>
      <w:r w:rsidR="003E7C0F">
        <w:t xml:space="preserve"> =</w:t>
      </w:r>
      <w:r>
        <w:t xml:space="preserve"> (3 , 2) não é solução do sistema.</w:t>
      </w:r>
    </w:p>
    <w:p w:rsidR="00536BE7" w:rsidRDefault="00D828B0" w:rsidP="005702E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Pr="00D828B0">
        <w:rPr>
          <w:b/>
        </w:rPr>
        <w:t>3.3.</w:t>
      </w:r>
      <w:r>
        <w:tab/>
        <w:t xml:space="preserve">Representa o sistema apresentado em </w:t>
      </w:r>
      <w:r>
        <w:rPr>
          <w:b/>
        </w:rPr>
        <w:t>3.1.</w:t>
      </w:r>
      <w:r>
        <w:t xml:space="preserve"> num referencial e determina o perímetro </w:t>
      </w:r>
      <w:proofErr w:type="gramStart"/>
      <w:r>
        <w:t>do</w:t>
      </w:r>
      <w:proofErr w:type="gramEnd"/>
      <w:r>
        <w:t xml:space="preserve"> </w:t>
      </w:r>
      <w:r>
        <w:tab/>
      </w:r>
      <w:r>
        <w:tab/>
      </w:r>
      <w:proofErr w:type="gramStart"/>
      <w:r>
        <w:t>retângulo</w:t>
      </w:r>
      <w:proofErr w:type="gramEnd"/>
      <w:r>
        <w:t>.</w:t>
      </w:r>
    </w:p>
    <w:p w:rsidR="00536BE7" w:rsidRDefault="00536BE7">
      <w:pPr>
        <w:spacing w:after="0" w:line="240" w:lineRule="auto"/>
        <w:rPr>
          <w:rFonts w:cs="Arial"/>
          <w:color w:val="000000"/>
          <w:szCs w:val="20"/>
        </w:rPr>
      </w:pPr>
      <w:r>
        <w:br w:type="page"/>
      </w:r>
    </w:p>
    <w:p w:rsidR="00D828B0" w:rsidRPr="00536BE7" w:rsidRDefault="00536BE7" w:rsidP="005702E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Cs w:val="22"/>
        </w:rPr>
      </w:pPr>
      <w:r w:rsidRPr="00536BE7">
        <w:rPr>
          <w:b/>
          <w:color w:val="C00000"/>
          <w:szCs w:val="22"/>
        </w:rPr>
        <w:lastRenderedPageBreak/>
        <w:t>Soluções:</w:t>
      </w:r>
    </w:p>
    <w:p w:rsidR="00536BE7" w:rsidRDefault="00536BE7" w:rsidP="00536BE7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(B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536BE7" w:rsidRDefault="00536BE7" w:rsidP="00536BE7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1.2.</w:t>
      </w:r>
      <w:r>
        <w:rPr>
          <w:rFonts w:cs="Arial"/>
          <w:b/>
          <w:sz w:val="15"/>
          <w:szCs w:val="15"/>
          <w:lang w:val="pt-PT"/>
        </w:rPr>
        <w:tab/>
      </w:r>
      <w:r w:rsidRPr="004A5D2B">
        <w:rPr>
          <w:rFonts w:cs="Arial"/>
          <w:b/>
          <w:position w:val="-12"/>
          <w:sz w:val="15"/>
          <w:szCs w:val="15"/>
          <w:lang w:val="pt-PT"/>
        </w:rPr>
        <w:object w:dxaOrig="880" w:dyaOrig="300">
          <v:shape id="_x0000_i1037" type="#_x0000_t75" style="width:43.7pt;height:14.9pt" o:ole="">
            <v:imagedata r:id="rId33" o:title=""/>
          </v:shape>
          <o:OLEObject Type="Embed" ProgID="Equation.DSMT4" ShapeID="_x0000_i1037" DrawAspect="Content" ObjectID="_1464188749" r:id="rId34"/>
        </w:object>
      </w:r>
    </w:p>
    <w:p w:rsidR="00536BE7" w:rsidRDefault="00536BE7" w:rsidP="00536BE7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b/>
          <w:sz w:val="15"/>
          <w:szCs w:val="15"/>
          <w:lang w:val="pt-PT"/>
        </w:rPr>
        <w:tab/>
      </w:r>
      <w:r w:rsidRPr="004A5D2B">
        <w:rPr>
          <w:rFonts w:cs="Arial"/>
          <w:b/>
          <w:position w:val="-8"/>
          <w:sz w:val="15"/>
          <w:szCs w:val="15"/>
          <w:lang w:val="pt-PT"/>
        </w:rPr>
        <w:object w:dxaOrig="1180" w:dyaOrig="240">
          <v:shape id="_x0000_i1038" type="#_x0000_t75" style="width:58.6pt;height:11.4pt" o:ole="">
            <v:imagedata r:id="rId35" o:title=""/>
          </v:shape>
          <o:OLEObject Type="Embed" ProgID="Equation.DSMT4" ShapeID="_x0000_i1038" DrawAspect="Content" ObjectID="_1464188750" r:id="rId36"/>
        </w:object>
      </w:r>
    </w:p>
    <w:p w:rsidR="00536BE7" w:rsidRDefault="00536BE7" w:rsidP="00536BE7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2.2.</w:t>
      </w:r>
      <w:r>
        <w:rPr>
          <w:rFonts w:cs="Arial"/>
          <w:b/>
          <w:sz w:val="15"/>
          <w:szCs w:val="15"/>
          <w:lang w:val="pt-PT"/>
        </w:rPr>
        <w:tab/>
      </w:r>
      <w:r w:rsidRPr="004A5D2B">
        <w:rPr>
          <w:rFonts w:cs="Arial"/>
          <w:b/>
          <w:position w:val="-16"/>
          <w:sz w:val="15"/>
          <w:szCs w:val="15"/>
          <w:lang w:val="pt-PT"/>
        </w:rPr>
        <w:object w:dxaOrig="1600" w:dyaOrig="420">
          <v:shape id="_x0000_i1039" type="#_x0000_t75" style="width:79.45pt;height:20.85pt" o:ole="">
            <v:imagedata r:id="rId37" o:title=""/>
          </v:shape>
          <o:OLEObject Type="Embed" ProgID="Equation.DSMT4" ShapeID="_x0000_i1039" DrawAspect="Content" ObjectID="_1464188751" r:id="rId38"/>
        </w:object>
      </w:r>
    </w:p>
    <w:p w:rsidR="00536BE7" w:rsidRDefault="00536BE7" w:rsidP="00536BE7">
      <w:pPr>
        <w:pStyle w:val="Header"/>
        <w:tabs>
          <w:tab w:val="left" w:pos="284"/>
        </w:tabs>
        <w:spacing w:line="252" w:lineRule="auto"/>
        <w:ind w:left="284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 xml:space="preserve">Logo, o par ordenado </w:t>
      </w:r>
      <w:r w:rsidRPr="004A5D2B">
        <w:rPr>
          <w:rFonts w:cs="Arial"/>
          <w:position w:val="-10"/>
          <w:sz w:val="15"/>
          <w:szCs w:val="15"/>
          <w:lang w:val="pt-PT"/>
        </w:rPr>
        <w:object w:dxaOrig="1260" w:dyaOrig="279">
          <v:shape id="_x0000_i1040" type="#_x0000_t75" style="width:62.55pt;height:13.4pt" o:ole="">
            <v:imagedata r:id="rId39" o:title=""/>
          </v:shape>
          <o:OLEObject Type="Embed" ProgID="Equation.DSMT4" ShapeID="_x0000_i1040" DrawAspect="Content" ObjectID="_1464188752" r:id="rId40"/>
        </w:object>
      </w:r>
      <w:r>
        <w:rPr>
          <w:rFonts w:cs="Arial"/>
          <w:sz w:val="15"/>
          <w:szCs w:val="15"/>
          <w:lang w:val="pt-PT"/>
        </w:rPr>
        <w:t xml:space="preserve"> é solução do sistema </w:t>
      </w:r>
      <w:r w:rsidRPr="009B3C70">
        <w:rPr>
          <w:rFonts w:cs="Arial"/>
          <w:b/>
          <w:sz w:val="15"/>
          <w:szCs w:val="15"/>
          <w:lang w:val="pt-PT"/>
        </w:rPr>
        <w:t>II</w:t>
      </w:r>
      <w:r>
        <w:rPr>
          <w:rFonts w:cs="Arial"/>
          <w:sz w:val="15"/>
          <w:szCs w:val="15"/>
          <w:lang w:val="pt-PT"/>
        </w:rPr>
        <w:t>.</w:t>
      </w:r>
    </w:p>
    <w:p w:rsidR="00536BE7" w:rsidRPr="009B3C70" w:rsidRDefault="00536BE7" w:rsidP="00536BE7">
      <w:pPr>
        <w:spacing w:after="0"/>
        <w:ind w:firstLine="284"/>
        <w:rPr>
          <w:rFonts w:eastAsia="Calibri" w:cs="Arial"/>
          <w:color w:val="000000"/>
          <w:sz w:val="15"/>
          <w:szCs w:val="15"/>
        </w:rPr>
      </w:pPr>
      <w:r w:rsidRPr="009B3C70">
        <w:rPr>
          <w:rFonts w:eastAsia="Calibri" w:cs="Arial"/>
          <w:color w:val="000000"/>
          <w:position w:val="-16"/>
          <w:sz w:val="15"/>
          <w:szCs w:val="15"/>
        </w:rPr>
        <w:object w:dxaOrig="1100" w:dyaOrig="420">
          <v:shape id="_x0000_i1041" type="#_x0000_t75" style="width:55.1pt;height:21.35pt" o:ole="">
            <v:imagedata r:id="rId41" o:title=""/>
          </v:shape>
          <o:OLEObject Type="Embed" ProgID="Equation.DSMT4" ShapeID="_x0000_i1041" DrawAspect="Content" ObjectID="_1464188753" r:id="rId42"/>
        </w:object>
      </w:r>
      <w:r w:rsidRPr="009B3C70">
        <w:rPr>
          <w:rFonts w:eastAsia="Calibri" w:cs="Arial"/>
          <w:color w:val="000000"/>
          <w:position w:val="-4"/>
          <w:sz w:val="15"/>
          <w:szCs w:val="15"/>
        </w:rPr>
        <w:object w:dxaOrig="380" w:dyaOrig="200">
          <v:shape id="_x0000_i1042" type="#_x0000_t75" style="width:18.85pt;height:9.95pt" o:ole="">
            <v:imagedata r:id="rId43" o:title=""/>
          </v:shape>
          <o:OLEObject Type="Embed" ProgID="Equation.DSMT4" ShapeID="_x0000_i1042" DrawAspect="Content" ObjectID="_1464188754" r:id="rId44"/>
        </w:object>
      </w:r>
    </w:p>
    <w:p w:rsidR="00536BE7" w:rsidRPr="009B3C70" w:rsidRDefault="00536BE7" w:rsidP="00536BE7">
      <w:pPr>
        <w:spacing w:after="0"/>
        <w:ind w:firstLine="284"/>
        <w:rPr>
          <w:rFonts w:eastAsia="Calibri" w:cs="Arial"/>
          <w:b/>
          <w:color w:val="000000"/>
          <w:sz w:val="15"/>
          <w:szCs w:val="15"/>
        </w:rPr>
      </w:pPr>
      <w:r w:rsidRPr="009B3C70">
        <w:rPr>
          <w:rFonts w:eastAsia="Calibri" w:cs="Arial"/>
          <w:color w:val="000000"/>
          <w:sz w:val="15"/>
          <w:szCs w:val="15"/>
        </w:rPr>
        <w:t>Logo, o par ordenado (</w:t>
      </w:r>
      <w:r w:rsidRPr="009B3C70">
        <w:rPr>
          <w:rFonts w:eastAsia="Calibri" w:cs="Arial"/>
          <w:i/>
          <w:color w:val="000000"/>
          <w:sz w:val="15"/>
          <w:szCs w:val="15"/>
        </w:rPr>
        <w:t>x</w:t>
      </w:r>
      <w:r w:rsidRPr="009B3C70">
        <w:rPr>
          <w:rFonts w:eastAsia="Calibri" w:cs="Arial"/>
          <w:color w:val="000000"/>
          <w:sz w:val="15"/>
          <w:szCs w:val="15"/>
        </w:rPr>
        <w:t xml:space="preserve">, </w:t>
      </w:r>
      <w:r w:rsidRPr="009B3C70">
        <w:rPr>
          <w:rFonts w:eastAsia="Calibri" w:cs="Arial"/>
          <w:i/>
          <w:color w:val="000000"/>
          <w:sz w:val="15"/>
          <w:szCs w:val="15"/>
        </w:rPr>
        <w:t>y</w:t>
      </w:r>
      <w:r w:rsidRPr="009B3C70">
        <w:rPr>
          <w:rFonts w:eastAsia="Calibri" w:cs="Arial"/>
          <w:color w:val="000000"/>
          <w:sz w:val="15"/>
          <w:szCs w:val="15"/>
        </w:rPr>
        <w:t xml:space="preserve">) = (1, 2) é solução do sistema </w:t>
      </w:r>
      <w:r w:rsidRPr="009B3C70">
        <w:rPr>
          <w:rFonts w:eastAsia="Calibri" w:cs="Arial"/>
          <w:b/>
          <w:color w:val="000000"/>
          <w:sz w:val="15"/>
          <w:szCs w:val="15"/>
        </w:rPr>
        <w:t>IV.</w:t>
      </w:r>
    </w:p>
    <w:p w:rsidR="00536BE7" w:rsidRDefault="00536BE7" w:rsidP="00536BE7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2.3.</w:t>
      </w:r>
      <w:r>
        <w:rPr>
          <w:rFonts w:cs="Arial"/>
          <w:sz w:val="15"/>
          <w:szCs w:val="15"/>
          <w:lang w:val="pt-PT"/>
        </w:rPr>
        <w:tab/>
        <w:t>Sistemas I e IV</w:t>
      </w:r>
    </w:p>
    <w:p w:rsidR="00536BE7" w:rsidRDefault="00536BE7" w:rsidP="00536BE7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3.1.</w:t>
      </w:r>
      <w:r w:rsidRPr="00CF1E51">
        <w:rPr>
          <w:rFonts w:cs="Arial"/>
          <w:b/>
          <w:sz w:val="15"/>
          <w:szCs w:val="15"/>
          <w:lang w:val="pt-PT"/>
        </w:rPr>
        <w:tab/>
      </w:r>
      <w:r w:rsidRPr="004A5D2B">
        <w:rPr>
          <w:rFonts w:cs="Arial"/>
          <w:position w:val="-8"/>
          <w:sz w:val="15"/>
          <w:szCs w:val="15"/>
          <w:lang w:val="pt-PT"/>
        </w:rPr>
        <w:object w:dxaOrig="3440" w:dyaOrig="240">
          <v:shape id="_x0000_i1043" type="#_x0000_t75" style="width:172.3pt;height:11.4pt" o:ole="">
            <v:imagedata r:id="rId45" o:title=""/>
          </v:shape>
          <o:OLEObject Type="Embed" ProgID="Equation.DSMT4" ShapeID="_x0000_i1043" DrawAspect="Content" ObjectID="_1464188755" r:id="rId46"/>
        </w:object>
      </w:r>
    </w:p>
    <w:p w:rsidR="00536BE7" w:rsidRDefault="00536BE7" w:rsidP="00536BE7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3.2.</w:t>
      </w:r>
      <w:r>
        <w:rPr>
          <w:rFonts w:cs="Arial"/>
          <w:sz w:val="15"/>
          <w:szCs w:val="15"/>
          <w:lang w:val="pt-PT"/>
        </w:rPr>
        <w:tab/>
      </w:r>
      <w:r w:rsidRPr="004A5D2B">
        <w:rPr>
          <w:rFonts w:cs="Arial"/>
          <w:position w:val="-22"/>
          <w:sz w:val="15"/>
          <w:szCs w:val="15"/>
          <w:lang w:val="pt-PT"/>
        </w:rPr>
        <w:object w:dxaOrig="2320" w:dyaOrig="520">
          <v:shape id="_x0000_i1044" type="#_x0000_t75" style="width:115.7pt;height:26.3pt" o:ole="">
            <v:imagedata r:id="rId47" o:title=""/>
          </v:shape>
          <o:OLEObject Type="Embed" ProgID="Equation.DSMT4" ShapeID="_x0000_i1044" DrawAspect="Content" ObjectID="_1464188756" r:id="rId48"/>
        </w:object>
      </w:r>
    </w:p>
    <w:p w:rsidR="00536BE7" w:rsidRDefault="00536BE7" w:rsidP="00536BE7">
      <w:pPr>
        <w:pStyle w:val="Header"/>
        <w:tabs>
          <w:tab w:val="left" w:pos="284"/>
        </w:tabs>
        <w:spacing w:line="252" w:lineRule="auto"/>
        <w:ind w:left="284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 xml:space="preserve">Logo, o par ordenado </w:t>
      </w:r>
      <w:r w:rsidRPr="004A5D2B">
        <w:rPr>
          <w:rFonts w:cs="Arial"/>
          <w:position w:val="-10"/>
          <w:sz w:val="15"/>
          <w:szCs w:val="15"/>
          <w:lang w:val="pt-PT"/>
        </w:rPr>
        <w:object w:dxaOrig="1180" w:dyaOrig="279">
          <v:shape id="_x0000_i1045" type="#_x0000_t75" style="width:58.6pt;height:13.4pt" o:ole="">
            <v:imagedata r:id="rId49" o:title=""/>
          </v:shape>
          <o:OLEObject Type="Embed" ProgID="Equation.DSMT4" ShapeID="_x0000_i1045" DrawAspect="Content" ObjectID="_1464188757" r:id="rId50"/>
        </w:object>
      </w:r>
      <w:r>
        <w:rPr>
          <w:rFonts w:cs="Arial"/>
          <w:sz w:val="15"/>
          <w:szCs w:val="15"/>
          <w:lang w:val="pt-PT"/>
        </w:rPr>
        <w:t xml:space="preserve"> não é solução do sistema.</w:t>
      </w:r>
    </w:p>
    <w:p w:rsidR="00536BE7" w:rsidRPr="00CF1E51" w:rsidRDefault="00536BE7" w:rsidP="00536BE7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3.3.</w:t>
      </w:r>
    </w:p>
    <w:p w:rsidR="00536BE7" w:rsidRDefault="00536BE7" w:rsidP="00536BE7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noProof/>
          <w:sz w:val="15"/>
          <w:szCs w:val="15"/>
          <w:lang w:val="pt-PT" w:eastAsia="pt-PT"/>
        </w:rPr>
        <w:drawing>
          <wp:inline distT="0" distB="0" distL="0" distR="0" wp14:anchorId="3F6C8CFA" wp14:editId="42692FE2">
            <wp:extent cx="1446038" cy="1443600"/>
            <wp:effectExtent l="0" t="0" r="1905" b="444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9" descr="\\srv-files1.portoeditora.pt\users$\BG\Restauracao\NDomingues\Desktop\_TRABALHO_\M8FN\05_Guia_professor\imagens\20131537_CONT_DD361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038" cy="14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BE7" w:rsidRPr="00D828B0" w:rsidRDefault="00536BE7" w:rsidP="00536BE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 w:val="15"/>
          <w:szCs w:val="15"/>
        </w:rPr>
        <w:tab/>
        <w:t xml:space="preserve">O perímetro do retângulo é igual a 14 </w:t>
      </w:r>
      <w:proofErr w:type="spellStart"/>
      <w:r>
        <w:rPr>
          <w:sz w:val="15"/>
          <w:szCs w:val="15"/>
        </w:rPr>
        <w:t>u.c</w:t>
      </w:r>
      <w:proofErr w:type="spellEnd"/>
      <w:r>
        <w:rPr>
          <w:sz w:val="15"/>
          <w:szCs w:val="15"/>
        </w:rPr>
        <w:t>.</w:t>
      </w:r>
      <w:bookmarkStart w:id="0" w:name="_GoBack"/>
      <w:bookmarkEnd w:id="0"/>
    </w:p>
    <w:sectPr w:rsidR="00536BE7" w:rsidRPr="00D828B0" w:rsidSect="004C44FD">
      <w:headerReference w:type="even" r:id="rId52"/>
      <w:headerReference w:type="default" r:id="rId5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C5F" w:rsidRDefault="000C0C5F" w:rsidP="00D177B5">
      <w:pPr>
        <w:spacing w:after="0" w:line="240" w:lineRule="auto"/>
      </w:pPr>
      <w:r>
        <w:separator/>
      </w:r>
    </w:p>
  </w:endnote>
  <w:endnote w:type="continuationSeparator" w:id="0">
    <w:p w:rsidR="000C0C5F" w:rsidRDefault="000C0C5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C5F" w:rsidRDefault="000C0C5F" w:rsidP="00D177B5">
      <w:pPr>
        <w:spacing w:after="0" w:line="240" w:lineRule="auto"/>
      </w:pPr>
      <w:r>
        <w:separator/>
      </w:r>
    </w:p>
  </w:footnote>
  <w:footnote w:type="continuationSeparator" w:id="0">
    <w:p w:rsidR="000C0C5F" w:rsidRDefault="000C0C5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536BE7">
      <w:rPr>
        <w:spacing w:val="0"/>
        <w:sz w:val="20"/>
        <w:szCs w:val="20"/>
        <w:lang w:val="pt-PT"/>
      </w:rPr>
      <w:t>6</w:t>
    </w:r>
    <w:r w:rsidR="009F0855">
      <w:rPr>
        <w:spacing w:val="0"/>
        <w:sz w:val="20"/>
        <w:szCs w:val="20"/>
        <w:lang w:val="pt-PT"/>
      </w:rPr>
      <w:t>.</w:t>
    </w:r>
    <w:r w:rsidR="00536BE7">
      <w:rPr>
        <w:spacing w:val="0"/>
        <w:sz w:val="20"/>
        <w:szCs w:val="20"/>
        <w:lang w:val="pt-PT"/>
      </w:rPr>
      <w:t>2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36BE7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B6B16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0D648F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36BE7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536BE7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048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048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048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0C5F"/>
    <w:rsid w:val="000C37B1"/>
    <w:rsid w:val="000D648F"/>
    <w:rsid w:val="000E76F8"/>
    <w:rsid w:val="000F3806"/>
    <w:rsid w:val="000F5C16"/>
    <w:rsid w:val="00117564"/>
    <w:rsid w:val="00130517"/>
    <w:rsid w:val="00140A26"/>
    <w:rsid w:val="00184916"/>
    <w:rsid w:val="001A1B8D"/>
    <w:rsid w:val="001B64EC"/>
    <w:rsid w:val="001B6B16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5726F"/>
    <w:rsid w:val="00360BC9"/>
    <w:rsid w:val="0036406B"/>
    <w:rsid w:val="00380035"/>
    <w:rsid w:val="003971BA"/>
    <w:rsid w:val="003E7C0F"/>
    <w:rsid w:val="003F5A65"/>
    <w:rsid w:val="0040597E"/>
    <w:rsid w:val="0040704D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36BE7"/>
    <w:rsid w:val="00560EC5"/>
    <w:rsid w:val="005615C1"/>
    <w:rsid w:val="005702E2"/>
    <w:rsid w:val="00596566"/>
    <w:rsid w:val="005B0643"/>
    <w:rsid w:val="005E1078"/>
    <w:rsid w:val="005E1CF5"/>
    <w:rsid w:val="006007F1"/>
    <w:rsid w:val="00627293"/>
    <w:rsid w:val="00653546"/>
    <w:rsid w:val="00657E9E"/>
    <w:rsid w:val="006A50CF"/>
    <w:rsid w:val="006A59C6"/>
    <w:rsid w:val="006C3C18"/>
    <w:rsid w:val="006D4D88"/>
    <w:rsid w:val="00715D47"/>
    <w:rsid w:val="0072411C"/>
    <w:rsid w:val="007265F4"/>
    <w:rsid w:val="00751EFB"/>
    <w:rsid w:val="0076259D"/>
    <w:rsid w:val="0076408E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71045"/>
    <w:rsid w:val="00886604"/>
    <w:rsid w:val="008A3513"/>
    <w:rsid w:val="008A504C"/>
    <w:rsid w:val="008E3DD7"/>
    <w:rsid w:val="008F39BC"/>
    <w:rsid w:val="009078B5"/>
    <w:rsid w:val="00907DF4"/>
    <w:rsid w:val="00940F68"/>
    <w:rsid w:val="00946390"/>
    <w:rsid w:val="00947A8B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5439"/>
    <w:rsid w:val="00A50C94"/>
    <w:rsid w:val="00A7250C"/>
    <w:rsid w:val="00AC74EF"/>
    <w:rsid w:val="00AD3AA3"/>
    <w:rsid w:val="00AD4BE7"/>
    <w:rsid w:val="00B0482E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D6D6F"/>
    <w:rsid w:val="00BE0AAD"/>
    <w:rsid w:val="00BE18BB"/>
    <w:rsid w:val="00BE6E70"/>
    <w:rsid w:val="00BF039F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2E7B"/>
    <w:rsid w:val="00D828B0"/>
    <w:rsid w:val="00D87E42"/>
    <w:rsid w:val="00DB4862"/>
    <w:rsid w:val="00DC5B66"/>
    <w:rsid w:val="00E14985"/>
    <w:rsid w:val="00E1561C"/>
    <w:rsid w:val="00E70E42"/>
    <w:rsid w:val="00E755D9"/>
    <w:rsid w:val="00E944D1"/>
    <w:rsid w:val="00ED480C"/>
    <w:rsid w:val="00EE0E1E"/>
    <w:rsid w:val="00F007C4"/>
    <w:rsid w:val="00F1013F"/>
    <w:rsid w:val="00F3563A"/>
    <w:rsid w:val="00F363B7"/>
    <w:rsid w:val="00F40D27"/>
    <w:rsid w:val="00F5791C"/>
    <w:rsid w:val="00F63D85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011ED0B2-11D2-41F2-8EE8-6FB874408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DefaultParagraphFont"/>
    <w:link w:val="QUESTAO1"/>
    <w:rsid w:val="00536BE7"/>
    <w:rPr>
      <w:rFonts w:ascii="Arial" w:eastAsia="Cambria" w:hAnsi="Arial" w:cs="Arial"/>
      <w:color w:val="00000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8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1.bin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image" Target="media/image19.w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8.bin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png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0614F-BFBF-42EF-A8F1-54BA0C798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174</TotalTime>
  <Pages>2</Pages>
  <Words>276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23</cp:revision>
  <dcterms:created xsi:type="dcterms:W3CDTF">2014-02-28T16:32:00Z</dcterms:created>
  <dcterms:modified xsi:type="dcterms:W3CDTF">2014-06-13T16:30:00Z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