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6E0" w:rsidRPr="00E07D15" w:rsidRDefault="00C606E0" w:rsidP="00333690">
      <w:pPr>
        <w:spacing w:afterLines="60" w:after="144" w:line="240" w:lineRule="auto"/>
      </w:pPr>
    </w:p>
    <w:p w:rsidR="00B93FF6" w:rsidRDefault="002D27CB" w:rsidP="00FD4F4A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49024" behindDoc="0" locked="0" layoutInCell="1" allowOverlap="1" wp14:anchorId="4CFC5D34" wp14:editId="08908556">
            <wp:simplePos x="0" y="0"/>
            <wp:positionH relativeFrom="column">
              <wp:posOffset>4182110</wp:posOffset>
            </wp:positionH>
            <wp:positionV relativeFrom="paragraph">
              <wp:posOffset>11430</wp:posOffset>
            </wp:positionV>
            <wp:extent cx="1866265" cy="10001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06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419">
        <w:rPr>
          <w:rFonts w:eastAsia="Calibri"/>
          <w:sz w:val="22"/>
          <w:szCs w:val="22"/>
        </w:rPr>
        <w:t>Na figura ao lado, o triângulo [</w:t>
      </w:r>
      <w:r w:rsidR="00787419">
        <w:rPr>
          <w:rFonts w:eastAsia="Calibri"/>
          <w:i/>
          <w:sz w:val="22"/>
          <w:szCs w:val="22"/>
        </w:rPr>
        <w:t>ABC</w:t>
      </w:r>
      <w:r w:rsidR="00787419">
        <w:rPr>
          <w:rFonts w:eastAsia="Calibri"/>
          <w:sz w:val="22"/>
          <w:szCs w:val="22"/>
        </w:rPr>
        <w:t xml:space="preserve">] é retângulo em </w:t>
      </w:r>
      <w:r w:rsidR="00787419">
        <w:rPr>
          <w:rFonts w:eastAsia="Calibri"/>
          <w:i/>
          <w:sz w:val="22"/>
          <w:szCs w:val="22"/>
        </w:rPr>
        <w:t>C</w:t>
      </w:r>
      <w:r w:rsidR="00787419">
        <w:rPr>
          <w:rFonts w:eastAsia="Calibri"/>
          <w:sz w:val="22"/>
          <w:szCs w:val="22"/>
        </w:rPr>
        <w:t xml:space="preserve"> e [</w:t>
      </w:r>
      <w:r w:rsidR="00787419">
        <w:rPr>
          <w:rFonts w:eastAsia="Calibri"/>
          <w:i/>
          <w:sz w:val="22"/>
          <w:szCs w:val="22"/>
        </w:rPr>
        <w:t>CD</w:t>
      </w:r>
      <w:r w:rsidR="00787419">
        <w:rPr>
          <w:rFonts w:eastAsia="Calibri"/>
          <w:sz w:val="22"/>
          <w:szCs w:val="22"/>
        </w:rPr>
        <w:t>] é a altura relativa à base [</w:t>
      </w:r>
      <w:r w:rsidR="00787419">
        <w:rPr>
          <w:rFonts w:eastAsia="Calibri"/>
          <w:i/>
          <w:sz w:val="22"/>
          <w:szCs w:val="22"/>
        </w:rPr>
        <w:t>AB</w:t>
      </w:r>
      <w:r w:rsidR="00787419">
        <w:rPr>
          <w:rFonts w:eastAsia="Calibri"/>
          <w:sz w:val="22"/>
          <w:szCs w:val="22"/>
        </w:rPr>
        <w:t>].</w:t>
      </w:r>
    </w:p>
    <w:p w:rsidR="00787419" w:rsidRDefault="00787419" w:rsidP="00FD4F4A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990" w:hanging="99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ab/>
        <w:t>1.1.</w:t>
      </w:r>
      <w:r>
        <w:rPr>
          <w:rFonts w:eastAsia="Calibri"/>
          <w:sz w:val="22"/>
          <w:szCs w:val="22"/>
        </w:rPr>
        <w:tab/>
        <w:t>Mostra que os triângulos [</w:t>
      </w:r>
      <w:r>
        <w:rPr>
          <w:rFonts w:eastAsia="Calibri"/>
          <w:i/>
          <w:sz w:val="22"/>
          <w:szCs w:val="22"/>
        </w:rPr>
        <w:t>ADC</w:t>
      </w:r>
      <w:r>
        <w:rPr>
          <w:rFonts w:eastAsia="Calibri"/>
          <w:sz w:val="22"/>
          <w:szCs w:val="22"/>
        </w:rPr>
        <w:t>] e [</w:t>
      </w:r>
      <w:r>
        <w:rPr>
          <w:rFonts w:eastAsia="Calibri"/>
          <w:i/>
          <w:sz w:val="22"/>
          <w:szCs w:val="22"/>
        </w:rPr>
        <w:t>ABC</w:t>
      </w:r>
      <w:r>
        <w:rPr>
          <w:rFonts w:eastAsia="Calibri"/>
          <w:sz w:val="22"/>
          <w:szCs w:val="22"/>
        </w:rPr>
        <w:t>] são semelhantes.</w:t>
      </w:r>
    </w:p>
    <w:p w:rsidR="00787419" w:rsidRDefault="00787419" w:rsidP="00FD4F4A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>1.2.</w:t>
      </w:r>
      <w:r>
        <w:rPr>
          <w:rFonts w:eastAsia="Calibri"/>
          <w:sz w:val="22"/>
          <w:szCs w:val="22"/>
        </w:rPr>
        <w:tab/>
        <w:t xml:space="preserve">Sabe-se que </w:t>
      </w:r>
      <w:r w:rsidRPr="00787419">
        <w:rPr>
          <w:rFonts w:eastAsia="Calibri"/>
          <w:position w:val="-6"/>
          <w:sz w:val="22"/>
          <w:szCs w:val="22"/>
        </w:rPr>
        <w:object w:dxaOrig="7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16.5pt" o:ole="">
            <v:imagedata r:id="rId8" o:title=""/>
          </v:shape>
          <o:OLEObject Type="Embed" ProgID="Equation.DSMT4" ShapeID="_x0000_i1025" DrawAspect="Content" ObjectID="_1465654127" r:id="rId9"/>
        </w:object>
      </w:r>
      <w:r>
        <w:rPr>
          <w:rFonts w:eastAsia="Calibri"/>
          <w:sz w:val="22"/>
          <w:szCs w:val="22"/>
        </w:rPr>
        <w:t xml:space="preserve"> cm e que </w:t>
      </w:r>
      <w:r w:rsidRPr="00787419">
        <w:rPr>
          <w:rFonts w:eastAsia="Calibri"/>
          <w:position w:val="-6"/>
          <w:sz w:val="22"/>
          <w:szCs w:val="22"/>
        </w:rPr>
        <w:object w:dxaOrig="760" w:dyaOrig="320">
          <v:shape id="_x0000_i1026" type="#_x0000_t75" style="width:38.25pt;height:16.5pt" o:ole="">
            <v:imagedata r:id="rId10" o:title=""/>
          </v:shape>
          <o:OLEObject Type="Embed" ProgID="Equation.DSMT4" ShapeID="_x0000_i1026" DrawAspect="Content" ObjectID="_1465654128" r:id="rId11"/>
        </w:object>
      </w:r>
      <w:r>
        <w:rPr>
          <w:rFonts w:eastAsia="Calibri"/>
          <w:sz w:val="22"/>
          <w:szCs w:val="22"/>
        </w:rPr>
        <w:t>cm.</w:t>
      </w:r>
    </w:p>
    <w:p w:rsidR="00787419" w:rsidRDefault="00787419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Determina </w:t>
      </w:r>
      <w:r w:rsidRPr="00787419">
        <w:rPr>
          <w:rFonts w:eastAsia="Calibri"/>
          <w:position w:val="-4"/>
          <w:sz w:val="22"/>
          <w:szCs w:val="22"/>
        </w:rPr>
        <w:object w:dxaOrig="400" w:dyaOrig="300">
          <v:shape id="_x0000_i1027" type="#_x0000_t75" style="width:19.5pt;height:15pt" o:ole="">
            <v:imagedata r:id="rId12" o:title=""/>
          </v:shape>
          <o:OLEObject Type="Embed" ProgID="Equation.DSMT4" ShapeID="_x0000_i1027" DrawAspect="Content" ObjectID="_1465654129" r:id="rId13"/>
        </w:object>
      </w:r>
      <w:r>
        <w:rPr>
          <w:rFonts w:eastAsia="Calibri"/>
          <w:sz w:val="22"/>
          <w:szCs w:val="22"/>
        </w:rPr>
        <w:t>.</w:t>
      </w:r>
    </w:p>
    <w:p w:rsidR="00787419" w:rsidRDefault="002D27CB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55168" behindDoc="0" locked="0" layoutInCell="1" allowOverlap="1" wp14:anchorId="08B23838" wp14:editId="382363C2">
            <wp:simplePos x="0" y="0"/>
            <wp:positionH relativeFrom="column">
              <wp:posOffset>4382135</wp:posOffset>
            </wp:positionH>
            <wp:positionV relativeFrom="paragraph">
              <wp:posOffset>18415</wp:posOffset>
            </wp:positionV>
            <wp:extent cx="1661795" cy="206692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8FN\05_Guia_professor\imagens\20131537_CONT_DD07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115D" w:rsidRDefault="00787419" w:rsidP="002D27CB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/>
        <w:jc w:val="both"/>
        <w:rPr>
          <w:rFonts w:eastAsia="Calibri"/>
          <w:sz w:val="22"/>
          <w:szCs w:val="22"/>
        </w:rPr>
      </w:pPr>
      <w:r w:rsidRPr="00347A0A">
        <w:rPr>
          <w:rFonts w:eastAsia="Calibri"/>
          <w:b/>
          <w:sz w:val="22"/>
          <w:szCs w:val="22"/>
        </w:rPr>
        <w:t>2.</w:t>
      </w:r>
      <w:r>
        <w:rPr>
          <w:rFonts w:eastAsia="Calibri"/>
          <w:sz w:val="22"/>
          <w:szCs w:val="22"/>
        </w:rPr>
        <w:tab/>
        <w:t>A propriedade do</w:t>
      </w:r>
      <w:r w:rsidR="002D27CB">
        <w:rPr>
          <w:rFonts w:eastAsia="Calibri"/>
          <w:sz w:val="22"/>
          <w:szCs w:val="22"/>
        </w:rPr>
        <w:t xml:space="preserve"> Sr. Joaquim é constituída por </w:t>
      </w:r>
      <w:r>
        <w:rPr>
          <w:rFonts w:eastAsia="Calibri"/>
          <w:sz w:val="22"/>
          <w:szCs w:val="22"/>
        </w:rPr>
        <w:t>um jardi</w:t>
      </w:r>
      <w:r w:rsidR="002D27CB">
        <w:rPr>
          <w:rFonts w:eastAsia="Calibri"/>
          <w:sz w:val="22"/>
          <w:szCs w:val="22"/>
        </w:rPr>
        <w:t xml:space="preserve">m com a forma de um triângulo </w:t>
      </w:r>
      <w:r>
        <w:rPr>
          <w:rFonts w:eastAsia="Calibri"/>
          <w:sz w:val="22"/>
          <w:szCs w:val="22"/>
        </w:rPr>
        <w:t xml:space="preserve">retângulo, </w:t>
      </w:r>
      <w:r w:rsidR="009C115D">
        <w:rPr>
          <w:rFonts w:eastAsia="Calibri"/>
          <w:sz w:val="22"/>
          <w:szCs w:val="22"/>
        </w:rPr>
        <w:t>lade</w:t>
      </w:r>
      <w:r w:rsidR="002D27CB">
        <w:rPr>
          <w:rFonts w:eastAsia="Calibri"/>
          <w:sz w:val="22"/>
          <w:szCs w:val="22"/>
        </w:rPr>
        <w:t xml:space="preserve">ado pela casa, por uma horta e </w:t>
      </w:r>
      <w:r w:rsidR="009C115D">
        <w:rPr>
          <w:rFonts w:eastAsia="Calibri"/>
          <w:sz w:val="22"/>
          <w:szCs w:val="22"/>
        </w:rPr>
        <w:t xml:space="preserve">por uma </w:t>
      </w:r>
      <w:r w:rsidR="005779C2">
        <w:rPr>
          <w:rFonts w:eastAsia="Calibri"/>
          <w:sz w:val="22"/>
          <w:szCs w:val="22"/>
        </w:rPr>
        <w:t>piscina</w:t>
      </w:r>
      <w:r w:rsidR="002D27CB">
        <w:rPr>
          <w:rFonts w:eastAsia="Calibri"/>
          <w:sz w:val="22"/>
          <w:szCs w:val="22"/>
        </w:rPr>
        <w:t xml:space="preserve">, todos eles com uma </w:t>
      </w:r>
      <w:r w:rsidR="009C115D">
        <w:rPr>
          <w:rFonts w:eastAsia="Calibri"/>
          <w:sz w:val="22"/>
          <w:szCs w:val="22"/>
        </w:rPr>
        <w:t>implantação quadrangular.</w:t>
      </w:r>
    </w:p>
    <w:p w:rsidR="009C115D" w:rsidRDefault="009C115D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A casa tem 12</w:t>
      </w:r>
      <w:r w:rsidR="003D69B6">
        <w:rPr>
          <w:rFonts w:eastAsia="Calibri"/>
          <w:sz w:val="22"/>
          <w:szCs w:val="22"/>
        </w:rPr>
        <w:t>8</w:t>
      </w:r>
      <w:r>
        <w:rPr>
          <w:rFonts w:eastAsia="Calibri"/>
          <w:sz w:val="22"/>
          <w:szCs w:val="22"/>
        </w:rPr>
        <w:t xml:space="preserve"> m</w:t>
      </w:r>
      <w:r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</w:rPr>
        <w:t xml:space="preserve"> de área e </w:t>
      </w:r>
      <w:r w:rsidR="003D69B6">
        <w:rPr>
          <w:rFonts w:eastAsia="Calibri"/>
          <w:sz w:val="22"/>
          <w:szCs w:val="22"/>
        </w:rPr>
        <w:t xml:space="preserve">a </w:t>
      </w:r>
      <w:r>
        <w:rPr>
          <w:rFonts w:eastAsia="Calibri"/>
          <w:sz w:val="22"/>
          <w:szCs w:val="22"/>
        </w:rPr>
        <w:t>horta 200 m</w:t>
      </w:r>
      <w:r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</w:rPr>
        <w:t>.</w:t>
      </w:r>
    </w:p>
    <w:p w:rsidR="009C115D" w:rsidRDefault="009C115D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Calcula </w:t>
      </w:r>
      <w:r w:rsidR="002D27CB">
        <w:rPr>
          <w:rFonts w:eastAsia="Calibri"/>
          <w:sz w:val="22"/>
          <w:szCs w:val="22"/>
        </w:rPr>
        <w:t>a</w:t>
      </w:r>
      <w:r>
        <w:rPr>
          <w:rFonts w:eastAsia="Calibri"/>
          <w:sz w:val="22"/>
          <w:szCs w:val="22"/>
        </w:rPr>
        <w:t xml:space="preserve"> área:</w:t>
      </w:r>
    </w:p>
    <w:p w:rsidR="009C115D" w:rsidRDefault="009C115D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>2.1.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da</w:t>
      </w:r>
      <w:proofErr w:type="gramEnd"/>
      <w:r>
        <w:rPr>
          <w:rFonts w:eastAsia="Calibri"/>
          <w:sz w:val="22"/>
          <w:szCs w:val="22"/>
        </w:rPr>
        <w:t xml:space="preserve"> piscina;</w:t>
      </w:r>
    </w:p>
    <w:p w:rsidR="009C115D" w:rsidRDefault="009C115D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>2.2.</w:t>
      </w:r>
      <w:r w:rsidR="002D27CB">
        <w:rPr>
          <w:rFonts w:eastAsia="Calibri"/>
          <w:sz w:val="22"/>
          <w:szCs w:val="22"/>
        </w:rPr>
        <w:tab/>
      </w:r>
      <w:proofErr w:type="gramStart"/>
      <w:r w:rsidR="002D27CB">
        <w:rPr>
          <w:rFonts w:eastAsia="Calibri"/>
          <w:sz w:val="22"/>
          <w:szCs w:val="22"/>
        </w:rPr>
        <w:t>do</w:t>
      </w:r>
      <w:proofErr w:type="gramEnd"/>
      <w:r w:rsidR="002D27CB">
        <w:rPr>
          <w:rFonts w:eastAsia="Calibri"/>
          <w:sz w:val="22"/>
          <w:szCs w:val="22"/>
        </w:rPr>
        <w:t xml:space="preserve"> jardim.</w:t>
      </w:r>
    </w:p>
    <w:p w:rsidR="009C115D" w:rsidRDefault="009C115D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</w:p>
    <w:p w:rsidR="009C115D" w:rsidRDefault="009C115D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 w:rsidRPr="00347A0A">
        <w:rPr>
          <w:rFonts w:eastAsia="Calibri"/>
          <w:b/>
          <w:sz w:val="22"/>
          <w:szCs w:val="22"/>
        </w:rPr>
        <w:t>3.</w:t>
      </w:r>
      <w:r>
        <w:rPr>
          <w:rFonts w:eastAsia="Calibri"/>
          <w:sz w:val="22"/>
          <w:szCs w:val="22"/>
        </w:rPr>
        <w:tab/>
      </w:r>
      <w:r w:rsidR="00026FA2">
        <w:rPr>
          <w:rFonts w:eastAsia="Calibri"/>
          <w:sz w:val="22"/>
          <w:szCs w:val="22"/>
        </w:rPr>
        <w:t>Qual dos seguintes ternos de números é um tern</w:t>
      </w:r>
      <w:r w:rsidR="00347A0A">
        <w:rPr>
          <w:rFonts w:eastAsia="Calibri"/>
          <w:sz w:val="22"/>
          <w:szCs w:val="22"/>
        </w:rPr>
        <w:t>o pitagórico.</w:t>
      </w:r>
    </w:p>
    <w:p w:rsidR="00347A0A" w:rsidRDefault="00347A0A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 </w:t>
      </w:r>
      <w:r w:rsidRPr="00347A0A">
        <w:rPr>
          <w:rFonts w:eastAsia="Calibri"/>
          <w:position w:val="-12"/>
          <w:sz w:val="22"/>
          <w:szCs w:val="22"/>
        </w:rPr>
        <w:object w:dxaOrig="1520" w:dyaOrig="360">
          <v:shape id="_x0000_i1028" type="#_x0000_t75" style="width:75.75pt;height:18pt" o:ole="">
            <v:imagedata r:id="rId15" o:title=""/>
          </v:shape>
          <o:OLEObject Type="Embed" ProgID="Equation.DSMT4" ShapeID="_x0000_i1028" DrawAspect="Content" ObjectID="_1465654130" r:id="rId16"/>
        </w:object>
      </w:r>
      <w:proofErr w:type="gramEnd"/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 </w:t>
      </w:r>
      <w:r w:rsidRPr="00347A0A">
        <w:rPr>
          <w:rFonts w:eastAsia="Calibri"/>
          <w:position w:val="-18"/>
          <w:sz w:val="22"/>
          <w:szCs w:val="22"/>
        </w:rPr>
        <w:object w:dxaOrig="1760" w:dyaOrig="460">
          <v:shape id="_x0000_i1029" type="#_x0000_t75" style="width:88.5pt;height:22.5pt" o:ole="">
            <v:imagedata r:id="rId17" o:title=""/>
          </v:shape>
          <o:OLEObject Type="Embed" ProgID="Equation.DSMT4" ShapeID="_x0000_i1029" DrawAspect="Content" ObjectID="_1465654131" r:id="rId18"/>
        </w:object>
      </w:r>
    </w:p>
    <w:p w:rsidR="00347A0A" w:rsidRDefault="00347A0A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</w:t>
      </w:r>
      <w:r w:rsidRPr="00347A0A">
        <w:rPr>
          <w:rFonts w:eastAsia="Calibri"/>
          <w:position w:val="-26"/>
          <w:sz w:val="22"/>
          <w:szCs w:val="22"/>
        </w:rPr>
        <w:object w:dxaOrig="1260" w:dyaOrig="639">
          <v:shape id="_x0000_i1030" type="#_x0000_t75" style="width:63pt;height:32.25pt" o:ole="">
            <v:imagedata r:id="rId19" o:title=""/>
          </v:shape>
          <o:OLEObject Type="Embed" ProgID="Equation.DSMT4" ShapeID="_x0000_i1030" DrawAspect="Content" ObjectID="_1465654132" r:id="rId20"/>
        </w:object>
      </w:r>
      <w:proofErr w:type="gramEnd"/>
      <w:r w:rsidR="002D27C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 </w:t>
      </w:r>
      <w:r w:rsidRPr="00347A0A">
        <w:rPr>
          <w:rFonts w:eastAsia="Calibri"/>
          <w:position w:val="-12"/>
          <w:sz w:val="22"/>
          <w:szCs w:val="22"/>
        </w:rPr>
        <w:object w:dxaOrig="1520" w:dyaOrig="360">
          <v:shape id="_x0000_i1031" type="#_x0000_t75" style="width:75.75pt;height:18pt" o:ole="">
            <v:imagedata r:id="rId21" o:title=""/>
          </v:shape>
          <o:OLEObject Type="Embed" ProgID="Equation.DSMT4" ShapeID="_x0000_i1031" DrawAspect="Content" ObjectID="_1465654133" r:id="rId22"/>
        </w:object>
      </w:r>
    </w:p>
    <w:p w:rsidR="00347A0A" w:rsidRDefault="00347A0A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</w:p>
    <w:p w:rsidR="00347A0A" w:rsidRDefault="00347A0A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 w:rsidRPr="00347A0A">
        <w:rPr>
          <w:rFonts w:eastAsia="Calibri"/>
          <w:b/>
          <w:sz w:val="22"/>
          <w:szCs w:val="22"/>
        </w:rPr>
        <w:t>4.</w:t>
      </w:r>
      <w:r>
        <w:rPr>
          <w:rFonts w:eastAsia="Calibri"/>
          <w:sz w:val="22"/>
          <w:szCs w:val="22"/>
        </w:rPr>
        <w:tab/>
        <w:t>O LCD do Pedro tem um ecrã com formato 16:9 e 116 cm de diagonal.</w:t>
      </w:r>
    </w:p>
    <w:p w:rsidR="00347A0A" w:rsidRDefault="00347A0A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Qual é a altura aproximada</w:t>
      </w:r>
      <w:r w:rsidR="00026FA2">
        <w:rPr>
          <w:rFonts w:eastAsia="Calibri"/>
          <w:sz w:val="22"/>
          <w:szCs w:val="22"/>
        </w:rPr>
        <w:t>, com duas casas decimais,</w:t>
      </w:r>
      <w:r>
        <w:rPr>
          <w:rFonts w:eastAsia="Calibri"/>
          <w:sz w:val="22"/>
          <w:szCs w:val="22"/>
        </w:rPr>
        <w:t xml:space="preserve"> do ecrã?</w:t>
      </w:r>
    </w:p>
    <w:p w:rsidR="008B6077" w:rsidRDefault="002D27CB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14B6B596" wp14:editId="4060F9D5">
            <wp:extent cx="1076325" cy="79964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07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9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A0A" w:rsidRDefault="00347A0A" w:rsidP="00333690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(A)</w:t>
      </w:r>
      <w:r w:rsidR="002D27CB">
        <w:rPr>
          <w:rFonts w:eastAsia="Calibri"/>
          <w:sz w:val="22"/>
          <w:szCs w:val="22"/>
        </w:rPr>
        <w:t xml:space="preserve">  56</w:t>
      </w:r>
      <w:proofErr w:type="gramEnd"/>
      <w:r w:rsidR="002D27CB">
        <w:rPr>
          <w:rFonts w:eastAsia="Calibri"/>
          <w:sz w:val="22"/>
          <w:szCs w:val="22"/>
        </w:rPr>
        <w:t>,87 cm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(B)</w:t>
      </w:r>
      <w:r w:rsidR="002D27CB">
        <w:rPr>
          <w:rFonts w:eastAsia="Calibri"/>
          <w:sz w:val="22"/>
          <w:szCs w:val="22"/>
        </w:rPr>
        <w:t xml:space="preserve">  65</w:t>
      </w:r>
      <w:proofErr w:type="gramEnd"/>
      <w:r w:rsidR="002D27CB">
        <w:rPr>
          <w:rFonts w:eastAsia="Calibri"/>
          <w:sz w:val="22"/>
          <w:szCs w:val="22"/>
        </w:rPr>
        <w:t>,25 cm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(C)</w:t>
      </w:r>
      <w:r w:rsidR="002D27CB">
        <w:rPr>
          <w:rFonts w:eastAsia="Calibri"/>
          <w:sz w:val="22"/>
          <w:szCs w:val="22"/>
        </w:rPr>
        <w:t xml:space="preserve">  56</w:t>
      </w:r>
      <w:proofErr w:type="gramEnd"/>
      <w:r w:rsidR="002D27CB">
        <w:rPr>
          <w:rFonts w:eastAsia="Calibri"/>
          <w:sz w:val="22"/>
          <w:szCs w:val="22"/>
        </w:rPr>
        <w:t>,25 cm</w:t>
      </w:r>
      <w:r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(D)</w:t>
      </w:r>
      <w:r w:rsidR="002D27CB">
        <w:rPr>
          <w:rFonts w:eastAsia="Calibri"/>
          <w:sz w:val="22"/>
          <w:szCs w:val="22"/>
        </w:rPr>
        <w:t xml:space="preserve">  65</w:t>
      </w:r>
      <w:proofErr w:type="gramEnd"/>
      <w:r w:rsidR="002D27CB">
        <w:rPr>
          <w:rFonts w:eastAsia="Calibri"/>
          <w:sz w:val="22"/>
          <w:szCs w:val="22"/>
        </w:rPr>
        <w:t>,87 cm</w:t>
      </w:r>
    </w:p>
    <w:p w:rsidR="008B6077" w:rsidRDefault="008B6077" w:rsidP="00333690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8B6077" w:rsidRDefault="002D27CB" w:rsidP="00026FA2">
      <w:pPr>
        <w:pStyle w:val="QUESTAO1"/>
        <w:tabs>
          <w:tab w:val="left" w:pos="425"/>
        </w:tabs>
        <w:spacing w:before="0" w:afterLines="60" w:after="144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9504" behindDoc="0" locked="0" layoutInCell="1" allowOverlap="1" wp14:anchorId="39B461F1" wp14:editId="581E210F">
            <wp:simplePos x="0" y="0"/>
            <wp:positionH relativeFrom="column">
              <wp:posOffset>4950460</wp:posOffset>
            </wp:positionH>
            <wp:positionV relativeFrom="paragraph">
              <wp:posOffset>10795</wp:posOffset>
            </wp:positionV>
            <wp:extent cx="1095375" cy="127127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8FN\05_Guia_professor\imagens\20131537_CONT_DD07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FA2">
        <w:rPr>
          <w:rFonts w:eastAsia="Calibri"/>
          <w:sz w:val="22"/>
          <w:szCs w:val="22"/>
        </w:rPr>
        <w:tab/>
      </w:r>
      <w:r w:rsidR="008B6077" w:rsidRPr="008B6077">
        <w:rPr>
          <w:rFonts w:eastAsia="Calibri"/>
          <w:b/>
          <w:sz w:val="22"/>
          <w:szCs w:val="22"/>
        </w:rPr>
        <w:t>5.</w:t>
      </w:r>
      <w:r w:rsidR="008B6077">
        <w:rPr>
          <w:rFonts w:eastAsia="Calibri"/>
          <w:sz w:val="22"/>
          <w:szCs w:val="22"/>
        </w:rPr>
        <w:tab/>
        <w:t>Na figura</w:t>
      </w:r>
      <w:r w:rsidR="00026FA2">
        <w:rPr>
          <w:rFonts w:eastAsia="Calibri"/>
          <w:sz w:val="22"/>
          <w:szCs w:val="22"/>
        </w:rPr>
        <w:t xml:space="preserve"> ao lado</w:t>
      </w:r>
      <w:r w:rsidR="008B6077">
        <w:rPr>
          <w:rFonts w:eastAsia="Calibri"/>
          <w:sz w:val="22"/>
          <w:szCs w:val="22"/>
        </w:rPr>
        <w:t xml:space="preserve">, </w:t>
      </w:r>
      <w:r w:rsidR="00026FA2">
        <w:rPr>
          <w:rFonts w:eastAsia="Calibri"/>
          <w:sz w:val="22"/>
          <w:szCs w:val="22"/>
        </w:rPr>
        <w:t>está representado um</w:t>
      </w:r>
      <w:r w:rsidR="008B6077">
        <w:rPr>
          <w:rFonts w:eastAsia="Calibri"/>
          <w:sz w:val="22"/>
          <w:szCs w:val="22"/>
        </w:rPr>
        <w:t xml:space="preserve"> quadrado </w:t>
      </w:r>
      <w:r w:rsidR="00026FA2">
        <w:rPr>
          <w:rFonts w:eastAsia="Calibri"/>
          <w:sz w:val="22"/>
          <w:szCs w:val="22"/>
        </w:rPr>
        <w:t>colocado sobre uma grelha quadriculada</w:t>
      </w:r>
      <w:r w:rsidR="008B6077">
        <w:rPr>
          <w:rFonts w:eastAsia="Calibri"/>
          <w:sz w:val="22"/>
          <w:szCs w:val="22"/>
        </w:rPr>
        <w:t>.</w:t>
      </w:r>
    </w:p>
    <w:p w:rsidR="008B6077" w:rsidRDefault="008B6077" w:rsidP="00333690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Sabendo que cada quadrícula tem 1 cm de lado, a área do quadrado é:</w:t>
      </w:r>
    </w:p>
    <w:p w:rsidR="002D27CB" w:rsidRDefault="008B6077" w:rsidP="00333690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  <w:vertAlign w:val="superscript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 5</w:t>
      </w:r>
      <w:proofErr w:type="gramEnd"/>
      <w:r>
        <w:rPr>
          <w:rFonts w:eastAsia="Calibri"/>
          <w:sz w:val="22"/>
          <w:szCs w:val="22"/>
        </w:rPr>
        <w:t xml:space="preserve"> cm</w:t>
      </w:r>
      <w:r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2D27CB"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 13</w:t>
      </w:r>
      <w:proofErr w:type="gramEnd"/>
      <w:r>
        <w:rPr>
          <w:rFonts w:eastAsia="Calibri"/>
          <w:sz w:val="22"/>
          <w:szCs w:val="22"/>
        </w:rPr>
        <w:t xml:space="preserve"> cm</w:t>
      </w:r>
      <w:r>
        <w:rPr>
          <w:rFonts w:eastAsia="Calibri"/>
          <w:sz w:val="22"/>
          <w:szCs w:val="22"/>
          <w:vertAlign w:val="superscript"/>
        </w:rPr>
        <w:t>2</w:t>
      </w:r>
    </w:p>
    <w:p w:rsidR="00B93FF6" w:rsidRDefault="008B6077" w:rsidP="00333690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</w:t>
      </w:r>
      <w:r w:rsidRPr="008B6077">
        <w:rPr>
          <w:rFonts w:eastAsia="Calibri"/>
          <w:position w:val="-8"/>
          <w:sz w:val="22"/>
          <w:szCs w:val="22"/>
        </w:rPr>
        <w:object w:dxaOrig="360" w:dyaOrig="340">
          <v:shape id="_x0000_i1032" type="#_x0000_t75" style="width:18pt;height:17.25pt" o:ole="">
            <v:imagedata r:id="rId25" o:title=""/>
          </v:shape>
          <o:OLEObject Type="Embed" ProgID="Equation.DSMT4" ShapeID="_x0000_i1032" DrawAspect="Content" ObjectID="_1465654134" r:id="rId26"/>
        </w:object>
      </w:r>
      <w:proofErr w:type="gramEnd"/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 </w:t>
      </w:r>
      <w:r w:rsidRPr="008B6077">
        <w:rPr>
          <w:rFonts w:eastAsia="Calibri"/>
          <w:position w:val="-8"/>
          <w:sz w:val="22"/>
          <w:szCs w:val="22"/>
        </w:rPr>
        <w:object w:dxaOrig="460" w:dyaOrig="340">
          <v:shape id="_x0000_i1033" type="#_x0000_t75" style="width:22.5pt;height:17.25pt" o:ole="">
            <v:imagedata r:id="rId27" o:title=""/>
          </v:shape>
          <o:OLEObject Type="Embed" ProgID="Equation.DSMT4" ShapeID="_x0000_i1033" DrawAspect="Content" ObjectID="_1465654135" r:id="rId28"/>
        </w:object>
      </w:r>
      <w:proofErr w:type="gramEnd"/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  <w:vertAlign w:val="superscript"/>
        </w:rPr>
        <w:t>2</w:t>
      </w:r>
    </w:p>
    <w:p w:rsidR="002D27CB" w:rsidRDefault="002D27CB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:rsidR="008B6077" w:rsidRDefault="002D27CB" w:rsidP="00FD4F4A">
      <w:pPr>
        <w:pStyle w:val="QUESTAO1"/>
        <w:tabs>
          <w:tab w:val="left" w:pos="425"/>
        </w:tabs>
        <w:spacing w:before="0" w:afterLines="60" w:after="144" w:line="276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71552" behindDoc="0" locked="0" layoutInCell="1" allowOverlap="1" wp14:anchorId="6DF064C4" wp14:editId="3A56A76B">
            <wp:simplePos x="0" y="0"/>
            <wp:positionH relativeFrom="column">
              <wp:posOffset>3802837</wp:posOffset>
            </wp:positionH>
            <wp:positionV relativeFrom="paragraph">
              <wp:posOffset>-11430</wp:posOffset>
            </wp:positionV>
            <wp:extent cx="1959610" cy="12001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\\srv-files1.portoeditora.pt\users$\BG\Restauracao\NDomingues\Desktop\_TRABALHO_\M8FN\05_Guia_professor\imagens\20131537_CONT_DD073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6077" w:rsidRPr="00677EB0">
        <w:rPr>
          <w:rFonts w:eastAsia="Calibri"/>
          <w:b/>
          <w:sz w:val="22"/>
          <w:szCs w:val="22"/>
        </w:rPr>
        <w:t>6.</w:t>
      </w:r>
      <w:r w:rsidR="008B6077">
        <w:rPr>
          <w:rFonts w:eastAsia="Calibri"/>
          <w:sz w:val="22"/>
          <w:szCs w:val="22"/>
        </w:rPr>
        <w:tab/>
      </w:r>
      <w:r w:rsidR="00C02EDA">
        <w:rPr>
          <w:rFonts w:eastAsia="Calibri"/>
          <w:sz w:val="22"/>
          <w:szCs w:val="22"/>
        </w:rPr>
        <w:t>Na fi</w:t>
      </w:r>
      <w:bookmarkStart w:id="0" w:name="_GoBack"/>
      <w:bookmarkEnd w:id="0"/>
      <w:r w:rsidR="00C02EDA">
        <w:rPr>
          <w:rFonts w:eastAsia="Calibri"/>
          <w:sz w:val="22"/>
          <w:szCs w:val="22"/>
        </w:rPr>
        <w:t>gura ao lado está repres</w:t>
      </w:r>
      <w:r>
        <w:rPr>
          <w:rFonts w:eastAsia="Calibri"/>
          <w:sz w:val="22"/>
          <w:szCs w:val="22"/>
        </w:rPr>
        <w:t xml:space="preserve">entada a pirâmide quadrangular </w:t>
      </w:r>
      <w:r w:rsidR="00C02EDA">
        <w:rPr>
          <w:rFonts w:eastAsia="Calibri"/>
          <w:sz w:val="22"/>
          <w:szCs w:val="22"/>
        </w:rPr>
        <w:t>[</w:t>
      </w:r>
      <w:r w:rsidR="00C02EDA">
        <w:rPr>
          <w:rFonts w:eastAsia="Calibri"/>
          <w:i/>
          <w:sz w:val="22"/>
          <w:szCs w:val="22"/>
        </w:rPr>
        <w:t>ABCDE</w:t>
      </w:r>
      <w:r w:rsidR="00C02EDA">
        <w:rPr>
          <w:rFonts w:eastAsia="Calibri"/>
          <w:sz w:val="22"/>
          <w:szCs w:val="22"/>
        </w:rPr>
        <w:t>] e uma das suas faces</w:t>
      </w:r>
      <w:r w:rsidR="00026FA2">
        <w:rPr>
          <w:rFonts w:eastAsia="Calibri"/>
          <w:sz w:val="22"/>
          <w:szCs w:val="22"/>
        </w:rPr>
        <w:t>, [</w:t>
      </w:r>
      <w:r w:rsidR="00026FA2" w:rsidRPr="00026FA2">
        <w:rPr>
          <w:rFonts w:eastAsia="Calibri"/>
          <w:i/>
          <w:sz w:val="22"/>
          <w:szCs w:val="22"/>
        </w:rPr>
        <w:t>ABE</w:t>
      </w:r>
      <w:r w:rsidR="00026FA2">
        <w:rPr>
          <w:rFonts w:eastAsia="Calibri"/>
          <w:sz w:val="22"/>
          <w:szCs w:val="22"/>
        </w:rPr>
        <w:t>]</w:t>
      </w:r>
      <w:r w:rsidR="00C02EDA">
        <w:rPr>
          <w:rFonts w:eastAsia="Calibri"/>
          <w:sz w:val="22"/>
          <w:szCs w:val="22"/>
        </w:rPr>
        <w:t xml:space="preserve">. </w:t>
      </w:r>
    </w:p>
    <w:p w:rsidR="00C02EDA" w:rsidRDefault="00C02EDA" w:rsidP="002D27CB">
      <w:pPr>
        <w:pStyle w:val="QUESTAO1"/>
        <w:tabs>
          <w:tab w:val="left" w:pos="425"/>
        </w:tabs>
        <w:spacing w:before="0" w:afterLines="60" w:after="144" w:line="276" w:lineRule="auto"/>
        <w:ind w:left="420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As medidas apresentadas estão expressas em centímetros.</w:t>
      </w:r>
    </w:p>
    <w:p w:rsidR="00C02EDA" w:rsidRDefault="00C55700" w:rsidP="005779C2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851" w:hanging="851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C02EDA">
        <w:rPr>
          <w:rFonts w:eastAsia="Calibri"/>
          <w:sz w:val="22"/>
          <w:szCs w:val="22"/>
        </w:rPr>
        <w:tab/>
      </w:r>
      <w:r w:rsidR="00C02EDA" w:rsidRPr="00677EB0">
        <w:rPr>
          <w:rFonts w:eastAsia="Calibri"/>
          <w:b/>
          <w:sz w:val="22"/>
          <w:szCs w:val="22"/>
        </w:rPr>
        <w:t>6.1.</w:t>
      </w:r>
      <w:r w:rsidR="00C02EDA">
        <w:rPr>
          <w:rFonts w:eastAsia="Calibri"/>
          <w:sz w:val="22"/>
          <w:szCs w:val="22"/>
        </w:rPr>
        <w:tab/>
        <w:t>Mostra que a altura do triângulo [</w:t>
      </w:r>
      <w:r w:rsidR="00C02EDA">
        <w:rPr>
          <w:rFonts w:eastAsia="Calibri"/>
          <w:i/>
          <w:sz w:val="22"/>
          <w:szCs w:val="22"/>
        </w:rPr>
        <w:t>ABE</w:t>
      </w:r>
      <w:r w:rsidR="00C02EDA">
        <w:rPr>
          <w:rFonts w:eastAsia="Calibri"/>
          <w:sz w:val="22"/>
          <w:szCs w:val="22"/>
        </w:rPr>
        <w:t xml:space="preserve">] é igual a </w:t>
      </w:r>
      <w:r w:rsidR="00C02EDA" w:rsidRPr="00C02EDA">
        <w:rPr>
          <w:rFonts w:eastAsia="Calibri"/>
          <w:position w:val="-6"/>
          <w:sz w:val="22"/>
          <w:szCs w:val="22"/>
        </w:rPr>
        <w:object w:dxaOrig="580" w:dyaOrig="320">
          <v:shape id="_x0000_i1034" type="#_x0000_t75" style="width:29.25pt;height:16.5pt" o:ole="">
            <v:imagedata r:id="rId30" o:title=""/>
          </v:shape>
          <o:OLEObject Type="Embed" ProgID="Equation.DSMT4" ShapeID="_x0000_i1034" DrawAspect="Content" ObjectID="_1465654136" r:id="rId31"/>
        </w:object>
      </w:r>
      <w:r w:rsidR="00C02EDA">
        <w:rPr>
          <w:rFonts w:eastAsia="Calibri"/>
          <w:sz w:val="22"/>
          <w:szCs w:val="22"/>
        </w:rPr>
        <w:t xml:space="preserve"> cm.</w:t>
      </w:r>
    </w:p>
    <w:p w:rsidR="005779C2" w:rsidRDefault="00C02EDA" w:rsidP="005779C2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77EB0">
        <w:rPr>
          <w:rFonts w:eastAsia="Calibri"/>
          <w:b/>
          <w:sz w:val="22"/>
          <w:szCs w:val="22"/>
        </w:rPr>
        <w:t>6.2.</w:t>
      </w:r>
      <w:r>
        <w:rPr>
          <w:rFonts w:eastAsia="Calibri"/>
          <w:sz w:val="22"/>
          <w:szCs w:val="22"/>
        </w:rPr>
        <w:tab/>
        <w:t>Calcula o volume da pirâmide.</w:t>
      </w:r>
    </w:p>
    <w:p w:rsidR="00C02EDA" w:rsidRDefault="005779C2" w:rsidP="005779C2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C02EDA">
        <w:rPr>
          <w:rFonts w:eastAsia="Calibri"/>
          <w:sz w:val="22"/>
          <w:szCs w:val="22"/>
        </w:rPr>
        <w:t>Apresenta o resultado arredondado às décimas do c</w:t>
      </w:r>
      <w:r w:rsidR="00FD4F4A">
        <w:rPr>
          <w:rFonts w:eastAsia="Calibri"/>
          <w:sz w:val="22"/>
          <w:szCs w:val="22"/>
        </w:rPr>
        <w:t>entímetro cúbico.</w:t>
      </w:r>
    </w:p>
    <w:p w:rsidR="002D27CB" w:rsidRDefault="002D27CB" w:rsidP="00333690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rPr>
          <w:rFonts w:eastAsia="Calibri"/>
          <w:b/>
          <w:sz w:val="22"/>
          <w:szCs w:val="22"/>
        </w:rPr>
      </w:pPr>
    </w:p>
    <w:p w:rsidR="00C02EDA" w:rsidRDefault="002D27CB" w:rsidP="00FD4F4A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72576" behindDoc="0" locked="0" layoutInCell="1" allowOverlap="1" wp14:anchorId="7D315E23" wp14:editId="69F560A5">
            <wp:simplePos x="0" y="0"/>
            <wp:positionH relativeFrom="column">
              <wp:posOffset>4571365</wp:posOffset>
            </wp:positionH>
            <wp:positionV relativeFrom="paragraph">
              <wp:posOffset>12700</wp:posOffset>
            </wp:positionV>
            <wp:extent cx="1473200" cy="120015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\\srv-files1.portoeditora.pt\users$\BG\Restauracao\NDomingues\Desktop\_TRABALHO_\M8FN\05_Guia_professor\imagens\20131537_CONT_DD074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EDA" w:rsidRPr="00677EB0">
        <w:rPr>
          <w:rFonts w:eastAsia="Calibri"/>
          <w:b/>
          <w:sz w:val="22"/>
          <w:szCs w:val="22"/>
        </w:rPr>
        <w:t>7.</w:t>
      </w:r>
      <w:r w:rsidR="00C02EDA">
        <w:rPr>
          <w:rFonts w:eastAsia="Calibri"/>
          <w:sz w:val="22"/>
          <w:szCs w:val="22"/>
        </w:rPr>
        <w:tab/>
        <w:t>Na figura ao lado est</w:t>
      </w:r>
      <w:r>
        <w:rPr>
          <w:rFonts w:eastAsia="Calibri"/>
          <w:sz w:val="22"/>
          <w:szCs w:val="22"/>
        </w:rPr>
        <w:t xml:space="preserve">ão representados os triângulos </w:t>
      </w:r>
      <w:r w:rsidR="00C02EDA">
        <w:rPr>
          <w:rFonts w:eastAsia="Calibri"/>
          <w:sz w:val="22"/>
          <w:szCs w:val="22"/>
        </w:rPr>
        <w:t>retângulos [</w:t>
      </w:r>
      <w:r w:rsidR="00C02EDA">
        <w:rPr>
          <w:rFonts w:eastAsia="Calibri"/>
          <w:i/>
          <w:sz w:val="22"/>
          <w:szCs w:val="22"/>
        </w:rPr>
        <w:t>ABC</w:t>
      </w:r>
      <w:r w:rsidR="00C02EDA">
        <w:rPr>
          <w:rFonts w:eastAsia="Calibri"/>
          <w:sz w:val="22"/>
          <w:szCs w:val="22"/>
        </w:rPr>
        <w:t xml:space="preserve">] </w:t>
      </w:r>
      <w:proofErr w:type="gramStart"/>
      <w:r w:rsidR="00C02EDA">
        <w:rPr>
          <w:rFonts w:eastAsia="Calibri"/>
          <w:sz w:val="22"/>
          <w:szCs w:val="22"/>
        </w:rPr>
        <w:t>e</w:t>
      </w:r>
      <w:proofErr w:type="gramEnd"/>
      <w:r w:rsidR="00C02EDA">
        <w:rPr>
          <w:rFonts w:eastAsia="Calibri"/>
          <w:sz w:val="22"/>
          <w:szCs w:val="22"/>
        </w:rPr>
        <w:t xml:space="preserve"> [</w:t>
      </w:r>
      <w:r w:rsidR="00C02EDA">
        <w:rPr>
          <w:rFonts w:eastAsia="Calibri"/>
          <w:i/>
          <w:sz w:val="22"/>
          <w:szCs w:val="22"/>
        </w:rPr>
        <w:t>EDC</w:t>
      </w:r>
      <w:r w:rsidR="00C02EDA">
        <w:rPr>
          <w:rFonts w:eastAsia="Calibri"/>
          <w:sz w:val="22"/>
          <w:szCs w:val="22"/>
        </w:rPr>
        <w:t>].</w:t>
      </w:r>
    </w:p>
    <w:p w:rsidR="00C02EDA" w:rsidRDefault="00C02EDA" w:rsidP="00333690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Sabe-se </w:t>
      </w:r>
      <w:proofErr w:type="gramStart"/>
      <w:r>
        <w:rPr>
          <w:rFonts w:eastAsia="Calibri"/>
          <w:sz w:val="22"/>
          <w:szCs w:val="22"/>
        </w:rPr>
        <w:t>que</w:t>
      </w:r>
      <w:proofErr w:type="gramEnd"/>
      <w:r>
        <w:rPr>
          <w:rFonts w:eastAsia="Calibri"/>
          <w:sz w:val="22"/>
          <w:szCs w:val="22"/>
        </w:rPr>
        <w:t>:</w:t>
      </w:r>
    </w:p>
    <w:p w:rsidR="00C02EDA" w:rsidRDefault="00C02EDA" w:rsidP="00333690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• </w:t>
      </w:r>
      <w:proofErr w:type="gramStart"/>
      <w:r>
        <w:rPr>
          <w:rFonts w:eastAsia="Calibri"/>
          <w:sz w:val="22"/>
          <w:szCs w:val="22"/>
        </w:rPr>
        <w:t>o</w:t>
      </w:r>
      <w:proofErr w:type="gramEnd"/>
      <w:r>
        <w:rPr>
          <w:rFonts w:eastAsia="Calibri"/>
          <w:sz w:val="22"/>
          <w:szCs w:val="22"/>
        </w:rPr>
        <w:t xml:space="preserve"> ponto </w:t>
      </w:r>
      <w:r>
        <w:rPr>
          <w:rFonts w:eastAsia="Calibri"/>
          <w:i/>
          <w:sz w:val="22"/>
          <w:szCs w:val="22"/>
        </w:rPr>
        <w:t>E</w:t>
      </w:r>
      <w:r>
        <w:rPr>
          <w:rFonts w:eastAsia="Calibri"/>
          <w:sz w:val="22"/>
          <w:szCs w:val="22"/>
        </w:rPr>
        <w:t xml:space="preserve"> pertence ao segmento de reta [</w:t>
      </w:r>
      <w:r>
        <w:rPr>
          <w:rFonts w:eastAsia="Calibri"/>
          <w:i/>
          <w:sz w:val="22"/>
          <w:szCs w:val="22"/>
        </w:rPr>
        <w:t>BC</w:t>
      </w:r>
      <w:r w:rsidR="0078532F">
        <w:rPr>
          <w:rFonts w:eastAsia="Calibri"/>
          <w:sz w:val="22"/>
          <w:szCs w:val="22"/>
        </w:rPr>
        <w:t>];</w:t>
      </w:r>
    </w:p>
    <w:p w:rsidR="00C02EDA" w:rsidRDefault="00C02EDA" w:rsidP="00333690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• </w:t>
      </w:r>
      <w:proofErr w:type="gramStart"/>
      <w:r>
        <w:rPr>
          <w:rFonts w:eastAsia="Calibri"/>
          <w:sz w:val="22"/>
          <w:szCs w:val="22"/>
        </w:rPr>
        <w:t>o</w:t>
      </w:r>
      <w:proofErr w:type="gramEnd"/>
      <w:r>
        <w:rPr>
          <w:rFonts w:eastAsia="Calibri"/>
          <w:sz w:val="22"/>
          <w:szCs w:val="22"/>
        </w:rPr>
        <w:t xml:space="preserve"> ponto </w:t>
      </w:r>
      <w:r>
        <w:rPr>
          <w:rFonts w:eastAsia="Calibri"/>
          <w:i/>
          <w:sz w:val="22"/>
          <w:szCs w:val="22"/>
        </w:rPr>
        <w:t>D</w:t>
      </w:r>
      <w:r>
        <w:rPr>
          <w:rFonts w:eastAsia="Calibri"/>
          <w:sz w:val="22"/>
          <w:szCs w:val="22"/>
        </w:rPr>
        <w:t xml:space="preserve"> pertence ao segmento de reta [</w:t>
      </w:r>
      <w:r>
        <w:rPr>
          <w:rFonts w:eastAsia="Calibri"/>
          <w:i/>
          <w:sz w:val="22"/>
          <w:szCs w:val="22"/>
        </w:rPr>
        <w:t>AC</w:t>
      </w:r>
      <w:r w:rsidR="0078532F">
        <w:rPr>
          <w:rFonts w:eastAsia="Calibri"/>
          <w:sz w:val="22"/>
          <w:szCs w:val="22"/>
        </w:rPr>
        <w:t>];</w:t>
      </w:r>
    </w:p>
    <w:p w:rsidR="00C02EDA" w:rsidRDefault="00C02EDA" w:rsidP="00333690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• </w:t>
      </w:r>
      <w:r w:rsidRPr="00C02EDA">
        <w:rPr>
          <w:rFonts w:eastAsia="Calibri"/>
          <w:position w:val="-8"/>
          <w:sz w:val="22"/>
          <w:szCs w:val="22"/>
        </w:rPr>
        <w:object w:dxaOrig="1040" w:dyaOrig="340">
          <v:shape id="_x0000_i1035" type="#_x0000_t75" style="width:52.5pt;height:17.25pt" o:ole="">
            <v:imagedata r:id="rId33" o:title=""/>
          </v:shape>
          <o:OLEObject Type="Embed" ProgID="Equation.DSMT4" ShapeID="_x0000_i1035" DrawAspect="Content" ObjectID="_1465654137" r:id="rId34"/>
        </w:object>
      </w:r>
      <w:proofErr w:type="gramStart"/>
      <w:r>
        <w:rPr>
          <w:rFonts w:eastAsia="Calibri"/>
          <w:sz w:val="22"/>
          <w:szCs w:val="22"/>
        </w:rPr>
        <w:t>cm</w:t>
      </w:r>
      <w:proofErr w:type="gramEnd"/>
      <w:r>
        <w:rPr>
          <w:rFonts w:eastAsia="Calibri"/>
          <w:sz w:val="22"/>
          <w:szCs w:val="22"/>
        </w:rPr>
        <w:t xml:space="preserve"> ; </w:t>
      </w:r>
      <w:r w:rsidRPr="00C02EDA">
        <w:rPr>
          <w:rFonts w:eastAsia="Calibri"/>
          <w:position w:val="-6"/>
          <w:sz w:val="22"/>
          <w:szCs w:val="22"/>
        </w:rPr>
        <w:object w:dxaOrig="760" w:dyaOrig="320">
          <v:shape id="_x0000_i1036" type="#_x0000_t75" style="width:38.25pt;height:16.5pt" o:ole="">
            <v:imagedata r:id="rId35" o:title=""/>
          </v:shape>
          <o:OLEObject Type="Embed" ProgID="Equation.DSMT4" ShapeID="_x0000_i1036" DrawAspect="Content" ObjectID="_1465654138" r:id="rId36"/>
        </w:object>
      </w:r>
      <w:proofErr w:type="gramStart"/>
      <w:r>
        <w:rPr>
          <w:rFonts w:eastAsia="Calibri"/>
          <w:sz w:val="22"/>
          <w:szCs w:val="22"/>
        </w:rPr>
        <w:t xml:space="preserve">cm </w:t>
      </w:r>
      <w:proofErr w:type="gramEnd"/>
      <w:r>
        <w:rPr>
          <w:rFonts w:eastAsia="Calibri"/>
          <w:sz w:val="22"/>
          <w:szCs w:val="22"/>
        </w:rPr>
        <w:t xml:space="preserve">; </w:t>
      </w:r>
      <w:r w:rsidRPr="00C02EDA">
        <w:rPr>
          <w:rFonts w:eastAsia="Calibri"/>
          <w:position w:val="-8"/>
          <w:sz w:val="22"/>
          <w:szCs w:val="22"/>
        </w:rPr>
        <w:object w:dxaOrig="920" w:dyaOrig="340">
          <v:shape id="_x0000_i1037" type="#_x0000_t75" style="width:46.5pt;height:17.25pt" o:ole="">
            <v:imagedata r:id="rId37" o:title=""/>
          </v:shape>
          <o:OLEObject Type="Embed" ProgID="Equation.DSMT4" ShapeID="_x0000_i1037" DrawAspect="Content" ObjectID="_1465654139" r:id="rId38"/>
        </w:object>
      </w:r>
      <w:r>
        <w:rPr>
          <w:rFonts w:eastAsia="Calibri"/>
          <w:sz w:val="22"/>
          <w:szCs w:val="22"/>
        </w:rPr>
        <w:t>cm.</w:t>
      </w:r>
    </w:p>
    <w:p w:rsidR="00C02EDA" w:rsidRDefault="00C02EDA" w:rsidP="005779C2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77EB0">
        <w:rPr>
          <w:rFonts w:eastAsia="Calibri"/>
          <w:b/>
          <w:sz w:val="22"/>
          <w:szCs w:val="22"/>
        </w:rPr>
        <w:t>7.1.</w:t>
      </w:r>
      <w:r>
        <w:rPr>
          <w:rFonts w:eastAsia="Calibri"/>
          <w:sz w:val="22"/>
          <w:szCs w:val="22"/>
        </w:rPr>
        <w:tab/>
        <w:t>Justifica que os triângulos [</w:t>
      </w:r>
      <w:r>
        <w:rPr>
          <w:rFonts w:eastAsia="Calibri"/>
          <w:i/>
          <w:sz w:val="22"/>
          <w:szCs w:val="22"/>
        </w:rPr>
        <w:t>ABC</w:t>
      </w:r>
      <w:r>
        <w:rPr>
          <w:rFonts w:eastAsia="Calibri"/>
          <w:sz w:val="22"/>
          <w:szCs w:val="22"/>
        </w:rPr>
        <w:t>] e [</w:t>
      </w:r>
      <w:r>
        <w:rPr>
          <w:rFonts w:eastAsia="Calibri"/>
          <w:i/>
          <w:sz w:val="22"/>
          <w:szCs w:val="22"/>
        </w:rPr>
        <w:t>EDC</w:t>
      </w:r>
      <w:r>
        <w:rPr>
          <w:rFonts w:eastAsia="Calibri"/>
          <w:sz w:val="22"/>
          <w:szCs w:val="22"/>
        </w:rPr>
        <w:t>] são semelhantes.</w:t>
      </w:r>
    </w:p>
    <w:p w:rsidR="005779C2" w:rsidRDefault="00C02EDA" w:rsidP="005779C2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77EB0">
        <w:rPr>
          <w:rFonts w:eastAsia="Calibri"/>
          <w:b/>
          <w:sz w:val="22"/>
          <w:szCs w:val="22"/>
        </w:rPr>
        <w:t>7.2.</w:t>
      </w:r>
      <w:r>
        <w:rPr>
          <w:rFonts w:eastAsia="Calibri"/>
          <w:sz w:val="22"/>
          <w:szCs w:val="22"/>
        </w:rPr>
        <w:tab/>
        <w:t xml:space="preserve">Determina </w:t>
      </w:r>
      <w:r w:rsidRPr="00C02EDA">
        <w:rPr>
          <w:rFonts w:eastAsia="Calibri"/>
          <w:position w:val="-6"/>
          <w:sz w:val="22"/>
          <w:szCs w:val="22"/>
        </w:rPr>
        <w:object w:dxaOrig="380" w:dyaOrig="320">
          <v:shape id="_x0000_i1038" type="#_x0000_t75" style="width:18.75pt;height:16.5pt" o:ole="">
            <v:imagedata r:id="rId39" o:title=""/>
          </v:shape>
          <o:OLEObject Type="Embed" ProgID="Equation.DSMT4" ShapeID="_x0000_i1038" DrawAspect="Content" ObjectID="_1465654140" r:id="rId40"/>
        </w:object>
      </w:r>
      <w:r>
        <w:rPr>
          <w:rFonts w:eastAsia="Calibri"/>
          <w:sz w:val="22"/>
          <w:szCs w:val="22"/>
        </w:rPr>
        <w:t>.</w:t>
      </w:r>
    </w:p>
    <w:p w:rsidR="00C02EDA" w:rsidRDefault="005779C2" w:rsidP="005779C2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3D69B6">
        <w:rPr>
          <w:rFonts w:eastAsia="Calibri"/>
          <w:sz w:val="22"/>
          <w:szCs w:val="22"/>
        </w:rPr>
        <w:t>Apresenta o resultado aproximado por defeito às unidades.</w:t>
      </w:r>
    </w:p>
    <w:p w:rsidR="002D27CB" w:rsidRDefault="002D27CB" w:rsidP="00333690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rPr>
          <w:rFonts w:eastAsia="Calibri"/>
          <w:b/>
          <w:sz w:val="22"/>
          <w:szCs w:val="22"/>
        </w:rPr>
      </w:pPr>
    </w:p>
    <w:p w:rsidR="00C02EDA" w:rsidRDefault="00C55700" w:rsidP="00FD4F4A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8752" behindDoc="0" locked="0" layoutInCell="1" allowOverlap="1" wp14:anchorId="7CCAA8F5" wp14:editId="05C0B279">
            <wp:simplePos x="0" y="0"/>
            <wp:positionH relativeFrom="column">
              <wp:posOffset>4279316</wp:posOffset>
            </wp:positionH>
            <wp:positionV relativeFrom="paragraph">
              <wp:posOffset>76962</wp:posOffset>
            </wp:positionV>
            <wp:extent cx="1615310" cy="116205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\\srv-files1.portoeditora.pt\users$\BG\Restauracao\NDomingues\Desktop\_TRABALHO_\M8FN\05_Guia_professor\imagens\20131537_CONT_DD075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31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EDA" w:rsidRPr="00677EB0">
        <w:rPr>
          <w:rFonts w:eastAsia="Calibri"/>
          <w:b/>
          <w:sz w:val="22"/>
          <w:szCs w:val="22"/>
        </w:rPr>
        <w:t>8.</w:t>
      </w:r>
      <w:r w:rsidR="00C02EDA">
        <w:rPr>
          <w:rFonts w:eastAsia="Calibri"/>
          <w:sz w:val="22"/>
          <w:szCs w:val="22"/>
        </w:rPr>
        <w:tab/>
        <w:t>Um caixote de papelão tem 80 cm de comprimento, 60 cm de largura e 40 cm de altura e serve para guardar tubos de plástico que servem de suporte a bandeiras.</w:t>
      </w:r>
    </w:p>
    <w:p w:rsidR="00677EB0" w:rsidRDefault="00677EB0" w:rsidP="00FD4F4A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851" w:hanging="1134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77EB0">
        <w:rPr>
          <w:rFonts w:eastAsia="Calibri"/>
          <w:b/>
          <w:sz w:val="22"/>
          <w:szCs w:val="22"/>
        </w:rPr>
        <w:t>8.1.</w:t>
      </w:r>
      <w:r w:rsidR="002D27CB">
        <w:rPr>
          <w:rFonts w:eastAsia="Calibri"/>
          <w:sz w:val="22"/>
          <w:szCs w:val="22"/>
        </w:rPr>
        <w:tab/>
        <w:t>Qual é comprimento máximo que deve ter um t</w:t>
      </w:r>
      <w:r w:rsidR="0078532F">
        <w:rPr>
          <w:rFonts w:eastAsia="Calibri"/>
          <w:sz w:val="22"/>
          <w:szCs w:val="22"/>
        </w:rPr>
        <w:t>u</w:t>
      </w:r>
      <w:r w:rsidR="002D27CB">
        <w:rPr>
          <w:rFonts w:eastAsia="Calibri"/>
          <w:sz w:val="22"/>
          <w:szCs w:val="22"/>
        </w:rPr>
        <w:t xml:space="preserve">bo de </w:t>
      </w:r>
      <w:r>
        <w:rPr>
          <w:rFonts w:eastAsia="Calibri"/>
          <w:sz w:val="22"/>
          <w:szCs w:val="22"/>
        </w:rPr>
        <w:t>plástico de modo a ser colocado no interior do caixote?</w:t>
      </w:r>
    </w:p>
    <w:p w:rsidR="005779C2" w:rsidRDefault="00677EB0" w:rsidP="00FD4F4A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851" w:hanging="1134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77EB0">
        <w:rPr>
          <w:rFonts w:eastAsia="Calibri"/>
          <w:b/>
          <w:sz w:val="22"/>
          <w:szCs w:val="22"/>
        </w:rPr>
        <w:t>8.2.</w:t>
      </w:r>
      <w:r>
        <w:rPr>
          <w:rFonts w:eastAsia="Calibri"/>
          <w:sz w:val="22"/>
          <w:szCs w:val="22"/>
        </w:rPr>
        <w:tab/>
        <w:t xml:space="preserve">Uma formiga deslocou-se do ponto </w:t>
      </w:r>
      <w:r>
        <w:rPr>
          <w:rFonts w:eastAsia="Calibri"/>
          <w:i/>
          <w:sz w:val="22"/>
          <w:szCs w:val="22"/>
        </w:rPr>
        <w:t>A</w:t>
      </w:r>
      <w:r>
        <w:rPr>
          <w:rFonts w:eastAsia="Calibri"/>
          <w:sz w:val="22"/>
          <w:szCs w:val="22"/>
        </w:rPr>
        <w:t xml:space="preserve"> para o ponto </w:t>
      </w:r>
      <w:r w:rsidR="00026FA2">
        <w:rPr>
          <w:rFonts w:eastAsia="Calibri"/>
          <w:i/>
          <w:sz w:val="22"/>
          <w:szCs w:val="22"/>
        </w:rPr>
        <w:t>C</w:t>
      </w:r>
      <w:r w:rsidR="00026FA2">
        <w:rPr>
          <w:rFonts w:eastAsia="Calibri"/>
          <w:sz w:val="22"/>
          <w:szCs w:val="22"/>
        </w:rPr>
        <w:t xml:space="preserve"> e, em seguida,</w:t>
      </w:r>
      <w:r>
        <w:rPr>
          <w:rFonts w:eastAsia="Calibri"/>
          <w:sz w:val="22"/>
          <w:szCs w:val="22"/>
        </w:rPr>
        <w:t xml:space="preserve"> </w:t>
      </w:r>
      <w:r w:rsidR="00026FA2">
        <w:rPr>
          <w:rFonts w:eastAsia="Calibri"/>
          <w:sz w:val="22"/>
          <w:szCs w:val="22"/>
        </w:rPr>
        <w:t xml:space="preserve">para o ponto </w:t>
      </w:r>
      <w:r w:rsidR="00026FA2" w:rsidRPr="00026FA2">
        <w:rPr>
          <w:rFonts w:eastAsia="Calibri"/>
          <w:i/>
          <w:sz w:val="22"/>
          <w:szCs w:val="22"/>
        </w:rPr>
        <w:t>B</w:t>
      </w:r>
      <w:r w:rsidR="00026FA2">
        <w:rPr>
          <w:rFonts w:eastAsia="Calibri"/>
          <w:sz w:val="22"/>
          <w:szCs w:val="22"/>
        </w:rPr>
        <w:t xml:space="preserve"> </w:t>
      </w:r>
      <w:r w:rsidRPr="00026FA2">
        <w:rPr>
          <w:rFonts w:eastAsia="Calibri"/>
          <w:sz w:val="22"/>
          <w:szCs w:val="22"/>
        </w:rPr>
        <w:t>do</w:t>
      </w:r>
      <w:r>
        <w:rPr>
          <w:rFonts w:eastAsia="Calibri"/>
          <w:sz w:val="22"/>
          <w:szCs w:val="22"/>
        </w:rPr>
        <w:t xml:space="preserve"> caixote</w:t>
      </w:r>
      <w:r w:rsidR="002D27CB">
        <w:rPr>
          <w:rFonts w:eastAsia="Calibri"/>
          <w:sz w:val="22"/>
          <w:szCs w:val="22"/>
        </w:rPr>
        <w:t>.</w:t>
      </w:r>
    </w:p>
    <w:p w:rsidR="00677EB0" w:rsidRDefault="005779C2" w:rsidP="005779C2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851" w:hanging="1134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 w:rsidR="002D27CB">
        <w:rPr>
          <w:rFonts w:eastAsia="Calibri"/>
          <w:sz w:val="22"/>
          <w:szCs w:val="22"/>
        </w:rPr>
        <w:t>Calcula</w:t>
      </w:r>
      <w:r w:rsidR="00026FA2">
        <w:rPr>
          <w:rFonts w:eastAsia="Calibri"/>
          <w:sz w:val="22"/>
          <w:szCs w:val="22"/>
        </w:rPr>
        <w:t>, com aproximação à unidade,</w:t>
      </w:r>
      <w:r w:rsidR="002D27CB">
        <w:rPr>
          <w:rFonts w:eastAsia="Calibri"/>
          <w:sz w:val="22"/>
          <w:szCs w:val="22"/>
        </w:rPr>
        <w:t xml:space="preserve"> </w:t>
      </w:r>
      <w:r w:rsidR="00677EB0">
        <w:rPr>
          <w:rFonts w:eastAsia="Calibri"/>
          <w:sz w:val="22"/>
          <w:szCs w:val="22"/>
        </w:rPr>
        <w:t xml:space="preserve">a </w:t>
      </w:r>
      <w:r w:rsidR="00026FA2">
        <w:rPr>
          <w:rFonts w:eastAsia="Calibri"/>
          <w:sz w:val="22"/>
          <w:szCs w:val="22"/>
        </w:rPr>
        <w:t xml:space="preserve">menor </w:t>
      </w:r>
      <w:r w:rsidR="00677EB0">
        <w:rPr>
          <w:rFonts w:eastAsia="Calibri"/>
          <w:sz w:val="22"/>
          <w:szCs w:val="22"/>
        </w:rPr>
        <w:t>distância percorrida pela formiga.</w:t>
      </w:r>
    </w:p>
    <w:p w:rsidR="002D27CB" w:rsidRDefault="002D27CB" w:rsidP="00333690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rPr>
          <w:rFonts w:eastAsia="Calibri"/>
          <w:b/>
          <w:sz w:val="22"/>
          <w:szCs w:val="22"/>
        </w:rPr>
      </w:pPr>
    </w:p>
    <w:p w:rsidR="00677EB0" w:rsidRPr="00677EB0" w:rsidRDefault="00677EB0" w:rsidP="00333690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677EB0">
        <w:rPr>
          <w:rFonts w:eastAsia="Calibri"/>
          <w:b/>
          <w:sz w:val="22"/>
          <w:szCs w:val="22"/>
        </w:rPr>
        <w:t>9.</w:t>
      </w:r>
      <w:r>
        <w:rPr>
          <w:rFonts w:eastAsia="Calibri"/>
          <w:sz w:val="22"/>
          <w:szCs w:val="22"/>
        </w:rPr>
        <w:tab/>
        <w:t xml:space="preserve">Assinala na reta real seguinte o ponto </w:t>
      </w:r>
      <w:r>
        <w:rPr>
          <w:rFonts w:eastAsia="Calibri"/>
          <w:i/>
          <w:sz w:val="22"/>
          <w:szCs w:val="22"/>
        </w:rPr>
        <w:t>P</w:t>
      </w:r>
      <w:r>
        <w:rPr>
          <w:rFonts w:eastAsia="Calibri"/>
          <w:sz w:val="22"/>
          <w:szCs w:val="22"/>
        </w:rPr>
        <w:t xml:space="preserve"> de abcissa </w:t>
      </w:r>
      <w:r w:rsidRPr="00677EB0">
        <w:rPr>
          <w:rFonts w:eastAsia="Calibri"/>
          <w:position w:val="-8"/>
          <w:sz w:val="22"/>
          <w:szCs w:val="22"/>
        </w:rPr>
        <w:object w:dxaOrig="800" w:dyaOrig="340">
          <v:shape id="_x0000_i1039" type="#_x0000_t75" style="width:39.75pt;height:17.25pt" o:ole="">
            <v:imagedata r:id="rId42" o:title=""/>
          </v:shape>
          <o:OLEObject Type="Embed" ProgID="Equation.DSMT4" ShapeID="_x0000_i1039" DrawAspect="Content" ObjectID="_1465654141" r:id="rId43"/>
        </w:object>
      </w:r>
      <w:r>
        <w:rPr>
          <w:rFonts w:eastAsia="Calibri"/>
          <w:sz w:val="22"/>
          <w:szCs w:val="22"/>
        </w:rPr>
        <w:t>.</w:t>
      </w:r>
    </w:p>
    <w:p w:rsidR="002D27CB" w:rsidRDefault="002D27CB" w:rsidP="002D27CB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jc w:val="center"/>
        <w:rPr>
          <w:rFonts w:eastAsia="Calibri"/>
          <w:sz w:val="22"/>
          <w:szCs w:val="22"/>
        </w:rPr>
      </w:pPr>
    </w:p>
    <w:p w:rsidR="00026FA2" w:rsidRDefault="00026FA2" w:rsidP="002D27CB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jc w:val="center"/>
        <w:rPr>
          <w:rFonts w:eastAsia="Calibri"/>
          <w:sz w:val="22"/>
          <w:szCs w:val="22"/>
        </w:rPr>
      </w:pPr>
    </w:p>
    <w:p w:rsidR="00677EB0" w:rsidRDefault="002D27CB" w:rsidP="002D27CB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876550" cy="22829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\\srv-files1.portoeditora.pt\users$\BG\Restauracao\NDomingues\Desktop\_TRABALHO_\M8FN\05_Guia_professor\imagens\20131537_CONT_DD076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28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7CB" w:rsidRDefault="002D27CB" w:rsidP="002D7ECD">
      <w:pPr>
        <w:pStyle w:val="QUESTAO1"/>
        <w:tabs>
          <w:tab w:val="left" w:pos="425"/>
          <w:tab w:val="left" w:pos="1134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sectPr w:rsidR="002D27CB" w:rsidSect="004139DE">
      <w:headerReference w:type="even" r:id="rId45"/>
      <w:headerReference w:type="default" r:id="rId46"/>
      <w:headerReference w:type="first" r:id="rId4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EC8" w:rsidRDefault="00623EC8" w:rsidP="00D177B5">
      <w:pPr>
        <w:spacing w:after="0" w:line="240" w:lineRule="auto"/>
      </w:pPr>
      <w:r>
        <w:separator/>
      </w:r>
    </w:p>
  </w:endnote>
  <w:endnote w:type="continuationSeparator" w:id="0">
    <w:p w:rsidR="00623EC8" w:rsidRDefault="00623EC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EC8" w:rsidRDefault="00623EC8" w:rsidP="00D177B5">
      <w:pPr>
        <w:spacing w:after="0" w:line="240" w:lineRule="auto"/>
      </w:pPr>
      <w:r>
        <w:separator/>
      </w:r>
    </w:p>
  </w:footnote>
  <w:footnote w:type="continuationSeparator" w:id="0">
    <w:p w:rsidR="00623EC8" w:rsidRDefault="00623EC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FD4F4A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8B6077">
      <w:rPr>
        <w:spacing w:val="0"/>
        <w:sz w:val="20"/>
        <w:szCs w:val="20"/>
        <w:lang w:val="pt-PT"/>
      </w:rPr>
      <w:t>2</w:t>
    </w:r>
    <w:r w:rsidR="00C71D60">
      <w:rPr>
        <w:noProof/>
        <w:lang w:val="pt-PT" w:eastAsia="pt-PT"/>
      </w:rPr>
      <w:drawing>
        <wp:anchor distT="0" distB="0" distL="114300" distR="114300" simplePos="0" relativeHeight="251656704" behindDoc="0" locked="0" layoutInCell="1" allowOverlap="1" wp14:anchorId="4FB932FD" wp14:editId="0EE5E942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D4F4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39DE" w:rsidRPr="008F1141" w:rsidRDefault="00FD4F4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Teste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787419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FD4F4A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FD4F4A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21A90"/>
    <w:rsid w:val="00026FA2"/>
    <w:rsid w:val="000C37B1"/>
    <w:rsid w:val="000F3806"/>
    <w:rsid w:val="000F5C16"/>
    <w:rsid w:val="00105DA5"/>
    <w:rsid w:val="00130517"/>
    <w:rsid w:val="00131B56"/>
    <w:rsid w:val="001673E0"/>
    <w:rsid w:val="00241938"/>
    <w:rsid w:val="00247C35"/>
    <w:rsid w:val="00266005"/>
    <w:rsid w:val="00271F71"/>
    <w:rsid w:val="002758B6"/>
    <w:rsid w:val="002A1042"/>
    <w:rsid w:val="002D27CB"/>
    <w:rsid w:val="002D7ECD"/>
    <w:rsid w:val="003012AD"/>
    <w:rsid w:val="00333690"/>
    <w:rsid w:val="00347A0A"/>
    <w:rsid w:val="00360BC9"/>
    <w:rsid w:val="0036406B"/>
    <w:rsid w:val="003D69B6"/>
    <w:rsid w:val="003E06D0"/>
    <w:rsid w:val="003F5A65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779C2"/>
    <w:rsid w:val="00596566"/>
    <w:rsid w:val="005C49F9"/>
    <w:rsid w:val="005E1CF5"/>
    <w:rsid w:val="005F1DE5"/>
    <w:rsid w:val="006007F1"/>
    <w:rsid w:val="00623EC8"/>
    <w:rsid w:val="00627293"/>
    <w:rsid w:val="00640DF0"/>
    <w:rsid w:val="00653546"/>
    <w:rsid w:val="00664867"/>
    <w:rsid w:val="0067717D"/>
    <w:rsid w:val="00677EB0"/>
    <w:rsid w:val="006A50CF"/>
    <w:rsid w:val="006A59C6"/>
    <w:rsid w:val="006C3C18"/>
    <w:rsid w:val="006D4D88"/>
    <w:rsid w:val="00715D47"/>
    <w:rsid w:val="00751EFB"/>
    <w:rsid w:val="00761A90"/>
    <w:rsid w:val="0076259D"/>
    <w:rsid w:val="007655A3"/>
    <w:rsid w:val="00773ADD"/>
    <w:rsid w:val="0078532F"/>
    <w:rsid w:val="00787419"/>
    <w:rsid w:val="00787FD3"/>
    <w:rsid w:val="00794D89"/>
    <w:rsid w:val="007A5DAC"/>
    <w:rsid w:val="007B03B3"/>
    <w:rsid w:val="007B1BAC"/>
    <w:rsid w:val="007B3AFD"/>
    <w:rsid w:val="007B66B9"/>
    <w:rsid w:val="007C030B"/>
    <w:rsid w:val="007C335B"/>
    <w:rsid w:val="00871045"/>
    <w:rsid w:val="008A2AB8"/>
    <w:rsid w:val="008B6077"/>
    <w:rsid w:val="008D0B9C"/>
    <w:rsid w:val="008D4967"/>
    <w:rsid w:val="0093373A"/>
    <w:rsid w:val="009519C0"/>
    <w:rsid w:val="009559C7"/>
    <w:rsid w:val="00960394"/>
    <w:rsid w:val="009C115D"/>
    <w:rsid w:val="009C2ABF"/>
    <w:rsid w:val="009E04ED"/>
    <w:rsid w:val="00A115C4"/>
    <w:rsid w:val="00A25439"/>
    <w:rsid w:val="00A875A2"/>
    <w:rsid w:val="00AA5CCC"/>
    <w:rsid w:val="00AC74EF"/>
    <w:rsid w:val="00AE3869"/>
    <w:rsid w:val="00B108B4"/>
    <w:rsid w:val="00B35244"/>
    <w:rsid w:val="00B50C52"/>
    <w:rsid w:val="00B514FB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02EDA"/>
    <w:rsid w:val="00C23320"/>
    <w:rsid w:val="00C34871"/>
    <w:rsid w:val="00C55700"/>
    <w:rsid w:val="00C606E0"/>
    <w:rsid w:val="00C615BE"/>
    <w:rsid w:val="00C71D60"/>
    <w:rsid w:val="00CC6822"/>
    <w:rsid w:val="00CF10EC"/>
    <w:rsid w:val="00CF425F"/>
    <w:rsid w:val="00D177B5"/>
    <w:rsid w:val="00D62E7B"/>
    <w:rsid w:val="00DC5B66"/>
    <w:rsid w:val="00E04CE6"/>
    <w:rsid w:val="00E07D15"/>
    <w:rsid w:val="00E1561C"/>
    <w:rsid w:val="00E70E42"/>
    <w:rsid w:val="00E755D9"/>
    <w:rsid w:val="00EA21BD"/>
    <w:rsid w:val="00EE0E1E"/>
    <w:rsid w:val="00F007C4"/>
    <w:rsid w:val="00F1013F"/>
    <w:rsid w:val="00F363B7"/>
    <w:rsid w:val="00F5791C"/>
    <w:rsid w:val="00F77632"/>
    <w:rsid w:val="00F804DC"/>
    <w:rsid w:val="00FA19DC"/>
    <w:rsid w:val="00FC5AF9"/>
    <w:rsid w:val="00FD4F4A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6FB78A6B-7F4E-4DB0-A524-2D1DCE8D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8.bin"/><Relationship Id="rId39" Type="http://schemas.openxmlformats.org/officeDocument/2006/relationships/image" Target="media/image20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1.bin"/><Relationship Id="rId42" Type="http://schemas.openxmlformats.org/officeDocument/2006/relationships/image" Target="media/image22.wmf"/><Relationship Id="rId47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46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4.png"/><Relationship Id="rId41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png"/><Relationship Id="rId32" Type="http://schemas.openxmlformats.org/officeDocument/2006/relationships/image" Target="media/image16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png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2.bin"/><Relationship Id="rId49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oleObject" Target="embeddings/oleObject10.bin"/><Relationship Id="rId44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oleObject" Target="embeddings/oleObject7.bin"/><Relationship Id="rId27" Type="http://schemas.openxmlformats.org/officeDocument/2006/relationships/image" Target="media/image13.wmf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5.bin"/><Relationship Id="rId48" Type="http://schemas.openxmlformats.org/officeDocument/2006/relationships/fontTable" Target="fontTable.xml"/><Relationship Id="rId8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150</TotalTime>
  <Pages>2</Pages>
  <Words>407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Diana Alves</cp:lastModifiedBy>
  <cp:revision>17</cp:revision>
  <cp:lastPrinted>2014-06-30T16:09:00Z</cp:lastPrinted>
  <dcterms:created xsi:type="dcterms:W3CDTF">2014-02-28T16:41:00Z</dcterms:created>
  <dcterms:modified xsi:type="dcterms:W3CDTF">2014-06-30T16:10:00Z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