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6E0" w:rsidRPr="00410C02" w:rsidRDefault="00C606E0" w:rsidP="00F74469">
      <w:pPr>
        <w:spacing w:afterLines="60" w:after="144" w:line="240" w:lineRule="auto"/>
        <w:rPr>
          <w:sz w:val="10"/>
          <w:szCs w:val="10"/>
        </w:rPr>
      </w:pPr>
    </w:p>
    <w:p w:rsidR="00677EB0" w:rsidRDefault="003A6529" w:rsidP="00F74469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240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Qual das seguintes figuras não tem eixo de simetria?</w:t>
      </w:r>
    </w:p>
    <w:p w:rsidR="003A6529" w:rsidRPr="003A6529" w:rsidRDefault="003A6529" w:rsidP="00F74469">
      <w:pPr>
        <w:pStyle w:val="QUESTAO1"/>
        <w:tabs>
          <w:tab w:val="left" w:pos="425"/>
        </w:tabs>
        <w:spacing w:before="0" w:afterLines="60" w:after="144" w:line="240" w:lineRule="auto"/>
        <w:ind w:left="420" w:firstLine="0"/>
        <w:jc w:val="both"/>
        <w:rPr>
          <w:b/>
        </w:rPr>
      </w:pPr>
      <w:r w:rsidRPr="003A6529">
        <w:rPr>
          <w:rFonts w:eastAsia="Calibri"/>
          <w:b/>
          <w:sz w:val="22"/>
          <w:szCs w:val="22"/>
        </w:rPr>
        <w:t>(A)</w:t>
      </w:r>
      <w:r w:rsidRPr="003A6529">
        <w:rPr>
          <w:rFonts w:eastAsia="Calibri"/>
          <w:b/>
          <w:sz w:val="22"/>
          <w:szCs w:val="22"/>
        </w:rPr>
        <w:tab/>
      </w:r>
      <w:r w:rsidRPr="003A6529">
        <w:rPr>
          <w:rFonts w:eastAsia="Calibri"/>
          <w:b/>
          <w:sz w:val="22"/>
          <w:szCs w:val="22"/>
        </w:rPr>
        <w:tab/>
        <w:t xml:space="preserve">  (B)</w:t>
      </w:r>
      <w:r w:rsidRPr="003A6529">
        <w:rPr>
          <w:b/>
        </w:rPr>
        <w:t xml:space="preserve"> </w:t>
      </w:r>
      <w:r w:rsidRPr="003A6529">
        <w:rPr>
          <w:b/>
        </w:rPr>
        <w:tab/>
      </w:r>
      <w:r w:rsidRPr="003A6529">
        <w:rPr>
          <w:b/>
        </w:rPr>
        <w:tab/>
      </w:r>
      <w:r w:rsidRPr="003A6529">
        <w:rPr>
          <w:b/>
        </w:rPr>
        <w:tab/>
        <w:t>(C)</w:t>
      </w:r>
      <w:r w:rsidRPr="003A6529">
        <w:rPr>
          <w:b/>
        </w:rPr>
        <w:tab/>
      </w:r>
      <w:r w:rsidRPr="003A6529">
        <w:rPr>
          <w:b/>
        </w:rPr>
        <w:tab/>
      </w:r>
      <w:r w:rsidRPr="003A6529">
        <w:rPr>
          <w:b/>
        </w:rPr>
        <w:tab/>
      </w:r>
      <w:r w:rsidRPr="003A6529">
        <w:rPr>
          <w:b/>
        </w:rPr>
        <w:tab/>
        <w:t>(D)</w:t>
      </w:r>
    </w:p>
    <w:p w:rsidR="003A6529" w:rsidRDefault="00410C02" w:rsidP="00F74469">
      <w:pPr>
        <w:pStyle w:val="QUESTAO1"/>
        <w:tabs>
          <w:tab w:val="left" w:pos="425"/>
        </w:tabs>
        <w:spacing w:before="0" w:afterLines="60" w:after="144" w:line="240" w:lineRule="auto"/>
        <w:ind w:left="420" w:firstLine="0"/>
        <w:jc w:val="both"/>
      </w:pPr>
      <w:r>
        <w:tab/>
      </w:r>
      <w:r w:rsidR="003A6529">
        <w:tab/>
      </w:r>
      <w:r>
        <w:rPr>
          <w:noProof/>
          <w:lang w:eastAsia="pt-PT"/>
        </w:rPr>
        <w:drawing>
          <wp:inline distT="0" distB="0" distL="0" distR="0">
            <wp:extent cx="571833" cy="525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16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33" cy="5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eastAsia="pt-PT"/>
        </w:rPr>
        <w:drawing>
          <wp:inline distT="0" distB="0" distL="0" distR="0">
            <wp:extent cx="532800" cy="532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8FN\05_Guia_professor\imagens\20131537_CONT_DD16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0" cy="5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eastAsia="pt-PT"/>
        </w:rPr>
        <w:drawing>
          <wp:inline distT="0" distB="0" distL="0" distR="0">
            <wp:extent cx="572400" cy="56995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8FN\05_Guia_professor\imagens\20131537_CONT_DD16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" cy="569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eastAsia="pt-PT"/>
        </w:rPr>
        <w:drawing>
          <wp:inline distT="0" distB="0" distL="0" distR="0">
            <wp:extent cx="471239" cy="554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8FN\05_Guia_professor\imagens\20131537_CONT_DD16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39" cy="5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529" w:rsidRPr="00750D02" w:rsidRDefault="003A6529" w:rsidP="00F74469">
      <w:pPr>
        <w:pStyle w:val="QUESTAO1"/>
        <w:tabs>
          <w:tab w:val="left" w:pos="425"/>
        </w:tabs>
        <w:spacing w:before="0" w:afterLines="60" w:after="144" w:line="240" w:lineRule="auto"/>
        <w:ind w:left="420" w:firstLine="0"/>
        <w:jc w:val="both"/>
        <w:rPr>
          <w:sz w:val="16"/>
          <w:szCs w:val="16"/>
        </w:rPr>
      </w:pPr>
    </w:p>
    <w:p w:rsidR="003A6529" w:rsidRDefault="003A6529" w:rsidP="00F74469">
      <w:pPr>
        <w:pStyle w:val="QUESTAO1"/>
        <w:tabs>
          <w:tab w:val="left" w:pos="425"/>
        </w:tabs>
        <w:spacing w:before="0" w:afterLines="60" w:after="144" w:line="240" w:lineRule="auto"/>
        <w:ind w:left="420"/>
        <w:jc w:val="both"/>
      </w:pPr>
      <w:r w:rsidRPr="00F74469">
        <w:rPr>
          <w:b/>
          <w:sz w:val="22"/>
          <w:szCs w:val="22"/>
        </w:rPr>
        <w:t>2.</w:t>
      </w:r>
      <w:r w:rsidRPr="00F74469">
        <w:rPr>
          <w:b/>
          <w:sz w:val="22"/>
          <w:szCs w:val="22"/>
        </w:rPr>
        <w:tab/>
      </w:r>
      <w:r w:rsidRPr="00F74469">
        <w:rPr>
          <w:sz w:val="22"/>
          <w:szCs w:val="22"/>
        </w:rPr>
        <w:t>Completa a figura</w:t>
      </w:r>
      <w:r w:rsidR="00F74469" w:rsidRPr="00F74469">
        <w:rPr>
          <w:sz w:val="22"/>
          <w:szCs w:val="22"/>
        </w:rPr>
        <w:t xml:space="preserve"> seguinte</w:t>
      </w:r>
      <w:r w:rsidRPr="00F74469">
        <w:rPr>
          <w:sz w:val="22"/>
          <w:szCs w:val="22"/>
        </w:rPr>
        <w:t>, sabendo que a reta a tracejado é um eixo de reflexão</w:t>
      </w:r>
      <w:r>
        <w:t>.</w:t>
      </w:r>
    </w:p>
    <w:p w:rsidR="00410C02" w:rsidRDefault="00410C02" w:rsidP="00F74469">
      <w:pPr>
        <w:pStyle w:val="QUESTAO1"/>
        <w:tabs>
          <w:tab w:val="left" w:pos="425"/>
        </w:tabs>
        <w:spacing w:before="0" w:afterLines="60" w:after="144" w:line="240" w:lineRule="auto"/>
        <w:ind w:left="420"/>
        <w:jc w:val="center"/>
      </w:pPr>
      <w:r>
        <w:rPr>
          <w:noProof/>
          <w:lang w:eastAsia="pt-PT"/>
        </w:rPr>
        <w:drawing>
          <wp:inline distT="0" distB="0" distL="0" distR="0" wp14:anchorId="68A5A73D" wp14:editId="360DBBBB">
            <wp:extent cx="1440000" cy="1440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8FN\05_Guia_professor\imagens\20131537_CONT_DD16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529" w:rsidRPr="00750D02" w:rsidRDefault="003A6529" w:rsidP="00F74469">
      <w:pPr>
        <w:pStyle w:val="QUESTAO1"/>
        <w:tabs>
          <w:tab w:val="left" w:pos="425"/>
        </w:tabs>
        <w:spacing w:before="0" w:afterLines="60" w:after="144" w:line="240" w:lineRule="auto"/>
        <w:ind w:left="420"/>
        <w:jc w:val="center"/>
        <w:rPr>
          <w:sz w:val="16"/>
          <w:szCs w:val="16"/>
        </w:rPr>
      </w:pPr>
    </w:p>
    <w:p w:rsidR="002B7EB2" w:rsidRPr="00F74469" w:rsidRDefault="00410C02" w:rsidP="0059501A">
      <w:pPr>
        <w:pStyle w:val="QUESTAO1"/>
        <w:tabs>
          <w:tab w:val="left" w:pos="425"/>
        </w:tabs>
        <w:spacing w:before="0" w:afterLines="60" w:after="144" w:line="240" w:lineRule="auto"/>
        <w:ind w:left="420"/>
        <w:jc w:val="both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DABC2A0" wp14:editId="01563FA8">
            <wp:simplePos x="0" y="0"/>
            <wp:positionH relativeFrom="column">
              <wp:posOffset>4594225</wp:posOffset>
            </wp:positionH>
            <wp:positionV relativeFrom="paragraph">
              <wp:posOffset>15240</wp:posOffset>
            </wp:positionV>
            <wp:extent cx="1577340" cy="164782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8FN\05_Guia_professor\imagens\20131537_CONT_DD16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7EB2" w:rsidRPr="00F74469">
        <w:rPr>
          <w:b/>
          <w:sz w:val="22"/>
          <w:szCs w:val="22"/>
        </w:rPr>
        <w:t>3.</w:t>
      </w:r>
      <w:r w:rsidR="002B7EB2" w:rsidRPr="00F74469">
        <w:rPr>
          <w:sz w:val="22"/>
          <w:szCs w:val="22"/>
        </w:rPr>
        <w:tab/>
        <w:t>Na figura ao lado está representado o quadrado [</w:t>
      </w:r>
      <w:r w:rsidR="002B7EB2" w:rsidRPr="00F74469">
        <w:rPr>
          <w:i/>
          <w:sz w:val="22"/>
          <w:szCs w:val="22"/>
        </w:rPr>
        <w:t>AMPD</w:t>
      </w:r>
      <w:r w:rsidR="002B7EB2" w:rsidRPr="00F74469">
        <w:rPr>
          <w:sz w:val="22"/>
          <w:szCs w:val="22"/>
        </w:rPr>
        <w:t xml:space="preserve">], dividido em nove quadrados geometricamente iguais. </w:t>
      </w:r>
    </w:p>
    <w:p w:rsidR="002B7EB2" w:rsidRPr="00F74469" w:rsidRDefault="002B7EB2" w:rsidP="00F74469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>3.1.</w:t>
      </w:r>
      <w:r w:rsidRPr="00F74469">
        <w:rPr>
          <w:sz w:val="22"/>
          <w:szCs w:val="22"/>
        </w:rPr>
        <w:tab/>
        <w:t>Completa.</w:t>
      </w:r>
    </w:p>
    <w:p w:rsidR="002B7EB2" w:rsidRPr="00F74469" w:rsidRDefault="002B7EB2" w:rsidP="00F74469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a) </w:t>
      </w:r>
      <w:r w:rsidRPr="00F74469">
        <w:rPr>
          <w:position w:val="-4"/>
          <w:sz w:val="22"/>
          <w:szCs w:val="22"/>
        </w:rPr>
        <w:object w:dxaOrig="13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5pt" o:ole="">
            <v:imagedata r:id="rId13" o:title=""/>
          </v:shape>
          <o:OLEObject Type="Embed" ProgID="Equation.DSMT4" ShapeID="_x0000_i1025" DrawAspect="Content" ObjectID="_1465656566" r:id="rId14"/>
        </w:object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b) </w:t>
      </w:r>
      <w:r w:rsidRPr="00F74469">
        <w:rPr>
          <w:position w:val="-6"/>
          <w:sz w:val="22"/>
          <w:szCs w:val="22"/>
        </w:rPr>
        <w:object w:dxaOrig="1200" w:dyaOrig="320">
          <v:shape id="_x0000_i1026" type="#_x0000_t75" style="width:60pt;height:16.5pt" o:ole="">
            <v:imagedata r:id="rId15" o:title=""/>
          </v:shape>
          <o:OLEObject Type="Embed" ProgID="Equation.DSMT4" ShapeID="_x0000_i1026" DrawAspect="Content" ObjectID="_1465656567" r:id="rId16"/>
        </w:object>
      </w:r>
    </w:p>
    <w:p w:rsidR="002B7EB2" w:rsidRPr="00F74469" w:rsidRDefault="002B7EB2" w:rsidP="00F74469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c) </w:t>
      </w:r>
      <w:r w:rsidRPr="00F74469">
        <w:rPr>
          <w:sz w:val="22"/>
          <w:szCs w:val="22"/>
        </w:rPr>
        <w:tab/>
      </w:r>
      <w:r w:rsidRPr="00F74469">
        <w:rPr>
          <w:position w:val="-4"/>
          <w:sz w:val="22"/>
          <w:szCs w:val="22"/>
        </w:rPr>
        <w:object w:dxaOrig="1359" w:dyaOrig="300">
          <v:shape id="_x0000_i1027" type="#_x0000_t75" style="width:68.25pt;height:15pt" o:ole="">
            <v:imagedata r:id="rId17" o:title=""/>
          </v:shape>
          <o:OLEObject Type="Embed" ProgID="Equation.DSMT4" ShapeID="_x0000_i1027" DrawAspect="Content" ObjectID="_1465656568" r:id="rId18"/>
        </w:object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d) </w:t>
      </w:r>
      <w:r w:rsidRPr="00F74469">
        <w:rPr>
          <w:position w:val="-4"/>
          <w:sz w:val="22"/>
          <w:szCs w:val="22"/>
        </w:rPr>
        <w:object w:dxaOrig="1320" w:dyaOrig="300">
          <v:shape id="_x0000_i1028" type="#_x0000_t75" style="width:66pt;height:15pt" o:ole="">
            <v:imagedata r:id="rId19" o:title=""/>
          </v:shape>
          <o:OLEObject Type="Embed" ProgID="Equation.DSMT4" ShapeID="_x0000_i1028" DrawAspect="Content" ObjectID="_1465656569" r:id="rId20"/>
        </w:object>
      </w:r>
    </w:p>
    <w:p w:rsidR="002B7EB2" w:rsidRPr="00F74469" w:rsidRDefault="002B7EB2" w:rsidP="00F74469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e) </w:t>
      </w:r>
      <w:r w:rsidRPr="00F74469">
        <w:rPr>
          <w:position w:val="-6"/>
          <w:sz w:val="22"/>
          <w:szCs w:val="22"/>
        </w:rPr>
        <w:object w:dxaOrig="1140" w:dyaOrig="320">
          <v:shape id="_x0000_i1029" type="#_x0000_t75" style="width:57pt;height:16.5pt" o:ole="">
            <v:imagedata r:id="rId21" o:title=""/>
          </v:shape>
          <o:OLEObject Type="Embed" ProgID="Equation.DSMT4" ShapeID="_x0000_i1029" DrawAspect="Content" ObjectID="_1465656570" r:id="rId22"/>
        </w:object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f) </w:t>
      </w:r>
      <w:r w:rsidRPr="00F74469">
        <w:rPr>
          <w:position w:val="-14"/>
          <w:sz w:val="22"/>
          <w:szCs w:val="22"/>
        </w:rPr>
        <w:object w:dxaOrig="1540" w:dyaOrig="400">
          <v:shape id="_x0000_i1030" type="#_x0000_t75" style="width:76.5pt;height:20.25pt" o:ole="">
            <v:imagedata r:id="rId23" o:title=""/>
          </v:shape>
          <o:OLEObject Type="Embed" ProgID="Equation.DSMT4" ShapeID="_x0000_i1030" DrawAspect="Content" ObjectID="_1465656571" r:id="rId24"/>
        </w:object>
      </w:r>
    </w:p>
    <w:p w:rsidR="002B7EB2" w:rsidRPr="00F74469" w:rsidRDefault="002B7EB2" w:rsidP="00F74469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g) </w:t>
      </w:r>
      <w:r w:rsidR="00B80DD8" w:rsidRPr="00F74469">
        <w:rPr>
          <w:position w:val="-16"/>
          <w:sz w:val="22"/>
          <w:szCs w:val="22"/>
        </w:rPr>
        <w:object w:dxaOrig="2140" w:dyaOrig="420">
          <v:shape id="_x0000_i1031" type="#_x0000_t75" style="width:107.25pt;height:20.25pt" o:ole="">
            <v:imagedata r:id="rId25" o:title=""/>
          </v:shape>
          <o:OLEObject Type="Embed" ProgID="Equation.DSMT4" ShapeID="_x0000_i1031" DrawAspect="Content" ObjectID="_1465656572" r:id="rId26"/>
        </w:object>
      </w:r>
    </w:p>
    <w:p w:rsidR="00B80DD8" w:rsidRDefault="00B80DD8" w:rsidP="0059501A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jc w:val="both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>3.2.</w:t>
      </w:r>
      <w:r w:rsidRPr="00F74469">
        <w:rPr>
          <w:sz w:val="22"/>
          <w:szCs w:val="22"/>
        </w:rPr>
        <w:tab/>
        <w:t>Qual é o transformado do triângulo [</w:t>
      </w:r>
      <w:r w:rsidRPr="00F74469">
        <w:rPr>
          <w:i/>
          <w:sz w:val="22"/>
          <w:szCs w:val="22"/>
        </w:rPr>
        <w:t>FJK</w:t>
      </w:r>
      <w:r w:rsidRPr="00F74469">
        <w:rPr>
          <w:sz w:val="22"/>
          <w:szCs w:val="22"/>
        </w:rPr>
        <w:t xml:space="preserve">] pela translação associada ao vetor </w:t>
      </w:r>
      <w:r w:rsidR="00410C02">
        <w:rPr>
          <w:sz w:val="22"/>
          <w:szCs w:val="22"/>
        </w:rPr>
        <w:br/>
        <w:t xml:space="preserve">            </w:t>
      </w:r>
      <w:r w:rsidRPr="00F74469">
        <w:rPr>
          <w:position w:val="-6"/>
          <w:sz w:val="22"/>
          <w:szCs w:val="22"/>
        </w:rPr>
        <w:object w:dxaOrig="1240" w:dyaOrig="320">
          <v:shape id="_x0000_i1032" type="#_x0000_t75" style="width:61.5pt;height:16.5pt" o:ole="">
            <v:imagedata r:id="rId27" o:title=""/>
          </v:shape>
          <o:OLEObject Type="Embed" ProgID="Equation.DSMT4" ShapeID="_x0000_i1032" DrawAspect="Content" ObjectID="_1465656573" r:id="rId28"/>
        </w:object>
      </w:r>
      <w:r w:rsidRPr="00F74469">
        <w:rPr>
          <w:sz w:val="22"/>
          <w:szCs w:val="22"/>
        </w:rPr>
        <w:t>?</w:t>
      </w:r>
    </w:p>
    <w:p w:rsidR="00410C02" w:rsidRPr="00750D02" w:rsidRDefault="00750D02" w:rsidP="00F74469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 w:val="22"/>
          <w:szCs w:val="22"/>
        </w:rPr>
      </w:pPr>
      <w:r w:rsidRPr="00410C02">
        <w:rPr>
          <w:noProof/>
          <w:sz w:val="10"/>
          <w:szCs w:val="10"/>
          <w:lang w:eastAsia="pt-PT"/>
        </w:rPr>
        <w:drawing>
          <wp:anchor distT="0" distB="0" distL="114300" distR="114300" simplePos="0" relativeHeight="251661824" behindDoc="0" locked="0" layoutInCell="1" allowOverlap="1" wp14:anchorId="5C1C9433" wp14:editId="4F6E5C71">
            <wp:simplePos x="0" y="0"/>
            <wp:positionH relativeFrom="column">
              <wp:posOffset>4616662</wp:posOffset>
            </wp:positionH>
            <wp:positionV relativeFrom="paragraph">
              <wp:posOffset>172085</wp:posOffset>
            </wp:positionV>
            <wp:extent cx="1440000" cy="144000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8FN\05_Guia_professor\imagens\20131537_CONT_DD166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0DD8" w:rsidRPr="00F74469" w:rsidRDefault="00B80DD8" w:rsidP="00F74469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 w:val="22"/>
          <w:szCs w:val="22"/>
        </w:rPr>
      </w:pPr>
      <w:r w:rsidRPr="00F74469">
        <w:rPr>
          <w:b/>
          <w:sz w:val="22"/>
          <w:szCs w:val="22"/>
        </w:rPr>
        <w:t>4.</w:t>
      </w:r>
      <w:r w:rsidRPr="00F74469">
        <w:rPr>
          <w:sz w:val="22"/>
          <w:szCs w:val="22"/>
        </w:rPr>
        <w:tab/>
        <w:t>Qual é a translação que ocorre do triângulo [</w:t>
      </w:r>
      <w:r w:rsidRPr="00F74469">
        <w:rPr>
          <w:i/>
          <w:sz w:val="22"/>
          <w:szCs w:val="22"/>
        </w:rPr>
        <w:t>ABC</w:t>
      </w:r>
      <w:r w:rsidRPr="00F74469">
        <w:rPr>
          <w:sz w:val="22"/>
          <w:szCs w:val="22"/>
        </w:rPr>
        <w:t xml:space="preserve">] para o triângulo </w:t>
      </w:r>
      <w:r w:rsidRPr="00F74469">
        <w:rPr>
          <w:position w:val="-14"/>
          <w:sz w:val="22"/>
          <w:szCs w:val="22"/>
        </w:rPr>
        <w:object w:dxaOrig="840" w:dyaOrig="380">
          <v:shape id="_x0000_i1033" type="#_x0000_t75" style="width:42pt;height:18.75pt" o:ole="">
            <v:imagedata r:id="rId30" o:title=""/>
          </v:shape>
          <o:OLEObject Type="Embed" ProgID="Equation.DSMT4" ShapeID="_x0000_i1033" DrawAspect="Content" ObjectID="_1465656574" r:id="rId31"/>
        </w:object>
      </w:r>
      <w:r w:rsidRPr="00F74469">
        <w:rPr>
          <w:sz w:val="22"/>
          <w:szCs w:val="22"/>
        </w:rPr>
        <w:t>?</w:t>
      </w:r>
    </w:p>
    <w:p w:rsidR="00410C02" w:rsidRDefault="00B80DD8" w:rsidP="00F74469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b/>
          <w:sz w:val="22"/>
          <w:szCs w:val="22"/>
        </w:rPr>
      </w:pPr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</w:r>
      <w:proofErr w:type="gramStart"/>
      <w:r w:rsidRPr="00F74469">
        <w:rPr>
          <w:b/>
          <w:sz w:val="22"/>
          <w:szCs w:val="22"/>
        </w:rPr>
        <w:t xml:space="preserve">(A)  </w:t>
      </w:r>
      <w:r w:rsidRPr="00F74469">
        <w:rPr>
          <w:b/>
          <w:position w:val="-14"/>
          <w:sz w:val="22"/>
          <w:szCs w:val="22"/>
        </w:rPr>
        <w:object w:dxaOrig="360" w:dyaOrig="360">
          <v:shape id="_x0000_i1034" type="#_x0000_t75" style="width:18pt;height:18pt" o:ole="">
            <v:imagedata r:id="rId32" o:title=""/>
          </v:shape>
          <o:OLEObject Type="Embed" ProgID="Equation.DSMT4" ShapeID="_x0000_i1034" DrawAspect="Content" ObjectID="_1465656575" r:id="rId33"/>
        </w:object>
      </w:r>
      <w:proofErr w:type="gramEnd"/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  <w:t xml:space="preserve">(B)  </w:t>
      </w:r>
      <w:r w:rsidRPr="00F74469">
        <w:rPr>
          <w:b/>
          <w:position w:val="-14"/>
          <w:sz w:val="22"/>
          <w:szCs w:val="22"/>
        </w:rPr>
        <w:object w:dxaOrig="360" w:dyaOrig="360">
          <v:shape id="_x0000_i1035" type="#_x0000_t75" style="width:18pt;height:18pt" o:ole="">
            <v:imagedata r:id="rId34" o:title=""/>
          </v:shape>
          <o:OLEObject Type="Embed" ProgID="Equation.DSMT4" ShapeID="_x0000_i1035" DrawAspect="Content" ObjectID="_1465656576" r:id="rId35"/>
        </w:object>
      </w:r>
    </w:p>
    <w:p w:rsidR="00B80DD8" w:rsidRPr="00F74469" w:rsidRDefault="00B80DD8" w:rsidP="00F74469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b/>
          <w:sz w:val="22"/>
          <w:szCs w:val="22"/>
        </w:rPr>
      </w:pPr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</w:r>
      <w:proofErr w:type="gramStart"/>
      <w:r w:rsidRPr="00F74469">
        <w:rPr>
          <w:b/>
          <w:sz w:val="22"/>
          <w:szCs w:val="22"/>
        </w:rPr>
        <w:t xml:space="preserve">(C)  </w:t>
      </w:r>
      <w:r w:rsidRPr="00F74469">
        <w:rPr>
          <w:b/>
          <w:position w:val="-14"/>
          <w:sz w:val="22"/>
          <w:szCs w:val="22"/>
        </w:rPr>
        <w:object w:dxaOrig="360" w:dyaOrig="360">
          <v:shape id="_x0000_i1036" type="#_x0000_t75" style="width:18pt;height:18pt" o:ole="">
            <v:imagedata r:id="rId36" o:title=""/>
          </v:shape>
          <o:OLEObject Type="Embed" ProgID="Equation.DSMT4" ShapeID="_x0000_i1036" DrawAspect="Content" ObjectID="_1465656577" r:id="rId37"/>
        </w:object>
      </w:r>
      <w:proofErr w:type="gramEnd"/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</w:r>
      <w:r w:rsidR="00750D02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(D)  </w:t>
      </w:r>
      <w:r w:rsidRPr="00F74469">
        <w:rPr>
          <w:b/>
          <w:position w:val="-14"/>
          <w:sz w:val="22"/>
          <w:szCs w:val="22"/>
        </w:rPr>
        <w:object w:dxaOrig="360" w:dyaOrig="360">
          <v:shape id="_x0000_i1037" type="#_x0000_t75" style="width:18pt;height:18pt" o:ole="">
            <v:imagedata r:id="rId38" o:title=""/>
          </v:shape>
          <o:OLEObject Type="Embed" ProgID="Equation.DSMT4" ShapeID="_x0000_i1037" DrawAspect="Content" ObjectID="_1465656578" r:id="rId39"/>
        </w:object>
      </w:r>
    </w:p>
    <w:p w:rsidR="00410C02" w:rsidRPr="00750D02" w:rsidRDefault="00410C02" w:rsidP="00F74469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b/>
          <w:sz w:val="16"/>
          <w:szCs w:val="16"/>
        </w:rPr>
      </w:pPr>
    </w:p>
    <w:p w:rsidR="00750D02" w:rsidRDefault="00750D02" w:rsidP="00F74469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b/>
          <w:sz w:val="22"/>
          <w:szCs w:val="22"/>
        </w:rPr>
      </w:pPr>
      <w:r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ab/>
      </w:r>
      <w:r w:rsidRPr="002A5335">
        <w:rPr>
          <w:sz w:val="22"/>
          <w:szCs w:val="22"/>
        </w:rPr>
        <w:t>Qual das seguintes afirmações é verdadeira?</w:t>
      </w:r>
    </w:p>
    <w:p w:rsidR="00750D02" w:rsidRDefault="00750D02" w:rsidP="00F74469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(A)  </w:t>
      </w:r>
      <w:r>
        <w:rPr>
          <w:sz w:val="22"/>
          <w:szCs w:val="22"/>
        </w:rPr>
        <w:t>Um</w:t>
      </w:r>
      <w:proofErr w:type="gramEnd"/>
      <w:r>
        <w:rPr>
          <w:sz w:val="22"/>
          <w:szCs w:val="22"/>
        </w:rPr>
        <w:t xml:space="preserve"> triângulo tem sempre simetrias de reflexão.</w:t>
      </w:r>
    </w:p>
    <w:p w:rsidR="00750D02" w:rsidRDefault="00750D02" w:rsidP="00F74469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(B)  </w:t>
      </w:r>
      <w:r>
        <w:rPr>
          <w:sz w:val="22"/>
          <w:szCs w:val="22"/>
        </w:rPr>
        <w:t>Uma</w:t>
      </w:r>
      <w:proofErr w:type="gramEnd"/>
      <w:r>
        <w:rPr>
          <w:sz w:val="22"/>
          <w:szCs w:val="22"/>
        </w:rPr>
        <w:t xml:space="preserve"> figura pode ter um centro de simetria</w:t>
      </w:r>
      <w:r w:rsidR="002A5335">
        <w:rPr>
          <w:sz w:val="22"/>
          <w:szCs w:val="22"/>
        </w:rPr>
        <w:t>,</w:t>
      </w:r>
      <w:r>
        <w:rPr>
          <w:sz w:val="22"/>
          <w:szCs w:val="22"/>
        </w:rPr>
        <w:t xml:space="preserve"> mas não ter um eixo de simetria.</w:t>
      </w:r>
    </w:p>
    <w:p w:rsidR="00750D02" w:rsidRDefault="00750D02" w:rsidP="00F74469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(C)  </w:t>
      </w:r>
      <w:r>
        <w:rPr>
          <w:sz w:val="22"/>
          <w:szCs w:val="22"/>
        </w:rPr>
        <w:t>Um</w:t>
      </w:r>
      <w:proofErr w:type="gramEnd"/>
      <w:r>
        <w:rPr>
          <w:sz w:val="22"/>
          <w:szCs w:val="22"/>
        </w:rPr>
        <w:t xml:space="preserve"> retângulo tem quatro simetrias de reflexão.</w:t>
      </w:r>
    </w:p>
    <w:p w:rsidR="00750D02" w:rsidRPr="00750D02" w:rsidRDefault="00750D02" w:rsidP="00F74469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(D)  </w:t>
      </w:r>
      <w:r>
        <w:rPr>
          <w:sz w:val="22"/>
          <w:szCs w:val="22"/>
        </w:rPr>
        <w:t>Um</w:t>
      </w:r>
      <w:proofErr w:type="gramEnd"/>
      <w:r>
        <w:rPr>
          <w:sz w:val="22"/>
          <w:szCs w:val="22"/>
        </w:rPr>
        <w:t xml:space="preserve"> círculo não tem simetrias de reflexão.</w:t>
      </w:r>
    </w:p>
    <w:p w:rsidR="00410C02" w:rsidRPr="00750D02" w:rsidRDefault="00410C02">
      <w:pPr>
        <w:spacing w:after="0" w:line="240" w:lineRule="auto"/>
        <w:rPr>
          <w:rFonts w:ascii="Arial" w:hAnsi="Arial" w:cs="Arial"/>
          <w:b/>
          <w:color w:val="000000"/>
          <w:sz w:val="2"/>
          <w:szCs w:val="2"/>
        </w:rPr>
      </w:pPr>
      <w:r w:rsidRPr="00750D02">
        <w:rPr>
          <w:b/>
          <w:sz w:val="2"/>
          <w:szCs w:val="2"/>
        </w:rPr>
        <w:br w:type="page"/>
      </w:r>
    </w:p>
    <w:p w:rsidR="00E97D22" w:rsidRDefault="00410C02" w:rsidP="0059501A">
      <w:pPr>
        <w:pStyle w:val="QUESTAO1"/>
        <w:tabs>
          <w:tab w:val="left" w:pos="425"/>
        </w:tabs>
        <w:spacing w:before="0" w:afterLines="50" w:after="120" w:line="360" w:lineRule="auto"/>
        <w:ind w:left="420"/>
        <w:jc w:val="both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4384" behindDoc="0" locked="0" layoutInCell="1" allowOverlap="1" wp14:anchorId="2BCCA55D" wp14:editId="64F0AA97">
            <wp:simplePos x="0" y="0"/>
            <wp:positionH relativeFrom="column">
              <wp:posOffset>4349750</wp:posOffset>
            </wp:positionH>
            <wp:positionV relativeFrom="paragraph">
              <wp:posOffset>-82127</wp:posOffset>
            </wp:positionV>
            <wp:extent cx="1693545" cy="1733550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8FN\05_Guia_professor\imagens\20131537_CONT_DD171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16D" w:rsidRPr="00F74469">
        <w:rPr>
          <w:b/>
          <w:sz w:val="22"/>
          <w:szCs w:val="22"/>
        </w:rPr>
        <w:t>6.</w:t>
      </w:r>
      <w:r w:rsidR="0007516D" w:rsidRPr="00F74469">
        <w:rPr>
          <w:sz w:val="22"/>
          <w:szCs w:val="22"/>
        </w:rPr>
        <w:tab/>
      </w:r>
      <w:r w:rsidR="00797D1D" w:rsidRPr="00F74469">
        <w:rPr>
          <w:sz w:val="22"/>
          <w:szCs w:val="22"/>
        </w:rPr>
        <w:t>A figura [</w:t>
      </w:r>
      <w:r w:rsidR="00797D1D" w:rsidRPr="00F74469">
        <w:rPr>
          <w:i/>
          <w:sz w:val="22"/>
          <w:szCs w:val="22"/>
        </w:rPr>
        <w:t>ABC</w:t>
      </w:r>
      <w:bookmarkStart w:id="0" w:name="_GoBack"/>
      <w:bookmarkEnd w:id="0"/>
      <w:r w:rsidR="00797D1D" w:rsidRPr="00F74469">
        <w:rPr>
          <w:i/>
          <w:sz w:val="22"/>
          <w:szCs w:val="22"/>
        </w:rPr>
        <w:t>DEF</w:t>
      </w:r>
      <w:r w:rsidR="00797D1D" w:rsidRPr="00F74469">
        <w:rPr>
          <w:sz w:val="22"/>
          <w:szCs w:val="22"/>
        </w:rPr>
        <w:t xml:space="preserve">] é um hexágono regular inscrito na circunferência de centro </w:t>
      </w:r>
      <w:r w:rsidR="00797D1D" w:rsidRPr="00F74469">
        <w:rPr>
          <w:i/>
          <w:sz w:val="22"/>
          <w:szCs w:val="22"/>
        </w:rPr>
        <w:t>O</w:t>
      </w:r>
      <w:r w:rsidR="00797D1D" w:rsidRPr="00F74469">
        <w:rPr>
          <w:sz w:val="22"/>
          <w:szCs w:val="22"/>
        </w:rPr>
        <w:t>.</w:t>
      </w:r>
    </w:p>
    <w:p w:rsidR="00797D1D" w:rsidRPr="00F74469" w:rsidRDefault="00797D1D" w:rsidP="0059501A">
      <w:pPr>
        <w:pStyle w:val="QUESTAO1"/>
        <w:tabs>
          <w:tab w:val="left" w:pos="425"/>
          <w:tab w:val="left" w:pos="993"/>
        </w:tabs>
        <w:spacing w:before="0" w:afterLines="50" w:after="120" w:line="360" w:lineRule="auto"/>
        <w:ind w:left="990" w:hanging="990"/>
        <w:jc w:val="both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>6.1.</w:t>
      </w:r>
      <w:r w:rsidRPr="00F74469">
        <w:rPr>
          <w:sz w:val="22"/>
          <w:szCs w:val="22"/>
        </w:rPr>
        <w:tab/>
        <w:t>Qual é a imagem do triângulo [</w:t>
      </w:r>
      <w:r w:rsidRPr="00F74469">
        <w:rPr>
          <w:i/>
          <w:sz w:val="22"/>
          <w:szCs w:val="22"/>
        </w:rPr>
        <w:t>HOG</w:t>
      </w:r>
      <w:r w:rsidRPr="00F74469">
        <w:rPr>
          <w:sz w:val="22"/>
          <w:szCs w:val="22"/>
        </w:rPr>
        <w:t xml:space="preserve">], obtida </w:t>
      </w:r>
      <w:r w:rsidR="00410C02">
        <w:rPr>
          <w:sz w:val="22"/>
          <w:szCs w:val="22"/>
        </w:rPr>
        <w:t xml:space="preserve">pela </w:t>
      </w:r>
      <w:r w:rsidRPr="00F74469">
        <w:rPr>
          <w:sz w:val="22"/>
          <w:szCs w:val="22"/>
        </w:rPr>
        <w:t xml:space="preserve">rotação de centro </w:t>
      </w:r>
      <w:r w:rsidRPr="00F74469">
        <w:rPr>
          <w:i/>
          <w:sz w:val="22"/>
          <w:szCs w:val="22"/>
        </w:rPr>
        <w:t>O</w:t>
      </w:r>
      <w:r w:rsidRPr="00F74469">
        <w:rPr>
          <w:sz w:val="22"/>
          <w:szCs w:val="22"/>
        </w:rPr>
        <w:t xml:space="preserve"> e amplitude –</w:t>
      </w:r>
      <w:proofErr w:type="gramStart"/>
      <w:r w:rsidRPr="00F74469">
        <w:rPr>
          <w:sz w:val="22"/>
          <w:szCs w:val="22"/>
        </w:rPr>
        <w:t>225º</w:t>
      </w:r>
      <w:proofErr w:type="gramEnd"/>
      <w:r w:rsidRPr="00F74469">
        <w:rPr>
          <w:sz w:val="22"/>
          <w:szCs w:val="22"/>
        </w:rPr>
        <w:t>?</w:t>
      </w:r>
    </w:p>
    <w:p w:rsidR="00797D1D" w:rsidRPr="00F74469" w:rsidRDefault="0059501A" w:rsidP="0059501A">
      <w:pPr>
        <w:pStyle w:val="QUESTAO1"/>
        <w:tabs>
          <w:tab w:val="left" w:pos="425"/>
          <w:tab w:val="left" w:pos="993"/>
        </w:tabs>
        <w:spacing w:before="0" w:afterLines="50" w:after="120" w:line="360" w:lineRule="auto"/>
        <w:ind w:left="990" w:hanging="99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797D1D" w:rsidRPr="00F74469">
        <w:rPr>
          <w:sz w:val="22"/>
          <w:szCs w:val="22"/>
        </w:rPr>
        <w:tab/>
      </w:r>
      <w:r w:rsidR="00797D1D" w:rsidRPr="00F74469">
        <w:rPr>
          <w:b/>
          <w:sz w:val="22"/>
          <w:szCs w:val="22"/>
        </w:rPr>
        <w:t>6.2.</w:t>
      </w:r>
      <w:r w:rsidR="00797D1D" w:rsidRPr="00F74469">
        <w:rPr>
          <w:b/>
          <w:sz w:val="22"/>
          <w:szCs w:val="22"/>
        </w:rPr>
        <w:tab/>
      </w:r>
      <w:r w:rsidR="00797D1D" w:rsidRPr="00F74469">
        <w:rPr>
          <w:sz w:val="22"/>
          <w:szCs w:val="22"/>
        </w:rPr>
        <w:t xml:space="preserve">Qual é o eixo de simetria de reflexão que </w:t>
      </w:r>
      <w:r w:rsidR="008F5232">
        <w:rPr>
          <w:sz w:val="22"/>
          <w:szCs w:val="22"/>
        </w:rPr>
        <w:t xml:space="preserve">transforma o </w:t>
      </w:r>
      <w:r w:rsidR="00797D1D" w:rsidRPr="00F74469">
        <w:rPr>
          <w:sz w:val="22"/>
          <w:szCs w:val="22"/>
        </w:rPr>
        <w:t xml:space="preserve">ponto </w:t>
      </w:r>
      <w:r w:rsidR="00797D1D" w:rsidRPr="00F74469">
        <w:rPr>
          <w:i/>
          <w:sz w:val="22"/>
          <w:szCs w:val="22"/>
        </w:rPr>
        <w:t>A</w:t>
      </w:r>
      <w:r w:rsidR="00797D1D" w:rsidRPr="00F74469">
        <w:rPr>
          <w:sz w:val="22"/>
          <w:szCs w:val="22"/>
        </w:rPr>
        <w:t xml:space="preserve"> no ponto </w:t>
      </w:r>
      <w:proofErr w:type="gramStart"/>
      <w:r w:rsidR="00797D1D" w:rsidRPr="00F74469">
        <w:rPr>
          <w:i/>
          <w:sz w:val="22"/>
          <w:szCs w:val="22"/>
        </w:rPr>
        <w:t>E</w:t>
      </w:r>
      <w:proofErr w:type="gramEnd"/>
      <w:r w:rsidR="00797D1D" w:rsidRPr="00F74469">
        <w:rPr>
          <w:sz w:val="22"/>
          <w:szCs w:val="22"/>
        </w:rPr>
        <w:t>?</w:t>
      </w:r>
    </w:p>
    <w:p w:rsidR="00797D1D" w:rsidRPr="00F74469" w:rsidRDefault="00797D1D" w:rsidP="0059501A">
      <w:pPr>
        <w:pStyle w:val="QUESTAO1"/>
        <w:tabs>
          <w:tab w:val="left" w:pos="425"/>
          <w:tab w:val="left" w:pos="993"/>
        </w:tabs>
        <w:spacing w:before="0" w:afterLines="50" w:after="120" w:line="36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ab/>
        <w:t>6.3.</w:t>
      </w:r>
      <w:r w:rsidRPr="00F74469">
        <w:rPr>
          <w:b/>
          <w:sz w:val="22"/>
          <w:szCs w:val="22"/>
        </w:rPr>
        <w:tab/>
      </w:r>
      <w:r w:rsidR="00410C02">
        <w:rPr>
          <w:sz w:val="22"/>
          <w:szCs w:val="22"/>
        </w:rPr>
        <w:t>C</w:t>
      </w:r>
      <w:r w:rsidRPr="00F74469">
        <w:rPr>
          <w:sz w:val="22"/>
          <w:szCs w:val="22"/>
        </w:rPr>
        <w:t>aracteriza a reflexão que transforma o triângulo [</w:t>
      </w:r>
      <w:r w:rsidRPr="00F74469">
        <w:rPr>
          <w:i/>
          <w:sz w:val="22"/>
          <w:szCs w:val="22"/>
        </w:rPr>
        <w:t>COB</w:t>
      </w:r>
      <w:r w:rsidR="008F5232">
        <w:rPr>
          <w:sz w:val="22"/>
          <w:szCs w:val="22"/>
        </w:rPr>
        <w:t xml:space="preserve">] </w:t>
      </w:r>
      <w:r w:rsidRPr="00F74469">
        <w:rPr>
          <w:sz w:val="22"/>
          <w:szCs w:val="22"/>
        </w:rPr>
        <w:t>no triângulo [</w:t>
      </w:r>
      <w:r w:rsidRPr="00F74469">
        <w:rPr>
          <w:i/>
          <w:sz w:val="22"/>
          <w:szCs w:val="22"/>
        </w:rPr>
        <w:t>HOG</w:t>
      </w:r>
      <w:r w:rsidRPr="00F74469">
        <w:rPr>
          <w:sz w:val="22"/>
          <w:szCs w:val="22"/>
        </w:rPr>
        <w:t>].</w:t>
      </w:r>
    </w:p>
    <w:p w:rsidR="00581D30" w:rsidRPr="00F74469" w:rsidRDefault="00581D30" w:rsidP="00F74469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 w:val="22"/>
          <w:szCs w:val="22"/>
        </w:rPr>
      </w:pPr>
    </w:p>
    <w:p w:rsidR="0097384E" w:rsidRDefault="00581D30" w:rsidP="0059501A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jc w:val="both"/>
        <w:rPr>
          <w:sz w:val="22"/>
          <w:szCs w:val="22"/>
        </w:rPr>
      </w:pPr>
      <w:r w:rsidRPr="00F74469">
        <w:rPr>
          <w:b/>
          <w:sz w:val="22"/>
          <w:szCs w:val="22"/>
        </w:rPr>
        <w:t>7.</w:t>
      </w:r>
      <w:r w:rsidRPr="00F74469">
        <w:rPr>
          <w:sz w:val="22"/>
          <w:szCs w:val="22"/>
        </w:rPr>
        <w:tab/>
      </w:r>
      <w:r w:rsidR="00750D02">
        <w:rPr>
          <w:sz w:val="22"/>
          <w:szCs w:val="22"/>
        </w:rPr>
        <w:t>A figura seguinte representa quatro partes sombreadas geometricamente iguais de uma coroa circular.</w:t>
      </w:r>
    </w:p>
    <w:p w:rsidR="00750D02" w:rsidRDefault="0097384E" w:rsidP="0059501A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750D02" w:rsidRPr="00750D02">
        <w:rPr>
          <w:i/>
          <w:sz w:val="22"/>
          <w:szCs w:val="22"/>
        </w:rPr>
        <w:t xml:space="preserve">α </w:t>
      </w:r>
      <w:r w:rsidR="00750D02">
        <w:rPr>
          <w:sz w:val="22"/>
          <w:szCs w:val="22"/>
        </w:rPr>
        <w:t xml:space="preserve"> </w:t>
      </w:r>
      <w:proofErr w:type="gramStart"/>
      <w:r w:rsidR="00750D02">
        <w:rPr>
          <w:sz w:val="22"/>
          <w:szCs w:val="22"/>
        </w:rPr>
        <w:t>representa</w:t>
      </w:r>
      <w:proofErr w:type="gramEnd"/>
      <w:r w:rsidR="00750D02">
        <w:rPr>
          <w:sz w:val="22"/>
          <w:szCs w:val="22"/>
        </w:rPr>
        <w:t xml:space="preserve"> a amplitude de um ângulo de vértice em  </w:t>
      </w:r>
      <w:r w:rsidR="00750D02">
        <w:rPr>
          <w:i/>
          <w:sz w:val="22"/>
          <w:szCs w:val="22"/>
        </w:rPr>
        <w:t>O</w:t>
      </w:r>
      <w:r w:rsidR="00750D02">
        <w:rPr>
          <w:sz w:val="22"/>
          <w:szCs w:val="22"/>
        </w:rPr>
        <w:t xml:space="preserve"> ,  centro da circunferência.</w:t>
      </w:r>
    </w:p>
    <w:p w:rsidR="009B2231" w:rsidRDefault="00B047F5" w:rsidP="00B047F5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66892" cy="10668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DO5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92" cy="106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D02" w:rsidRDefault="00750D02" w:rsidP="0059501A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/>
        <w:jc w:val="both"/>
        <w:rPr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b/>
          <w:sz w:val="22"/>
          <w:szCs w:val="22"/>
        </w:rPr>
        <w:t>7.1.</w:t>
      </w:r>
      <w:r>
        <w:rPr>
          <w:sz w:val="22"/>
          <w:szCs w:val="22"/>
        </w:rPr>
        <w:tab/>
        <w:t xml:space="preserve">Determina o valor </w:t>
      </w:r>
      <w:proofErr w:type="gramStart"/>
      <w:r>
        <w:rPr>
          <w:sz w:val="22"/>
          <w:szCs w:val="22"/>
        </w:rPr>
        <w:t xml:space="preserve">de  </w:t>
      </w:r>
      <w:proofErr w:type="gramEnd"/>
      <w:r>
        <w:rPr>
          <w:i/>
          <w:sz w:val="22"/>
          <w:szCs w:val="22"/>
        </w:rPr>
        <w:t xml:space="preserve">α </w:t>
      </w:r>
      <w:r>
        <w:rPr>
          <w:sz w:val="22"/>
          <w:szCs w:val="22"/>
        </w:rPr>
        <w:t>sabendo que a figura tem quatro simetrias de reflexão.</w:t>
      </w:r>
    </w:p>
    <w:p w:rsidR="00750D02" w:rsidRDefault="00750D02" w:rsidP="0059501A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7.</w:t>
      </w:r>
      <w:r w:rsidRPr="00750D02">
        <w:rPr>
          <w:b/>
          <w:sz w:val="22"/>
          <w:szCs w:val="22"/>
        </w:rPr>
        <w:t>2.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De acordo com o valor obtido </w:t>
      </w:r>
      <w:proofErr w:type="gramStart"/>
      <w:r>
        <w:rPr>
          <w:sz w:val="22"/>
          <w:szCs w:val="22"/>
        </w:rPr>
        <w:t xml:space="preserve">em  </w:t>
      </w:r>
      <w:r>
        <w:rPr>
          <w:b/>
          <w:sz w:val="22"/>
          <w:szCs w:val="22"/>
        </w:rPr>
        <w:t>7.</w:t>
      </w:r>
      <w:proofErr w:type="gramEnd"/>
      <w:r>
        <w:rPr>
          <w:b/>
          <w:sz w:val="22"/>
          <w:szCs w:val="22"/>
        </w:rPr>
        <w:t>1.</w:t>
      </w:r>
      <w:r>
        <w:rPr>
          <w:sz w:val="22"/>
          <w:szCs w:val="22"/>
        </w:rPr>
        <w:t xml:space="preserve">  indica o número de simetrias de rotação que a </w:t>
      </w:r>
      <w:r>
        <w:rPr>
          <w:sz w:val="22"/>
          <w:szCs w:val="22"/>
        </w:rPr>
        <w:br/>
        <w:t xml:space="preserve">         </w:t>
      </w:r>
      <w:proofErr w:type="gramStart"/>
      <w:r>
        <w:rPr>
          <w:sz w:val="22"/>
          <w:szCs w:val="22"/>
        </w:rPr>
        <w:t>figura</w:t>
      </w:r>
      <w:proofErr w:type="gramEnd"/>
      <w:r>
        <w:rPr>
          <w:sz w:val="22"/>
          <w:szCs w:val="22"/>
        </w:rPr>
        <w:t xml:space="preserve"> tem.</w:t>
      </w:r>
    </w:p>
    <w:p w:rsidR="00750D02" w:rsidRPr="00750D02" w:rsidRDefault="00750D02" w:rsidP="0059501A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7.</w:t>
      </w:r>
      <w:r w:rsidRPr="00750D02">
        <w:rPr>
          <w:b/>
          <w:sz w:val="22"/>
          <w:szCs w:val="22"/>
        </w:rPr>
        <w:t>3.</w:t>
      </w:r>
      <w:r>
        <w:rPr>
          <w:b/>
          <w:sz w:val="22"/>
          <w:szCs w:val="22"/>
        </w:rPr>
        <w:tab/>
      </w:r>
      <w:r w:rsidR="009B2231">
        <w:rPr>
          <w:sz w:val="22"/>
          <w:szCs w:val="22"/>
        </w:rPr>
        <w:t xml:space="preserve">Admitido que </w:t>
      </w:r>
      <w:r w:rsidR="009B2231" w:rsidRPr="009B2231">
        <w:rPr>
          <w:position w:val="-6"/>
          <w:sz w:val="22"/>
          <w:szCs w:val="22"/>
        </w:rPr>
        <w:object w:dxaOrig="740" w:dyaOrig="320">
          <v:shape id="_x0000_i1038" type="#_x0000_t75" style="width:36.75pt;height:15.75pt" o:ole="">
            <v:imagedata r:id="rId42" o:title=""/>
          </v:shape>
          <o:OLEObject Type="Embed" ProgID="Equation.DSMT4" ShapeID="_x0000_i1038" DrawAspect="Content" ObjectID="_1465656579" r:id="rId43"/>
        </w:object>
      </w:r>
      <w:r w:rsidR="009B2231">
        <w:rPr>
          <w:sz w:val="22"/>
          <w:szCs w:val="22"/>
        </w:rPr>
        <w:t xml:space="preserve"> </w:t>
      </w:r>
      <w:proofErr w:type="gramStart"/>
      <w:r w:rsidR="009B2231">
        <w:rPr>
          <w:sz w:val="22"/>
          <w:szCs w:val="22"/>
        </w:rPr>
        <w:t>cm  e</w:t>
      </w:r>
      <w:proofErr w:type="gramEnd"/>
      <w:r w:rsidR="009B2231">
        <w:rPr>
          <w:sz w:val="22"/>
          <w:szCs w:val="22"/>
        </w:rPr>
        <w:t xml:space="preserve">  </w:t>
      </w:r>
      <w:r w:rsidR="009B2231" w:rsidRPr="009B2231">
        <w:rPr>
          <w:position w:val="-22"/>
          <w:sz w:val="22"/>
          <w:szCs w:val="22"/>
        </w:rPr>
        <w:object w:dxaOrig="780" w:dyaOrig="580">
          <v:shape id="_x0000_i1039" type="#_x0000_t75" style="width:39pt;height:28.5pt" o:ole="">
            <v:imagedata r:id="rId44" o:title=""/>
          </v:shape>
          <o:OLEObject Type="Embed" ProgID="Equation.DSMT4" ShapeID="_x0000_i1039" DrawAspect="Content" ObjectID="_1465656580" r:id="rId45"/>
        </w:object>
      </w:r>
      <w:r w:rsidR="009B2231">
        <w:rPr>
          <w:sz w:val="22"/>
          <w:szCs w:val="22"/>
        </w:rPr>
        <w:t xml:space="preserve"> cm , determina a área da parte sombreada da </w:t>
      </w:r>
      <w:r w:rsidR="009B2231">
        <w:rPr>
          <w:sz w:val="22"/>
          <w:szCs w:val="22"/>
        </w:rPr>
        <w:br/>
        <w:t xml:space="preserve">         </w:t>
      </w:r>
      <w:proofErr w:type="gramStart"/>
      <w:r w:rsidR="009B2231">
        <w:rPr>
          <w:sz w:val="22"/>
          <w:szCs w:val="22"/>
        </w:rPr>
        <w:t>coroa</w:t>
      </w:r>
      <w:proofErr w:type="gramEnd"/>
      <w:r w:rsidR="009B2231">
        <w:rPr>
          <w:sz w:val="22"/>
          <w:szCs w:val="22"/>
        </w:rPr>
        <w:t>.</w:t>
      </w:r>
    </w:p>
    <w:p w:rsidR="00410C02" w:rsidRPr="00F74469" w:rsidRDefault="00410C02" w:rsidP="0059501A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jc w:val="both"/>
        <w:rPr>
          <w:sz w:val="22"/>
          <w:szCs w:val="22"/>
        </w:rPr>
      </w:pPr>
    </w:p>
    <w:p w:rsidR="00581D30" w:rsidRDefault="00581D30" w:rsidP="0059501A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jc w:val="both"/>
        <w:rPr>
          <w:sz w:val="22"/>
          <w:szCs w:val="22"/>
        </w:rPr>
      </w:pPr>
      <w:r w:rsidRPr="00F74469">
        <w:rPr>
          <w:b/>
          <w:sz w:val="22"/>
          <w:szCs w:val="22"/>
        </w:rPr>
        <w:t>8.</w:t>
      </w:r>
      <w:r w:rsidRPr="00F74469">
        <w:rPr>
          <w:sz w:val="22"/>
          <w:szCs w:val="22"/>
        </w:rPr>
        <w:tab/>
        <w:t xml:space="preserve">Observa a roda do Zodíaco dividida em 12 setores circulares </w:t>
      </w:r>
      <w:r w:rsidR="0059501A">
        <w:rPr>
          <w:sz w:val="22"/>
          <w:szCs w:val="22"/>
        </w:rPr>
        <w:t>geometricamente iguais</w:t>
      </w:r>
      <w:r w:rsidRPr="00F74469">
        <w:rPr>
          <w:sz w:val="22"/>
          <w:szCs w:val="22"/>
        </w:rPr>
        <w:t>.</w:t>
      </w:r>
    </w:p>
    <w:p w:rsidR="00B047F5" w:rsidRDefault="00B047F5" w:rsidP="00B047F5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08AE5648" wp14:editId="2330AD19">
            <wp:extent cx="1914525" cy="191706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srv-files1.portoeditora.pt\users$\BG\Restauracao\NDomingues\Desktop\_TRABALHO_\M8FN\05_Guia_professor\imagens\20131537_CONT_DD176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D30" w:rsidRPr="00F74469" w:rsidRDefault="00581D30" w:rsidP="00F74469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  <w:t xml:space="preserve">O transformado de “Peixes” por </w:t>
      </w:r>
      <w:r w:rsidRPr="00F74469">
        <w:rPr>
          <w:position w:val="-14"/>
          <w:sz w:val="22"/>
          <w:szCs w:val="22"/>
        </w:rPr>
        <w:object w:dxaOrig="780" w:dyaOrig="360">
          <v:shape id="_x0000_i1040" type="#_x0000_t75" style="width:39pt;height:18pt" o:ole="">
            <v:imagedata r:id="rId47" o:title=""/>
          </v:shape>
          <o:OLEObject Type="Embed" ProgID="Equation.DSMT4" ShapeID="_x0000_i1040" DrawAspect="Content" ObjectID="_1465656581" r:id="rId48"/>
        </w:object>
      </w:r>
      <w:r w:rsidR="0059501A">
        <w:rPr>
          <w:sz w:val="22"/>
          <w:szCs w:val="22"/>
        </w:rPr>
        <w:t xml:space="preserve"> </w:t>
      </w:r>
      <w:r w:rsidRPr="00F74469">
        <w:rPr>
          <w:sz w:val="22"/>
          <w:szCs w:val="22"/>
        </w:rPr>
        <w:t>é:</w:t>
      </w:r>
    </w:p>
    <w:p w:rsidR="00410C02" w:rsidRDefault="00581D30" w:rsidP="00232FD7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ab/>
        <w:t xml:space="preserve">(A) </w:t>
      </w:r>
      <w:r w:rsidRPr="00F74469">
        <w:rPr>
          <w:sz w:val="22"/>
          <w:szCs w:val="22"/>
        </w:rPr>
        <w:t>Balança</w:t>
      </w:r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</w:r>
      <w:r w:rsidR="0059501A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(B) </w:t>
      </w:r>
      <w:r w:rsidR="0059501A">
        <w:rPr>
          <w:sz w:val="22"/>
          <w:szCs w:val="22"/>
        </w:rPr>
        <w:t>Virgem</w:t>
      </w:r>
    </w:p>
    <w:p w:rsidR="00797D1D" w:rsidRPr="00F74469" w:rsidRDefault="00581D30" w:rsidP="00232FD7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 w:val="22"/>
          <w:szCs w:val="22"/>
        </w:rPr>
      </w:pPr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  <w:t xml:space="preserve">(C) </w:t>
      </w:r>
      <w:r w:rsidRPr="00F74469">
        <w:rPr>
          <w:sz w:val="22"/>
          <w:szCs w:val="22"/>
        </w:rPr>
        <w:t>Leão</w:t>
      </w:r>
      <w:r w:rsidRPr="00F74469">
        <w:rPr>
          <w:b/>
          <w:sz w:val="22"/>
          <w:szCs w:val="22"/>
        </w:rPr>
        <w:tab/>
      </w:r>
      <w:r w:rsidR="00410C02">
        <w:rPr>
          <w:b/>
          <w:sz w:val="22"/>
          <w:szCs w:val="22"/>
        </w:rPr>
        <w:tab/>
      </w:r>
      <w:r w:rsidR="0059501A">
        <w:rPr>
          <w:b/>
          <w:sz w:val="22"/>
          <w:szCs w:val="22"/>
        </w:rPr>
        <w:tab/>
      </w:r>
      <w:r w:rsidR="0059501A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(D) </w:t>
      </w:r>
      <w:r w:rsidR="0059501A">
        <w:rPr>
          <w:sz w:val="22"/>
          <w:szCs w:val="22"/>
        </w:rPr>
        <w:t>Caranguejo</w:t>
      </w:r>
    </w:p>
    <w:sectPr w:rsidR="00797D1D" w:rsidRPr="00F74469" w:rsidSect="004139DE">
      <w:headerReference w:type="even" r:id="rId49"/>
      <w:headerReference w:type="default" r:id="rId50"/>
      <w:headerReference w:type="first" r:id="rId51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A5F" w:rsidRDefault="00A64A5F" w:rsidP="00D177B5">
      <w:pPr>
        <w:spacing w:after="0" w:line="240" w:lineRule="auto"/>
      </w:pPr>
      <w:r>
        <w:separator/>
      </w:r>
    </w:p>
  </w:endnote>
  <w:endnote w:type="continuationSeparator" w:id="0">
    <w:p w:rsidR="00A64A5F" w:rsidRDefault="00A64A5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A5F" w:rsidRDefault="00A64A5F" w:rsidP="00D177B5">
      <w:pPr>
        <w:spacing w:after="0" w:line="240" w:lineRule="auto"/>
      </w:pPr>
      <w:r>
        <w:separator/>
      </w:r>
    </w:p>
  </w:footnote>
  <w:footnote w:type="continuationSeparator" w:id="0">
    <w:p w:rsidR="00A64A5F" w:rsidRDefault="00A64A5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Pr="00360BC9" w:rsidRDefault="00242533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3362EC">
      <w:rPr>
        <w:spacing w:val="0"/>
        <w:sz w:val="20"/>
        <w:szCs w:val="20"/>
        <w:lang w:val="pt-PT"/>
      </w:rPr>
      <w:t>3</w:t>
    </w:r>
    <w:r w:rsidR="00C71D60">
      <w:rPr>
        <w:noProof/>
        <w:lang w:val="pt-PT" w:eastAsia="pt-PT"/>
      </w:rPr>
      <w:drawing>
        <wp:anchor distT="0" distB="0" distL="114300" distR="114300" simplePos="0" relativeHeight="251663872" behindDoc="0" locked="0" layoutInCell="1" allowOverlap="1" wp14:anchorId="1BC4CF17" wp14:editId="684966EA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4253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4139DE" w:rsidRPr="008F1141" w:rsidRDefault="00242533" w:rsidP="00242533">
                <w:pPr>
                  <w:pStyle w:val="TITULOFICHAS"/>
                  <w:tabs>
                    <w:tab w:val="left" w:pos="8931"/>
                  </w:tabs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Teste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3A6529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242533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A5CC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242533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21A90"/>
    <w:rsid w:val="0007516D"/>
    <w:rsid w:val="000C37B1"/>
    <w:rsid w:val="000F3806"/>
    <w:rsid w:val="000F5C16"/>
    <w:rsid w:val="00105DA5"/>
    <w:rsid w:val="00130517"/>
    <w:rsid w:val="00131B56"/>
    <w:rsid w:val="001673E0"/>
    <w:rsid w:val="00177009"/>
    <w:rsid w:val="00201F2A"/>
    <w:rsid w:val="00232FD7"/>
    <w:rsid w:val="00241938"/>
    <w:rsid w:val="00242533"/>
    <w:rsid w:val="00247C35"/>
    <w:rsid w:val="00266005"/>
    <w:rsid w:val="00271F71"/>
    <w:rsid w:val="002A1042"/>
    <w:rsid w:val="002A5335"/>
    <w:rsid w:val="002B7EB2"/>
    <w:rsid w:val="003012AD"/>
    <w:rsid w:val="003362EC"/>
    <w:rsid w:val="00347A0A"/>
    <w:rsid w:val="00360BC9"/>
    <w:rsid w:val="0036406B"/>
    <w:rsid w:val="003A6529"/>
    <w:rsid w:val="003E06D0"/>
    <w:rsid w:val="003F5A65"/>
    <w:rsid w:val="0040597E"/>
    <w:rsid w:val="00407C80"/>
    <w:rsid w:val="00410C02"/>
    <w:rsid w:val="004139DE"/>
    <w:rsid w:val="00433136"/>
    <w:rsid w:val="004602AB"/>
    <w:rsid w:val="00476446"/>
    <w:rsid w:val="00493BAA"/>
    <w:rsid w:val="004C44FD"/>
    <w:rsid w:val="004D0B7B"/>
    <w:rsid w:val="004D23F5"/>
    <w:rsid w:val="00560EC5"/>
    <w:rsid w:val="00581D30"/>
    <w:rsid w:val="0059501A"/>
    <w:rsid w:val="00596566"/>
    <w:rsid w:val="005E1CF5"/>
    <w:rsid w:val="005F1DE5"/>
    <w:rsid w:val="006007F1"/>
    <w:rsid w:val="00627293"/>
    <w:rsid w:val="00640DF0"/>
    <w:rsid w:val="00653546"/>
    <w:rsid w:val="00664867"/>
    <w:rsid w:val="0067717D"/>
    <w:rsid w:val="00677EB0"/>
    <w:rsid w:val="006A50CF"/>
    <w:rsid w:val="006A59C6"/>
    <w:rsid w:val="006C3C18"/>
    <w:rsid w:val="006D4D88"/>
    <w:rsid w:val="00715D47"/>
    <w:rsid w:val="00750D02"/>
    <w:rsid w:val="00751EFB"/>
    <w:rsid w:val="00761A90"/>
    <w:rsid w:val="0076259D"/>
    <w:rsid w:val="007655A3"/>
    <w:rsid w:val="00773ADD"/>
    <w:rsid w:val="00787419"/>
    <w:rsid w:val="00787FD3"/>
    <w:rsid w:val="00794D89"/>
    <w:rsid w:val="00797D1D"/>
    <w:rsid w:val="007A5DAC"/>
    <w:rsid w:val="007B03B3"/>
    <w:rsid w:val="007B1BAC"/>
    <w:rsid w:val="007B3AFD"/>
    <w:rsid w:val="007B66B9"/>
    <w:rsid w:val="007C030B"/>
    <w:rsid w:val="007C335B"/>
    <w:rsid w:val="008453A8"/>
    <w:rsid w:val="00871045"/>
    <w:rsid w:val="008A2AB8"/>
    <w:rsid w:val="008B6077"/>
    <w:rsid w:val="008D4967"/>
    <w:rsid w:val="008F5232"/>
    <w:rsid w:val="0093373A"/>
    <w:rsid w:val="009519C0"/>
    <w:rsid w:val="009559C7"/>
    <w:rsid w:val="00960394"/>
    <w:rsid w:val="0097384E"/>
    <w:rsid w:val="009B2231"/>
    <w:rsid w:val="009C115D"/>
    <w:rsid w:val="009C2ABF"/>
    <w:rsid w:val="009E04ED"/>
    <w:rsid w:val="00A115C4"/>
    <w:rsid w:val="00A22AEB"/>
    <w:rsid w:val="00A25439"/>
    <w:rsid w:val="00A64A5F"/>
    <w:rsid w:val="00A875A2"/>
    <w:rsid w:val="00AA5CCC"/>
    <w:rsid w:val="00AC74EF"/>
    <w:rsid w:val="00AE3869"/>
    <w:rsid w:val="00B047F5"/>
    <w:rsid w:val="00B108B4"/>
    <w:rsid w:val="00B35244"/>
    <w:rsid w:val="00B50C52"/>
    <w:rsid w:val="00B514FB"/>
    <w:rsid w:val="00B80DD8"/>
    <w:rsid w:val="00B93FF6"/>
    <w:rsid w:val="00B9690E"/>
    <w:rsid w:val="00BA4776"/>
    <w:rsid w:val="00BB2B47"/>
    <w:rsid w:val="00BB57A9"/>
    <w:rsid w:val="00BB77A9"/>
    <w:rsid w:val="00BE0AAD"/>
    <w:rsid w:val="00BE18BB"/>
    <w:rsid w:val="00BE6E70"/>
    <w:rsid w:val="00BF5DA5"/>
    <w:rsid w:val="00C02EDA"/>
    <w:rsid w:val="00C23320"/>
    <w:rsid w:val="00C34871"/>
    <w:rsid w:val="00C606E0"/>
    <w:rsid w:val="00C615BE"/>
    <w:rsid w:val="00C71D60"/>
    <w:rsid w:val="00CC6822"/>
    <w:rsid w:val="00CF425F"/>
    <w:rsid w:val="00D177B5"/>
    <w:rsid w:val="00D62E7B"/>
    <w:rsid w:val="00DC5B66"/>
    <w:rsid w:val="00E04CE6"/>
    <w:rsid w:val="00E07D15"/>
    <w:rsid w:val="00E1561C"/>
    <w:rsid w:val="00E70E42"/>
    <w:rsid w:val="00E755D9"/>
    <w:rsid w:val="00E97D22"/>
    <w:rsid w:val="00EA21BD"/>
    <w:rsid w:val="00EE0E1E"/>
    <w:rsid w:val="00F007C4"/>
    <w:rsid w:val="00F1013F"/>
    <w:rsid w:val="00F21B46"/>
    <w:rsid w:val="00F363B7"/>
    <w:rsid w:val="00F5791C"/>
    <w:rsid w:val="00F74469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E0CF4244-8DD3-498C-8669-0CFCE928F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2B7EB2"/>
    <w:pPr>
      <w:tabs>
        <w:tab w:val="clear" w:pos="113"/>
        <w:tab w:val="center" w:pos="4960"/>
        <w:tab w:val="right" w:pos="9520"/>
      </w:tabs>
      <w:spacing w:before="0" w:afterLines="60" w:line="240" w:lineRule="auto"/>
      <w:ind w:left="420"/>
    </w:pPr>
  </w:style>
  <w:style w:type="character" w:customStyle="1" w:styleId="DefaultCarcter">
    <w:name w:val="Default Carácter"/>
    <w:basedOn w:val="Tipodeletrapredefinidodopargrafo"/>
    <w:link w:val="Default"/>
    <w:rsid w:val="002B7EB2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2B7EB2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2B7EB2"/>
    <w:rPr>
      <w:rFonts w:ascii="Arial" w:eastAsia="Cambria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oleObject" Target="embeddings/oleObject13.bin"/><Relationship Id="rId3" Type="http://schemas.openxmlformats.org/officeDocument/2006/relationships/settings" Target="settings.xml"/><Relationship Id="rId21" Type="http://schemas.openxmlformats.org/officeDocument/2006/relationships/image" Target="media/image11.wmf"/><Relationship Id="rId34" Type="http://schemas.openxmlformats.org/officeDocument/2006/relationships/image" Target="media/image18.wmf"/><Relationship Id="rId42" Type="http://schemas.openxmlformats.org/officeDocument/2006/relationships/image" Target="media/image23.wmf"/><Relationship Id="rId47" Type="http://schemas.openxmlformats.org/officeDocument/2006/relationships/image" Target="media/image26.wmf"/><Relationship Id="rId50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33" Type="http://schemas.openxmlformats.org/officeDocument/2006/relationships/oleObject" Target="embeddings/oleObject10.bin"/><Relationship Id="rId38" Type="http://schemas.openxmlformats.org/officeDocument/2006/relationships/image" Target="media/image20.wmf"/><Relationship Id="rId46" Type="http://schemas.openxmlformats.org/officeDocument/2006/relationships/image" Target="media/image25.png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15.png"/><Relationship Id="rId41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oleObject" Target="embeddings/oleObject6.bin"/><Relationship Id="rId32" Type="http://schemas.openxmlformats.org/officeDocument/2006/relationships/image" Target="media/image17.wmf"/><Relationship Id="rId37" Type="http://schemas.openxmlformats.org/officeDocument/2006/relationships/oleObject" Target="embeddings/oleObject12.bin"/><Relationship Id="rId40" Type="http://schemas.openxmlformats.org/officeDocument/2006/relationships/image" Target="media/image21.png"/><Relationship Id="rId45" Type="http://schemas.openxmlformats.org/officeDocument/2006/relationships/oleObject" Target="embeddings/oleObject15.bin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oleObject" Target="embeddings/oleObject8.bin"/><Relationship Id="rId36" Type="http://schemas.openxmlformats.org/officeDocument/2006/relationships/image" Target="media/image19.wmf"/><Relationship Id="rId49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0.wmf"/><Relationship Id="rId31" Type="http://schemas.openxmlformats.org/officeDocument/2006/relationships/oleObject" Target="embeddings/oleObject9.bin"/><Relationship Id="rId44" Type="http://schemas.openxmlformats.org/officeDocument/2006/relationships/image" Target="media/image24.wmf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4.wmf"/><Relationship Id="rId30" Type="http://schemas.openxmlformats.org/officeDocument/2006/relationships/image" Target="media/image16.wmf"/><Relationship Id="rId35" Type="http://schemas.openxmlformats.org/officeDocument/2006/relationships/oleObject" Target="embeddings/oleObject11.bin"/><Relationship Id="rId43" Type="http://schemas.openxmlformats.org/officeDocument/2006/relationships/oleObject" Target="embeddings/oleObject14.bin"/><Relationship Id="rId48" Type="http://schemas.openxmlformats.org/officeDocument/2006/relationships/oleObject" Target="embeddings/oleObject16.bin"/><Relationship Id="rId8" Type="http://schemas.openxmlformats.org/officeDocument/2006/relationships/image" Target="media/image2.png"/><Relationship Id="rId51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229</TotalTime>
  <Pages>2</Pages>
  <Words>356</Words>
  <Characters>1924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22</cp:revision>
  <cp:lastPrinted>2014-06-30T16:47:00Z</cp:lastPrinted>
  <dcterms:created xsi:type="dcterms:W3CDTF">2014-02-28T16:41:00Z</dcterms:created>
  <dcterms:modified xsi:type="dcterms:W3CDTF">2014-06-30T16:47:00Z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