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07837" w14:textId="77777777" w:rsidR="00C72BA7" w:rsidRPr="00D45D4D" w:rsidRDefault="00204076" w:rsidP="00204076">
      <w:pPr>
        <w:pStyle w:val="TITULOFICHAS"/>
        <w:rPr>
          <w:rStyle w:val="TITULOFICHAS-alinea"/>
          <w:color w:val="193E7E"/>
          <w:sz w:val="32"/>
        </w:rPr>
      </w:pPr>
      <w:proofErr w:type="spellStart"/>
      <w:r w:rsidRPr="00D45D4D">
        <w:t>Jogos</w:t>
      </w:r>
      <w:proofErr w:type="spellEnd"/>
      <w:r w:rsidRPr="00D45D4D">
        <w:t xml:space="preserve"> e </w:t>
      </w:r>
      <w:proofErr w:type="spellStart"/>
      <w:r w:rsidRPr="00D45D4D">
        <w:t>desafios</w:t>
      </w:r>
      <w:proofErr w:type="spellEnd"/>
    </w:p>
    <w:p w14:paraId="20908B1C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4FADFFB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D8A36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013A5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284E50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510EB4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2D46ED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7A74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1A526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D7DE96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82D791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1949C8F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04D1499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0C292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9485E2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E0DD1B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8F42E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058523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BFFD57A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4FADFFB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D8A36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013A5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284E50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B510EB4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2D46ED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37A74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1A526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D7DE96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82D791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1949C8F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04D1499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0C292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E9485E2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E0DD1B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8F42E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E058523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BFFD57A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0ADA40D" w14:textId="77777777" w:rsidR="00204076" w:rsidRDefault="00204076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307B74F2" w14:textId="77777777" w:rsidR="007C26DE" w:rsidRDefault="007C26D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35E93F81" w14:textId="6213430F" w:rsidR="00D45D4D" w:rsidRPr="00C0371C" w:rsidRDefault="00D45D4D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/>
          <w:color w:val="DF4C47"/>
          <w:sz w:val="24"/>
          <w:szCs w:val="24"/>
        </w:rPr>
      </w:pPr>
      <w:r w:rsidRPr="00C0371C">
        <w:rPr>
          <w:b/>
          <w:color w:val="DF4C47"/>
          <w:sz w:val="24"/>
          <w:szCs w:val="24"/>
        </w:rPr>
        <w:t>Regularidades</w:t>
      </w:r>
    </w:p>
    <w:p w14:paraId="0585BE20" w14:textId="77777777" w:rsidR="00AB3D8E" w:rsidRDefault="00AB3D8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  <w:color w:val="193E7E"/>
          <w:sz w:val="24"/>
          <w:szCs w:val="24"/>
        </w:rPr>
      </w:pPr>
    </w:p>
    <w:p w14:paraId="329981CC" w14:textId="50617704" w:rsidR="00D45D4D" w:rsidRDefault="00D45D4D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Cs/>
          <w:color w:val="000000" w:themeColor="text1"/>
          <w:sz w:val="19"/>
          <w:szCs w:val="19"/>
        </w:rPr>
      </w:pPr>
      <w:r w:rsidRPr="00D45D4D">
        <w:rPr>
          <w:bCs/>
          <w:color w:val="000000" w:themeColor="text1"/>
          <w:sz w:val="19"/>
          <w:szCs w:val="19"/>
        </w:rPr>
        <w:t>Verifica as igualdades</w:t>
      </w:r>
      <w:r w:rsidR="006F285A">
        <w:rPr>
          <w:bCs/>
          <w:color w:val="000000" w:themeColor="text1"/>
          <w:sz w:val="19"/>
          <w:szCs w:val="19"/>
        </w:rPr>
        <w:t>.</w:t>
      </w:r>
    </w:p>
    <w:p w14:paraId="47F86A38" w14:textId="5ED0256F" w:rsidR="006F285A" w:rsidRDefault="006F285A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Cs/>
          <w:color w:val="000000" w:themeColor="text1"/>
          <w:sz w:val="19"/>
          <w:szCs w:val="19"/>
        </w:rPr>
      </w:pPr>
      <w:r>
        <w:rPr>
          <w:bCs/>
          <w:color w:val="000000" w:themeColor="text1"/>
          <w:sz w:val="19"/>
          <w:szCs w:val="19"/>
        </w:rPr>
        <w:tab/>
      </w:r>
      <w:bookmarkStart w:id="0" w:name="MTBlankEqn"/>
      <w:r w:rsidR="00706972" w:rsidRPr="00706972">
        <w:rPr>
          <w:position w:val="-98"/>
        </w:rPr>
        <w:object w:dxaOrig="3720" w:dyaOrig="2060" w14:anchorId="581EF864">
          <v:shape id="_x0000_i1028" type="#_x0000_t75" style="width:186pt;height:102.75pt" o:ole="">
            <v:imagedata r:id="rId11" o:title=""/>
          </v:shape>
          <o:OLEObject Type="Embed" ProgID="Equation.DSMT4" ShapeID="_x0000_i1028" DrawAspect="Content" ObjectID="_1737298004" r:id="rId12"/>
        </w:object>
      </w:r>
      <w:bookmarkEnd w:id="0"/>
    </w:p>
    <w:p w14:paraId="3478869D" w14:textId="6F3D2941" w:rsidR="00623F44" w:rsidRPr="00D45D4D" w:rsidRDefault="00623F44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Cs/>
          <w:color w:val="000000" w:themeColor="text1"/>
          <w:sz w:val="19"/>
          <w:szCs w:val="19"/>
        </w:rPr>
      </w:pPr>
      <w:r>
        <w:rPr>
          <w:bCs/>
          <w:color w:val="000000" w:themeColor="text1"/>
          <w:sz w:val="19"/>
          <w:szCs w:val="19"/>
        </w:rPr>
        <w:t>Continua o padrão escrevendo mais duas linhas.</w:t>
      </w:r>
    </w:p>
    <w:p w14:paraId="0B4222D0" w14:textId="18648F1D" w:rsidR="007C26DE" w:rsidRDefault="007C26D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6042F475" w14:textId="77777777" w:rsidR="00AB3D8E" w:rsidRDefault="00AB3D8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tbl>
      <w:tblPr>
        <w:tblStyle w:val="TabelacomGrelha"/>
        <w:tblpPr w:leftFromText="141" w:rightFromText="141" w:vertAnchor="page" w:horzAnchor="margin" w:tblpXSpec="right" w:tblpY="8056"/>
        <w:tblW w:w="3274" w:type="dxa"/>
        <w:tblLook w:val="04A0" w:firstRow="1" w:lastRow="0" w:firstColumn="1" w:lastColumn="0" w:noHBand="0" w:noVBand="1"/>
      </w:tblPr>
      <w:tblGrid>
        <w:gridCol w:w="1141"/>
        <w:gridCol w:w="1141"/>
        <w:gridCol w:w="992"/>
      </w:tblGrid>
      <w:tr w:rsidR="00AB3D8E" w14:paraId="30DE060D" w14:textId="77777777" w:rsidTr="00AB3D8E">
        <w:trPr>
          <w:trHeight w:val="1074"/>
        </w:trPr>
        <w:tc>
          <w:tcPr>
            <w:tcW w:w="1141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vAlign w:val="center"/>
          </w:tcPr>
          <w:p w14:paraId="0279B6D4" w14:textId="77777777" w:rsidR="00AB3D8E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color w:val="193E7E"/>
                <w:sz w:val="24"/>
                <w:szCs w:val="24"/>
              </w:rPr>
            </w:pPr>
            <w:r w:rsidRPr="00706972">
              <w:rPr>
                <w:position w:val="-20"/>
              </w:rPr>
              <w:object w:dxaOrig="300" w:dyaOrig="520" w14:anchorId="47FF9D0D">
                <v:shape id="_x0000_i1029" type="#_x0000_t75" style="width:15pt;height:27pt" o:ole="">
                  <v:imagedata r:id="rId13" o:title=""/>
                </v:shape>
                <o:OLEObject Type="Embed" ProgID="Equation.DSMT4" ShapeID="_x0000_i1029" DrawAspect="Content" ObjectID="_1737298005" r:id="rId14"/>
              </w:object>
            </w:r>
          </w:p>
        </w:tc>
        <w:tc>
          <w:tcPr>
            <w:tcW w:w="1141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shd w:val="clear" w:color="auto" w:fill="DDF4FF"/>
            <w:vAlign w:val="center"/>
          </w:tcPr>
          <w:p w14:paraId="1267894F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FF0000"/>
                <w:sz w:val="19"/>
                <w:szCs w:val="19"/>
              </w:rPr>
            </w:pPr>
            <w:r w:rsidRPr="00EB21A6">
              <w:rPr>
                <w:b/>
                <w:i/>
                <w:iCs/>
                <w:color w:val="FF0000"/>
                <w:sz w:val="19"/>
                <w:szCs w:val="19"/>
              </w:rPr>
              <w:t>d</w:t>
            </w:r>
          </w:p>
        </w:tc>
        <w:tc>
          <w:tcPr>
            <w:tcW w:w="992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shd w:val="clear" w:color="auto" w:fill="DDF4FF"/>
            <w:vAlign w:val="center"/>
          </w:tcPr>
          <w:p w14:paraId="290B4836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FF0000"/>
                <w:sz w:val="19"/>
                <w:szCs w:val="19"/>
              </w:rPr>
            </w:pPr>
            <w:r w:rsidRPr="00EB21A6">
              <w:rPr>
                <w:b/>
                <w:i/>
                <w:iCs/>
                <w:color w:val="FF0000"/>
                <w:sz w:val="19"/>
                <w:szCs w:val="19"/>
              </w:rPr>
              <w:t>e</w:t>
            </w:r>
          </w:p>
        </w:tc>
      </w:tr>
      <w:tr w:rsidR="00AB3D8E" w14:paraId="0E4B45A7" w14:textId="77777777" w:rsidTr="00AB3D8E">
        <w:trPr>
          <w:trHeight w:val="976"/>
        </w:trPr>
        <w:tc>
          <w:tcPr>
            <w:tcW w:w="1141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shd w:val="clear" w:color="auto" w:fill="DDF4FF"/>
            <w:vAlign w:val="center"/>
          </w:tcPr>
          <w:p w14:paraId="509AF0AC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193E7E"/>
                <w:sz w:val="19"/>
                <w:szCs w:val="19"/>
              </w:rPr>
            </w:pPr>
            <w:r w:rsidRPr="00EB21A6">
              <w:rPr>
                <w:b/>
                <w:i/>
                <w:iCs/>
                <w:color w:val="FF0000"/>
                <w:sz w:val="19"/>
                <w:szCs w:val="19"/>
              </w:rPr>
              <w:t>b</w:t>
            </w:r>
          </w:p>
        </w:tc>
        <w:tc>
          <w:tcPr>
            <w:tcW w:w="1141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vAlign w:val="center"/>
          </w:tcPr>
          <w:p w14:paraId="630FC90E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FF0000"/>
                <w:sz w:val="19"/>
                <w:szCs w:val="19"/>
              </w:rPr>
            </w:pPr>
            <w:r w:rsidRPr="00706972">
              <w:rPr>
                <w:position w:val="-20"/>
              </w:rPr>
              <w:object w:dxaOrig="200" w:dyaOrig="520" w14:anchorId="3438DB42">
                <v:shape id="_x0000_i1030" type="#_x0000_t75" style="width:9pt;height:27pt" o:ole="">
                  <v:imagedata r:id="rId15" o:title=""/>
                </v:shape>
                <o:OLEObject Type="Embed" ProgID="Equation.DSMT4" ShapeID="_x0000_i1030" DrawAspect="Content" ObjectID="_1737298006" r:id="rId16"/>
              </w:object>
            </w:r>
          </w:p>
        </w:tc>
        <w:tc>
          <w:tcPr>
            <w:tcW w:w="992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shd w:val="clear" w:color="auto" w:fill="DDF4FF"/>
            <w:vAlign w:val="center"/>
          </w:tcPr>
          <w:p w14:paraId="6FA0FE5E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FF0000"/>
                <w:sz w:val="19"/>
                <w:szCs w:val="19"/>
              </w:rPr>
            </w:pPr>
            <w:r w:rsidRPr="00EB21A6">
              <w:rPr>
                <w:b/>
                <w:i/>
                <w:iCs/>
                <w:color w:val="FF0000"/>
                <w:sz w:val="19"/>
                <w:szCs w:val="19"/>
              </w:rPr>
              <w:t>c</w:t>
            </w:r>
          </w:p>
        </w:tc>
      </w:tr>
      <w:tr w:rsidR="00AB3D8E" w14:paraId="6DE9C11C" w14:textId="77777777" w:rsidTr="00AB3D8E">
        <w:trPr>
          <w:trHeight w:val="976"/>
        </w:trPr>
        <w:tc>
          <w:tcPr>
            <w:tcW w:w="1141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vAlign w:val="center"/>
          </w:tcPr>
          <w:p w14:paraId="78BBC18D" w14:textId="4C8F68B1" w:rsidR="00AB3D8E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color w:val="193E7E"/>
                <w:sz w:val="24"/>
                <w:szCs w:val="24"/>
              </w:rPr>
            </w:pPr>
            <w:r w:rsidRPr="00706972">
              <w:rPr>
                <w:position w:val="-20"/>
              </w:rPr>
              <w:object w:dxaOrig="300" w:dyaOrig="520" w14:anchorId="04403D29">
                <v:shape id="_x0000_i1031" type="#_x0000_t75" style="width:15pt;height:27pt" o:ole="">
                  <v:imagedata r:id="rId17" o:title=""/>
                </v:shape>
                <o:OLEObject Type="Embed" ProgID="Equation.DSMT4" ShapeID="_x0000_i1031" DrawAspect="Content" ObjectID="_1737298007" r:id="rId18"/>
              </w:object>
            </w:r>
          </w:p>
        </w:tc>
        <w:tc>
          <w:tcPr>
            <w:tcW w:w="1141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shd w:val="clear" w:color="auto" w:fill="DDF4FF"/>
            <w:vAlign w:val="center"/>
          </w:tcPr>
          <w:p w14:paraId="55FD2CAA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FF0000"/>
                <w:sz w:val="19"/>
                <w:szCs w:val="19"/>
              </w:rPr>
            </w:pPr>
            <w:r w:rsidRPr="00EB21A6">
              <w:rPr>
                <w:b/>
                <w:i/>
                <w:iCs/>
                <w:color w:val="FF0000"/>
                <w:sz w:val="19"/>
                <w:szCs w:val="19"/>
              </w:rPr>
              <w:t>a</w:t>
            </w:r>
          </w:p>
        </w:tc>
        <w:tc>
          <w:tcPr>
            <w:tcW w:w="992" w:type="dxa"/>
            <w:tcBorders>
              <w:top w:val="single" w:sz="18" w:space="0" w:color="97DCFF"/>
              <w:left w:val="single" w:sz="18" w:space="0" w:color="97DCFF"/>
              <w:bottom w:val="single" w:sz="18" w:space="0" w:color="97DCFF"/>
              <w:right w:val="single" w:sz="18" w:space="0" w:color="97DCFF"/>
            </w:tcBorders>
            <w:vAlign w:val="center"/>
          </w:tcPr>
          <w:p w14:paraId="6CA76C11" w14:textId="77777777" w:rsidR="00AB3D8E" w:rsidRPr="00EB21A6" w:rsidRDefault="00AB3D8E" w:rsidP="00AB3D8E">
            <w:pPr>
              <w:pStyle w:val="QUESTAO1"/>
              <w:tabs>
                <w:tab w:val="clear" w:pos="113"/>
                <w:tab w:val="left" w:pos="2552"/>
                <w:tab w:val="left" w:pos="2977"/>
                <w:tab w:val="left" w:pos="3544"/>
                <w:tab w:val="left" w:pos="4536"/>
                <w:tab w:val="left" w:pos="4962"/>
                <w:tab w:val="left" w:pos="6521"/>
                <w:tab w:val="left" w:pos="6946"/>
              </w:tabs>
              <w:spacing w:before="0" w:line="360" w:lineRule="auto"/>
              <w:ind w:left="0" w:firstLine="0"/>
              <w:jc w:val="center"/>
              <w:rPr>
                <w:b/>
                <w:i/>
                <w:iCs/>
                <w:color w:val="FF0000"/>
                <w:sz w:val="19"/>
                <w:szCs w:val="19"/>
              </w:rPr>
            </w:pPr>
            <w:r w:rsidRPr="00706972">
              <w:rPr>
                <w:position w:val="-20"/>
              </w:rPr>
              <w:object w:dxaOrig="200" w:dyaOrig="520" w14:anchorId="2F76FAA1">
                <v:shape id="_x0000_i1032" type="#_x0000_t75" style="width:9pt;height:27pt" o:ole="">
                  <v:imagedata r:id="rId19" o:title=""/>
                </v:shape>
                <o:OLEObject Type="Embed" ProgID="Equation.DSMT4" ShapeID="_x0000_i1032" DrawAspect="Content" ObjectID="_1737298008" r:id="rId20"/>
              </w:object>
            </w:r>
          </w:p>
        </w:tc>
      </w:tr>
    </w:tbl>
    <w:p w14:paraId="7932F959" w14:textId="727C4781" w:rsidR="00303063" w:rsidRPr="00C0371C" w:rsidRDefault="00623F44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/>
          <w:color w:val="DF4C47"/>
          <w:sz w:val="24"/>
          <w:szCs w:val="24"/>
        </w:rPr>
      </w:pPr>
      <w:r w:rsidRPr="00C0371C">
        <w:rPr>
          <w:b/>
          <w:color w:val="DF4C47"/>
          <w:sz w:val="24"/>
          <w:szCs w:val="24"/>
        </w:rPr>
        <w:t>O quadro mágico</w:t>
      </w:r>
    </w:p>
    <w:p w14:paraId="13621049" w14:textId="14B9EEB6" w:rsidR="00623F44" w:rsidRDefault="00623F44" w:rsidP="00623F44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  <w:color w:val="193E7E"/>
          <w:sz w:val="24"/>
          <w:szCs w:val="24"/>
        </w:rPr>
      </w:pPr>
    </w:p>
    <w:p w14:paraId="3A03543F" w14:textId="165317F1" w:rsidR="00623F44" w:rsidRPr="00CE2715" w:rsidRDefault="00623F44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bCs/>
          <w:color w:val="000000" w:themeColor="text1"/>
          <w:sz w:val="19"/>
          <w:szCs w:val="19"/>
        </w:rPr>
      </w:pPr>
      <w:r w:rsidRPr="00CE2715">
        <w:rPr>
          <w:bCs/>
          <w:color w:val="000000" w:themeColor="text1"/>
          <w:sz w:val="19"/>
          <w:szCs w:val="19"/>
        </w:rPr>
        <w:t>Num quadro mágico, a soma dos números em linha, em coluna e em diagonal</w:t>
      </w:r>
      <w:r w:rsidR="00CE2715" w:rsidRPr="00CE2715">
        <w:rPr>
          <w:bCs/>
          <w:color w:val="000000" w:themeColor="text1"/>
          <w:sz w:val="19"/>
          <w:szCs w:val="19"/>
        </w:rPr>
        <w:t xml:space="preserve"> é a mesma. Escreve no teu caderno os números representados pelas letras.</w:t>
      </w:r>
    </w:p>
    <w:p w14:paraId="033E3033" w14:textId="3938CD72" w:rsidR="007C26DE" w:rsidRDefault="007C26D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63A0191B" w14:textId="75A4882C" w:rsidR="00AB3D8E" w:rsidRDefault="00AB3D8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5B7E7A46" w14:textId="77777777" w:rsidR="001D736F" w:rsidRDefault="001D736F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6DFB26A5" w14:textId="77777777" w:rsidR="001D736F" w:rsidRDefault="001D736F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1CB57708" w14:textId="70155234" w:rsidR="00AB3D8E" w:rsidRDefault="00AB3D8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4D566A9E" w14:textId="6438A965" w:rsidR="00AB3D8E" w:rsidRDefault="001D736F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  <w:r w:rsidRPr="000B22BF">
        <w:rPr>
          <w:b/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1" wp14:anchorId="12D2C72E" wp14:editId="2C4898D0">
            <wp:simplePos x="0" y="0"/>
            <wp:positionH relativeFrom="column">
              <wp:posOffset>4728210</wp:posOffset>
            </wp:positionH>
            <wp:positionV relativeFrom="paragraph">
              <wp:posOffset>209550</wp:posOffset>
            </wp:positionV>
            <wp:extent cx="1447800" cy="2647950"/>
            <wp:effectExtent l="0" t="0" r="0" b="0"/>
            <wp:wrapThrough wrapText="bothSides">
              <wp:wrapPolygon edited="0">
                <wp:start x="17621" y="0"/>
                <wp:lineTo x="13926" y="622"/>
                <wp:lineTo x="9379" y="2020"/>
                <wp:lineTo x="8526" y="3108"/>
                <wp:lineTo x="11084" y="5128"/>
                <wp:lineTo x="7389" y="5750"/>
                <wp:lineTo x="3695" y="7148"/>
                <wp:lineTo x="3695" y="8236"/>
                <wp:lineTo x="5684" y="10101"/>
                <wp:lineTo x="3411" y="10722"/>
                <wp:lineTo x="568" y="11965"/>
                <wp:lineTo x="0" y="13675"/>
                <wp:lineTo x="0" y="16627"/>
                <wp:lineTo x="284" y="17560"/>
                <wp:lineTo x="2274" y="20046"/>
                <wp:lineTo x="2274" y="20357"/>
                <wp:lineTo x="5400" y="20668"/>
                <wp:lineTo x="9379" y="20978"/>
                <wp:lineTo x="11368" y="20978"/>
                <wp:lineTo x="17621" y="20357"/>
                <wp:lineTo x="17621" y="20046"/>
                <wp:lineTo x="19611" y="17560"/>
                <wp:lineTo x="20463" y="15073"/>
                <wp:lineTo x="19326" y="12898"/>
                <wp:lineTo x="19326" y="11655"/>
                <wp:lineTo x="15916" y="10722"/>
                <wp:lineTo x="9663" y="10101"/>
                <wp:lineTo x="8526" y="7614"/>
                <wp:lineTo x="14495" y="5128"/>
                <wp:lineTo x="19042" y="2953"/>
                <wp:lineTo x="19042" y="2642"/>
                <wp:lineTo x="20179" y="2020"/>
                <wp:lineTo x="20463" y="932"/>
                <wp:lineTo x="19611" y="0"/>
                <wp:lineTo x="17621" y="0"/>
              </wp:wrapPolygon>
            </wp:wrapThrough>
            <wp:docPr id="3" name="Imagem 3" descr="Uma imagem com aquário, recipiente, laranj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m aquário, recipiente, laranja&#10;&#10;Descrição gerada automaticamente"/>
                    <pic:cNvPicPr/>
                  </pic:nvPicPr>
                  <pic:blipFill rotWithShape="1">
                    <a:blip r:embed="rId21"/>
                    <a:srcRect t="-1176" r="-7513" b="-3966"/>
                    <a:stretch/>
                  </pic:blipFill>
                  <pic:spPr bwMode="auto">
                    <a:xfrm>
                      <a:off x="0" y="0"/>
                      <a:ext cx="1447800" cy="264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DF2FC" w14:textId="518E09B5" w:rsidR="0042273E" w:rsidRPr="00C0371C" w:rsidRDefault="0042273E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/>
          <w:color w:val="DF4C47"/>
          <w:sz w:val="24"/>
          <w:szCs w:val="24"/>
        </w:rPr>
      </w:pPr>
      <w:r w:rsidRPr="00C0371C">
        <w:rPr>
          <w:b/>
          <w:color w:val="DF4C47"/>
          <w:sz w:val="24"/>
          <w:szCs w:val="24"/>
        </w:rPr>
        <w:t>O peixe no aquário</w:t>
      </w:r>
    </w:p>
    <w:p w14:paraId="0A3683AC" w14:textId="7A35277C" w:rsidR="00AB3D8E" w:rsidRDefault="00AB3D8E" w:rsidP="0042273E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  <w:color w:val="193E7E"/>
          <w:sz w:val="24"/>
          <w:szCs w:val="24"/>
        </w:rPr>
      </w:pPr>
    </w:p>
    <w:p w14:paraId="2500A6C4" w14:textId="5DE48C89" w:rsidR="0042273E" w:rsidRPr="000B22BF" w:rsidRDefault="0042273E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Cs/>
          <w:color w:val="000000" w:themeColor="text1"/>
          <w:sz w:val="19"/>
          <w:szCs w:val="19"/>
        </w:rPr>
      </w:pPr>
      <w:r w:rsidRPr="000B22BF">
        <w:rPr>
          <w:bCs/>
          <w:color w:val="000000" w:themeColor="text1"/>
          <w:sz w:val="19"/>
          <w:szCs w:val="19"/>
        </w:rPr>
        <w:t>Um aquário estava cheio de água.</w:t>
      </w:r>
    </w:p>
    <w:p w14:paraId="09965344" w14:textId="1D5B84D1" w:rsidR="0042273E" w:rsidRPr="000B22BF" w:rsidRDefault="0042273E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sz w:val="19"/>
          <w:szCs w:val="19"/>
        </w:rPr>
      </w:pPr>
      <w:r w:rsidRPr="000B22BF">
        <w:rPr>
          <w:bCs/>
          <w:color w:val="000000" w:themeColor="text1"/>
          <w:sz w:val="19"/>
          <w:szCs w:val="19"/>
        </w:rPr>
        <w:t xml:space="preserve">Retirou-se </w:t>
      </w:r>
      <w:r w:rsidR="007147A1" w:rsidRPr="000B22BF">
        <w:rPr>
          <w:position w:val="-20"/>
          <w:sz w:val="19"/>
          <w:szCs w:val="19"/>
        </w:rPr>
        <w:object w:dxaOrig="220" w:dyaOrig="520" w14:anchorId="1056D26A">
          <v:shape id="_x0000_i1033" type="#_x0000_t75" style="width:12pt;height:27pt" o:ole="">
            <v:imagedata r:id="rId22" o:title=""/>
          </v:shape>
          <o:OLEObject Type="Embed" ProgID="Equation.DSMT4" ShapeID="_x0000_i1033" DrawAspect="Content" ObjectID="_1737298009" r:id="rId23"/>
        </w:object>
      </w:r>
      <w:r w:rsidR="007147A1" w:rsidRPr="000B22BF">
        <w:rPr>
          <w:sz w:val="19"/>
          <w:szCs w:val="19"/>
        </w:rPr>
        <w:t xml:space="preserve"> da água para colocar dois peixes.</w:t>
      </w:r>
    </w:p>
    <w:p w14:paraId="7236485B" w14:textId="0DD8F430" w:rsidR="007147A1" w:rsidRPr="000B22BF" w:rsidRDefault="007147A1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0" w:firstLine="0"/>
        <w:rPr>
          <w:sz w:val="19"/>
          <w:szCs w:val="19"/>
        </w:rPr>
      </w:pPr>
      <w:r w:rsidRPr="000B22BF">
        <w:rPr>
          <w:sz w:val="19"/>
          <w:szCs w:val="19"/>
        </w:rPr>
        <w:t xml:space="preserve">Um dos peixes saltou e com ele derramaram-se </w:t>
      </w:r>
      <w:r w:rsidR="00AB3D8E" w:rsidRPr="000B22BF">
        <w:rPr>
          <w:position w:val="-20"/>
          <w:sz w:val="19"/>
          <w:szCs w:val="19"/>
        </w:rPr>
        <w:object w:dxaOrig="320" w:dyaOrig="520" w14:anchorId="0ED20883">
          <v:shape id="_x0000_i1034" type="#_x0000_t75" style="width:15.75pt;height:27pt" o:ole="">
            <v:imagedata r:id="rId24" o:title=""/>
          </v:shape>
          <o:OLEObject Type="Embed" ProgID="Equation.DSMT4" ShapeID="_x0000_i1034" DrawAspect="Content" ObjectID="_1737298010" r:id="rId25"/>
        </w:object>
      </w:r>
      <w:r w:rsidR="00AB3D8E" w:rsidRPr="000B22BF">
        <w:rPr>
          <w:sz w:val="19"/>
          <w:szCs w:val="19"/>
        </w:rPr>
        <w:t xml:space="preserve"> </w:t>
      </w:r>
      <w:r w:rsidR="000B22BF">
        <w:rPr>
          <w:sz w:val="19"/>
          <w:szCs w:val="19"/>
        </w:rPr>
        <w:t>L</w:t>
      </w:r>
      <w:r w:rsidR="00AB3D8E" w:rsidRPr="000B22BF">
        <w:rPr>
          <w:sz w:val="19"/>
          <w:szCs w:val="19"/>
        </w:rPr>
        <w:t xml:space="preserve">  de água para fora do aquário.</w:t>
      </w:r>
    </w:p>
    <w:p w14:paraId="657D83C4" w14:textId="7E83763E" w:rsidR="00AB3D8E" w:rsidRPr="000B22BF" w:rsidRDefault="00AB3D8E" w:rsidP="002502CD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00" w:line="360" w:lineRule="auto"/>
        <w:rPr>
          <w:sz w:val="19"/>
          <w:szCs w:val="19"/>
        </w:rPr>
      </w:pPr>
      <w:r w:rsidRPr="000B22BF">
        <w:rPr>
          <w:sz w:val="19"/>
          <w:szCs w:val="19"/>
        </w:rPr>
        <w:t xml:space="preserve">O aquário ficou ainda com 1,22 </w:t>
      </w:r>
      <w:r w:rsidR="000B22BF">
        <w:rPr>
          <w:sz w:val="19"/>
          <w:szCs w:val="19"/>
        </w:rPr>
        <w:t>L</w:t>
      </w:r>
      <w:r w:rsidRPr="000B22BF">
        <w:rPr>
          <w:sz w:val="19"/>
          <w:szCs w:val="19"/>
        </w:rPr>
        <w:t xml:space="preserve"> de água.</w:t>
      </w:r>
    </w:p>
    <w:p w14:paraId="4F0F0C0B" w14:textId="3E33AF75" w:rsidR="00AB3D8E" w:rsidRPr="000B22BF" w:rsidRDefault="00AB3D8E" w:rsidP="00EF64C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rPr>
          <w:bCs/>
          <w:color w:val="000000" w:themeColor="text1"/>
          <w:sz w:val="19"/>
          <w:szCs w:val="19"/>
        </w:rPr>
      </w:pPr>
      <w:r w:rsidRPr="000B22BF">
        <w:rPr>
          <w:sz w:val="19"/>
          <w:szCs w:val="19"/>
        </w:rPr>
        <w:t>Qual é a capacidade do aquário?</w:t>
      </w:r>
    </w:p>
    <w:p w14:paraId="3DCCE8A1" w14:textId="07A76E4A" w:rsidR="007C26DE" w:rsidRPr="000B4CC6" w:rsidRDefault="007C26DE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sectPr w:rsidR="007C26DE" w:rsidRPr="000B4CC6" w:rsidSect="00A22A4E">
      <w:headerReference w:type="even" r:id="rId26"/>
      <w:headerReference w:type="default" r:id="rId2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22B07" w14:textId="77777777" w:rsidR="0010774B" w:rsidRDefault="0010774B" w:rsidP="00D177B5">
      <w:pPr>
        <w:spacing w:after="0" w:line="240" w:lineRule="auto"/>
      </w:pPr>
      <w:r>
        <w:separator/>
      </w:r>
    </w:p>
  </w:endnote>
  <w:endnote w:type="continuationSeparator" w:id="0">
    <w:p w14:paraId="2B8B6DC8" w14:textId="77777777" w:rsidR="0010774B" w:rsidRDefault="0010774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F0065" w14:textId="77777777" w:rsidR="0010774B" w:rsidRDefault="0010774B" w:rsidP="00D177B5">
      <w:pPr>
        <w:spacing w:after="0" w:line="240" w:lineRule="auto"/>
      </w:pPr>
      <w:r>
        <w:separator/>
      </w:r>
    </w:p>
  </w:footnote>
  <w:footnote w:type="continuationSeparator" w:id="0">
    <w:p w14:paraId="653012FE" w14:textId="77777777" w:rsidR="0010774B" w:rsidRDefault="0010774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2BC9B" w14:textId="77777777" w:rsidR="007A4811" w:rsidRDefault="007A4811">
    <w:pPr>
      <w:pStyle w:val="Cabealho"/>
      <w:rPr>
        <w:lang w:val="pt-PT"/>
      </w:rPr>
    </w:pPr>
  </w:p>
  <w:p w14:paraId="302A5F8D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CC995" w14:textId="055F743B" w:rsidR="007A4811" w:rsidRPr="00AE5CF6" w:rsidRDefault="00BB0AA6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39FA9C54" wp14:editId="48F5022F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55200" cy="799200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52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69B188BF" wp14:editId="5AD7E499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276999ED" wp14:editId="1942D27F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3920ADC" wp14:editId="04B760A8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45" type="#_x0000_t75" style="width:15.75pt;height:15.75pt;visibility:visible" o:bullet="t">
        <v:imagedata r:id="rId1" o:title=""/>
      </v:shape>
    </w:pict>
  </w:numPicBullet>
  <w:numPicBullet w:numPicBulletId="1">
    <w:pict>
      <v:shape id="_x0000_i1546" type="#_x0000_t75" style="width:15.75pt;height:15.75pt;visibility:visible" o:bullet="t">
        <v:imagedata r:id="rId2" o:title=""/>
      </v:shape>
    </w:pict>
  </w:numPicBullet>
  <w:numPicBullet w:numPicBulletId="2">
    <w:pict>
      <v:shape id="_x0000_i1547" type="#_x0000_t75" style="width:15.75pt;height:15.7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F921D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1A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32F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04B8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E279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48FF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8659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16CD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D86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F026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673649799">
    <w:abstractNumId w:val="14"/>
  </w:num>
  <w:num w:numId="2" w16cid:durableId="1973516388">
    <w:abstractNumId w:val="15"/>
  </w:num>
  <w:num w:numId="3" w16cid:durableId="722172693">
    <w:abstractNumId w:val="12"/>
  </w:num>
  <w:num w:numId="4" w16cid:durableId="2206763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241234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537607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2193168">
    <w:abstractNumId w:val="16"/>
  </w:num>
  <w:num w:numId="8" w16cid:durableId="1578052377">
    <w:abstractNumId w:val="13"/>
  </w:num>
  <w:num w:numId="9" w16cid:durableId="990907439">
    <w:abstractNumId w:val="9"/>
  </w:num>
  <w:num w:numId="10" w16cid:durableId="14968089">
    <w:abstractNumId w:val="7"/>
  </w:num>
  <w:num w:numId="11" w16cid:durableId="673803503">
    <w:abstractNumId w:val="6"/>
  </w:num>
  <w:num w:numId="12" w16cid:durableId="174076575">
    <w:abstractNumId w:val="5"/>
  </w:num>
  <w:num w:numId="13" w16cid:durableId="2103142366">
    <w:abstractNumId w:val="4"/>
  </w:num>
  <w:num w:numId="14" w16cid:durableId="279916204">
    <w:abstractNumId w:val="8"/>
  </w:num>
  <w:num w:numId="15" w16cid:durableId="1887528809">
    <w:abstractNumId w:val="3"/>
  </w:num>
  <w:num w:numId="16" w16cid:durableId="684400181">
    <w:abstractNumId w:val="2"/>
  </w:num>
  <w:num w:numId="17" w16cid:durableId="787623726">
    <w:abstractNumId w:val="1"/>
  </w:num>
  <w:num w:numId="18" w16cid:durableId="330764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B22BF"/>
    <w:rsid w:val="000B4CC6"/>
    <w:rsid w:val="000C37B1"/>
    <w:rsid w:val="000C6245"/>
    <w:rsid w:val="000D413C"/>
    <w:rsid w:val="000D739D"/>
    <w:rsid w:val="000F1D5F"/>
    <w:rsid w:val="000F3806"/>
    <w:rsid w:val="000F5C16"/>
    <w:rsid w:val="00101ADB"/>
    <w:rsid w:val="0010774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1FCF"/>
    <w:rsid w:val="001C5DAF"/>
    <w:rsid w:val="001C7A1B"/>
    <w:rsid w:val="001D736F"/>
    <w:rsid w:val="001E4CE7"/>
    <w:rsid w:val="00203059"/>
    <w:rsid w:val="00204076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02CD"/>
    <w:rsid w:val="002519FE"/>
    <w:rsid w:val="00251E15"/>
    <w:rsid w:val="002569B9"/>
    <w:rsid w:val="00266005"/>
    <w:rsid w:val="00271F71"/>
    <w:rsid w:val="00274E47"/>
    <w:rsid w:val="00295F4C"/>
    <w:rsid w:val="002A1042"/>
    <w:rsid w:val="002B338B"/>
    <w:rsid w:val="002D3F47"/>
    <w:rsid w:val="002E6EDD"/>
    <w:rsid w:val="002F1ADA"/>
    <w:rsid w:val="002F41AF"/>
    <w:rsid w:val="0030103E"/>
    <w:rsid w:val="003012AD"/>
    <w:rsid w:val="00303063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273E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66029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3F44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285A"/>
    <w:rsid w:val="006F4F46"/>
    <w:rsid w:val="00702F0B"/>
    <w:rsid w:val="00706972"/>
    <w:rsid w:val="00713646"/>
    <w:rsid w:val="007147A1"/>
    <w:rsid w:val="00715D47"/>
    <w:rsid w:val="00721BE9"/>
    <w:rsid w:val="0073547F"/>
    <w:rsid w:val="0073590B"/>
    <w:rsid w:val="00747DAE"/>
    <w:rsid w:val="00751EFB"/>
    <w:rsid w:val="00752AAD"/>
    <w:rsid w:val="0076259D"/>
    <w:rsid w:val="007628BB"/>
    <w:rsid w:val="00773ADD"/>
    <w:rsid w:val="00775AD3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26DE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A2DCC"/>
    <w:rsid w:val="008C3EF7"/>
    <w:rsid w:val="008C50B1"/>
    <w:rsid w:val="008E2813"/>
    <w:rsid w:val="008E4CD9"/>
    <w:rsid w:val="008F3880"/>
    <w:rsid w:val="0090122B"/>
    <w:rsid w:val="0090282A"/>
    <w:rsid w:val="009034F9"/>
    <w:rsid w:val="00904DE7"/>
    <w:rsid w:val="00922AFF"/>
    <w:rsid w:val="00923321"/>
    <w:rsid w:val="00924010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A6D64"/>
    <w:rsid w:val="009C2264"/>
    <w:rsid w:val="009C2ABF"/>
    <w:rsid w:val="009D1AAC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3D8E"/>
    <w:rsid w:val="00AB4A8F"/>
    <w:rsid w:val="00AC74EF"/>
    <w:rsid w:val="00AD26B9"/>
    <w:rsid w:val="00AD29FA"/>
    <w:rsid w:val="00AD2E07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4635B"/>
    <w:rsid w:val="00B47D20"/>
    <w:rsid w:val="00B50C52"/>
    <w:rsid w:val="00B514FB"/>
    <w:rsid w:val="00B53142"/>
    <w:rsid w:val="00B848AE"/>
    <w:rsid w:val="00BA0B0F"/>
    <w:rsid w:val="00BA3142"/>
    <w:rsid w:val="00BA4776"/>
    <w:rsid w:val="00BB0AA6"/>
    <w:rsid w:val="00BB57A9"/>
    <w:rsid w:val="00BB77A9"/>
    <w:rsid w:val="00BC38D8"/>
    <w:rsid w:val="00BE0AAD"/>
    <w:rsid w:val="00BE18BB"/>
    <w:rsid w:val="00BE6E70"/>
    <w:rsid w:val="00BF5DA5"/>
    <w:rsid w:val="00C0371C"/>
    <w:rsid w:val="00C04C98"/>
    <w:rsid w:val="00C11B28"/>
    <w:rsid w:val="00C11C5B"/>
    <w:rsid w:val="00C20207"/>
    <w:rsid w:val="00C2303C"/>
    <w:rsid w:val="00C23320"/>
    <w:rsid w:val="00C274FC"/>
    <w:rsid w:val="00C34871"/>
    <w:rsid w:val="00C34E85"/>
    <w:rsid w:val="00C410BD"/>
    <w:rsid w:val="00C615BE"/>
    <w:rsid w:val="00C63363"/>
    <w:rsid w:val="00C72BA7"/>
    <w:rsid w:val="00C74234"/>
    <w:rsid w:val="00C77EB1"/>
    <w:rsid w:val="00CA3B94"/>
    <w:rsid w:val="00CB047F"/>
    <w:rsid w:val="00CB3DD5"/>
    <w:rsid w:val="00CC6822"/>
    <w:rsid w:val="00CD729E"/>
    <w:rsid w:val="00CE2715"/>
    <w:rsid w:val="00CE4C41"/>
    <w:rsid w:val="00CE79A3"/>
    <w:rsid w:val="00CF07FF"/>
    <w:rsid w:val="00D01B93"/>
    <w:rsid w:val="00D177B5"/>
    <w:rsid w:val="00D37324"/>
    <w:rsid w:val="00D45D4D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15BC"/>
    <w:rsid w:val="00E941C7"/>
    <w:rsid w:val="00EB21A6"/>
    <w:rsid w:val="00EB4909"/>
    <w:rsid w:val="00EC179C"/>
    <w:rsid w:val="00ED1713"/>
    <w:rsid w:val="00ED30E2"/>
    <w:rsid w:val="00EE0E1E"/>
    <w:rsid w:val="00EF64CA"/>
    <w:rsid w:val="00F007C4"/>
    <w:rsid w:val="00F1013F"/>
    <w:rsid w:val="00F1363F"/>
    <w:rsid w:val="00F363B7"/>
    <w:rsid w:val="00F55EB4"/>
    <w:rsid w:val="00F57443"/>
    <w:rsid w:val="00F5791C"/>
    <w:rsid w:val="00F657A6"/>
    <w:rsid w:val="00F65DB0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F69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9.tif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7.bin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image" Target="media/image10.wmf"/><Relationship Id="rId27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F2972B-9DC5-4ADD-84BF-6D02BFF99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35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2023-02-03T23:54:00Z</cp:lastPrinted>
  <dcterms:created xsi:type="dcterms:W3CDTF">2022-12-23T08:40:00Z</dcterms:created>
  <dcterms:modified xsi:type="dcterms:W3CDTF">2023-02-07T17:59:00Z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