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BD6C4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65346C">
        <w:rPr>
          <w:lang w:val="pt-PT"/>
        </w:rPr>
        <w:t>4</w:t>
      </w:r>
      <w:r w:rsidR="00B32118" w:rsidRPr="00F620E7">
        <w:rPr>
          <w:lang w:val="pt-PT"/>
        </w:rPr>
        <w:tab/>
      </w:r>
      <w:bookmarkStart w:id="1" w:name="_Hlk99640445"/>
      <w:r w:rsidR="0065346C">
        <w:rPr>
          <w:rStyle w:val="TITULOFICHAS-alinea"/>
          <w:sz w:val="18"/>
          <w:szCs w:val="18"/>
          <w:lang w:val="pt-PT"/>
        </w:rPr>
        <w:t>4</w:t>
      </w:r>
      <w:r w:rsidRPr="00F620E7">
        <w:rPr>
          <w:rStyle w:val="TITULOFICHAS-alinea"/>
          <w:sz w:val="18"/>
          <w:szCs w:val="18"/>
          <w:lang w:val="pt-PT"/>
        </w:rPr>
        <w:t xml:space="preserve">. </w:t>
      </w:r>
      <w:bookmarkEnd w:id="1"/>
      <w:r w:rsidR="009332B2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Função afim</w:t>
      </w:r>
    </w:p>
    <w:p w14:paraId="58EB2306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9BAE94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D3E1A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85EE04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08B119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7ED4EA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068AE18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93A62D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5AE95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B64BAE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8217F8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DE630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6F2E0BE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FB0955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A1BD12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DF4868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E9BB2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BD032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48AE9E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9BAE94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D3E1A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85EE04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08B119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7ED4EA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068AE18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293A62D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5AE95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B64BAE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8217F8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8DE630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6F2E0BE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FB0955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A1BD12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4DF4868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4E9BB2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5BD032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48AE9E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03BB55A" w14:textId="77777777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3DA9429E" w14:textId="77777777" w:rsidR="004B15C0" w:rsidRDefault="004B15C0" w:rsidP="004B15C0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196ED1F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DB1A6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BBDB1A6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150AC">
        <w:t xml:space="preserve">Qual das seguintes </w:t>
      </w:r>
      <w:r w:rsidR="00A00676">
        <w:t>expressões não define uma função afim?</w:t>
      </w:r>
    </w:p>
    <w:p w14:paraId="7755021F" w14:textId="76B3E88C" w:rsidR="004B15C0" w:rsidRDefault="004B15C0" w:rsidP="004B15C0">
      <w:pPr>
        <w:pStyle w:val="QUESTAO11"/>
      </w:pPr>
      <w:r>
        <w:rPr>
          <w:b/>
        </w:rPr>
        <w:t>(A)</w:t>
      </w:r>
      <w:r w:rsidR="00557D1F">
        <w:rPr>
          <w:b/>
        </w:rPr>
        <w:tab/>
      </w:r>
      <w:r w:rsidR="006325BF" w:rsidRPr="006325BF">
        <w:rPr>
          <w:position w:val="-12"/>
        </w:rPr>
        <w:object w:dxaOrig="1200" w:dyaOrig="340" w14:anchorId="05271014">
          <v:shape id="_x0000_i1028" type="#_x0000_t75" style="width:60.05pt;height:17.05pt" o:ole="">
            <v:imagedata r:id="rId11" o:title=""/>
          </v:shape>
          <o:OLEObject Type="Embed" ProgID="Equation.DSMT4" ShapeID="_x0000_i1028" DrawAspect="Content" ObjectID="_1736851763" r:id="rId12"/>
        </w:object>
      </w:r>
      <w:r w:rsidR="00A00676">
        <w:rPr>
          <w:b/>
        </w:rPr>
        <w:tab/>
      </w:r>
      <w:r w:rsidR="00A00676">
        <w:rPr>
          <w:b/>
        </w:rPr>
        <w:tab/>
      </w:r>
      <w:r w:rsidR="00A00676">
        <w:rPr>
          <w:b/>
        </w:rPr>
        <w:tab/>
      </w:r>
      <w:r>
        <w:rPr>
          <w:b/>
        </w:rPr>
        <w:t>(B)</w:t>
      </w:r>
      <w:r w:rsidR="00557D1F">
        <w:rPr>
          <w:b/>
        </w:rPr>
        <w:tab/>
      </w:r>
      <w:r w:rsidR="006325BF" w:rsidRPr="006325BF">
        <w:rPr>
          <w:position w:val="-12"/>
        </w:rPr>
        <w:object w:dxaOrig="1980" w:dyaOrig="360" w14:anchorId="1AA3614C">
          <v:shape id="_x0000_i1029" type="#_x0000_t75" style="width:98.95pt;height:18.1pt" o:ole="">
            <v:imagedata r:id="rId13" o:title=""/>
          </v:shape>
          <o:OLEObject Type="Embed" ProgID="Equation.DSMT4" ShapeID="_x0000_i1029" DrawAspect="Content" ObjectID="_1736851764" r:id="rId14"/>
        </w:object>
      </w:r>
    </w:p>
    <w:p w14:paraId="55496B16" w14:textId="5E49B3D4" w:rsidR="004B15C0" w:rsidRPr="00F04BB5" w:rsidRDefault="004B15C0" w:rsidP="00A00676">
      <w:pPr>
        <w:pStyle w:val="QUESTAO11"/>
      </w:pPr>
      <w:r>
        <w:rPr>
          <w:b/>
        </w:rPr>
        <w:t>(C)</w:t>
      </w:r>
      <w:r>
        <w:rPr>
          <w:b/>
        </w:rPr>
        <w:tab/>
      </w:r>
      <w:r w:rsidR="006325BF" w:rsidRPr="006325BF">
        <w:rPr>
          <w:position w:val="-20"/>
        </w:rPr>
        <w:object w:dxaOrig="1480" w:dyaOrig="540" w14:anchorId="40FBDDC4">
          <v:shape id="_x0000_i1030" type="#_x0000_t75" style="width:74.05pt;height:26.95pt" o:ole="">
            <v:imagedata r:id="rId15" o:title=""/>
          </v:shape>
          <o:OLEObject Type="Embed" ProgID="Equation.DSMT4" ShapeID="_x0000_i1030" DrawAspect="Content" ObjectID="_1736851765" r:id="rId16"/>
        </w:object>
      </w:r>
      <w:r w:rsidR="00A00676" w:rsidRPr="00A00676">
        <w:tab/>
      </w:r>
      <w:r w:rsidR="00A00676">
        <w:tab/>
      </w:r>
      <w:r w:rsidR="00A00676">
        <w:tab/>
      </w:r>
      <w:r>
        <w:rPr>
          <w:b/>
        </w:rPr>
        <w:t>(D)</w:t>
      </w:r>
      <w:r>
        <w:rPr>
          <w:b/>
        </w:rPr>
        <w:tab/>
      </w:r>
      <w:r w:rsidR="006325BF" w:rsidRPr="006325BF">
        <w:rPr>
          <w:position w:val="-20"/>
        </w:rPr>
        <w:object w:dxaOrig="1520" w:dyaOrig="540" w14:anchorId="6C0C6C1A">
          <v:shape id="_x0000_i1031" type="#_x0000_t75" style="width:76.1pt;height:26.95pt" o:ole="">
            <v:imagedata r:id="rId17" o:title=""/>
          </v:shape>
          <o:OLEObject Type="Embed" ProgID="Equation.DSMT4" ShapeID="_x0000_i1031" DrawAspect="Content" ObjectID="_1736851766" r:id="rId18"/>
        </w:object>
      </w:r>
    </w:p>
    <w:p w14:paraId="0A2E2A16" w14:textId="41A614BD" w:rsidR="001267D0" w:rsidRDefault="00251870" w:rsidP="001267D0">
      <w:pPr>
        <w:pStyle w:val="QUESTAO1"/>
      </w:pPr>
      <w:r w:rsidRPr="00032F3C">
        <w:rPr>
          <w:noProof/>
        </w:rPr>
        <w:drawing>
          <wp:anchor distT="0" distB="0" distL="114300" distR="114300" simplePos="0" relativeHeight="251658240" behindDoc="1" locked="0" layoutInCell="1" allowOverlap="1" wp14:anchorId="52898C2E" wp14:editId="12E7DCE9">
            <wp:simplePos x="0" y="0"/>
            <wp:positionH relativeFrom="column">
              <wp:posOffset>4432935</wp:posOffset>
            </wp:positionH>
            <wp:positionV relativeFrom="paragraph">
              <wp:posOffset>250825</wp:posOffset>
            </wp:positionV>
            <wp:extent cx="1638000" cy="1623600"/>
            <wp:effectExtent l="0" t="0" r="635" b="0"/>
            <wp:wrapTight wrapText="bothSides">
              <wp:wrapPolygon edited="0">
                <wp:start x="0" y="0"/>
                <wp:lineTo x="0" y="21296"/>
                <wp:lineTo x="21357" y="21296"/>
                <wp:lineTo x="21357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9"/>
                    <a:srcRect l="-1020" r="-209"/>
                    <a:stretch/>
                  </pic:blipFill>
                  <pic:spPr bwMode="auto">
                    <a:xfrm>
                      <a:off x="0" y="0"/>
                      <a:ext cx="1638000" cy="16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1F03FF4" wp14:editId="18D23009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46A5B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F03FF4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C846A5B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032F3C">
        <w:t xml:space="preserve">Na figura </w:t>
      </w:r>
      <w:r>
        <w:t xml:space="preserve">ao lado </w:t>
      </w:r>
      <w:r w:rsidR="00032F3C">
        <w:t xml:space="preserve">está representado o gráfico da função afim </w:t>
      </w:r>
      <w:r w:rsidR="006325BF" w:rsidRPr="006325BF">
        <w:rPr>
          <w:position w:val="-12"/>
        </w:rPr>
        <w:object w:dxaOrig="1219" w:dyaOrig="340" w14:anchorId="2F62DE39">
          <v:shape id="_x0000_i1032" type="#_x0000_t75" style="width:61.1pt;height:17.05pt" o:ole="">
            <v:imagedata r:id="rId20" o:title=""/>
          </v:shape>
          <o:OLEObject Type="Embed" ProgID="Equation.DSMT4" ShapeID="_x0000_i1032" DrawAspect="Content" ObjectID="_1736851767" r:id="rId21"/>
        </w:object>
      </w:r>
    </w:p>
    <w:p w14:paraId="2EF10B0A" w14:textId="0503153C" w:rsidR="00032F3C" w:rsidRDefault="00032F3C" w:rsidP="00251870">
      <w:pPr>
        <w:pStyle w:val="QUESTAO1"/>
        <w:ind w:left="0" w:firstLine="426"/>
      </w:pPr>
      <w:r>
        <w:t xml:space="preserve">O que se pode concluir relativamente aos valores de </w:t>
      </w:r>
      <w:r w:rsidR="006325BF" w:rsidRPr="006325BF">
        <w:rPr>
          <w:position w:val="-6"/>
        </w:rPr>
        <w:object w:dxaOrig="180" w:dyaOrig="220" w14:anchorId="69B55D83">
          <v:shape id="_x0000_i1033" type="#_x0000_t75" style="width:8.85pt;height:10.9pt" o:ole="">
            <v:imagedata r:id="rId22" o:title=""/>
          </v:shape>
          <o:OLEObject Type="Embed" ProgID="Equation.DSMT4" ShapeID="_x0000_i1033" DrawAspect="Content" ObjectID="_1736851768" r:id="rId23"/>
        </w:object>
      </w:r>
      <w:r>
        <w:t xml:space="preserve"> e de </w:t>
      </w:r>
      <w:r w:rsidR="006325BF" w:rsidRPr="006325BF">
        <w:rPr>
          <w:position w:val="-6"/>
        </w:rPr>
        <w:object w:dxaOrig="180" w:dyaOrig="260" w14:anchorId="58AE1520">
          <v:shape id="_x0000_i1034" type="#_x0000_t75" style="width:8.85pt;height:12.95pt" o:ole="">
            <v:imagedata r:id="rId24" o:title=""/>
          </v:shape>
          <o:OLEObject Type="Embed" ProgID="Equation.DSMT4" ShapeID="_x0000_i1034" DrawAspect="Content" ObjectID="_1736851769" r:id="rId25"/>
        </w:object>
      </w:r>
      <w:r>
        <w:t xml:space="preserve"> ?</w:t>
      </w:r>
    </w:p>
    <w:p w14:paraId="70413A59" w14:textId="301A0F1B" w:rsidR="004B15C0" w:rsidRDefault="004B15C0" w:rsidP="00580111">
      <w:pPr>
        <w:pStyle w:val="QUESTAO1"/>
        <w:tabs>
          <w:tab w:val="clear" w:pos="113"/>
          <w:tab w:val="left" w:pos="426"/>
        </w:tabs>
        <w:spacing w:before="200"/>
        <w:ind w:left="992" w:right="227" w:hanging="567"/>
      </w:pPr>
      <w:r w:rsidRPr="00251870">
        <w:rPr>
          <w:b/>
          <w:bCs/>
        </w:rPr>
        <w:t>(A)</w:t>
      </w:r>
      <w:r w:rsidR="00251870">
        <w:rPr>
          <w:b/>
          <w:bCs/>
        </w:rPr>
        <w:t xml:space="preserve">  </w:t>
      </w:r>
      <w:r w:rsidR="0010599E" w:rsidRPr="00251870">
        <w:rPr>
          <w:b/>
          <w:bCs/>
        </w:rPr>
        <w:t xml:space="preserve"> </w:t>
      </w:r>
      <w:r w:rsidR="00736C03" w:rsidRPr="006325BF">
        <w:rPr>
          <w:position w:val="-6"/>
        </w:rPr>
        <w:object w:dxaOrig="499" w:dyaOrig="260" w14:anchorId="2558F569">
          <v:shape id="_x0000_i1035" type="#_x0000_t75" style="width:24.9pt;height:12.95pt" o:ole="">
            <v:imagedata r:id="rId26" o:title=""/>
          </v:shape>
          <o:OLEObject Type="Embed" ProgID="Equation.DSMT4" ShapeID="_x0000_i1035" DrawAspect="Content" ObjectID="_1736851770" r:id="rId27"/>
        </w:object>
      </w:r>
      <w:r w:rsidR="00251870">
        <w:t xml:space="preserve">  e  </w:t>
      </w:r>
      <w:r w:rsidR="006325BF" w:rsidRPr="006325BF">
        <w:rPr>
          <w:position w:val="-6"/>
        </w:rPr>
        <w:object w:dxaOrig="499" w:dyaOrig="260" w14:anchorId="3F215060">
          <v:shape id="_x0000_i1036" type="#_x0000_t75" style="width:24.9pt;height:12.95pt" o:ole="">
            <v:imagedata r:id="rId28" o:title=""/>
          </v:shape>
          <o:OLEObject Type="Embed" ProgID="Equation.DSMT4" ShapeID="_x0000_i1036" DrawAspect="Content" ObjectID="_1736851771" r:id="rId29"/>
        </w:object>
      </w:r>
      <w:r w:rsidR="0010599E">
        <w:tab/>
      </w:r>
      <w:r w:rsidR="0010599E">
        <w:tab/>
      </w:r>
      <w:r w:rsidR="00251870">
        <w:tab/>
      </w:r>
      <w:r>
        <w:rPr>
          <w:b/>
        </w:rPr>
        <w:t>(B)</w:t>
      </w:r>
      <w:r w:rsidR="00251870">
        <w:rPr>
          <w:b/>
        </w:rPr>
        <w:t xml:space="preserve">  </w:t>
      </w:r>
      <w:r w:rsidR="0010599E">
        <w:rPr>
          <w:b/>
        </w:rPr>
        <w:t xml:space="preserve"> </w:t>
      </w:r>
      <w:r w:rsidR="00580111" w:rsidRPr="006325BF">
        <w:rPr>
          <w:position w:val="-6"/>
        </w:rPr>
        <w:object w:dxaOrig="499" w:dyaOrig="260" w14:anchorId="78730009">
          <v:shape id="_x0000_i1037" type="#_x0000_t75" style="width:24.9pt;height:12.95pt" o:ole="">
            <v:imagedata r:id="rId30" o:title=""/>
          </v:shape>
          <o:OLEObject Type="Embed" ProgID="Equation.DSMT4" ShapeID="_x0000_i1037" DrawAspect="Content" ObjectID="_1736851772" r:id="rId31"/>
        </w:object>
      </w:r>
      <w:r w:rsidR="00251870">
        <w:t xml:space="preserve">  e  </w:t>
      </w:r>
      <w:r w:rsidR="006325BF" w:rsidRPr="006325BF">
        <w:rPr>
          <w:position w:val="-6"/>
        </w:rPr>
        <w:object w:dxaOrig="499" w:dyaOrig="260" w14:anchorId="356BD4D9">
          <v:shape id="_x0000_i1038" type="#_x0000_t75" style="width:24.9pt;height:12.95pt" o:ole="">
            <v:imagedata r:id="rId32" o:title=""/>
          </v:shape>
          <o:OLEObject Type="Embed" ProgID="Equation.DSMT4" ShapeID="_x0000_i1038" DrawAspect="Content" ObjectID="_1736851773" r:id="rId33"/>
        </w:object>
      </w:r>
    </w:p>
    <w:p w14:paraId="11685F9F" w14:textId="6F13D873" w:rsidR="004B15C0" w:rsidRPr="00DC30B3" w:rsidRDefault="004B15C0" w:rsidP="00251870">
      <w:pPr>
        <w:pStyle w:val="QUESTAO11"/>
        <w:tabs>
          <w:tab w:val="left" w:pos="4253"/>
          <w:tab w:val="left" w:pos="4820"/>
        </w:tabs>
        <w:ind w:left="0" w:firstLine="426"/>
        <w:rPr>
          <w:b/>
        </w:rPr>
      </w:pPr>
      <w:r w:rsidRPr="00DC30B3">
        <w:rPr>
          <w:b/>
        </w:rPr>
        <w:t>(C)</w:t>
      </w:r>
      <w:r w:rsidR="0010599E" w:rsidRPr="00DC30B3">
        <w:rPr>
          <w:b/>
        </w:rPr>
        <w:t xml:space="preserve"> </w:t>
      </w:r>
      <w:r w:rsidR="00251870" w:rsidRPr="00DC30B3">
        <w:rPr>
          <w:b/>
        </w:rPr>
        <w:t xml:space="preserve">  </w:t>
      </w:r>
      <w:r w:rsidR="00580111" w:rsidRPr="006325BF">
        <w:rPr>
          <w:position w:val="-6"/>
        </w:rPr>
        <w:object w:dxaOrig="499" w:dyaOrig="260" w14:anchorId="6EFCC52C">
          <v:shape id="_x0000_i1039" type="#_x0000_t75" style="width:24.9pt;height:12.95pt" o:ole="">
            <v:imagedata r:id="rId34" o:title=""/>
          </v:shape>
          <o:OLEObject Type="Embed" ProgID="Equation.DSMT4" ShapeID="_x0000_i1039" DrawAspect="Content" ObjectID="_1736851774" r:id="rId35"/>
        </w:object>
      </w:r>
      <w:r w:rsidR="00251870" w:rsidRPr="00DC30B3">
        <w:t xml:space="preserve">  e  </w:t>
      </w:r>
      <w:r w:rsidR="006325BF" w:rsidRPr="006325BF">
        <w:rPr>
          <w:position w:val="-6"/>
        </w:rPr>
        <w:object w:dxaOrig="499" w:dyaOrig="260" w14:anchorId="726E86A0">
          <v:shape id="_x0000_i1040" type="#_x0000_t75" style="width:24.9pt;height:12.95pt" o:ole="">
            <v:imagedata r:id="rId36" o:title=""/>
          </v:shape>
          <o:OLEObject Type="Embed" ProgID="Equation.DSMT4" ShapeID="_x0000_i1040" DrawAspect="Content" ObjectID="_1736851775" r:id="rId37"/>
        </w:object>
      </w:r>
      <w:r w:rsidRPr="00DC30B3">
        <w:rPr>
          <w:b/>
        </w:rPr>
        <w:tab/>
        <w:t>(D)</w:t>
      </w:r>
      <w:r w:rsidR="00251870" w:rsidRPr="00DC30B3">
        <w:rPr>
          <w:b/>
        </w:rPr>
        <w:t xml:space="preserve">  </w:t>
      </w:r>
      <w:r w:rsidR="0068310B" w:rsidRPr="00DC30B3">
        <w:rPr>
          <w:b/>
        </w:rPr>
        <w:t xml:space="preserve"> </w:t>
      </w:r>
      <w:r w:rsidR="00580111" w:rsidRPr="006325BF">
        <w:rPr>
          <w:position w:val="-6"/>
        </w:rPr>
        <w:object w:dxaOrig="499" w:dyaOrig="260" w14:anchorId="29EBBA10">
          <v:shape id="_x0000_i1041" type="#_x0000_t75" style="width:24.9pt;height:12.95pt" o:ole="">
            <v:imagedata r:id="rId38" o:title=""/>
          </v:shape>
          <o:OLEObject Type="Embed" ProgID="Equation.DSMT4" ShapeID="_x0000_i1041" DrawAspect="Content" ObjectID="_1736851776" r:id="rId39"/>
        </w:object>
      </w:r>
      <w:r w:rsidR="00251870" w:rsidRPr="00DC30B3">
        <w:t xml:space="preserve">  e  </w:t>
      </w:r>
      <w:r w:rsidR="006325BF" w:rsidRPr="006325BF">
        <w:rPr>
          <w:position w:val="-6"/>
        </w:rPr>
        <w:object w:dxaOrig="499" w:dyaOrig="260" w14:anchorId="178BB8A0">
          <v:shape id="_x0000_i1042" type="#_x0000_t75" style="width:24.9pt;height:12.95pt" o:ole="">
            <v:imagedata r:id="rId40" o:title=""/>
          </v:shape>
          <o:OLEObject Type="Embed" ProgID="Equation.DSMT4" ShapeID="_x0000_i1042" DrawAspect="Content" ObjectID="_1736851777" r:id="rId41"/>
        </w:object>
      </w:r>
    </w:p>
    <w:p w14:paraId="6C2910D4" w14:textId="0664F31F" w:rsidR="009B6CF4" w:rsidRDefault="004B15C0" w:rsidP="00C37089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5BC7E9D" wp14:editId="2B520ADA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26873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BC7E9D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1826873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51870">
        <w:t xml:space="preserve">Considera a função afim, </w:t>
      </w:r>
      <w:r w:rsidR="006325BF" w:rsidRPr="00025957">
        <w:rPr>
          <w:position w:val="-4"/>
        </w:rPr>
        <w:object w:dxaOrig="160" w:dyaOrig="240" w14:anchorId="7FCD47F4">
          <v:shape id="_x0000_i1043" type="#_x0000_t75" style="width:7.85pt;height:11.95pt" o:ole="">
            <v:imagedata r:id="rId42" o:title=""/>
          </v:shape>
          <o:OLEObject Type="Embed" ProgID="Equation.DSMT4" ShapeID="_x0000_i1043" DrawAspect="Content" ObjectID="_1736851778" r:id="rId43"/>
        </w:object>
      </w:r>
      <w:r w:rsidR="00251870">
        <w:t xml:space="preserve">, definida por </w:t>
      </w:r>
      <w:r w:rsidR="006325BF" w:rsidRPr="006325BF">
        <w:rPr>
          <w:position w:val="-20"/>
        </w:rPr>
        <w:object w:dxaOrig="1260" w:dyaOrig="540" w14:anchorId="17A7E842">
          <v:shape id="_x0000_i1044" type="#_x0000_t75" style="width:63.15pt;height:26.95pt" o:ole="">
            <v:imagedata r:id="rId44" o:title=""/>
          </v:shape>
          <o:OLEObject Type="Embed" ProgID="Equation.DSMT4" ShapeID="_x0000_i1044" DrawAspect="Content" ObjectID="_1736851779" r:id="rId45"/>
        </w:object>
      </w:r>
      <w:r w:rsidR="00251870">
        <w:t>.</w:t>
      </w:r>
    </w:p>
    <w:p w14:paraId="589BA6E2" w14:textId="6370BCCF" w:rsidR="00251870" w:rsidRDefault="00251870" w:rsidP="003B06A8">
      <w:pPr>
        <w:pStyle w:val="QUESTAO1"/>
        <w:spacing w:before="0"/>
        <w:ind w:firstLine="8"/>
        <w:rPr>
          <w:b/>
        </w:rPr>
      </w:pPr>
      <w:r>
        <w:t xml:space="preserve">Em qual das seguintes opções está definida uma função </w:t>
      </w:r>
      <w:r w:rsidR="006325BF" w:rsidRPr="006325BF">
        <w:rPr>
          <w:position w:val="-10"/>
        </w:rPr>
        <w:object w:dxaOrig="200" w:dyaOrig="260" w14:anchorId="736E3077">
          <v:shape id="_x0000_i1045" type="#_x0000_t75" style="width:9.9pt;height:12.95pt" o:ole="">
            <v:imagedata r:id="rId46" o:title=""/>
          </v:shape>
          <o:OLEObject Type="Embed" ProgID="Equation.DSMT4" ShapeID="_x0000_i1045" DrawAspect="Content" ObjectID="_1736851780" r:id="rId47"/>
        </w:object>
      </w:r>
      <w:r>
        <w:t>, cujo gráfico é uma reta paralela ao gráfico de</w:t>
      </w:r>
      <w:r w:rsidR="006325BF" w:rsidRPr="006325BF">
        <w:rPr>
          <w:position w:val="-6"/>
        </w:rPr>
        <w:object w:dxaOrig="180" w:dyaOrig="260" w14:anchorId="5CACA9F1">
          <v:shape id="_x0000_i1046" type="#_x0000_t75" style="width:8.85pt;height:12.95pt" o:ole="">
            <v:imagedata r:id="rId48" o:title=""/>
          </v:shape>
          <o:OLEObject Type="Embed" ProgID="Equation.DSMT4" ShapeID="_x0000_i1046" DrawAspect="Content" ObjectID="_1736851781" r:id="rId49"/>
        </w:object>
      </w:r>
      <w:r>
        <w:t>?</w:t>
      </w:r>
    </w:p>
    <w:p w14:paraId="665E0078" w14:textId="7589E595" w:rsidR="004B15C0" w:rsidRDefault="009B6CF4" w:rsidP="00580111">
      <w:pPr>
        <w:pStyle w:val="QUESTAO1"/>
        <w:spacing w:before="200"/>
        <w:rPr>
          <w:b/>
        </w:rPr>
      </w:pPr>
      <w:r>
        <w:rPr>
          <w:b/>
        </w:rPr>
        <w:tab/>
      </w:r>
      <w:r>
        <w:rPr>
          <w:b/>
        </w:rPr>
        <w:tab/>
      </w:r>
      <w:r w:rsidR="004B15C0">
        <w:rPr>
          <w:b/>
        </w:rPr>
        <w:t>(A)</w:t>
      </w:r>
      <w:r w:rsidR="00251870">
        <w:rPr>
          <w:b/>
        </w:rPr>
        <w:t xml:space="preserve">  </w:t>
      </w:r>
      <w:r w:rsidR="00C37089">
        <w:rPr>
          <w:b/>
        </w:rPr>
        <w:t xml:space="preserve"> </w:t>
      </w:r>
      <w:r w:rsidR="006325BF" w:rsidRPr="006325BF">
        <w:rPr>
          <w:position w:val="-12"/>
        </w:rPr>
        <w:object w:dxaOrig="1340" w:dyaOrig="340" w14:anchorId="0CCA495D">
          <v:shape id="_x0000_i1047" type="#_x0000_t75" style="width:66.9pt;height:17.05pt" o:ole="">
            <v:imagedata r:id="rId50" o:title=""/>
          </v:shape>
          <o:OLEObject Type="Embed" ProgID="Equation.DSMT4" ShapeID="_x0000_i1047" DrawAspect="Content" ObjectID="_1736851782" r:id="rId51"/>
        </w:object>
      </w:r>
      <w:r w:rsidR="004B15C0" w:rsidRPr="00251870">
        <w:tab/>
      </w:r>
      <w:r w:rsidR="00251870">
        <w:tab/>
      </w:r>
      <w:r w:rsidR="00251870">
        <w:tab/>
      </w:r>
      <w:r w:rsidR="004B15C0">
        <w:rPr>
          <w:b/>
        </w:rPr>
        <w:t>(B)</w:t>
      </w:r>
      <w:r>
        <w:rPr>
          <w:b/>
        </w:rPr>
        <w:t xml:space="preserve"> </w:t>
      </w:r>
      <w:r w:rsidR="00251870">
        <w:rPr>
          <w:b/>
        </w:rPr>
        <w:t xml:space="preserve"> </w:t>
      </w:r>
      <w:r>
        <w:rPr>
          <w:b/>
        </w:rPr>
        <w:t xml:space="preserve"> </w:t>
      </w:r>
      <w:r w:rsidR="006325BF" w:rsidRPr="006325BF">
        <w:rPr>
          <w:position w:val="-20"/>
        </w:rPr>
        <w:object w:dxaOrig="1160" w:dyaOrig="540" w14:anchorId="505E9617">
          <v:shape id="_x0000_i1048" type="#_x0000_t75" style="width:58pt;height:26.95pt" o:ole="">
            <v:imagedata r:id="rId52" o:title=""/>
          </v:shape>
          <o:OLEObject Type="Embed" ProgID="Equation.DSMT4" ShapeID="_x0000_i1048" DrawAspect="Content" ObjectID="_1736851783" r:id="rId53"/>
        </w:object>
      </w:r>
    </w:p>
    <w:p w14:paraId="4833BED2" w14:textId="55BBED54" w:rsidR="004B15C0" w:rsidRDefault="004B15C0" w:rsidP="00C63363">
      <w:pPr>
        <w:pStyle w:val="QUESTAO11"/>
        <w:tabs>
          <w:tab w:val="left" w:pos="4253"/>
          <w:tab w:val="left" w:pos="4820"/>
        </w:tabs>
      </w:pPr>
      <w:r>
        <w:rPr>
          <w:b/>
        </w:rPr>
        <w:t>(C)</w:t>
      </w:r>
      <w:r w:rsidR="00251870">
        <w:rPr>
          <w:b/>
        </w:rPr>
        <w:t xml:space="preserve">  </w:t>
      </w:r>
      <w:r w:rsidR="006325BF" w:rsidRPr="006325BF">
        <w:rPr>
          <w:position w:val="-20"/>
        </w:rPr>
        <w:object w:dxaOrig="1440" w:dyaOrig="540" w14:anchorId="3BF4B7F5">
          <v:shape id="_x0000_i1049" type="#_x0000_t75" style="width:1in;height:26.95pt" o:ole="">
            <v:imagedata r:id="rId54" o:title=""/>
          </v:shape>
          <o:OLEObject Type="Embed" ProgID="Equation.DSMT4" ShapeID="_x0000_i1049" DrawAspect="Content" ObjectID="_1736851784" r:id="rId55"/>
        </w:object>
      </w:r>
      <w:r w:rsidR="00220040">
        <w:tab/>
      </w:r>
      <w:r>
        <w:rPr>
          <w:b/>
        </w:rPr>
        <w:t>(D)</w:t>
      </w:r>
      <w:r w:rsidR="00251870">
        <w:rPr>
          <w:b/>
        </w:rPr>
        <w:t xml:space="preserve">  </w:t>
      </w:r>
      <w:r w:rsidR="006325BF" w:rsidRPr="006325BF">
        <w:rPr>
          <w:position w:val="-24"/>
        </w:rPr>
        <w:object w:dxaOrig="1820" w:dyaOrig="580" w14:anchorId="1C5D9BC3">
          <v:shape id="_x0000_i1050" type="#_x0000_t75" style="width:91.1pt;height:29pt" o:ole="">
            <v:imagedata r:id="rId56" o:title=""/>
          </v:shape>
          <o:OLEObject Type="Embed" ProgID="Equation.DSMT4" ShapeID="_x0000_i1050" DrawAspect="Content" ObjectID="_1736851785" r:id="rId57"/>
        </w:object>
      </w:r>
    </w:p>
    <w:p w14:paraId="78843712" w14:textId="0FFC0403" w:rsidR="00552E2C" w:rsidRDefault="00552E2C" w:rsidP="00552E2C">
      <w:pPr>
        <w:pStyle w:val="QUESTAO1"/>
      </w:pPr>
      <w:r w:rsidRPr="00CB0C7C">
        <w:rPr>
          <w:noProof/>
        </w:rPr>
        <w:drawing>
          <wp:anchor distT="0" distB="0" distL="114300" distR="114300" simplePos="0" relativeHeight="251659264" behindDoc="1" locked="0" layoutInCell="1" allowOverlap="1" wp14:anchorId="6A465CFE" wp14:editId="1E87EF76">
            <wp:simplePos x="0" y="0"/>
            <wp:positionH relativeFrom="column">
              <wp:posOffset>4342160</wp:posOffset>
            </wp:positionH>
            <wp:positionV relativeFrom="paragraph">
              <wp:posOffset>310515</wp:posOffset>
            </wp:positionV>
            <wp:extent cx="1843200" cy="1983600"/>
            <wp:effectExtent l="0" t="0" r="5080" b="0"/>
            <wp:wrapTight wrapText="bothSides">
              <wp:wrapPolygon edited="0">
                <wp:start x="0" y="0"/>
                <wp:lineTo x="0" y="21372"/>
                <wp:lineTo x="21436" y="21372"/>
                <wp:lineTo x="2143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58"/>
                    <a:srcRect l="-1397" r="-587"/>
                    <a:stretch/>
                  </pic:blipFill>
                  <pic:spPr bwMode="auto">
                    <a:xfrm>
                      <a:off x="0" y="0"/>
                      <a:ext cx="1843200" cy="198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45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6DA55A5" wp14:editId="51144DE4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4C91E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DA55A5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E24C91E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C6245" w:rsidRPr="004E7A84">
        <w:tab/>
      </w:r>
      <w:r w:rsidR="00CB0C7C">
        <w:t xml:space="preserve">No referencial da figura estão representados os gráficos de duas funções afins, </w:t>
      </w:r>
      <w:r w:rsidR="006325BF" w:rsidRPr="00025957">
        <w:rPr>
          <w:position w:val="-4"/>
        </w:rPr>
        <w:object w:dxaOrig="160" w:dyaOrig="240" w14:anchorId="702B3DC0">
          <v:shape id="_x0000_i1051" type="#_x0000_t75" style="width:7.85pt;height:11.95pt" o:ole="">
            <v:imagedata r:id="rId59" o:title=""/>
          </v:shape>
          <o:OLEObject Type="Embed" ProgID="Equation.DSMT4" ShapeID="_x0000_i1051" DrawAspect="Content" ObjectID="_1736851786" r:id="rId60"/>
        </w:object>
      </w:r>
      <w:r w:rsidR="00CB0C7C">
        <w:t xml:space="preserve"> e </w:t>
      </w:r>
      <w:r w:rsidR="006325BF" w:rsidRPr="006325BF">
        <w:rPr>
          <w:position w:val="-10"/>
        </w:rPr>
        <w:object w:dxaOrig="200" w:dyaOrig="260" w14:anchorId="7523FD4D">
          <v:shape id="_x0000_i1052" type="#_x0000_t75" style="width:9.9pt;height:12.95pt" o:ole="">
            <v:imagedata r:id="rId61" o:title=""/>
          </v:shape>
          <o:OLEObject Type="Embed" ProgID="Equation.DSMT4" ShapeID="_x0000_i1052" DrawAspect="Content" ObjectID="_1736851787" r:id="rId62"/>
        </w:object>
      </w:r>
      <w:r w:rsidR="00CB0C7C">
        <w:t>.</w:t>
      </w:r>
    </w:p>
    <w:p w14:paraId="24446719" w14:textId="2AAA0EEB" w:rsidR="00CB0C7C" w:rsidRDefault="00CB0C7C" w:rsidP="003B0F40">
      <w:pPr>
        <w:pStyle w:val="QUESTAO1"/>
        <w:spacing w:before="200" w:after="160"/>
        <w:ind w:left="453" w:hanging="5"/>
      </w:pPr>
      <w:r>
        <w:t xml:space="preserve">Sabe-se que </w:t>
      </w:r>
      <w:r w:rsidR="006325BF" w:rsidRPr="006325BF">
        <w:rPr>
          <w:position w:val="-12"/>
        </w:rPr>
        <w:object w:dxaOrig="1320" w:dyaOrig="340" w14:anchorId="56D04F37">
          <v:shape id="_x0000_i1053" type="#_x0000_t75" style="width:65.85pt;height:17.05pt" o:ole="">
            <v:imagedata r:id="rId63" o:title=""/>
          </v:shape>
          <o:OLEObject Type="Embed" ProgID="Equation.DSMT4" ShapeID="_x0000_i1053" DrawAspect="Content" ObjectID="_1736851788" r:id="rId64"/>
        </w:object>
      </w:r>
      <w:r>
        <w:t xml:space="preserve">  e os gráficos das duas funções são retas paralelas.</w:t>
      </w:r>
    </w:p>
    <w:p w14:paraId="767A10DD" w14:textId="740E6C56" w:rsidR="00CB0C7C" w:rsidRDefault="00CB0C7C" w:rsidP="00552E2C">
      <w:pPr>
        <w:pStyle w:val="QUESTAO1"/>
        <w:spacing w:before="0"/>
        <w:ind w:hanging="28"/>
      </w:pPr>
      <w:r>
        <w:t xml:space="preserve">Qual das seguintes expressões define a função </w:t>
      </w:r>
      <w:r w:rsidR="006325BF" w:rsidRPr="006325BF">
        <w:rPr>
          <w:position w:val="-10"/>
        </w:rPr>
        <w:object w:dxaOrig="200" w:dyaOrig="260" w14:anchorId="7C2DBB48">
          <v:shape id="_x0000_i1054" type="#_x0000_t75" style="width:9.9pt;height:12.95pt" o:ole="">
            <v:imagedata r:id="rId65" o:title=""/>
          </v:shape>
          <o:OLEObject Type="Embed" ProgID="Equation.DSMT4" ShapeID="_x0000_i1054" DrawAspect="Content" ObjectID="_1736851789" r:id="rId66"/>
        </w:object>
      </w:r>
      <w:r>
        <w:t>?</w:t>
      </w:r>
    </w:p>
    <w:p w14:paraId="43E5EEF0" w14:textId="71702C96" w:rsidR="004B15C0" w:rsidRDefault="00185BCD" w:rsidP="00580111">
      <w:pPr>
        <w:pStyle w:val="QUESTAO1"/>
        <w:spacing w:before="200"/>
        <w:rPr>
          <w:b/>
        </w:rPr>
      </w:pPr>
      <w:r>
        <w:rPr>
          <w:b/>
        </w:rPr>
        <w:tab/>
      </w:r>
      <w:r>
        <w:rPr>
          <w:b/>
        </w:rPr>
        <w:tab/>
      </w:r>
      <w:r w:rsidR="004B15C0">
        <w:rPr>
          <w:b/>
        </w:rPr>
        <w:t>(A)</w:t>
      </w:r>
      <w:r>
        <w:rPr>
          <w:b/>
        </w:rPr>
        <w:t xml:space="preserve">   </w:t>
      </w:r>
      <w:r w:rsidR="006325BF" w:rsidRPr="006325BF">
        <w:rPr>
          <w:position w:val="-12"/>
        </w:rPr>
        <w:object w:dxaOrig="1300" w:dyaOrig="340" w14:anchorId="1CC7C3A0">
          <v:shape id="_x0000_i1055" type="#_x0000_t75" style="width:64.85pt;height:17.05pt" o:ole="">
            <v:imagedata r:id="rId67" o:title=""/>
          </v:shape>
          <o:OLEObject Type="Embed" ProgID="Equation.DSMT4" ShapeID="_x0000_i1055" DrawAspect="Content" ObjectID="_1736851790" r:id="rId68"/>
        </w:object>
      </w:r>
      <w:r w:rsidR="00847FB2" w:rsidRPr="00552E2C">
        <w:t xml:space="preserve"> </w:t>
      </w:r>
      <w:r w:rsidR="00847FB2">
        <w:t xml:space="preserve"> </w:t>
      </w:r>
      <w:r w:rsidR="004B15C0">
        <w:rPr>
          <w:b/>
        </w:rPr>
        <w:tab/>
      </w:r>
      <w:r>
        <w:rPr>
          <w:b/>
        </w:rPr>
        <w:tab/>
      </w:r>
      <w:r w:rsidR="00847FB2">
        <w:rPr>
          <w:b/>
        </w:rPr>
        <w:tab/>
      </w:r>
      <w:r w:rsidR="004B15C0">
        <w:rPr>
          <w:b/>
        </w:rPr>
        <w:t>(B)</w:t>
      </w:r>
      <w:r w:rsidR="00847FB2">
        <w:rPr>
          <w:b/>
        </w:rPr>
        <w:t xml:space="preserve">   </w:t>
      </w:r>
      <w:r w:rsidR="006325BF" w:rsidRPr="006325BF">
        <w:rPr>
          <w:position w:val="-12"/>
        </w:rPr>
        <w:object w:dxaOrig="1200" w:dyaOrig="340" w14:anchorId="723C1A4B">
          <v:shape id="_x0000_i1056" type="#_x0000_t75" style="width:60.05pt;height:17.05pt" o:ole="">
            <v:imagedata r:id="rId69" o:title=""/>
          </v:shape>
          <o:OLEObject Type="Embed" ProgID="Equation.DSMT4" ShapeID="_x0000_i1056" DrawAspect="Content" ObjectID="_1736851791" r:id="rId70"/>
        </w:object>
      </w:r>
      <w:r w:rsidR="00847FB2">
        <w:t xml:space="preserve">  </w:t>
      </w:r>
    </w:p>
    <w:p w14:paraId="6158355B" w14:textId="7787A7AD" w:rsidR="001604E6" w:rsidRDefault="004B15C0" w:rsidP="001604E6">
      <w:pPr>
        <w:pStyle w:val="QUESTAO11"/>
        <w:tabs>
          <w:tab w:val="left" w:pos="4253"/>
          <w:tab w:val="left" w:pos="4820"/>
        </w:tabs>
      </w:pPr>
      <w:r>
        <w:rPr>
          <w:b/>
        </w:rPr>
        <w:t>(C)</w:t>
      </w:r>
      <w:r w:rsidR="00C63363">
        <w:rPr>
          <w:b/>
        </w:rPr>
        <w:tab/>
      </w:r>
      <w:r w:rsidR="006325BF" w:rsidRPr="006325BF">
        <w:rPr>
          <w:position w:val="-12"/>
        </w:rPr>
        <w:object w:dxaOrig="1240" w:dyaOrig="340" w14:anchorId="5BC1FAD7">
          <v:shape id="_x0000_i1057" type="#_x0000_t75" style="width:62.1pt;height:17.05pt" o:ole="">
            <v:imagedata r:id="rId71" o:title=""/>
          </v:shape>
          <o:OLEObject Type="Embed" ProgID="Equation.DSMT4" ShapeID="_x0000_i1057" DrawAspect="Content" ObjectID="_1736851792" r:id="rId72"/>
        </w:object>
      </w:r>
      <w:r w:rsidR="00185BCD" w:rsidRPr="00220040">
        <w:t xml:space="preserve"> </w:t>
      </w:r>
      <w:r w:rsidR="00185BCD">
        <w:t xml:space="preserve"> </w:t>
      </w:r>
      <w:r w:rsidR="00185BCD">
        <w:tab/>
      </w:r>
      <w:r>
        <w:rPr>
          <w:b/>
        </w:rPr>
        <w:t>(D)</w:t>
      </w:r>
      <w:r w:rsidR="00C63363">
        <w:rPr>
          <w:b/>
        </w:rPr>
        <w:tab/>
      </w:r>
      <w:r w:rsidR="006325BF" w:rsidRPr="006325BF">
        <w:rPr>
          <w:position w:val="-12"/>
        </w:rPr>
        <w:object w:dxaOrig="940" w:dyaOrig="340" w14:anchorId="06B713B2">
          <v:shape id="_x0000_i1058" type="#_x0000_t75" style="width:47.1pt;height:17.05pt" o:ole="">
            <v:imagedata r:id="rId73" o:title=""/>
          </v:shape>
          <o:OLEObject Type="Embed" ProgID="Equation.DSMT4" ShapeID="_x0000_i1058" DrawAspect="Content" ObjectID="_1736851793" r:id="rId74"/>
        </w:object>
      </w:r>
    </w:p>
    <w:sectPr w:rsidR="001604E6" w:rsidSect="00A22A4E">
      <w:headerReference w:type="even" r:id="rId75"/>
      <w:headerReference w:type="default" r:id="rId7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BC9F9" w14:textId="77777777" w:rsidR="00E306C2" w:rsidRDefault="00E306C2" w:rsidP="00D177B5">
      <w:pPr>
        <w:spacing w:after="0" w:line="240" w:lineRule="auto"/>
      </w:pPr>
      <w:r>
        <w:separator/>
      </w:r>
    </w:p>
  </w:endnote>
  <w:endnote w:type="continuationSeparator" w:id="0">
    <w:p w14:paraId="17726A7C" w14:textId="77777777" w:rsidR="00E306C2" w:rsidRDefault="00E306C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B933A" w14:textId="77777777" w:rsidR="00E306C2" w:rsidRDefault="00E306C2" w:rsidP="00D177B5">
      <w:pPr>
        <w:spacing w:after="0" w:line="240" w:lineRule="auto"/>
      </w:pPr>
      <w:r>
        <w:separator/>
      </w:r>
    </w:p>
  </w:footnote>
  <w:footnote w:type="continuationSeparator" w:id="0">
    <w:p w14:paraId="0093A2E4" w14:textId="77777777" w:rsidR="00E306C2" w:rsidRDefault="00E306C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419D" w14:textId="77777777" w:rsidR="007A4811" w:rsidRDefault="007A4811">
    <w:pPr>
      <w:pStyle w:val="Cabealho"/>
      <w:rPr>
        <w:lang w:val="pt-PT"/>
      </w:rPr>
    </w:pPr>
  </w:p>
  <w:p w14:paraId="55DA0FDB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16761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6AA6C07E" wp14:editId="1A3387E7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45F1727F" wp14:editId="5AC25A36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6D0BAEEB" wp14:editId="74425D63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790" type="#_x0000_t75" style="width:16.4pt;height:16.4pt;visibility:visible" o:bullet="t">
        <v:imagedata r:id="rId1" o:title=""/>
      </v:shape>
    </w:pict>
  </w:numPicBullet>
  <w:numPicBullet w:numPicBulletId="1">
    <w:pict>
      <v:shape id="_x0000_i5791" type="#_x0000_t75" style="width:16.4pt;height:16.4pt;visibility:visible" o:bullet="t">
        <v:imagedata r:id="rId2" o:title=""/>
      </v:shape>
    </w:pict>
  </w:numPicBullet>
  <w:numPicBullet w:numPicBulletId="2">
    <w:pict>
      <v:shape id="_x0000_i5792" type="#_x0000_t75" style="width:16.4pt;height:16.4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9175509">
    <w:abstractNumId w:val="14"/>
  </w:num>
  <w:num w:numId="2" w16cid:durableId="1532526473">
    <w:abstractNumId w:val="15"/>
  </w:num>
  <w:num w:numId="3" w16cid:durableId="856426428">
    <w:abstractNumId w:val="12"/>
  </w:num>
  <w:num w:numId="4" w16cid:durableId="7677748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997172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76035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0343665">
    <w:abstractNumId w:val="16"/>
  </w:num>
  <w:num w:numId="8" w16cid:durableId="958146891">
    <w:abstractNumId w:val="13"/>
  </w:num>
  <w:num w:numId="9" w16cid:durableId="1464888723">
    <w:abstractNumId w:val="9"/>
  </w:num>
  <w:num w:numId="10" w16cid:durableId="317417288">
    <w:abstractNumId w:val="7"/>
  </w:num>
  <w:num w:numId="11" w16cid:durableId="228464222">
    <w:abstractNumId w:val="6"/>
  </w:num>
  <w:num w:numId="12" w16cid:durableId="1161694720">
    <w:abstractNumId w:val="5"/>
  </w:num>
  <w:num w:numId="13" w16cid:durableId="1435632392">
    <w:abstractNumId w:val="4"/>
  </w:num>
  <w:num w:numId="14" w16cid:durableId="1933470416">
    <w:abstractNumId w:val="8"/>
  </w:num>
  <w:num w:numId="15" w16cid:durableId="1750535373">
    <w:abstractNumId w:val="3"/>
  </w:num>
  <w:num w:numId="16" w16cid:durableId="953825487">
    <w:abstractNumId w:val="2"/>
  </w:num>
  <w:num w:numId="17" w16cid:durableId="1215117239">
    <w:abstractNumId w:val="1"/>
  </w:num>
  <w:num w:numId="18" w16cid:durableId="77590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32F3C"/>
    <w:rsid w:val="000541B6"/>
    <w:rsid w:val="00075C2B"/>
    <w:rsid w:val="00084847"/>
    <w:rsid w:val="00086D19"/>
    <w:rsid w:val="00087949"/>
    <w:rsid w:val="000A78A5"/>
    <w:rsid w:val="000A7AC2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1ADB"/>
    <w:rsid w:val="0010599E"/>
    <w:rsid w:val="00125686"/>
    <w:rsid w:val="001267D0"/>
    <w:rsid w:val="00130517"/>
    <w:rsid w:val="00131497"/>
    <w:rsid w:val="001367D9"/>
    <w:rsid w:val="001425BC"/>
    <w:rsid w:val="0015225D"/>
    <w:rsid w:val="00152806"/>
    <w:rsid w:val="00153DEB"/>
    <w:rsid w:val="001604E6"/>
    <w:rsid w:val="00162A96"/>
    <w:rsid w:val="00174392"/>
    <w:rsid w:val="00182809"/>
    <w:rsid w:val="001849CD"/>
    <w:rsid w:val="00185BCD"/>
    <w:rsid w:val="001959D8"/>
    <w:rsid w:val="001A7745"/>
    <w:rsid w:val="001C5DAF"/>
    <w:rsid w:val="001C7A1B"/>
    <w:rsid w:val="001D6B42"/>
    <w:rsid w:val="001E4CE7"/>
    <w:rsid w:val="00202BD8"/>
    <w:rsid w:val="00203059"/>
    <w:rsid w:val="002109D0"/>
    <w:rsid w:val="002150A1"/>
    <w:rsid w:val="00220040"/>
    <w:rsid w:val="00221223"/>
    <w:rsid w:val="00223CE9"/>
    <w:rsid w:val="0022472A"/>
    <w:rsid w:val="00226C3A"/>
    <w:rsid w:val="0023123F"/>
    <w:rsid w:val="00241938"/>
    <w:rsid w:val="00245779"/>
    <w:rsid w:val="0025008B"/>
    <w:rsid w:val="00251870"/>
    <w:rsid w:val="002519FE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D2662"/>
    <w:rsid w:val="002D394B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C7C"/>
    <w:rsid w:val="00371CF4"/>
    <w:rsid w:val="003949E3"/>
    <w:rsid w:val="003B06A8"/>
    <w:rsid w:val="003B0F40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2328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2E2C"/>
    <w:rsid w:val="00554DB7"/>
    <w:rsid w:val="00557D1F"/>
    <w:rsid w:val="005608BA"/>
    <w:rsid w:val="00560EC5"/>
    <w:rsid w:val="0056333E"/>
    <w:rsid w:val="00570BCB"/>
    <w:rsid w:val="005728B7"/>
    <w:rsid w:val="00580111"/>
    <w:rsid w:val="00580C18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6873"/>
    <w:rsid w:val="00627293"/>
    <w:rsid w:val="006325BF"/>
    <w:rsid w:val="00635636"/>
    <w:rsid w:val="0065346C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B0173"/>
    <w:rsid w:val="006C3C18"/>
    <w:rsid w:val="006D3A39"/>
    <w:rsid w:val="006D4D88"/>
    <w:rsid w:val="006E72C0"/>
    <w:rsid w:val="006F4F46"/>
    <w:rsid w:val="00702F0B"/>
    <w:rsid w:val="007105A8"/>
    <w:rsid w:val="00715D47"/>
    <w:rsid w:val="007214A6"/>
    <w:rsid w:val="00721BE9"/>
    <w:rsid w:val="0073590B"/>
    <w:rsid w:val="00736C03"/>
    <w:rsid w:val="00747DAE"/>
    <w:rsid w:val="00751EFB"/>
    <w:rsid w:val="00752AAD"/>
    <w:rsid w:val="0076259D"/>
    <w:rsid w:val="007628BB"/>
    <w:rsid w:val="00773ADD"/>
    <w:rsid w:val="00787FD3"/>
    <w:rsid w:val="00787FE0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26431"/>
    <w:rsid w:val="0083322B"/>
    <w:rsid w:val="00835C1D"/>
    <w:rsid w:val="00840629"/>
    <w:rsid w:val="008418E3"/>
    <w:rsid w:val="00847FB2"/>
    <w:rsid w:val="00854FA7"/>
    <w:rsid w:val="00871045"/>
    <w:rsid w:val="00884BD6"/>
    <w:rsid w:val="008C3EF7"/>
    <w:rsid w:val="008C50B1"/>
    <w:rsid w:val="008E2813"/>
    <w:rsid w:val="008F3880"/>
    <w:rsid w:val="0090122B"/>
    <w:rsid w:val="0090282A"/>
    <w:rsid w:val="00904DE7"/>
    <w:rsid w:val="009150AC"/>
    <w:rsid w:val="00922AFF"/>
    <w:rsid w:val="00923321"/>
    <w:rsid w:val="009246FD"/>
    <w:rsid w:val="00924F1E"/>
    <w:rsid w:val="00927F3E"/>
    <w:rsid w:val="00930EC2"/>
    <w:rsid w:val="009332B2"/>
    <w:rsid w:val="009519C0"/>
    <w:rsid w:val="009559C7"/>
    <w:rsid w:val="00960394"/>
    <w:rsid w:val="00963658"/>
    <w:rsid w:val="00967586"/>
    <w:rsid w:val="00984F46"/>
    <w:rsid w:val="009858A5"/>
    <w:rsid w:val="00997355"/>
    <w:rsid w:val="009B6CF4"/>
    <w:rsid w:val="009C2264"/>
    <w:rsid w:val="009C2ABF"/>
    <w:rsid w:val="009D561F"/>
    <w:rsid w:val="009E04ED"/>
    <w:rsid w:val="009E654C"/>
    <w:rsid w:val="00A00676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9212E"/>
    <w:rsid w:val="00AA2A7C"/>
    <w:rsid w:val="00AB4A8F"/>
    <w:rsid w:val="00AC60F8"/>
    <w:rsid w:val="00AC6771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37089"/>
    <w:rsid w:val="00C410BD"/>
    <w:rsid w:val="00C615BE"/>
    <w:rsid w:val="00C63363"/>
    <w:rsid w:val="00C72BA7"/>
    <w:rsid w:val="00C74234"/>
    <w:rsid w:val="00C77EB1"/>
    <w:rsid w:val="00CA3B94"/>
    <w:rsid w:val="00CB0C10"/>
    <w:rsid w:val="00CB0C7C"/>
    <w:rsid w:val="00CB3DD5"/>
    <w:rsid w:val="00CC6822"/>
    <w:rsid w:val="00CD0757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30B3"/>
    <w:rsid w:val="00DC43A3"/>
    <w:rsid w:val="00DC5B66"/>
    <w:rsid w:val="00DD6C10"/>
    <w:rsid w:val="00DF4830"/>
    <w:rsid w:val="00E0114F"/>
    <w:rsid w:val="00E1061E"/>
    <w:rsid w:val="00E1561C"/>
    <w:rsid w:val="00E212E0"/>
    <w:rsid w:val="00E306C2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325"/>
    <w:rsid w:val="00EE0E1E"/>
    <w:rsid w:val="00F007C4"/>
    <w:rsid w:val="00F05F5E"/>
    <w:rsid w:val="00F1013F"/>
    <w:rsid w:val="00F1363F"/>
    <w:rsid w:val="00F322A6"/>
    <w:rsid w:val="00F32A84"/>
    <w:rsid w:val="00F363B7"/>
    <w:rsid w:val="00F37617"/>
    <w:rsid w:val="00F456B9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8574FC49-98A6-4065-8E34-E709D680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5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63" Type="http://schemas.openxmlformats.org/officeDocument/2006/relationships/image" Target="media/image31.wmf"/><Relationship Id="rId68" Type="http://schemas.openxmlformats.org/officeDocument/2006/relationships/oleObject" Target="embeddings/oleObject28.bin"/><Relationship Id="rId16" Type="http://schemas.openxmlformats.org/officeDocument/2006/relationships/oleObject" Target="embeddings/oleObject3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png"/><Relationship Id="rId66" Type="http://schemas.openxmlformats.org/officeDocument/2006/relationships/oleObject" Target="embeddings/oleObject27.bin"/><Relationship Id="rId74" Type="http://schemas.openxmlformats.org/officeDocument/2006/relationships/oleObject" Target="embeddings/oleObject31.bin"/><Relationship Id="rId5" Type="http://schemas.openxmlformats.org/officeDocument/2006/relationships/numbering" Target="numbering.xml"/><Relationship Id="rId61" Type="http://schemas.openxmlformats.org/officeDocument/2006/relationships/image" Target="media/image30.wmf"/><Relationship Id="rId19" Type="http://schemas.openxmlformats.org/officeDocument/2006/relationships/image" Target="media/image8.png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7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endnotes" Target="endnotes.xml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image" Target="media/image35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9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A36877-256C-4113-8527-FFABC84F4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1038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2022-11-16T15:55:00Z</dcterms:created>
  <dcterms:modified xsi:type="dcterms:W3CDTF">2023-02-02T08:43:00Z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