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15D" w:rsidRDefault="00C1669D" w:rsidP="00B3515D">
      <w:r>
        <w:rPr>
          <w:noProof/>
        </w:rPr>
        <w:pict>
          <v:rect id="_x0000_s1033" style="position:absolute;margin-left:-18.2pt;margin-top:-15.3pt;width:105.85pt;height:109.25pt;z-index:251661312" stroked="f"/>
        </w:pict>
      </w:r>
      <w:r w:rsidR="005A18B4">
        <w:rPr>
          <w:noProof/>
        </w:rPr>
        <w:pict>
          <v:group id="Grupo 8" o:spid="_x0000_s1026" style="position:absolute;margin-left:-5.7pt;margin-top:-4.8pt;width:520.05pt;height:83.1pt;z-index:251660288" coordorigin="606,608" coordsize="10401,1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">
            <v:roundrect id="AutoShape 4" o:spid="_x0000_s1027" style="position:absolute;left:8827;top:608;width:2180;height:1647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5W+sQA&#10;AADaAAAADwAAAGRycy9kb3ducmV2LnhtbESPT2vCQBTE7wW/w/KEXopu7KGmqZsgypbein+gHl+z&#10;zySYfZtmt5p++64geBxm5jfMohhsK87U+8axgtk0AUFcOtNwpWC/05MUhA/IBlvHpOCPPBT56GGB&#10;mXEX3tB5GyoRIewzVFCH0GVS+rImi37qOuLoHV1vMUTZV9L0eIlw28rnJHmRFhuOCzV2tKqpPG1/&#10;rYIq1Z9zPuhUfzXrd3rSOPte/yj1OB6WbyACDeEevrU/jIJXuF6JN0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eVvrEAAAA2gAAAA8AAAAAAAAAAAAAAAAAmAIAAGRycy9k&#10;b3ducmV2LnhtbFBLBQYAAAAABAAEAPUAAACJAwAAAAA=&#10;" strokeweight="1pt">
              <v:textbox style="mso-next-textbox:#AutoShape 4">
                <w:txbxContent>
                  <w:p w:rsidR="00EE6336" w:rsidRDefault="00EE6336" w:rsidP="00B3515D">
                    <w:pPr>
                      <w:jc w:val="center"/>
                      <w:rPr>
                        <w:rFonts w:ascii="Arial Narrow" w:hAnsi="Arial Narrow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roundrect>
            <v:roundrect id="AutoShape 5" o:spid="_x0000_s1028" style="position:absolute;left:2573;top:623;width:6059;height:1647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yuxMUA&#10;AADbAAAADwAAAGRycy9kb3ducmV2LnhtbESPT2/CMAzF75P4DpGRdplGyg6s6ggIgTLtNvFHYkev&#10;8dpqjVOaAN23xwek3Wy95/d+ni8H36oL9bEJbGA6yUARl8E1XBk47O1zDiomZIdtYDLwRxGWi9HD&#10;HAsXrrylyy5VSkI4FmigTqkrtI5lTR7jJHTEov2E3mOSta+06/Eq4b7VL1k20x4bloYaO1rXVP7u&#10;zt5AldvPV/6yuT02m3d6sjj93pyMeRwPqzdQiYb0b75ffzjBF3r5RQb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fK7ExQAAANsAAAAPAAAAAAAAAAAAAAAAAJgCAABkcnMv&#10;ZG93bnJldi54bWxQSwUGAAAAAAQABAD1AAAAigMAAAAA&#10;" strokeweight="1pt">
              <v:textbox style="mso-next-textbox:#AutoShape 5">
                <w:txbxContent>
                  <w:p w:rsidR="00B3515D" w:rsidRDefault="00EE6336" w:rsidP="00B3515D">
                    <w:pPr>
                      <w:jc w:val="center"/>
                      <w:rPr>
                        <w:sz w:val="52"/>
                        <w:szCs w:val="52"/>
                      </w:rPr>
                    </w:pPr>
                    <w:r w:rsidRPr="00EE6336">
                      <w:rPr>
                        <w:sz w:val="52"/>
                        <w:szCs w:val="52"/>
                      </w:rPr>
                      <w:t>CASA DA AULA</w:t>
                    </w:r>
                  </w:p>
                  <w:p w:rsidR="00EE6336" w:rsidRPr="00EE6336" w:rsidRDefault="00EE6336" w:rsidP="00B3515D">
                    <w:pPr>
                      <w:jc w:val="center"/>
                      <w:rPr>
                        <w:rFonts w:ascii="Calibri" w:hAnsi="Calibri"/>
                        <w:b/>
                        <w:sz w:val="32"/>
                        <w:szCs w:val="32"/>
                      </w:rPr>
                    </w:pPr>
                    <w:r w:rsidRPr="00EE6336">
                      <w:rPr>
                        <w:sz w:val="32"/>
                        <w:szCs w:val="32"/>
                      </w:rPr>
                      <w:t>Centro de Explicações</w:t>
                    </w:r>
                  </w:p>
                </w:txbxContent>
              </v:textbox>
            </v:round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m 2" o:spid="_x0000_s1029" type="#_x0000_t75" style="position:absolute;left:672;top:739;width:1605;height:139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wyxPCAAAA2wAAAA8AAABkcnMvZG93bnJldi54bWxET01rwkAQvQv+h2UKvZmNFcSmrlILYlKw&#10;0FR6HrLTJDQ7G7NrEv99tyB4m8f7nPV2NI3oqXO1ZQXzKAZBXFhdc6ng9LWfrUA4j6yxsUwKruRg&#10;u5lO1phoO/An9bkvRQhhl6CCyvs2kdIVFRl0kW2JA/djO4M+wK6UusMhhJtGPsXxUhqsOTRU2NJb&#10;RcVvfjEKdv6ZvjG9Zoc0O14W76fzR5otlXp8GF9fQHga/V18c6c6zJ/D/y/hALn5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V8MsTwgAAANsAAAAPAAAAAAAAAAAAAAAAAJ8C&#10;AABkcnMvZG93bnJldi54bWxQSwUGAAAAAAQABAD3AAAAjgMAAAAA&#10;">
              <v:imagedata r:id="rId8" o:title=""/>
            </v:shape>
            <v:roundrect id="AutoShape 7" o:spid="_x0000_s1030" style="position:absolute;left:606;top:608;width:1716;height:1647;visibility:visible" arcsize="10923f" fillcolor="#f79646 [3209]" strokecolor="#f2f2f2 [3041]" strokeweight="3pt">
              <v:fill opacity="0"/>
              <v:shadow on="t" type="perspective" color="#974706 [1609]" opacity=".5" offset="1pt" offset2="-1pt"/>
            </v:roundrect>
          </v:group>
        </w:pict>
      </w:r>
    </w:p>
    <w:p w:rsidR="00B3515D" w:rsidRDefault="00B3515D" w:rsidP="00B3515D"/>
    <w:p w:rsidR="00B3515D" w:rsidRDefault="00B3515D" w:rsidP="00B3515D"/>
    <w:p w:rsidR="00B3515D" w:rsidRDefault="00B3515D" w:rsidP="00B3515D"/>
    <w:p w:rsidR="00B3515D" w:rsidRDefault="00B3515D" w:rsidP="00B3515D"/>
    <w:p w:rsidR="00B3515D" w:rsidRDefault="00B3515D" w:rsidP="00B3515D"/>
    <w:p w:rsidR="00B3515D" w:rsidRDefault="00B3515D" w:rsidP="00B3515D"/>
    <w:p w:rsidR="00B3515D" w:rsidRDefault="00B3515D" w:rsidP="00B3515D">
      <w:pPr>
        <w:jc w:val="center"/>
        <w:rPr>
          <w:rFonts w:ascii="Arial" w:hAnsi="Arial" w:cs="Arial"/>
          <w:b/>
          <w:sz w:val="20"/>
          <w:szCs w:val="20"/>
        </w:rPr>
      </w:pPr>
    </w:p>
    <w:p w:rsidR="00B3515D" w:rsidRPr="00223DAD" w:rsidRDefault="00B3515D" w:rsidP="00B3515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Leia</w:t>
      </w:r>
      <w:r w:rsidRPr="00F9358B">
        <w:rPr>
          <w:rFonts w:ascii="Arial" w:hAnsi="Arial" w:cs="Arial"/>
          <w:b/>
          <w:sz w:val="20"/>
          <w:szCs w:val="20"/>
        </w:rPr>
        <w:t xml:space="preserve"> com atenç</w:t>
      </w:r>
      <w:r>
        <w:rPr>
          <w:rFonts w:ascii="Arial" w:hAnsi="Arial" w:cs="Arial"/>
          <w:b/>
          <w:sz w:val="20"/>
          <w:szCs w:val="20"/>
        </w:rPr>
        <w:t>ão o texto transcrito e responda</w:t>
      </w:r>
      <w:r w:rsidR="00317E18">
        <w:rPr>
          <w:rFonts w:ascii="Arial" w:hAnsi="Arial" w:cs="Arial"/>
          <w:b/>
          <w:sz w:val="20"/>
          <w:szCs w:val="20"/>
        </w:rPr>
        <w:t>, de forma clara e obje</w:t>
      </w:r>
      <w:bookmarkStart w:id="0" w:name="_GoBack"/>
      <w:bookmarkEnd w:id="0"/>
      <w:r w:rsidRPr="00F9358B">
        <w:rPr>
          <w:rFonts w:ascii="Arial" w:hAnsi="Arial" w:cs="Arial"/>
          <w:b/>
          <w:sz w:val="20"/>
          <w:szCs w:val="20"/>
        </w:rPr>
        <w:t>tiva, ao questionário que se segue:</w:t>
      </w:r>
    </w:p>
    <w:p w:rsidR="00B3515D" w:rsidRDefault="00B3515D" w:rsidP="00B3515D">
      <w:pPr>
        <w:spacing w:before="120" w:line="360" w:lineRule="auto"/>
        <w:ind w:firstLine="720"/>
        <w:jc w:val="center"/>
        <w:rPr>
          <w:rFonts w:ascii="Calibri" w:hAnsi="Calibri"/>
        </w:rPr>
      </w:pPr>
      <w:r>
        <w:rPr>
          <w:rFonts w:ascii="Calibri" w:hAnsi="Calibri"/>
        </w:rPr>
        <w:t>A Inaudita Guerra da Avenida Gago Coutinho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“…</w:t>
      </w:r>
      <w:r w:rsidRPr="00223DAD">
        <w:rPr>
          <w:rFonts w:ascii="Calibri" w:hAnsi="Calibri"/>
          <w:sz w:val="22"/>
          <w:szCs w:val="22"/>
        </w:rPr>
        <w:t xml:space="preserve">O capitão Aurélio trazia instruções para proceder a um reconhecimento, avaliar a situação e agir em conformidade, mas sempre com moderação. De maneira que dispôs a sua gente em atiradores, depois de afastar os civis com berros enérgicos, e mediu o que tinha pela frente: eram milhares de mouros, a maior parte dos quais a cavalo, que se apertavam na Gago Coutinho, por entre os automóveis e o tráfego da hora de ponta.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- Estas coisas só me acontecem a mim! -lamentava-se o capitão para consigo, esquecido dos muitos milhares de lisboetas que se encontravam no momento confrontados com o fenómeno. - Bom, vamos lá a ver...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E comandou alto, para o lado: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- Venha você daí comigo, ó nosso alferes, e traga uma secção prà segurança!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Cautelosamente, os sete homens, de dedo no gatilho, aproximaram-se da mourama. Nessa ocasião, Ibn-el-Muftar e o seu estado maior desciam a Avenida para observar o estado geral do exército, e vinham encarar com a embaixada do capitão Soares que, à cautela, acenava com um trapo branco, emprestado pelos locatários de um rés-do-chão da vizinhança. Ao árabe, por instinto, afigurou-se-lhe serem aqueles homens militares e, embora não percebesse bem o significado do pendão branco que o capitão brandia, não lhe pareceu que as intenções fossem suspeitas. As circunstâncias, por outro lado, com toda aquela estranha balbúrdia em volta, aconselhavam a contemporização. Assim, dispôs-se desde logo a parlamentar.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A trote, rompeu pela frente de um piquete da Companhia dos Telefones que olhava para tudo aquilo com um ar espantado, dirigiu-se ao capitão, e saudou, de mão no peito: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- Salam aleikum.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E o capitão Soares, que tinha feito uma comissão na Guiné, em contacto com gente muçulmana, respondeu automaticamente, curvando-se um pouco: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- Aleikum salam.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Neste momento, a deusa Clio acordou do seu sonho, num sobressalto, e logo atentou no erro cometido. Num credo, desfez a troca de fios e reconduziu cada personagem a seu tempo próprio.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De maneira que, assim como haviam surgido, assim se sumiram os árabes da Avenida Gago Coutinho, deixando o Capitão Soares e todos os outros a coçar a cabeça, abismados. </w:t>
      </w:r>
    </w:p>
    <w:p w:rsidR="00B3515D" w:rsidRPr="00223DAD" w:rsidRDefault="00B3515D" w:rsidP="00B3515D">
      <w:pPr>
        <w:spacing w:line="360" w:lineRule="auto"/>
        <w:ind w:firstLine="720"/>
        <w:jc w:val="both"/>
        <w:rPr>
          <w:rFonts w:ascii="Calibri" w:hAnsi="Calibri"/>
          <w:sz w:val="22"/>
          <w:szCs w:val="22"/>
        </w:rPr>
      </w:pPr>
      <w:r w:rsidRPr="00223DAD">
        <w:rPr>
          <w:rFonts w:ascii="Calibri" w:hAnsi="Calibri"/>
          <w:sz w:val="22"/>
          <w:szCs w:val="22"/>
        </w:rPr>
        <w:t xml:space="preserve">Ibn-el-Muftar, por seu lado, logo que viu despejarem-se os campos daquelas gentes, daqueles objectos e daqueles prédios, soltou um suspiro de alívio e resolveu arrepiar caminho, desistindo de atacar </w:t>
      </w:r>
      <w:r w:rsidRPr="00223DAD">
        <w:rPr>
          <w:rFonts w:ascii="Calibri" w:hAnsi="Calibri"/>
          <w:i/>
          <w:iCs/>
          <w:sz w:val="22"/>
          <w:szCs w:val="22"/>
        </w:rPr>
        <w:t xml:space="preserve">Lixbuna </w:t>
      </w:r>
      <w:r w:rsidRPr="00223DAD">
        <w:rPr>
          <w:rFonts w:ascii="Calibri" w:hAnsi="Calibri"/>
          <w:sz w:val="22"/>
          <w:szCs w:val="22"/>
        </w:rPr>
        <w:t>onde, aliás, e ao contrário do que pensava, já Ibn-Arrik o esperava, com máquinas de guerra e fogos acesos nas muralhas. O árabe considerou todas aquelas aparições de mau agoiro, pouco propiciadoras de investidas felizes contra Lisboa, e desistiu da cidade.</w:t>
      </w:r>
      <w:r>
        <w:rPr>
          <w:rFonts w:ascii="Calibri" w:hAnsi="Calibri"/>
          <w:sz w:val="22"/>
          <w:szCs w:val="22"/>
        </w:rPr>
        <w:t>”</w:t>
      </w:r>
      <w:r w:rsidRPr="00223DAD">
        <w:rPr>
          <w:rFonts w:ascii="Calibri" w:hAnsi="Calibri"/>
          <w:sz w:val="22"/>
          <w:szCs w:val="22"/>
        </w:rPr>
        <w:t xml:space="preserve"> </w:t>
      </w:r>
    </w:p>
    <w:p w:rsidR="00B3515D" w:rsidRPr="00E22C2D" w:rsidRDefault="00B3515D" w:rsidP="00B3515D">
      <w:pPr>
        <w:spacing w:line="276" w:lineRule="auto"/>
        <w:rPr>
          <w:rFonts w:ascii="Arial" w:hAnsi="Arial" w:cs="Arial"/>
          <w:b/>
          <w:sz w:val="20"/>
          <w:szCs w:val="20"/>
        </w:rPr>
      </w:pPr>
      <w:r w:rsidRPr="00E22C2D">
        <w:rPr>
          <w:rFonts w:ascii="Arial" w:hAnsi="Arial" w:cs="Arial"/>
          <w:b/>
          <w:sz w:val="20"/>
          <w:szCs w:val="20"/>
        </w:rPr>
        <w:lastRenderedPageBreak/>
        <w:t>COMPREENSÃO DO TEXTO</w:t>
      </w:r>
    </w:p>
    <w:p w:rsidR="00B3515D" w:rsidRDefault="00B3515D" w:rsidP="00B3515D">
      <w:pPr>
        <w:spacing w:line="276" w:lineRule="auto"/>
        <w:jc w:val="center"/>
        <w:rPr>
          <w:rFonts w:ascii="Arial" w:hAnsi="Arial" w:cs="Arial"/>
          <w:b/>
        </w:rPr>
      </w:pPr>
    </w:p>
    <w:p w:rsidR="00B3515D" w:rsidRPr="00E22C2D" w:rsidRDefault="00B3515D" w:rsidP="00B3515D">
      <w:pPr>
        <w:widowControl w:val="0"/>
        <w:numPr>
          <w:ilvl w:val="0"/>
          <w:numId w:val="2"/>
        </w:numPr>
        <w:tabs>
          <w:tab w:val="clear" w:pos="720"/>
        </w:tabs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  <w:u w:val="single"/>
        </w:rPr>
        <w:t>Integra</w:t>
      </w:r>
      <w:r>
        <w:rPr>
          <w:rFonts w:ascii="Calibri" w:hAnsi="Calibri" w:cs="Arial"/>
          <w:color w:val="000000"/>
          <w:sz w:val="22"/>
          <w:szCs w:val="22"/>
        </w:rPr>
        <w:t xml:space="preserve"> este excerto na estrutura do texto a que pertence.</w:t>
      </w:r>
    </w:p>
    <w:p w:rsidR="00B3515D" w:rsidRPr="00E22C2D" w:rsidRDefault="00B3515D" w:rsidP="00B3515D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Arial"/>
          <w:color w:val="000000"/>
          <w:sz w:val="22"/>
          <w:szCs w:val="22"/>
        </w:rPr>
      </w:pPr>
    </w:p>
    <w:p w:rsidR="00B3515D" w:rsidRDefault="00B3515D" w:rsidP="00B351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>Atente na personagem capitão Aurélio Soares.</w:t>
      </w:r>
    </w:p>
    <w:p w:rsidR="00B3515D" w:rsidRDefault="00B3515D" w:rsidP="00B351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47F74">
        <w:rPr>
          <w:rFonts w:ascii="Calibri" w:hAnsi="Calibri" w:cs="Arial"/>
          <w:b/>
          <w:color w:val="000000"/>
          <w:sz w:val="22"/>
          <w:szCs w:val="22"/>
          <w:u w:val="single"/>
        </w:rPr>
        <w:t>Qual</w:t>
      </w:r>
      <w:r>
        <w:rPr>
          <w:rFonts w:ascii="Calibri" w:hAnsi="Calibri" w:cs="Arial"/>
          <w:color w:val="000000"/>
          <w:sz w:val="22"/>
          <w:szCs w:val="22"/>
        </w:rPr>
        <w:t xml:space="preserve"> era a missão do capitão Aurélio? </w:t>
      </w:r>
      <w:r>
        <w:rPr>
          <w:rFonts w:ascii="Calibri" w:hAnsi="Calibri" w:cs="Arial"/>
          <w:b/>
          <w:color w:val="000000"/>
          <w:sz w:val="22"/>
          <w:szCs w:val="22"/>
          <w:u w:val="single"/>
        </w:rPr>
        <w:t>Justifica</w:t>
      </w:r>
      <w:r>
        <w:rPr>
          <w:rFonts w:ascii="Calibri" w:hAnsi="Calibri" w:cs="Arial"/>
          <w:color w:val="000000"/>
          <w:sz w:val="22"/>
          <w:szCs w:val="22"/>
        </w:rPr>
        <w:t xml:space="preserve"> a tua resposta.</w:t>
      </w:r>
    </w:p>
    <w:p w:rsidR="00B3515D" w:rsidRDefault="00B3515D" w:rsidP="00B351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 </w:t>
      </w:r>
      <w:r w:rsidRPr="00747F74">
        <w:rPr>
          <w:rFonts w:ascii="Calibri" w:hAnsi="Calibri" w:cs="Arial"/>
          <w:b/>
          <w:color w:val="000000"/>
          <w:sz w:val="22"/>
          <w:szCs w:val="22"/>
          <w:u w:val="single"/>
        </w:rPr>
        <w:t>De que forma</w:t>
      </w:r>
      <w:r>
        <w:rPr>
          <w:rFonts w:ascii="Calibri" w:hAnsi="Calibri" w:cs="Arial"/>
          <w:color w:val="000000"/>
          <w:sz w:val="22"/>
          <w:szCs w:val="22"/>
        </w:rPr>
        <w:t xml:space="preserve"> se pode constatar ao longo do texto que ele é um verdadeiro diplomata?</w:t>
      </w:r>
    </w:p>
    <w:p w:rsidR="00B3515D" w:rsidRDefault="00B3515D" w:rsidP="00B351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 w:rsidRPr="00747F74">
        <w:rPr>
          <w:rFonts w:ascii="Calibri" w:hAnsi="Calibri" w:cs="Arial"/>
          <w:b/>
          <w:color w:val="000000"/>
          <w:sz w:val="22"/>
          <w:szCs w:val="22"/>
          <w:u w:val="single"/>
        </w:rPr>
        <w:t xml:space="preserve"> Terá</w:t>
      </w:r>
      <w:r>
        <w:rPr>
          <w:rFonts w:ascii="Calibri" w:hAnsi="Calibri" w:cs="Arial"/>
          <w:color w:val="000000"/>
          <w:sz w:val="22"/>
          <w:szCs w:val="22"/>
        </w:rPr>
        <w:t xml:space="preserve"> o capitão Soares conseguido comunicar com Ibn-el-Muftar? </w:t>
      </w:r>
      <w:r>
        <w:rPr>
          <w:rFonts w:ascii="Calibri" w:hAnsi="Calibri" w:cs="Arial"/>
          <w:b/>
          <w:color w:val="000000"/>
          <w:sz w:val="22"/>
          <w:szCs w:val="22"/>
          <w:u w:val="single"/>
        </w:rPr>
        <w:t>Justifica</w:t>
      </w:r>
      <w:r>
        <w:rPr>
          <w:rFonts w:ascii="Calibri" w:hAnsi="Calibri" w:cs="Arial"/>
          <w:color w:val="000000"/>
          <w:sz w:val="22"/>
          <w:szCs w:val="22"/>
        </w:rPr>
        <w:t xml:space="preserve"> a tua resposta.</w:t>
      </w:r>
    </w:p>
    <w:p w:rsidR="00B3515D" w:rsidRDefault="00B3515D" w:rsidP="00B351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  <w:u w:val="single"/>
        </w:rPr>
        <w:t xml:space="preserve"> Na t</w:t>
      </w:r>
      <w:r w:rsidRPr="00747F74">
        <w:rPr>
          <w:rFonts w:ascii="Calibri" w:hAnsi="Calibri" w:cs="Arial"/>
          <w:b/>
          <w:color w:val="000000"/>
          <w:sz w:val="22"/>
          <w:szCs w:val="22"/>
          <w:u w:val="single"/>
        </w:rPr>
        <w:t>ua opinião</w:t>
      </w:r>
      <w:r>
        <w:rPr>
          <w:rFonts w:ascii="Calibri" w:hAnsi="Calibri" w:cs="Arial"/>
          <w:color w:val="000000"/>
          <w:sz w:val="22"/>
          <w:szCs w:val="22"/>
        </w:rPr>
        <w:t xml:space="preserve">, o capitão Aurélio Soares domina a língua muçulmana? </w:t>
      </w:r>
      <w:r>
        <w:rPr>
          <w:rFonts w:ascii="Calibri" w:hAnsi="Calibri" w:cs="Arial"/>
          <w:b/>
          <w:color w:val="000000"/>
          <w:sz w:val="22"/>
          <w:szCs w:val="22"/>
          <w:u w:val="single"/>
        </w:rPr>
        <w:t>Justifica</w:t>
      </w:r>
      <w:r>
        <w:rPr>
          <w:rFonts w:ascii="Calibri" w:hAnsi="Calibri" w:cs="Arial"/>
          <w:color w:val="000000"/>
          <w:sz w:val="22"/>
          <w:szCs w:val="22"/>
        </w:rPr>
        <w:t xml:space="preserve"> a tua resposta.</w:t>
      </w:r>
    </w:p>
    <w:p w:rsidR="00B3515D" w:rsidRDefault="00B3515D" w:rsidP="00B3515D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 </w:t>
      </w:r>
      <w:r>
        <w:rPr>
          <w:rFonts w:ascii="Calibri" w:hAnsi="Calibri" w:cs="Arial"/>
          <w:b/>
          <w:color w:val="000000"/>
          <w:sz w:val="22"/>
          <w:szCs w:val="22"/>
          <w:u w:val="single"/>
        </w:rPr>
        <w:t>Caracteriza</w:t>
      </w:r>
      <w:r>
        <w:rPr>
          <w:rFonts w:ascii="Calibri" w:hAnsi="Calibri" w:cs="Arial"/>
          <w:color w:val="000000"/>
          <w:sz w:val="22"/>
          <w:szCs w:val="22"/>
        </w:rPr>
        <w:t xml:space="preserve"> psicologicamente esta personagem. </w:t>
      </w:r>
      <w:r>
        <w:rPr>
          <w:rFonts w:ascii="Calibri" w:hAnsi="Calibri" w:cs="Arial"/>
          <w:color w:val="000000"/>
          <w:sz w:val="22"/>
          <w:szCs w:val="22"/>
          <w:u w:val="single"/>
        </w:rPr>
        <w:t>Justifica</w:t>
      </w:r>
      <w:r>
        <w:rPr>
          <w:rFonts w:ascii="Calibri" w:hAnsi="Calibri" w:cs="Arial"/>
          <w:color w:val="000000"/>
          <w:sz w:val="22"/>
          <w:szCs w:val="22"/>
        </w:rPr>
        <w:t xml:space="preserve"> a tua resposta com elementos do texto.</w:t>
      </w:r>
    </w:p>
    <w:p w:rsidR="00B3515D" w:rsidRDefault="00B3515D" w:rsidP="00B3515D">
      <w:pPr>
        <w:pStyle w:val="PargrafodaLista"/>
        <w:rPr>
          <w:rFonts w:cs="Arial"/>
          <w:color w:val="000000"/>
        </w:rPr>
      </w:pPr>
    </w:p>
    <w:p w:rsidR="00B3515D" w:rsidRDefault="00B3515D" w:rsidP="00B351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  <w:u w:val="single"/>
        </w:rPr>
        <w:t>Identifica e classifica</w:t>
      </w:r>
      <w:r>
        <w:rPr>
          <w:rFonts w:ascii="Calibri" w:hAnsi="Calibri" w:cs="Arial"/>
          <w:color w:val="000000"/>
          <w:sz w:val="22"/>
          <w:szCs w:val="22"/>
        </w:rPr>
        <w:t xml:space="preserve"> as personagens que surgem neste excerto, quanto á composição (planas, modeladas e coletivas).</w:t>
      </w:r>
    </w:p>
    <w:p w:rsidR="00B3515D" w:rsidRDefault="00B3515D" w:rsidP="00B3515D">
      <w:pPr>
        <w:widowControl w:val="0"/>
        <w:autoSpaceDE w:val="0"/>
        <w:autoSpaceDN w:val="0"/>
        <w:adjustRightInd w:val="0"/>
        <w:spacing w:line="276" w:lineRule="auto"/>
        <w:ind w:left="720"/>
        <w:jc w:val="both"/>
        <w:rPr>
          <w:rFonts w:ascii="Calibri" w:hAnsi="Calibri" w:cs="Arial"/>
          <w:color w:val="000000"/>
          <w:sz w:val="22"/>
          <w:szCs w:val="22"/>
        </w:rPr>
      </w:pPr>
    </w:p>
    <w:p w:rsidR="00B3515D" w:rsidRDefault="00B3515D" w:rsidP="00B351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Neste excerto, </w:t>
      </w:r>
      <w:r>
        <w:rPr>
          <w:rFonts w:ascii="Calibri" w:hAnsi="Calibri" w:cs="Arial"/>
          <w:b/>
          <w:color w:val="000000"/>
          <w:sz w:val="22"/>
          <w:szCs w:val="22"/>
          <w:u w:val="single"/>
        </w:rPr>
        <w:t>c</w:t>
      </w:r>
      <w:r w:rsidRPr="00747F74">
        <w:rPr>
          <w:rFonts w:ascii="Calibri" w:hAnsi="Calibri" w:cs="Arial"/>
          <w:b/>
          <w:color w:val="000000"/>
          <w:sz w:val="22"/>
          <w:szCs w:val="22"/>
          <w:u w:val="single"/>
        </w:rPr>
        <w:t>omo</w:t>
      </w:r>
      <w:r>
        <w:rPr>
          <w:rFonts w:ascii="Calibri" w:hAnsi="Calibri" w:cs="Arial"/>
          <w:color w:val="000000"/>
          <w:sz w:val="22"/>
          <w:szCs w:val="22"/>
        </w:rPr>
        <w:t xml:space="preserve"> reagem as personagens perante a intervenção de Clio?</w:t>
      </w:r>
    </w:p>
    <w:p w:rsidR="00B3515D" w:rsidRDefault="00B3515D" w:rsidP="00B3515D">
      <w:pPr>
        <w:pStyle w:val="PargrafodaLista"/>
        <w:rPr>
          <w:rFonts w:cs="Arial"/>
          <w:color w:val="000000"/>
        </w:rPr>
      </w:pPr>
    </w:p>
    <w:p w:rsidR="00B3515D" w:rsidRPr="005A63CE" w:rsidRDefault="00B3515D" w:rsidP="00B351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/>
          <w:sz w:val="22"/>
          <w:szCs w:val="22"/>
        </w:rPr>
        <w:t>“</w:t>
      </w:r>
      <w:r w:rsidRPr="00223DAD">
        <w:rPr>
          <w:rFonts w:ascii="Calibri" w:hAnsi="Calibri"/>
          <w:sz w:val="22"/>
          <w:szCs w:val="22"/>
        </w:rPr>
        <w:t>Ibn-el-Muftar, por seu lado, logo que viu despejarem-se os campos</w:t>
      </w:r>
      <w:r>
        <w:rPr>
          <w:rFonts w:ascii="Calibri" w:hAnsi="Calibri"/>
          <w:sz w:val="22"/>
          <w:szCs w:val="22"/>
        </w:rPr>
        <w:t xml:space="preserve"> daquelas gentes, daqueles obje</w:t>
      </w:r>
      <w:r w:rsidRPr="00223DAD">
        <w:rPr>
          <w:rFonts w:ascii="Calibri" w:hAnsi="Calibri"/>
          <w:sz w:val="22"/>
          <w:szCs w:val="22"/>
        </w:rPr>
        <w:t>tos e daqueles prédios</w:t>
      </w:r>
      <w:r>
        <w:rPr>
          <w:rFonts w:ascii="Calibri" w:hAnsi="Calibri"/>
          <w:sz w:val="22"/>
          <w:szCs w:val="22"/>
        </w:rPr>
        <w:t>…”</w:t>
      </w:r>
    </w:p>
    <w:p w:rsidR="00B3515D" w:rsidRDefault="00B3515D" w:rsidP="00B3515D">
      <w:pPr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color w:val="000000"/>
          <w:sz w:val="22"/>
          <w:szCs w:val="22"/>
        </w:rPr>
        <w:t xml:space="preserve">5.1. </w:t>
      </w:r>
      <w:r>
        <w:rPr>
          <w:rFonts w:ascii="Calibri" w:hAnsi="Calibri" w:cs="Arial"/>
          <w:b/>
          <w:color w:val="000000"/>
          <w:sz w:val="22"/>
          <w:szCs w:val="22"/>
          <w:u w:val="single"/>
        </w:rPr>
        <w:t>Identifica</w:t>
      </w:r>
      <w:r>
        <w:rPr>
          <w:rFonts w:ascii="Calibri" w:hAnsi="Calibri" w:cs="Arial"/>
          <w:color w:val="000000"/>
          <w:sz w:val="22"/>
          <w:szCs w:val="22"/>
        </w:rPr>
        <w:t xml:space="preserve"> um recurso estilístico presente na citação e </w:t>
      </w:r>
      <w:r>
        <w:rPr>
          <w:rFonts w:ascii="Calibri" w:hAnsi="Calibri" w:cs="Arial"/>
          <w:b/>
          <w:color w:val="000000"/>
          <w:sz w:val="22"/>
          <w:szCs w:val="22"/>
          <w:u w:val="single"/>
        </w:rPr>
        <w:t>indica</w:t>
      </w:r>
      <w:r>
        <w:rPr>
          <w:rFonts w:ascii="Calibri" w:hAnsi="Calibri" w:cs="Arial"/>
          <w:color w:val="000000"/>
          <w:sz w:val="22"/>
          <w:szCs w:val="22"/>
        </w:rPr>
        <w:t xml:space="preserve"> o respetivo valor expressivo.</w:t>
      </w:r>
    </w:p>
    <w:p w:rsidR="00B3515D" w:rsidRPr="001F2D36" w:rsidRDefault="00B3515D" w:rsidP="00B3515D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</w:p>
    <w:p w:rsidR="00B3515D" w:rsidRPr="00E22C2D" w:rsidRDefault="00B3515D" w:rsidP="00B3515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  <w:u w:val="single"/>
        </w:rPr>
        <w:t>Classifica</w:t>
      </w:r>
      <w:r w:rsidRPr="00E22C2D">
        <w:rPr>
          <w:rFonts w:ascii="Calibri" w:hAnsi="Calibri" w:cs="Arial"/>
          <w:b/>
          <w:color w:val="000000"/>
          <w:sz w:val="22"/>
          <w:szCs w:val="22"/>
        </w:rPr>
        <w:t xml:space="preserve"> </w:t>
      </w:r>
      <w:r w:rsidRPr="00E22C2D">
        <w:rPr>
          <w:rFonts w:ascii="Calibri" w:hAnsi="Calibri" w:cs="Arial"/>
          <w:color w:val="000000"/>
          <w:sz w:val="22"/>
          <w:szCs w:val="22"/>
        </w:rPr>
        <w:t>o narrador qu</w:t>
      </w:r>
      <w:r>
        <w:rPr>
          <w:rFonts w:ascii="Calibri" w:hAnsi="Calibri" w:cs="Arial"/>
          <w:color w:val="000000"/>
          <w:sz w:val="22"/>
          <w:szCs w:val="22"/>
        </w:rPr>
        <w:t>anto à sua presença</w:t>
      </w:r>
      <w:r w:rsidRPr="00E22C2D">
        <w:rPr>
          <w:rFonts w:ascii="Calibri" w:hAnsi="Calibri" w:cs="Arial"/>
          <w:color w:val="000000"/>
          <w:sz w:val="22"/>
          <w:szCs w:val="22"/>
        </w:rPr>
        <w:t>.</w:t>
      </w:r>
    </w:p>
    <w:p w:rsidR="00B3515D" w:rsidRPr="00E22C2D" w:rsidRDefault="00B3515D" w:rsidP="00B3515D">
      <w:pPr>
        <w:widowControl w:val="0"/>
        <w:autoSpaceDE w:val="0"/>
        <w:autoSpaceDN w:val="0"/>
        <w:adjustRightInd w:val="0"/>
        <w:spacing w:line="276" w:lineRule="auto"/>
        <w:ind w:left="72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</w:rPr>
        <w:t>6</w:t>
      </w:r>
      <w:r w:rsidRPr="00E22C2D">
        <w:rPr>
          <w:rFonts w:ascii="Calibri" w:hAnsi="Calibri" w:cs="Arial"/>
          <w:b/>
          <w:color w:val="000000"/>
          <w:sz w:val="22"/>
          <w:szCs w:val="22"/>
        </w:rPr>
        <w:t>.1</w:t>
      </w:r>
      <w:r w:rsidRPr="00747F74">
        <w:rPr>
          <w:rFonts w:ascii="Calibri" w:hAnsi="Calibri" w:cs="Arial"/>
          <w:color w:val="000000"/>
          <w:sz w:val="22"/>
          <w:szCs w:val="22"/>
          <w:u w:val="single"/>
        </w:rPr>
        <w:t xml:space="preserve"> </w:t>
      </w:r>
      <w:r>
        <w:rPr>
          <w:rFonts w:ascii="Calibri" w:hAnsi="Calibri" w:cs="Arial"/>
          <w:b/>
          <w:color w:val="000000"/>
          <w:sz w:val="22"/>
          <w:szCs w:val="22"/>
          <w:u w:val="single"/>
        </w:rPr>
        <w:t>Transcreve</w:t>
      </w:r>
      <w:r w:rsidRPr="00E22C2D">
        <w:rPr>
          <w:rFonts w:ascii="Calibri" w:hAnsi="Calibri" w:cs="Arial"/>
          <w:color w:val="000000"/>
          <w:sz w:val="22"/>
          <w:szCs w:val="22"/>
        </w:rPr>
        <w:t xml:space="preserve"> duas formas verbais e dois pronomes que justifiquem a resposta à questão anterior.</w:t>
      </w:r>
    </w:p>
    <w:p w:rsidR="00B3515D" w:rsidRDefault="00B3515D" w:rsidP="00B3515D">
      <w:pPr>
        <w:spacing w:line="288" w:lineRule="auto"/>
        <w:jc w:val="center"/>
        <w:rPr>
          <w:rFonts w:ascii="Calibri" w:hAnsi="Calibri" w:cs="Arial"/>
          <w:b/>
          <w:sz w:val="22"/>
          <w:szCs w:val="22"/>
        </w:rPr>
      </w:pPr>
    </w:p>
    <w:p w:rsidR="00B3515D" w:rsidRDefault="00B3515D" w:rsidP="00B3515D">
      <w:pPr>
        <w:spacing w:line="288" w:lineRule="auto"/>
        <w:jc w:val="center"/>
        <w:rPr>
          <w:rFonts w:ascii="Calibri" w:hAnsi="Calibri" w:cs="Arial"/>
          <w:b/>
          <w:sz w:val="22"/>
          <w:szCs w:val="22"/>
        </w:rPr>
      </w:pPr>
    </w:p>
    <w:p w:rsidR="00B3515D" w:rsidRDefault="00B3515D" w:rsidP="00B3515D">
      <w:pPr>
        <w:spacing w:line="288" w:lineRule="auto"/>
        <w:rPr>
          <w:rFonts w:ascii="Calibri" w:hAnsi="Calibri" w:cs="Arial"/>
          <w:b/>
          <w:sz w:val="22"/>
          <w:szCs w:val="22"/>
        </w:rPr>
      </w:pPr>
      <w:r w:rsidRPr="00E22C2D">
        <w:rPr>
          <w:rFonts w:ascii="Calibri" w:hAnsi="Calibri" w:cs="Arial"/>
          <w:b/>
          <w:sz w:val="22"/>
          <w:szCs w:val="22"/>
        </w:rPr>
        <w:t>FUNCIONAMENTO DA LÍNGUA</w:t>
      </w:r>
    </w:p>
    <w:p w:rsidR="00B3515D" w:rsidRPr="00E22C2D" w:rsidRDefault="00B3515D" w:rsidP="00B3515D">
      <w:pPr>
        <w:spacing w:line="288" w:lineRule="auto"/>
        <w:jc w:val="center"/>
        <w:rPr>
          <w:rFonts w:ascii="Calibri" w:hAnsi="Calibri" w:cs="Arial"/>
          <w:b/>
          <w:sz w:val="22"/>
          <w:szCs w:val="22"/>
        </w:rPr>
      </w:pPr>
    </w:p>
    <w:p w:rsidR="00B3515D" w:rsidRPr="001F2D36" w:rsidRDefault="00B3515D" w:rsidP="00B3515D">
      <w:pPr>
        <w:numPr>
          <w:ilvl w:val="0"/>
          <w:numId w:val="2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1F2D36">
        <w:rPr>
          <w:rFonts w:ascii="Calibri" w:hAnsi="Calibri"/>
          <w:sz w:val="22"/>
          <w:szCs w:val="22"/>
        </w:rPr>
        <w:t xml:space="preserve">“- </w:t>
      </w:r>
      <w:r w:rsidRPr="001F2D36">
        <w:rPr>
          <w:rFonts w:ascii="Calibri" w:hAnsi="Calibri"/>
          <w:sz w:val="22"/>
          <w:szCs w:val="22"/>
          <w:u w:val="single"/>
        </w:rPr>
        <w:t>Estas</w:t>
      </w:r>
      <w:r w:rsidRPr="001F2D36">
        <w:rPr>
          <w:rFonts w:ascii="Calibri" w:hAnsi="Calibri"/>
          <w:sz w:val="22"/>
          <w:szCs w:val="22"/>
        </w:rPr>
        <w:t xml:space="preserve"> coisas só me acontecem a </w:t>
      </w:r>
      <w:r w:rsidRPr="001F2D36">
        <w:rPr>
          <w:rFonts w:ascii="Calibri" w:hAnsi="Calibri"/>
          <w:sz w:val="22"/>
          <w:szCs w:val="22"/>
          <w:u w:val="single"/>
        </w:rPr>
        <w:t>mim</w:t>
      </w:r>
      <w:r w:rsidRPr="001F2D36">
        <w:rPr>
          <w:rFonts w:ascii="Calibri" w:hAnsi="Calibri"/>
          <w:sz w:val="22"/>
          <w:szCs w:val="22"/>
        </w:rPr>
        <w:t>! -lamentava-se o</w:t>
      </w:r>
      <w:r w:rsidRPr="001F2D36">
        <w:rPr>
          <w:rFonts w:ascii="Calibri" w:hAnsi="Calibri"/>
          <w:sz w:val="22"/>
          <w:szCs w:val="22"/>
          <w:u w:val="single"/>
        </w:rPr>
        <w:t xml:space="preserve"> capitão</w:t>
      </w:r>
      <w:r w:rsidRPr="001F2D36">
        <w:rPr>
          <w:rFonts w:ascii="Calibri" w:hAnsi="Calibri"/>
          <w:sz w:val="22"/>
          <w:szCs w:val="22"/>
        </w:rPr>
        <w:t xml:space="preserve"> para consigo, esquecido </w:t>
      </w:r>
      <w:r w:rsidRPr="001F2D36">
        <w:rPr>
          <w:rFonts w:ascii="Calibri" w:hAnsi="Calibri"/>
          <w:sz w:val="22"/>
          <w:szCs w:val="22"/>
          <w:u w:val="single"/>
        </w:rPr>
        <w:t>dos</w:t>
      </w:r>
      <w:r w:rsidRPr="001F2D36">
        <w:rPr>
          <w:rFonts w:ascii="Calibri" w:hAnsi="Calibri"/>
          <w:sz w:val="22"/>
          <w:szCs w:val="22"/>
        </w:rPr>
        <w:t xml:space="preserve"> </w:t>
      </w:r>
      <w:r w:rsidRPr="00B3515D">
        <w:rPr>
          <w:rFonts w:ascii="Calibri" w:hAnsi="Calibri"/>
          <w:sz w:val="22"/>
          <w:szCs w:val="22"/>
        </w:rPr>
        <w:t>muitos milhares</w:t>
      </w:r>
      <w:r w:rsidRPr="001F2D36">
        <w:rPr>
          <w:rFonts w:ascii="Calibri" w:hAnsi="Calibri"/>
          <w:sz w:val="22"/>
          <w:szCs w:val="22"/>
        </w:rPr>
        <w:t xml:space="preserve"> de lisboetas que se </w:t>
      </w:r>
      <w:r w:rsidRPr="001F2D36">
        <w:rPr>
          <w:rFonts w:ascii="Calibri" w:hAnsi="Calibri"/>
          <w:sz w:val="22"/>
          <w:szCs w:val="22"/>
          <w:u w:val="single"/>
        </w:rPr>
        <w:t>encontravam</w:t>
      </w:r>
      <w:r w:rsidRPr="001F2D36">
        <w:rPr>
          <w:rFonts w:ascii="Calibri" w:hAnsi="Calibri"/>
          <w:sz w:val="22"/>
          <w:szCs w:val="22"/>
        </w:rPr>
        <w:t xml:space="preserve"> no momento </w:t>
      </w:r>
      <w:r w:rsidRPr="001F2D36">
        <w:rPr>
          <w:rFonts w:ascii="Calibri" w:hAnsi="Calibri"/>
          <w:sz w:val="22"/>
          <w:szCs w:val="22"/>
          <w:u w:val="single"/>
        </w:rPr>
        <w:t>confrontados</w:t>
      </w:r>
      <w:r w:rsidRPr="001F2D36">
        <w:rPr>
          <w:rFonts w:ascii="Calibri" w:hAnsi="Calibri"/>
          <w:sz w:val="22"/>
          <w:szCs w:val="22"/>
        </w:rPr>
        <w:t xml:space="preserve"> com o </w:t>
      </w:r>
      <w:r w:rsidRPr="001F2D36">
        <w:rPr>
          <w:rFonts w:ascii="Calibri" w:hAnsi="Calibri"/>
          <w:sz w:val="22"/>
          <w:szCs w:val="22"/>
          <w:u w:val="single"/>
        </w:rPr>
        <w:t>fenómeno</w:t>
      </w:r>
      <w:r w:rsidRPr="001F2D36">
        <w:rPr>
          <w:rFonts w:ascii="Calibri" w:hAnsi="Calibri"/>
          <w:sz w:val="22"/>
          <w:szCs w:val="22"/>
        </w:rPr>
        <w:t>. - Bom, vamos lá a ver...”</w:t>
      </w:r>
    </w:p>
    <w:p w:rsidR="00B3515D" w:rsidRPr="001F2D36" w:rsidRDefault="00B3515D" w:rsidP="00B3515D">
      <w:pPr>
        <w:spacing w:line="360" w:lineRule="auto"/>
        <w:ind w:left="360"/>
        <w:jc w:val="both"/>
        <w:rPr>
          <w:rFonts w:ascii="Calibri" w:eastAsia="Arial Unicode MS" w:hAnsi="Calibri" w:cs="Arial Unicode MS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Pr="001F2D36">
        <w:rPr>
          <w:rFonts w:ascii="Calibri" w:hAnsi="Calibri"/>
          <w:sz w:val="22"/>
          <w:szCs w:val="22"/>
        </w:rPr>
        <w:t xml:space="preserve">.1. </w:t>
      </w:r>
      <w:r>
        <w:rPr>
          <w:rFonts w:ascii="Calibri" w:eastAsia="Arial Unicode MS" w:hAnsi="Calibri" w:cs="Arial Unicode MS"/>
          <w:b/>
          <w:sz w:val="22"/>
          <w:szCs w:val="22"/>
          <w:u w:val="single"/>
        </w:rPr>
        <w:t>Classifica</w:t>
      </w:r>
      <w:r w:rsidRPr="001F2D36">
        <w:rPr>
          <w:rFonts w:ascii="Calibri" w:eastAsia="Arial Unicode MS" w:hAnsi="Calibri" w:cs="Arial Unicode MS"/>
          <w:sz w:val="22"/>
          <w:szCs w:val="22"/>
        </w:rPr>
        <w:t xml:space="preserve"> as palavras sublinhadas, tendo em conta o contexto em que surgem.</w:t>
      </w:r>
    </w:p>
    <w:p w:rsidR="00B3515D" w:rsidRPr="001F2D36" w:rsidRDefault="00B3515D" w:rsidP="00B3515D">
      <w:pPr>
        <w:spacing w:line="360" w:lineRule="auto"/>
        <w:ind w:left="360"/>
        <w:jc w:val="both"/>
        <w:rPr>
          <w:rFonts w:ascii="Calibri" w:hAnsi="Calibri"/>
          <w:sz w:val="22"/>
          <w:szCs w:val="22"/>
        </w:rPr>
      </w:pPr>
    </w:p>
    <w:p w:rsidR="00B3515D" w:rsidRPr="001F2D36" w:rsidRDefault="00B3515D" w:rsidP="00B3515D">
      <w:pPr>
        <w:numPr>
          <w:ilvl w:val="0"/>
          <w:numId w:val="2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  <w:u w:val="single"/>
        </w:rPr>
        <w:t>Preenche</w:t>
      </w:r>
      <w:r w:rsidRPr="001F2D36">
        <w:rPr>
          <w:rFonts w:ascii="Calibri" w:hAnsi="Calibri"/>
          <w:b/>
          <w:sz w:val="22"/>
          <w:szCs w:val="22"/>
          <w:u w:val="single"/>
        </w:rPr>
        <w:t xml:space="preserve"> </w:t>
      </w:r>
      <w:r w:rsidRPr="001F2D36">
        <w:rPr>
          <w:rFonts w:ascii="Calibri" w:hAnsi="Calibri"/>
          <w:sz w:val="22"/>
          <w:szCs w:val="22"/>
        </w:rPr>
        <w:t>os espaços com os verbos propostos no tempo e modo indicado.</w:t>
      </w:r>
    </w:p>
    <w:p w:rsidR="00B3515D" w:rsidRPr="001F2D36" w:rsidRDefault="00B3515D" w:rsidP="00B3515D">
      <w:pPr>
        <w:spacing w:line="360" w:lineRule="auto"/>
        <w:ind w:left="360" w:firstLine="348"/>
        <w:jc w:val="both"/>
        <w:rPr>
          <w:rFonts w:ascii="Calibri" w:hAnsi="Calibri"/>
          <w:sz w:val="22"/>
          <w:szCs w:val="22"/>
        </w:rPr>
      </w:pPr>
      <w:r w:rsidRPr="001F2D36">
        <w:rPr>
          <w:rFonts w:ascii="Calibri" w:hAnsi="Calibri"/>
          <w:sz w:val="22"/>
          <w:szCs w:val="22"/>
        </w:rPr>
        <w:t>Cautelosamente, os sete homens, de dedo no gatilho, talvez _______________ (aproximar-se – no Pretérito Imperfeito do Conjuntivo) da mourama. Nessa ocasião, Ibn-el-Muftar e o seu estado maior ___________________ (descer – no Pretérito Mais-Que-Perfeito Composto do Indicativo) a Avenida para observar o estado geral do exército, e _______________(vir – no Pretérito Imperfeito do Indicativo) encarar com a embaixada do capitão Soares que, à cautela,  ____________ (acenar – no Pretérito Perfeito do Indicativo) com um trapo branco, emprestado pelos locatários de um rés-do-chão da vizinhança.</w:t>
      </w:r>
    </w:p>
    <w:p w:rsidR="00B3515D" w:rsidRPr="001F2D36" w:rsidRDefault="00B3515D" w:rsidP="00B3515D">
      <w:pPr>
        <w:spacing w:line="360" w:lineRule="auto"/>
        <w:ind w:left="360" w:firstLine="348"/>
        <w:jc w:val="both"/>
        <w:rPr>
          <w:rFonts w:ascii="Calibri" w:hAnsi="Calibri"/>
          <w:sz w:val="22"/>
          <w:szCs w:val="22"/>
        </w:rPr>
      </w:pPr>
    </w:p>
    <w:p w:rsidR="00B3515D" w:rsidRPr="001F2D36" w:rsidRDefault="00B3515D" w:rsidP="00B3515D">
      <w:pPr>
        <w:numPr>
          <w:ilvl w:val="0"/>
          <w:numId w:val="2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1F2D36">
        <w:rPr>
          <w:rFonts w:ascii="Calibri" w:hAnsi="Calibri" w:cs="Arial"/>
          <w:sz w:val="22"/>
          <w:szCs w:val="22"/>
        </w:rPr>
        <w:t>“</w:t>
      </w:r>
      <w:r w:rsidRPr="001F2D36">
        <w:rPr>
          <w:rFonts w:ascii="Calibri" w:hAnsi="Calibri"/>
          <w:sz w:val="22"/>
          <w:szCs w:val="22"/>
        </w:rPr>
        <w:t>O árabe considerou todas aquelas aparições de mau agoiro, pouco propiciadoras de investidas felizes contra Lisboa, e desistiu da cidade.”</w:t>
      </w:r>
    </w:p>
    <w:p w:rsidR="00B3515D" w:rsidRPr="001F2D36" w:rsidRDefault="00B3515D" w:rsidP="00B3515D">
      <w:pPr>
        <w:spacing w:line="360" w:lineRule="auto"/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9</w:t>
      </w:r>
      <w:r w:rsidRPr="001F2D36">
        <w:rPr>
          <w:rFonts w:ascii="Calibri" w:hAnsi="Calibri"/>
          <w:sz w:val="22"/>
          <w:szCs w:val="22"/>
        </w:rPr>
        <w:t xml:space="preserve">.1. </w:t>
      </w:r>
      <w:r>
        <w:rPr>
          <w:rFonts w:ascii="Calibri" w:hAnsi="Calibri"/>
          <w:b/>
          <w:sz w:val="22"/>
          <w:szCs w:val="22"/>
          <w:u w:val="single"/>
        </w:rPr>
        <w:t>Coloca</w:t>
      </w:r>
      <w:r w:rsidRPr="001F2D36">
        <w:rPr>
          <w:rFonts w:ascii="Calibri" w:hAnsi="Calibri"/>
          <w:sz w:val="22"/>
          <w:szCs w:val="22"/>
        </w:rPr>
        <w:t xml:space="preserve"> a frase no Plural no Futuro do Indicativo. </w:t>
      </w:r>
    </w:p>
    <w:p w:rsidR="00B3515D" w:rsidRDefault="00B3515D" w:rsidP="00B3515D">
      <w:pPr>
        <w:numPr>
          <w:ilvl w:val="0"/>
          <w:numId w:val="2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1F2D36">
        <w:rPr>
          <w:rFonts w:ascii="Calibri" w:hAnsi="Calibri" w:cs="Arial"/>
          <w:sz w:val="22"/>
          <w:szCs w:val="22"/>
        </w:rPr>
        <w:t>“</w:t>
      </w:r>
      <w:r w:rsidRPr="001F2D36">
        <w:rPr>
          <w:rFonts w:ascii="Calibri" w:hAnsi="Calibri"/>
          <w:sz w:val="22"/>
          <w:szCs w:val="22"/>
        </w:rPr>
        <w:t>Cautelosamente, os sete homens, de dedo no gatilho,</w:t>
      </w:r>
      <w:r w:rsidRPr="00B3515D">
        <w:rPr>
          <w:rFonts w:ascii="Calibri" w:hAnsi="Calibri"/>
          <w:sz w:val="22"/>
          <w:szCs w:val="22"/>
        </w:rPr>
        <w:t xml:space="preserve"> aproximaram-se</w:t>
      </w:r>
      <w:r w:rsidRPr="001F2D36">
        <w:rPr>
          <w:rFonts w:ascii="Calibri" w:hAnsi="Calibri"/>
          <w:sz w:val="22"/>
          <w:szCs w:val="22"/>
        </w:rPr>
        <w:t xml:space="preserve"> da mourama.</w:t>
      </w:r>
      <w:r>
        <w:rPr>
          <w:rFonts w:ascii="Calibri" w:hAnsi="Calibri"/>
          <w:sz w:val="22"/>
          <w:szCs w:val="22"/>
        </w:rPr>
        <w:t>”</w:t>
      </w:r>
    </w:p>
    <w:p w:rsidR="00B3515D" w:rsidRDefault="00B3515D" w:rsidP="00B3515D">
      <w:pPr>
        <w:spacing w:line="360" w:lineRule="auto"/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10.1. Identifica os grupos frásicos da frase.</w:t>
      </w:r>
    </w:p>
    <w:p w:rsidR="00B3515D" w:rsidRDefault="00B3515D" w:rsidP="00B3515D">
      <w:pPr>
        <w:spacing w:line="360" w:lineRule="auto"/>
        <w:ind w:left="360"/>
        <w:jc w:val="both"/>
        <w:rPr>
          <w:rFonts w:ascii="Calibri" w:hAnsi="Calibri"/>
          <w:sz w:val="22"/>
          <w:szCs w:val="22"/>
        </w:rPr>
      </w:pPr>
    </w:p>
    <w:p w:rsidR="00B3515D" w:rsidRPr="00B3515D" w:rsidRDefault="00B3515D" w:rsidP="00B3515D">
      <w:pPr>
        <w:numPr>
          <w:ilvl w:val="0"/>
          <w:numId w:val="2"/>
        </w:numPr>
        <w:spacing w:line="360" w:lineRule="auto"/>
        <w:jc w:val="both"/>
        <w:rPr>
          <w:rFonts w:ascii="Calibri" w:hAnsi="Calibri"/>
          <w:sz w:val="22"/>
          <w:szCs w:val="22"/>
        </w:rPr>
      </w:pPr>
      <w:r w:rsidRPr="001F2D36">
        <w:rPr>
          <w:rFonts w:ascii="Calibri" w:hAnsi="Calibri"/>
          <w:sz w:val="22"/>
          <w:szCs w:val="22"/>
        </w:rPr>
        <w:t xml:space="preserve"> </w:t>
      </w:r>
      <w:r w:rsidRPr="001F2D36">
        <w:rPr>
          <w:rFonts w:ascii="Calibri" w:hAnsi="Calibri" w:cs="Arial"/>
          <w:sz w:val="22"/>
          <w:szCs w:val="22"/>
        </w:rPr>
        <w:t>“</w:t>
      </w:r>
      <w:r w:rsidRPr="001F2D36">
        <w:rPr>
          <w:rFonts w:ascii="Calibri" w:hAnsi="Calibri"/>
          <w:sz w:val="22"/>
          <w:szCs w:val="22"/>
        </w:rPr>
        <w:t xml:space="preserve">Cautelosamente, os sete homens, de dedo no gatilho, </w:t>
      </w:r>
      <w:r w:rsidRPr="001F2D36">
        <w:rPr>
          <w:rFonts w:ascii="Calibri" w:hAnsi="Calibri"/>
          <w:sz w:val="22"/>
          <w:szCs w:val="22"/>
          <w:u w:val="single"/>
        </w:rPr>
        <w:t>aproximaram-se</w:t>
      </w:r>
      <w:r w:rsidRPr="001F2D36">
        <w:rPr>
          <w:rFonts w:ascii="Calibri" w:hAnsi="Calibri"/>
          <w:sz w:val="22"/>
          <w:szCs w:val="22"/>
        </w:rPr>
        <w:t xml:space="preserve"> (a) da mourama.</w:t>
      </w:r>
      <w:r>
        <w:rPr>
          <w:rFonts w:ascii="Calibri" w:hAnsi="Calibri"/>
          <w:sz w:val="22"/>
          <w:szCs w:val="22"/>
        </w:rPr>
        <w:t xml:space="preserve"> </w:t>
      </w:r>
      <w:r w:rsidRPr="00B3515D">
        <w:rPr>
          <w:rFonts w:ascii="Calibri" w:hAnsi="Calibri"/>
          <w:sz w:val="22"/>
          <w:szCs w:val="22"/>
        </w:rPr>
        <w:t xml:space="preserve">Nessa ocasião, Ibn-el-Muftar e o seu estado maior </w:t>
      </w:r>
      <w:r w:rsidRPr="00B3515D">
        <w:rPr>
          <w:rFonts w:ascii="Calibri" w:hAnsi="Calibri"/>
          <w:sz w:val="22"/>
          <w:szCs w:val="22"/>
          <w:u w:val="single"/>
        </w:rPr>
        <w:t>desciam</w:t>
      </w:r>
      <w:r w:rsidRPr="00B3515D">
        <w:rPr>
          <w:rFonts w:ascii="Calibri" w:hAnsi="Calibri"/>
          <w:sz w:val="22"/>
          <w:szCs w:val="22"/>
        </w:rPr>
        <w:t xml:space="preserve"> (b) a Avenida para observar o estado geral do exército, e </w:t>
      </w:r>
      <w:r w:rsidRPr="00B3515D">
        <w:rPr>
          <w:rFonts w:ascii="Calibri" w:hAnsi="Calibri"/>
          <w:sz w:val="22"/>
          <w:szCs w:val="22"/>
          <w:u w:val="single"/>
        </w:rPr>
        <w:t>vinham encarar</w:t>
      </w:r>
      <w:r w:rsidRPr="00B3515D">
        <w:rPr>
          <w:rFonts w:ascii="Calibri" w:hAnsi="Calibri"/>
          <w:sz w:val="22"/>
          <w:szCs w:val="22"/>
        </w:rPr>
        <w:t xml:space="preserve"> (c) com a embaixada do capitão Soares que, à cautela, acenava com um trapo branco, emprestado pelos locatários de um rés-do-chão da vizinhança. Ao árabe, por instinto, afigurou-se-lhe serem aqueles homens militares e, embora não percebesse bem o significado do pendão branco que o capitão brandia, não lhe pareceu que as intenções fossem suspeitas. As circunstâncias, por outro lado, com toda aquela estranha balbúrdia em volta, </w:t>
      </w:r>
      <w:r w:rsidRPr="00B3515D">
        <w:rPr>
          <w:rFonts w:ascii="Calibri" w:hAnsi="Calibri"/>
          <w:sz w:val="22"/>
          <w:szCs w:val="22"/>
          <w:u w:val="single"/>
        </w:rPr>
        <w:t>aconselhavam</w:t>
      </w:r>
      <w:r w:rsidRPr="00B3515D">
        <w:rPr>
          <w:rFonts w:ascii="Calibri" w:hAnsi="Calibri"/>
          <w:sz w:val="22"/>
          <w:szCs w:val="22"/>
        </w:rPr>
        <w:t xml:space="preserve"> (d) a contemporização. Assim, </w:t>
      </w:r>
      <w:r w:rsidRPr="00B3515D">
        <w:rPr>
          <w:rFonts w:ascii="Calibri" w:hAnsi="Calibri"/>
          <w:sz w:val="22"/>
          <w:szCs w:val="22"/>
          <w:u w:val="single"/>
        </w:rPr>
        <w:t>dispôs-se</w:t>
      </w:r>
      <w:r w:rsidRPr="00B3515D">
        <w:rPr>
          <w:rFonts w:ascii="Calibri" w:hAnsi="Calibri"/>
          <w:sz w:val="22"/>
          <w:szCs w:val="22"/>
        </w:rPr>
        <w:t xml:space="preserve"> (e) desde logo a parlamentar. “</w:t>
      </w:r>
    </w:p>
    <w:p w:rsidR="00B3515D" w:rsidRPr="001F2D36" w:rsidRDefault="00B3515D" w:rsidP="00B3515D">
      <w:pPr>
        <w:spacing w:line="360" w:lineRule="auto"/>
        <w:ind w:left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11</w:t>
      </w:r>
      <w:r w:rsidRPr="001F2D36">
        <w:rPr>
          <w:rFonts w:ascii="Calibri" w:hAnsi="Calibri"/>
          <w:sz w:val="22"/>
          <w:szCs w:val="22"/>
        </w:rPr>
        <w:t>.1</w:t>
      </w:r>
      <w:r w:rsidRPr="001F2D36">
        <w:rPr>
          <w:rFonts w:ascii="Calibri" w:hAnsi="Calibri"/>
          <w:b/>
          <w:sz w:val="22"/>
          <w:szCs w:val="22"/>
        </w:rPr>
        <w:t xml:space="preserve">. </w:t>
      </w:r>
      <w:r>
        <w:rPr>
          <w:rFonts w:ascii="Calibri" w:hAnsi="Calibri"/>
          <w:b/>
          <w:sz w:val="22"/>
          <w:szCs w:val="22"/>
          <w:u w:val="single"/>
        </w:rPr>
        <w:t>Identifica e classifica</w:t>
      </w:r>
      <w:r w:rsidRPr="001F2D36">
        <w:rPr>
          <w:rFonts w:ascii="Calibri" w:hAnsi="Calibri"/>
          <w:sz w:val="22"/>
          <w:szCs w:val="22"/>
        </w:rPr>
        <w:t xml:space="preserve"> os sujeitos dos verbos sublinhados.</w:t>
      </w:r>
    </w:p>
    <w:p w:rsidR="00B3515D" w:rsidRPr="00317E18" w:rsidRDefault="00B3515D" w:rsidP="00B3515D">
      <w:pPr>
        <w:spacing w:line="360" w:lineRule="auto"/>
        <w:ind w:left="360"/>
        <w:jc w:val="both"/>
        <w:rPr>
          <w:rFonts w:ascii="Calibri" w:hAnsi="Calibri"/>
          <w:sz w:val="10"/>
          <w:szCs w:val="10"/>
        </w:rPr>
      </w:pPr>
    </w:p>
    <w:p w:rsidR="00B3515D" w:rsidRPr="001F2D36" w:rsidRDefault="00B3515D" w:rsidP="00B3515D">
      <w:pPr>
        <w:numPr>
          <w:ilvl w:val="0"/>
          <w:numId w:val="2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sz w:val="22"/>
          <w:szCs w:val="22"/>
          <w:u w:val="single"/>
        </w:rPr>
        <w:t>Analisa</w:t>
      </w:r>
      <w:r w:rsidRPr="001F2D36">
        <w:rPr>
          <w:rFonts w:ascii="Calibri" w:hAnsi="Calibri" w:cs="Arial"/>
          <w:b/>
          <w:sz w:val="22"/>
          <w:szCs w:val="22"/>
          <w:u w:val="single"/>
        </w:rPr>
        <w:t xml:space="preserve"> </w:t>
      </w:r>
      <w:r>
        <w:rPr>
          <w:rFonts w:ascii="Calibri" w:hAnsi="Calibri" w:cs="Arial"/>
          <w:sz w:val="22"/>
          <w:szCs w:val="22"/>
        </w:rPr>
        <w:t>sinta</w:t>
      </w:r>
      <w:r w:rsidRPr="001F2D36">
        <w:rPr>
          <w:rFonts w:ascii="Calibri" w:hAnsi="Calibri" w:cs="Arial"/>
          <w:sz w:val="22"/>
          <w:szCs w:val="22"/>
        </w:rPr>
        <w:t>ticamente cada uma das seguintes frases.</w:t>
      </w:r>
    </w:p>
    <w:p w:rsidR="00B3515D" w:rsidRPr="001F2D36" w:rsidRDefault="00B3515D" w:rsidP="00B3515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1F2D36">
        <w:rPr>
          <w:rFonts w:ascii="Calibri" w:hAnsi="Calibri"/>
          <w:sz w:val="22"/>
          <w:szCs w:val="22"/>
        </w:rPr>
        <w:t>E o capitão Soares respondeu automaticamente.</w:t>
      </w:r>
    </w:p>
    <w:p w:rsidR="00B3515D" w:rsidRPr="001F2D36" w:rsidRDefault="00B3515D" w:rsidP="00B3515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1F2D36">
        <w:rPr>
          <w:rFonts w:ascii="Calibri" w:hAnsi="Calibri"/>
          <w:sz w:val="22"/>
          <w:szCs w:val="22"/>
        </w:rPr>
        <w:t>Dirig</w:t>
      </w:r>
      <w:r>
        <w:rPr>
          <w:rFonts w:ascii="Calibri" w:hAnsi="Calibri"/>
          <w:sz w:val="22"/>
          <w:szCs w:val="22"/>
        </w:rPr>
        <w:t>iu-se ao capitão</w:t>
      </w:r>
      <w:r w:rsidRPr="001F2D36">
        <w:rPr>
          <w:rFonts w:ascii="Calibri" w:hAnsi="Calibri"/>
          <w:sz w:val="22"/>
          <w:szCs w:val="22"/>
        </w:rPr>
        <w:t>.</w:t>
      </w:r>
    </w:p>
    <w:p w:rsidR="00B3515D" w:rsidRPr="001F2D36" w:rsidRDefault="00B3515D" w:rsidP="00B3515D">
      <w:pPr>
        <w:numPr>
          <w:ilvl w:val="0"/>
          <w:numId w:val="4"/>
        </w:numPr>
        <w:spacing w:line="360" w:lineRule="auto"/>
        <w:jc w:val="both"/>
        <w:rPr>
          <w:rFonts w:ascii="Calibri" w:hAnsi="Calibri" w:cs="Arial"/>
          <w:sz w:val="22"/>
          <w:szCs w:val="22"/>
        </w:rPr>
      </w:pPr>
      <w:r w:rsidRPr="001F2D36">
        <w:rPr>
          <w:rFonts w:ascii="Calibri" w:hAnsi="Calibri"/>
          <w:sz w:val="22"/>
          <w:szCs w:val="22"/>
        </w:rPr>
        <w:t>Neste momento, a deusa Clio acordou.</w:t>
      </w:r>
    </w:p>
    <w:p w:rsidR="00B3515D" w:rsidRPr="00E22C2D" w:rsidRDefault="00B3515D" w:rsidP="00B3515D">
      <w:pPr>
        <w:spacing w:line="288" w:lineRule="auto"/>
        <w:jc w:val="center"/>
        <w:rPr>
          <w:rFonts w:ascii="Calibri" w:hAnsi="Calibri" w:cs="Arial"/>
          <w:b/>
          <w:sz w:val="22"/>
          <w:szCs w:val="22"/>
        </w:rPr>
      </w:pPr>
    </w:p>
    <w:p w:rsidR="00B3515D" w:rsidRPr="00317E18" w:rsidRDefault="00B3515D" w:rsidP="00317E18">
      <w:pPr>
        <w:spacing w:line="288" w:lineRule="auto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5846445</wp:posOffset>
            </wp:positionH>
            <wp:positionV relativeFrom="paragraph">
              <wp:posOffset>50800</wp:posOffset>
            </wp:positionV>
            <wp:extent cx="654685" cy="904875"/>
            <wp:effectExtent l="0" t="0" r="0" b="9525"/>
            <wp:wrapTight wrapText="bothSides">
              <wp:wrapPolygon edited="0">
                <wp:start x="0" y="0"/>
                <wp:lineTo x="0" y="21373"/>
                <wp:lineTo x="20741" y="21373"/>
                <wp:lineTo x="20741" y="0"/>
                <wp:lineTo x="0" y="0"/>
              </wp:wrapPolygon>
            </wp:wrapTight>
            <wp:docPr id="7" name="Imagem 7" descr="0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1" descr="0102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2C2D">
        <w:rPr>
          <w:rFonts w:ascii="Calibri" w:hAnsi="Calibri" w:cs="Arial"/>
          <w:b/>
          <w:sz w:val="22"/>
          <w:szCs w:val="22"/>
        </w:rPr>
        <w:t>EXPRESSÃO ESCRITA</w:t>
      </w:r>
    </w:p>
    <w:p w:rsidR="00B3515D" w:rsidRPr="00975C28" w:rsidRDefault="00B3515D" w:rsidP="00B3515D">
      <w:pPr>
        <w:spacing w:line="36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1. Imagina</w:t>
      </w:r>
      <w:r w:rsidRPr="00975C28">
        <w:rPr>
          <w:rFonts w:ascii="Calibri" w:hAnsi="Calibri"/>
          <w:sz w:val="22"/>
          <w:szCs w:val="22"/>
        </w:rPr>
        <w:t xml:space="preserve"> que um índio de uma tribo primitiva visita a sua terra e a sua casa e ma</w:t>
      </w:r>
      <w:r>
        <w:rPr>
          <w:rFonts w:ascii="Calibri" w:hAnsi="Calibri"/>
          <w:sz w:val="22"/>
          <w:szCs w:val="22"/>
        </w:rPr>
        <w:t>nifesta o desejo de conhecer a tua escola. Tem a t</w:t>
      </w:r>
      <w:r w:rsidRPr="00975C28">
        <w:rPr>
          <w:rFonts w:ascii="Calibri" w:hAnsi="Calibri"/>
          <w:sz w:val="22"/>
          <w:szCs w:val="22"/>
        </w:rPr>
        <w:t>ua idade, mas o seu dia-a-dia e a realidade que o circu</w:t>
      </w:r>
      <w:r>
        <w:rPr>
          <w:rFonts w:ascii="Calibri" w:hAnsi="Calibri"/>
          <w:sz w:val="22"/>
          <w:szCs w:val="22"/>
        </w:rPr>
        <w:t>nda são muito diferentes da do t</w:t>
      </w:r>
      <w:r w:rsidRPr="00975C28">
        <w:rPr>
          <w:rFonts w:ascii="Calibri" w:hAnsi="Calibri"/>
          <w:sz w:val="22"/>
          <w:szCs w:val="22"/>
        </w:rPr>
        <w:t>eu mundo. Será que consegue</w:t>
      </w:r>
      <w:r>
        <w:rPr>
          <w:rFonts w:ascii="Calibri" w:hAnsi="Calibri"/>
          <w:sz w:val="22"/>
          <w:szCs w:val="22"/>
        </w:rPr>
        <w:t>s colocar-t</w:t>
      </w:r>
      <w:r w:rsidR="00317E18">
        <w:rPr>
          <w:rFonts w:ascii="Calibri" w:hAnsi="Calibri"/>
          <w:sz w:val="22"/>
          <w:szCs w:val="22"/>
        </w:rPr>
        <w:t>e na pele dele e olhar o que te</w:t>
      </w:r>
      <w:r w:rsidRPr="00975C28">
        <w:rPr>
          <w:rFonts w:ascii="Calibri" w:hAnsi="Calibri"/>
          <w:sz w:val="22"/>
          <w:szCs w:val="22"/>
        </w:rPr>
        <w:t xml:space="preserve"> rodeia com outros olhos?</w:t>
      </w:r>
    </w:p>
    <w:p w:rsidR="00B3515D" w:rsidRPr="00317E18" w:rsidRDefault="00B3515D" w:rsidP="00317E18">
      <w:pPr>
        <w:spacing w:line="360" w:lineRule="auto"/>
        <w:rPr>
          <w:rFonts w:ascii="Calibri" w:hAnsi="Calibri"/>
          <w:sz w:val="22"/>
          <w:szCs w:val="22"/>
        </w:rPr>
      </w:pPr>
      <w:r w:rsidRPr="00975C28">
        <w:rPr>
          <w:rFonts w:ascii="Calibri" w:hAnsi="Calibri"/>
          <w:sz w:val="22"/>
          <w:szCs w:val="22"/>
        </w:rPr>
        <w:t>1.1. Apr</w:t>
      </w:r>
      <w:r>
        <w:rPr>
          <w:rFonts w:ascii="Calibri" w:hAnsi="Calibri"/>
          <w:sz w:val="22"/>
          <w:szCs w:val="22"/>
        </w:rPr>
        <w:t>esentamos-te um conjunto de obje</w:t>
      </w:r>
      <w:r w:rsidRPr="00975C28">
        <w:rPr>
          <w:rFonts w:ascii="Calibri" w:hAnsi="Calibri"/>
          <w:sz w:val="22"/>
          <w:szCs w:val="22"/>
        </w:rPr>
        <w:t>tos que te são familiare</w:t>
      </w:r>
      <w:r>
        <w:rPr>
          <w:rFonts w:ascii="Calibri" w:hAnsi="Calibri"/>
          <w:sz w:val="22"/>
          <w:szCs w:val="22"/>
        </w:rPr>
        <w:t>s, mas que vão ser vistos pelo teu c</w:t>
      </w:r>
      <w:r w:rsidR="00317E18">
        <w:rPr>
          <w:rFonts w:ascii="Calibri" w:hAnsi="Calibri"/>
          <w:sz w:val="22"/>
          <w:szCs w:val="22"/>
        </w:rPr>
        <w:t>olega índio. Redig</w:t>
      </w:r>
      <w:r>
        <w:rPr>
          <w:rFonts w:ascii="Calibri" w:hAnsi="Calibri"/>
          <w:sz w:val="22"/>
          <w:szCs w:val="22"/>
        </w:rPr>
        <w:t>e</w:t>
      </w:r>
      <w:r w:rsidRPr="00975C28">
        <w:rPr>
          <w:rFonts w:ascii="Calibri" w:hAnsi="Calibri"/>
          <w:sz w:val="22"/>
          <w:szCs w:val="22"/>
        </w:rPr>
        <w:t xml:space="preserve"> um pequeno texto narr</w:t>
      </w:r>
      <w:r w:rsidR="00317E18">
        <w:rPr>
          <w:rFonts w:ascii="Calibri" w:hAnsi="Calibri"/>
          <w:sz w:val="22"/>
          <w:szCs w:val="22"/>
        </w:rPr>
        <w:t>ativo que traduza a visão dele:</w:t>
      </w:r>
    </w:p>
    <w:p w:rsidR="00B3515D" w:rsidRDefault="00B3515D" w:rsidP="00B3515D">
      <w:pPr>
        <w:rPr>
          <w:rFonts w:ascii="Calibri" w:hAnsi="Calibri" w:cs="Arial"/>
          <w:i/>
          <w:iCs/>
          <w:sz w:val="22"/>
          <w:szCs w:val="22"/>
        </w:rPr>
      </w:pPr>
      <w:r>
        <w:rPr>
          <w:noProof/>
        </w:rPr>
        <w:drawing>
          <wp:inline distT="0" distB="0" distL="0" distR="0">
            <wp:extent cx="946785" cy="1054100"/>
            <wp:effectExtent l="0" t="0" r="5715" b="0"/>
            <wp:docPr id="6" name="Imagem 6" descr="20080212113026336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8021211302633626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785" cy="105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C28">
        <w:t xml:space="preserve"> </w:t>
      </w:r>
      <w:r>
        <w:rPr>
          <w:noProof/>
        </w:rPr>
        <w:drawing>
          <wp:inline distT="0" distB="0" distL="0" distR="0">
            <wp:extent cx="989965" cy="1021715"/>
            <wp:effectExtent l="0" t="0" r="635" b="6985"/>
            <wp:docPr id="5" name="Imagem 5" descr="SLBW0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LBW030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965" cy="102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C28">
        <w:t xml:space="preserve"> </w:t>
      </w:r>
      <w:r>
        <w:rPr>
          <w:noProof/>
        </w:rPr>
        <w:drawing>
          <wp:inline distT="0" distB="0" distL="0" distR="0">
            <wp:extent cx="1215390" cy="1129665"/>
            <wp:effectExtent l="0" t="0" r="3810" b="0"/>
            <wp:docPr id="4" name="Imagem 4" descr="amor_coracoes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mor_coracoes_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0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C28">
        <w:t xml:space="preserve"> </w:t>
      </w:r>
      <w:r>
        <w:rPr>
          <w:noProof/>
        </w:rPr>
        <w:drawing>
          <wp:inline distT="0" distB="0" distL="0" distR="0">
            <wp:extent cx="1000760" cy="1312545"/>
            <wp:effectExtent l="0" t="0" r="8890" b="1905"/>
            <wp:docPr id="3" name="Imagem 3" descr="TV+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V+clipart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760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C28">
        <w:t xml:space="preserve"> </w:t>
      </w:r>
      <w:r>
        <w:rPr>
          <w:noProof/>
        </w:rPr>
        <w:drawing>
          <wp:inline distT="0" distB="0" distL="0" distR="0">
            <wp:extent cx="1162050" cy="1032510"/>
            <wp:effectExtent l="0" t="0" r="0" b="0"/>
            <wp:docPr id="2" name="Imagem 2" descr="11971500321709250696revans2_Chalkboar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1971500321709250696revans2_Chalkboar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3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5C28">
        <w:t xml:space="preserve"> </w:t>
      </w:r>
      <w:r>
        <w:rPr>
          <w:noProof/>
        </w:rPr>
        <w:drawing>
          <wp:inline distT="0" distB="0" distL="0" distR="0">
            <wp:extent cx="655955" cy="1043305"/>
            <wp:effectExtent l="0" t="0" r="0" b="4445"/>
            <wp:docPr id="1" name="Imagem 1" descr="celul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elular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104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15D" w:rsidRDefault="00B3515D" w:rsidP="00B3515D">
      <w:pPr>
        <w:ind w:left="360"/>
        <w:jc w:val="both"/>
        <w:rPr>
          <w:rFonts w:ascii="Calibri" w:eastAsia="Arial Unicode MS" w:hAnsi="Calibri" w:cs="Arial Unicode MS"/>
          <w:b/>
          <w:sz w:val="21"/>
          <w:szCs w:val="21"/>
          <w:u w:val="single"/>
        </w:rPr>
      </w:pPr>
    </w:p>
    <w:p w:rsidR="00B3515D" w:rsidRDefault="00B3515D" w:rsidP="00B3515D">
      <w:pPr>
        <w:ind w:left="360"/>
        <w:jc w:val="both"/>
        <w:rPr>
          <w:rFonts w:ascii="Calibri" w:eastAsia="Arial Unicode MS" w:hAnsi="Calibri" w:cs="Arial Unicode MS"/>
          <w:b/>
          <w:sz w:val="21"/>
          <w:szCs w:val="21"/>
          <w:u w:val="single"/>
        </w:rPr>
      </w:pPr>
    </w:p>
    <w:p w:rsidR="00B3515D" w:rsidRPr="00CC4322" w:rsidRDefault="00B3515D" w:rsidP="00B3515D">
      <w:pPr>
        <w:ind w:left="360"/>
        <w:jc w:val="both"/>
        <w:rPr>
          <w:rFonts w:ascii="Calibri" w:eastAsia="Arial Unicode MS" w:hAnsi="Calibri" w:cs="Arial Unicode MS"/>
          <w:b/>
          <w:sz w:val="21"/>
          <w:szCs w:val="21"/>
          <w:u w:val="single"/>
        </w:rPr>
      </w:pPr>
      <w:r w:rsidRPr="00CC4322">
        <w:rPr>
          <w:rFonts w:ascii="Calibri" w:eastAsia="Arial Unicode MS" w:hAnsi="Calibri" w:cs="Arial Unicode MS"/>
          <w:b/>
          <w:sz w:val="21"/>
          <w:szCs w:val="21"/>
          <w:u w:val="single"/>
        </w:rPr>
        <w:t>Atenção: cada imagem escolhida deve ser assinalada com um (x) )</w:t>
      </w:r>
    </w:p>
    <w:p w:rsidR="00B3515D" w:rsidRPr="00CC4322" w:rsidRDefault="00317E18" w:rsidP="00B3515D">
      <w:pPr>
        <w:ind w:left="360"/>
        <w:jc w:val="both"/>
        <w:rPr>
          <w:rFonts w:ascii="Calibri" w:eastAsia="Arial Unicode MS" w:hAnsi="Calibri" w:cs="Arial Unicode MS"/>
          <w:b/>
          <w:sz w:val="21"/>
          <w:szCs w:val="21"/>
        </w:rPr>
      </w:pPr>
      <w:r>
        <w:rPr>
          <w:rFonts w:ascii="Calibri" w:eastAsia="Arial Unicode MS" w:hAnsi="Calibri" w:cs="Arial Unicode MS"/>
          <w:b/>
          <w:sz w:val="21"/>
          <w:szCs w:val="21"/>
        </w:rPr>
        <w:t>Aspe</w:t>
      </w:r>
      <w:r w:rsidR="00B3515D" w:rsidRPr="00CC4322">
        <w:rPr>
          <w:rFonts w:ascii="Calibri" w:eastAsia="Arial Unicode MS" w:hAnsi="Calibri" w:cs="Arial Unicode MS"/>
          <w:b/>
          <w:sz w:val="21"/>
          <w:szCs w:val="21"/>
        </w:rPr>
        <w:t>tos a ter</w:t>
      </w:r>
      <w:r w:rsidR="00B3515D">
        <w:rPr>
          <w:rFonts w:ascii="Calibri" w:eastAsia="Arial Unicode MS" w:hAnsi="Calibri" w:cs="Arial Unicode MS"/>
          <w:b/>
          <w:sz w:val="21"/>
          <w:szCs w:val="21"/>
        </w:rPr>
        <w:t xml:space="preserve"> em conta na elaboração do texto</w:t>
      </w:r>
      <w:r w:rsidR="00B3515D" w:rsidRPr="00CC4322">
        <w:rPr>
          <w:rFonts w:ascii="Calibri" w:eastAsia="Arial Unicode MS" w:hAnsi="Calibri" w:cs="Arial Unicode MS"/>
          <w:b/>
          <w:sz w:val="21"/>
          <w:szCs w:val="21"/>
        </w:rPr>
        <w:t>:</w:t>
      </w:r>
    </w:p>
    <w:p w:rsidR="00B3515D" w:rsidRPr="00CC4322" w:rsidRDefault="00B3515D" w:rsidP="00B3515D">
      <w:pPr>
        <w:numPr>
          <w:ilvl w:val="0"/>
          <w:numId w:val="3"/>
        </w:numPr>
        <w:jc w:val="both"/>
        <w:rPr>
          <w:rFonts w:ascii="Calibri" w:eastAsia="Arial Unicode MS" w:hAnsi="Calibri" w:cs="Arial Unicode MS"/>
          <w:b/>
          <w:sz w:val="21"/>
          <w:szCs w:val="21"/>
        </w:rPr>
      </w:pPr>
      <w:r w:rsidRPr="00CC4322">
        <w:rPr>
          <w:rFonts w:ascii="Calibri" w:eastAsia="Arial Unicode MS" w:hAnsi="Calibri" w:cs="Arial Unicode MS"/>
          <w:b/>
          <w:sz w:val="21"/>
          <w:szCs w:val="21"/>
        </w:rPr>
        <w:t>Narrador deve ser heterodiegético;</w:t>
      </w:r>
    </w:p>
    <w:p w:rsidR="00B3515D" w:rsidRPr="00CC4322" w:rsidRDefault="00B3515D" w:rsidP="00B3515D">
      <w:pPr>
        <w:numPr>
          <w:ilvl w:val="0"/>
          <w:numId w:val="3"/>
        </w:numPr>
        <w:jc w:val="both"/>
        <w:rPr>
          <w:rFonts w:ascii="Calibri" w:eastAsia="Arial Unicode MS" w:hAnsi="Calibri" w:cs="Arial Unicode MS"/>
          <w:b/>
          <w:sz w:val="21"/>
          <w:szCs w:val="21"/>
        </w:rPr>
      </w:pPr>
      <w:r w:rsidRPr="00CC4322">
        <w:rPr>
          <w:rFonts w:ascii="Calibri" w:eastAsia="Arial Unicode MS" w:hAnsi="Calibri" w:cs="Arial Unicode MS"/>
          <w:b/>
          <w:sz w:val="21"/>
          <w:szCs w:val="21"/>
        </w:rPr>
        <w:t>Devem existir momentos de descrição e narração;</w:t>
      </w:r>
    </w:p>
    <w:p w:rsidR="00B3515D" w:rsidRPr="00CC4322" w:rsidRDefault="00B3515D" w:rsidP="00B3515D">
      <w:pPr>
        <w:numPr>
          <w:ilvl w:val="0"/>
          <w:numId w:val="3"/>
        </w:numPr>
        <w:jc w:val="both"/>
        <w:rPr>
          <w:rFonts w:ascii="Calibri" w:eastAsia="Arial Unicode MS" w:hAnsi="Calibri" w:cs="Arial Unicode MS"/>
          <w:b/>
          <w:sz w:val="21"/>
          <w:szCs w:val="21"/>
        </w:rPr>
      </w:pPr>
      <w:r w:rsidRPr="00CC4322">
        <w:rPr>
          <w:rFonts w:ascii="Calibri" w:eastAsia="Arial Unicode MS" w:hAnsi="Calibri" w:cs="Arial Unicode MS"/>
          <w:b/>
          <w:sz w:val="21"/>
          <w:szCs w:val="21"/>
        </w:rPr>
        <w:t>Deve ser apresentada de forma direta a caracter</w:t>
      </w:r>
      <w:r w:rsidR="00317E18">
        <w:rPr>
          <w:rFonts w:ascii="Calibri" w:eastAsia="Arial Unicode MS" w:hAnsi="Calibri" w:cs="Arial Unicode MS"/>
          <w:b/>
          <w:sz w:val="21"/>
          <w:szCs w:val="21"/>
        </w:rPr>
        <w:t>ização física e de forma indire</w:t>
      </w:r>
      <w:r w:rsidRPr="00CC4322">
        <w:rPr>
          <w:rFonts w:ascii="Calibri" w:eastAsia="Arial Unicode MS" w:hAnsi="Calibri" w:cs="Arial Unicode MS"/>
          <w:b/>
          <w:sz w:val="21"/>
          <w:szCs w:val="21"/>
        </w:rPr>
        <w:t>ta a caracterização psicológica de uma das personagens;</w:t>
      </w:r>
    </w:p>
    <w:p w:rsidR="00B3515D" w:rsidRPr="00CC4322" w:rsidRDefault="00B3515D" w:rsidP="00B3515D">
      <w:pPr>
        <w:numPr>
          <w:ilvl w:val="0"/>
          <w:numId w:val="3"/>
        </w:numPr>
        <w:jc w:val="both"/>
        <w:rPr>
          <w:rFonts w:ascii="Calibri" w:eastAsia="Arial Unicode MS" w:hAnsi="Calibri" w:cs="Arial Unicode MS"/>
          <w:b/>
          <w:sz w:val="21"/>
          <w:szCs w:val="21"/>
        </w:rPr>
      </w:pPr>
      <w:r w:rsidRPr="00CC4322">
        <w:rPr>
          <w:rFonts w:ascii="Calibri" w:eastAsia="Arial Unicode MS" w:hAnsi="Calibri" w:cs="Arial Unicode MS"/>
          <w:b/>
          <w:sz w:val="21"/>
          <w:szCs w:val="21"/>
        </w:rPr>
        <w:t>Devem utilizar, pelo menos, uma comparação, uma personificação e uma dupla adjetivação;</w:t>
      </w:r>
    </w:p>
    <w:p w:rsidR="00B3515D" w:rsidRPr="00CC4322" w:rsidRDefault="00B3515D" w:rsidP="00B3515D">
      <w:pPr>
        <w:numPr>
          <w:ilvl w:val="0"/>
          <w:numId w:val="3"/>
        </w:numPr>
        <w:jc w:val="both"/>
        <w:rPr>
          <w:rFonts w:ascii="Calibri" w:eastAsia="Arial Unicode MS" w:hAnsi="Calibri" w:cs="Arial Unicode MS"/>
          <w:b/>
          <w:sz w:val="21"/>
          <w:szCs w:val="21"/>
        </w:rPr>
      </w:pPr>
      <w:r w:rsidRPr="00CC4322">
        <w:rPr>
          <w:rFonts w:ascii="Calibri" w:eastAsia="Arial Unicode MS" w:hAnsi="Calibri" w:cs="Arial Unicode MS"/>
          <w:b/>
          <w:sz w:val="21"/>
          <w:szCs w:val="21"/>
        </w:rPr>
        <w:t>Devem apresentar um momento discurso direto e um momento de discurso indireto;</w:t>
      </w:r>
    </w:p>
    <w:p w:rsidR="00B3515D" w:rsidRPr="00CC4322" w:rsidRDefault="00B3515D" w:rsidP="00B3515D">
      <w:pPr>
        <w:numPr>
          <w:ilvl w:val="0"/>
          <w:numId w:val="3"/>
        </w:numPr>
        <w:jc w:val="both"/>
        <w:rPr>
          <w:rFonts w:ascii="Calibri" w:eastAsia="Arial Unicode MS" w:hAnsi="Calibri" w:cs="Arial Unicode MS"/>
          <w:b/>
          <w:sz w:val="21"/>
          <w:szCs w:val="21"/>
        </w:rPr>
      </w:pPr>
      <w:r>
        <w:rPr>
          <w:rFonts w:ascii="Calibri" w:eastAsia="Arial Unicode MS" w:hAnsi="Calibri" w:cs="Arial Unicode MS"/>
          <w:b/>
          <w:sz w:val="21"/>
          <w:szCs w:val="21"/>
        </w:rPr>
        <w:t>O t</w:t>
      </w:r>
      <w:r w:rsidRPr="00CC4322">
        <w:rPr>
          <w:rFonts w:ascii="Calibri" w:eastAsia="Arial Unicode MS" w:hAnsi="Calibri" w:cs="Arial Unicode MS"/>
          <w:b/>
          <w:sz w:val="21"/>
          <w:szCs w:val="21"/>
        </w:rPr>
        <w:t>exto deverá ter entre 250 a 300 palavras (25 a 30 linhas).</w:t>
      </w:r>
    </w:p>
    <w:p w:rsidR="00B3515D" w:rsidRPr="00E22C2D" w:rsidRDefault="00B3515D" w:rsidP="00B3515D">
      <w:pPr>
        <w:rPr>
          <w:rFonts w:ascii="Calibri" w:hAnsi="Calibri" w:cs="Arial"/>
          <w:i/>
          <w:iCs/>
          <w:sz w:val="22"/>
          <w:szCs w:val="22"/>
        </w:rPr>
      </w:pPr>
    </w:p>
    <w:p w:rsidR="00B3515D" w:rsidRDefault="00B3515D" w:rsidP="00B3515D">
      <w:pPr>
        <w:jc w:val="center"/>
        <w:rPr>
          <w:rFonts w:ascii="Arial" w:hAnsi="Arial" w:cs="Arial"/>
          <w:b/>
        </w:rPr>
      </w:pPr>
    </w:p>
    <w:p w:rsidR="00B3515D" w:rsidRPr="00B43AB1" w:rsidRDefault="00B3515D" w:rsidP="00B3515D">
      <w:pPr>
        <w:jc w:val="center"/>
        <w:rPr>
          <w:rFonts w:ascii="Arial" w:hAnsi="Arial" w:cs="Arial"/>
          <w:b/>
          <w:color w:val="000000"/>
        </w:rPr>
      </w:pPr>
      <w:r w:rsidRPr="00B43AB1">
        <w:rPr>
          <w:rFonts w:ascii="Arial" w:hAnsi="Arial" w:cs="Arial"/>
          <w:b/>
        </w:rPr>
        <w:t>ESTRUTURA</w:t>
      </w:r>
      <w:r>
        <w:rPr>
          <w:rFonts w:ascii="Arial" w:hAnsi="Arial" w:cs="Arial"/>
          <w:b/>
        </w:rPr>
        <w:t xml:space="preserve"> E COTAÇÕES DO TESTE</w:t>
      </w:r>
    </w:p>
    <w:p w:rsidR="00B3515D" w:rsidRPr="00B43AB1" w:rsidRDefault="00B3515D" w:rsidP="00B3515D">
      <w:pPr>
        <w:jc w:val="center"/>
        <w:rPr>
          <w:rFonts w:ascii="Arial" w:hAnsi="Arial" w:cs="Arial"/>
          <w:b/>
          <w:color w:val="000000"/>
        </w:rPr>
      </w:pPr>
    </w:p>
    <w:p w:rsidR="00B3515D" w:rsidRPr="00B43AB1" w:rsidRDefault="00B3515D" w:rsidP="00B3515D">
      <w:pPr>
        <w:spacing w:line="360" w:lineRule="auto"/>
        <w:jc w:val="center"/>
        <w:rPr>
          <w:rFonts w:ascii="Arial" w:hAnsi="Arial" w:cs="Arial"/>
          <w:b/>
          <w:color w:val="000000"/>
        </w:rPr>
      </w:pPr>
    </w:p>
    <w:p w:rsidR="00B3515D" w:rsidRPr="00B43AB1" w:rsidRDefault="00B3515D" w:rsidP="00B3515D">
      <w:pPr>
        <w:spacing w:line="360" w:lineRule="auto"/>
        <w:jc w:val="center"/>
        <w:rPr>
          <w:rFonts w:ascii="Arial" w:hAnsi="Arial" w:cs="Arial"/>
          <w:b/>
          <w:color w:val="000000"/>
        </w:rPr>
      </w:pPr>
      <w:r w:rsidRPr="00B43AB1">
        <w:rPr>
          <w:rFonts w:ascii="Arial" w:hAnsi="Arial" w:cs="Arial"/>
          <w:b/>
          <w:color w:val="000000"/>
        </w:rPr>
        <w:t>Grupo I</w:t>
      </w:r>
    </w:p>
    <w:p w:rsidR="00B3515D" w:rsidRPr="00B43AB1" w:rsidRDefault="00B3515D" w:rsidP="00B3515D">
      <w:pPr>
        <w:spacing w:line="360" w:lineRule="auto"/>
        <w:ind w:firstLine="12"/>
        <w:rPr>
          <w:rFonts w:ascii="Arial" w:hAnsi="Arial" w:cs="Arial"/>
          <w:color w:val="000000"/>
        </w:rPr>
      </w:pPr>
      <w:r w:rsidRPr="00B43AB1">
        <w:rPr>
          <w:rFonts w:ascii="Arial" w:hAnsi="Arial" w:cs="Arial"/>
          <w:color w:val="000000"/>
        </w:rPr>
        <w:t xml:space="preserve">Interpretação textual de </w:t>
      </w:r>
      <w:r>
        <w:rPr>
          <w:rFonts w:ascii="Arial" w:hAnsi="Arial" w:cs="Arial"/>
          <w:color w:val="000000"/>
        </w:rPr>
        <w:t>um Conto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B43AB1">
        <w:rPr>
          <w:rFonts w:ascii="Arial" w:hAnsi="Arial" w:cs="Arial"/>
          <w:i/>
          <w:color w:val="000000"/>
          <w:u w:val="single"/>
        </w:rPr>
        <w:t>50 pontos</w:t>
      </w:r>
      <w:r w:rsidRPr="00B43AB1">
        <w:rPr>
          <w:rFonts w:ascii="Arial" w:hAnsi="Arial" w:cs="Arial"/>
          <w:color w:val="000000"/>
        </w:rPr>
        <w:t xml:space="preserve"> </w:t>
      </w:r>
    </w:p>
    <w:p w:rsidR="00B3515D" w:rsidRPr="00B43AB1" w:rsidRDefault="00B3515D" w:rsidP="00B3515D">
      <w:pPr>
        <w:spacing w:line="360" w:lineRule="auto"/>
        <w:ind w:left="708" w:firstLine="708"/>
        <w:rPr>
          <w:rFonts w:ascii="Arial" w:hAnsi="Arial" w:cs="Arial"/>
          <w:color w:val="000000"/>
        </w:rPr>
      </w:pPr>
    </w:p>
    <w:p w:rsidR="00B3515D" w:rsidRPr="00B43AB1" w:rsidRDefault="00B3515D" w:rsidP="00B3515D">
      <w:pPr>
        <w:spacing w:line="360" w:lineRule="auto"/>
        <w:rPr>
          <w:rFonts w:ascii="Arial" w:hAnsi="Arial" w:cs="Arial"/>
          <w:color w:val="000000"/>
        </w:rPr>
      </w:pPr>
    </w:p>
    <w:p w:rsidR="00B3515D" w:rsidRPr="00B43AB1" w:rsidRDefault="00B3515D" w:rsidP="00B3515D">
      <w:pPr>
        <w:spacing w:line="360" w:lineRule="auto"/>
        <w:jc w:val="center"/>
        <w:rPr>
          <w:rFonts w:ascii="Arial" w:hAnsi="Arial" w:cs="Arial"/>
          <w:b/>
          <w:color w:val="000000"/>
        </w:rPr>
      </w:pPr>
      <w:r w:rsidRPr="00B43AB1">
        <w:rPr>
          <w:rFonts w:ascii="Arial" w:hAnsi="Arial" w:cs="Arial"/>
          <w:b/>
          <w:color w:val="000000"/>
        </w:rPr>
        <w:t>Grupo II</w:t>
      </w:r>
    </w:p>
    <w:p w:rsidR="00B3515D" w:rsidRPr="00B43AB1" w:rsidRDefault="00B3515D" w:rsidP="00B3515D">
      <w:pPr>
        <w:spacing w:line="360" w:lineRule="auto"/>
        <w:ind w:firstLine="1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Funcionamento da língua</w:t>
      </w:r>
      <w:r w:rsidRPr="00B43AB1">
        <w:rPr>
          <w:rFonts w:ascii="Arial" w:hAnsi="Arial" w:cs="Arial"/>
          <w:color w:val="000000"/>
        </w:rPr>
        <w:tab/>
      </w:r>
      <w:r w:rsidRPr="00B43AB1">
        <w:rPr>
          <w:rFonts w:ascii="Arial" w:hAnsi="Arial" w:cs="Arial"/>
          <w:color w:val="000000"/>
        </w:rPr>
        <w:tab/>
      </w:r>
      <w:r w:rsidRPr="00B43AB1"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B43AB1">
        <w:rPr>
          <w:rFonts w:ascii="Arial" w:hAnsi="Arial" w:cs="Arial"/>
          <w:i/>
          <w:color w:val="000000"/>
          <w:u w:val="single"/>
        </w:rPr>
        <w:t>3</w:t>
      </w:r>
      <w:r>
        <w:rPr>
          <w:rFonts w:ascii="Arial" w:hAnsi="Arial" w:cs="Arial"/>
          <w:i/>
          <w:color w:val="000000"/>
          <w:u w:val="single"/>
        </w:rPr>
        <w:t>5</w:t>
      </w:r>
      <w:r w:rsidRPr="00B43AB1">
        <w:rPr>
          <w:rFonts w:ascii="Arial" w:hAnsi="Arial" w:cs="Arial"/>
          <w:i/>
          <w:color w:val="000000"/>
          <w:u w:val="single"/>
        </w:rPr>
        <w:t xml:space="preserve"> pontos</w:t>
      </w:r>
      <w:r w:rsidRPr="00B43AB1">
        <w:rPr>
          <w:rFonts w:ascii="Arial" w:hAnsi="Arial" w:cs="Arial"/>
          <w:color w:val="000000"/>
        </w:rPr>
        <w:t xml:space="preserve"> </w:t>
      </w:r>
    </w:p>
    <w:p w:rsidR="00B3515D" w:rsidRPr="00B43AB1" w:rsidRDefault="00B3515D" w:rsidP="00B3515D">
      <w:pPr>
        <w:spacing w:line="360" w:lineRule="auto"/>
        <w:ind w:left="708" w:firstLine="708"/>
        <w:rPr>
          <w:rFonts w:ascii="Arial" w:hAnsi="Arial" w:cs="Arial"/>
          <w:color w:val="000000"/>
        </w:rPr>
      </w:pPr>
    </w:p>
    <w:p w:rsidR="00B3515D" w:rsidRPr="00B43AB1" w:rsidRDefault="00B3515D" w:rsidP="00B3515D">
      <w:pPr>
        <w:spacing w:line="360" w:lineRule="auto"/>
        <w:rPr>
          <w:rFonts w:ascii="Arial" w:hAnsi="Arial" w:cs="Arial"/>
          <w:color w:val="000000"/>
        </w:rPr>
      </w:pPr>
    </w:p>
    <w:p w:rsidR="00B3515D" w:rsidRPr="00B43AB1" w:rsidRDefault="00B3515D" w:rsidP="00B3515D">
      <w:pPr>
        <w:spacing w:line="360" w:lineRule="auto"/>
        <w:jc w:val="center"/>
        <w:rPr>
          <w:rFonts w:ascii="Arial" w:hAnsi="Arial" w:cs="Arial"/>
          <w:b/>
          <w:color w:val="000000"/>
        </w:rPr>
      </w:pPr>
      <w:r w:rsidRPr="00B43AB1">
        <w:rPr>
          <w:rFonts w:ascii="Arial" w:hAnsi="Arial" w:cs="Arial"/>
          <w:b/>
          <w:color w:val="000000"/>
        </w:rPr>
        <w:t>Grupo III</w:t>
      </w:r>
    </w:p>
    <w:p w:rsidR="00B3515D" w:rsidRPr="00B508A0" w:rsidRDefault="00B3515D" w:rsidP="00B3515D">
      <w:pPr>
        <w:pStyle w:val="NormalWeb"/>
        <w:spacing w:before="0" w:beforeAutospacing="0" w:after="0" w:afterAutospacing="0" w:line="360" w:lineRule="auto"/>
        <w:ind w:firstLine="12"/>
        <w:rPr>
          <w:rFonts w:ascii="Arial" w:hAnsi="Arial" w:cs="Arial"/>
          <w:color w:val="000000"/>
        </w:rPr>
      </w:pPr>
      <w:r w:rsidRPr="00B508A0">
        <w:rPr>
          <w:rFonts w:ascii="Arial" w:hAnsi="Arial" w:cs="Arial"/>
          <w:color w:val="000000"/>
        </w:rPr>
        <w:t>Produção textual</w:t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color w:val="000000"/>
        </w:rPr>
        <w:tab/>
      </w:r>
      <w:r w:rsidRPr="00B508A0">
        <w:rPr>
          <w:rFonts w:ascii="Arial" w:hAnsi="Arial" w:cs="Arial"/>
          <w:i/>
          <w:color w:val="000000"/>
          <w:u w:val="single"/>
        </w:rPr>
        <w:t>15 pontos</w:t>
      </w:r>
    </w:p>
    <w:p w:rsidR="00B3515D" w:rsidRPr="00B508A0" w:rsidRDefault="00B3515D" w:rsidP="00B3515D">
      <w:pPr>
        <w:pStyle w:val="NormalWeb"/>
        <w:spacing w:before="0" w:beforeAutospacing="0" w:after="0" w:afterAutospacing="0" w:line="360" w:lineRule="auto"/>
        <w:ind w:left="708" w:firstLine="708"/>
        <w:rPr>
          <w:rFonts w:ascii="Arial" w:hAnsi="Arial" w:cs="Arial"/>
          <w:color w:val="000000"/>
        </w:rPr>
      </w:pPr>
    </w:p>
    <w:p w:rsidR="00B3515D" w:rsidRPr="00B508A0" w:rsidRDefault="00B3515D" w:rsidP="00B3515D">
      <w:pPr>
        <w:pStyle w:val="NormalWeb"/>
        <w:spacing w:before="0" w:beforeAutospacing="0" w:after="0" w:afterAutospacing="0" w:line="360" w:lineRule="auto"/>
        <w:ind w:left="708" w:firstLine="708"/>
        <w:rPr>
          <w:rFonts w:ascii="Arial" w:hAnsi="Arial" w:cs="Arial"/>
          <w:color w:val="000000"/>
        </w:rPr>
      </w:pPr>
    </w:p>
    <w:p w:rsidR="00B3515D" w:rsidRDefault="00B3515D" w:rsidP="00B3515D">
      <w:pPr>
        <w:pStyle w:val="NormalWeb"/>
        <w:spacing w:before="0" w:beforeAutospacing="0" w:after="0" w:afterAutospacing="0" w:line="360" w:lineRule="auto"/>
        <w:ind w:left="708" w:firstLine="708"/>
        <w:rPr>
          <w:rFonts w:ascii="Arial" w:hAnsi="Arial" w:cs="Arial"/>
        </w:rPr>
      </w:pPr>
    </w:p>
    <w:p w:rsidR="00B3515D" w:rsidRPr="00B43AB1" w:rsidRDefault="00B3515D" w:rsidP="00B3515D">
      <w:pPr>
        <w:jc w:val="center"/>
        <w:rPr>
          <w:rFonts w:ascii="Arial" w:hAnsi="Arial" w:cs="Arial"/>
          <w:b/>
          <w:color w:val="000000"/>
        </w:rPr>
      </w:pPr>
      <w:r w:rsidRPr="00B43AB1">
        <w:rPr>
          <w:rFonts w:ascii="Arial" w:hAnsi="Arial" w:cs="Arial"/>
          <w:b/>
        </w:rPr>
        <w:t>CRITÉRIOS DE CLASSIFICAÇÃO</w:t>
      </w:r>
    </w:p>
    <w:p w:rsidR="00B3515D" w:rsidRDefault="00B3515D" w:rsidP="00B3515D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</w:rPr>
      </w:pPr>
    </w:p>
    <w:p w:rsidR="00B3515D" w:rsidRPr="00317E18" w:rsidRDefault="00B3515D" w:rsidP="00B3515D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317E18">
        <w:rPr>
          <w:rFonts w:ascii="Arial" w:hAnsi="Arial" w:cs="Arial"/>
          <w:sz w:val="22"/>
          <w:szCs w:val="22"/>
        </w:rPr>
        <w:t>–</w:t>
      </w:r>
      <w:r w:rsidRPr="00317E18">
        <w:rPr>
          <w:rFonts w:ascii="Arial" w:hAnsi="Arial" w:cs="Arial"/>
          <w:color w:val="000000"/>
          <w:sz w:val="22"/>
          <w:szCs w:val="22"/>
        </w:rPr>
        <w:t xml:space="preserve"> Interpretação/compreensão textual: </w:t>
      </w:r>
    </w:p>
    <w:p w:rsidR="00B3515D" w:rsidRPr="00317E18" w:rsidRDefault="00B3515D" w:rsidP="00B3515D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respostas claras e completas;</w:t>
      </w:r>
    </w:p>
    <w:p w:rsidR="00B3515D" w:rsidRPr="00317E18" w:rsidRDefault="00B3515D" w:rsidP="00B3515D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apreensão do sentido global do(s) texto(s);</w:t>
      </w:r>
    </w:p>
    <w:p w:rsidR="00B3515D" w:rsidRPr="00317E18" w:rsidRDefault="00B3515D" w:rsidP="00B3515D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adequação do par pergunta / resposta ao tema;</w:t>
      </w:r>
    </w:p>
    <w:p w:rsidR="00B3515D" w:rsidRPr="00317E18" w:rsidRDefault="00B3515D" w:rsidP="00B3515D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fundamentação textual;</w:t>
      </w:r>
    </w:p>
    <w:p w:rsidR="00B3515D" w:rsidRPr="00317E18" w:rsidRDefault="00B3515D" w:rsidP="00B3515D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descodificação de elementos discursivos e semânticos reveladores do contexto e intencionalidade comunicativa;</w:t>
      </w:r>
    </w:p>
    <w:p w:rsidR="00B3515D" w:rsidRPr="00317E18" w:rsidRDefault="00B3515D" w:rsidP="00B3515D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domínio e utilização de linguagem e conceitos próprios da exploração / análise textual;</w:t>
      </w:r>
    </w:p>
    <w:p w:rsidR="00B3515D" w:rsidRPr="00317E18" w:rsidRDefault="00B3515D" w:rsidP="00317E18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conhecimento do funcionamento da língua;</w:t>
      </w:r>
    </w:p>
    <w:p w:rsidR="00B3515D" w:rsidRPr="00317E18" w:rsidRDefault="00B3515D" w:rsidP="00B3515D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317E18">
        <w:rPr>
          <w:rFonts w:ascii="Arial" w:hAnsi="Arial" w:cs="Arial"/>
          <w:color w:val="000000"/>
          <w:sz w:val="22"/>
          <w:szCs w:val="22"/>
        </w:rPr>
        <w:t>– Aplicação das regras de construção textual:</w:t>
      </w:r>
    </w:p>
    <w:p w:rsidR="00B3515D" w:rsidRPr="00317E18" w:rsidRDefault="00B3515D" w:rsidP="00B3515D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sequencialização / ordenação textual;</w:t>
      </w:r>
    </w:p>
    <w:p w:rsidR="00B3515D" w:rsidRPr="00317E18" w:rsidRDefault="00B3515D" w:rsidP="00317E18">
      <w:pPr>
        <w:pStyle w:val="PargrafodaLista"/>
        <w:numPr>
          <w:ilvl w:val="0"/>
          <w:numId w:val="1"/>
        </w:numPr>
        <w:spacing w:after="0" w:line="360" w:lineRule="auto"/>
        <w:ind w:left="360" w:hanging="141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coesão e coerência textuais (nexos lógicos do discurso);</w:t>
      </w:r>
    </w:p>
    <w:p w:rsidR="00B3515D" w:rsidRPr="00317E18" w:rsidRDefault="00B3515D" w:rsidP="00B3515D">
      <w:pPr>
        <w:pStyle w:val="PargrafodaLista"/>
        <w:spacing w:after="0" w:line="360" w:lineRule="auto"/>
        <w:ind w:left="34"/>
        <w:contextualSpacing/>
        <w:rPr>
          <w:rFonts w:ascii="Arial" w:hAnsi="Arial" w:cs="Arial"/>
          <w:color w:val="000000"/>
        </w:rPr>
      </w:pPr>
      <w:r w:rsidRPr="00317E18">
        <w:rPr>
          <w:rFonts w:ascii="Arial" w:hAnsi="Arial" w:cs="Arial"/>
          <w:color w:val="000000"/>
        </w:rPr>
        <w:t>–</w:t>
      </w:r>
      <w:r w:rsidR="00317E18">
        <w:rPr>
          <w:rFonts w:ascii="Arial" w:hAnsi="Arial" w:cs="Arial"/>
          <w:color w:val="000000"/>
        </w:rPr>
        <w:t xml:space="preserve"> Observação de técnicas de reda</w:t>
      </w:r>
      <w:r w:rsidRPr="00317E18">
        <w:rPr>
          <w:rFonts w:ascii="Arial" w:hAnsi="Arial" w:cs="Arial"/>
          <w:color w:val="000000"/>
        </w:rPr>
        <w:t>ção de acordo com protótipos textuais específicos;</w:t>
      </w:r>
    </w:p>
    <w:p w:rsidR="00E520A9" w:rsidRDefault="00317E18" w:rsidP="00317E18">
      <w:pPr>
        <w:pStyle w:val="PargrafodaLista"/>
        <w:spacing w:after="0" w:line="360" w:lineRule="auto"/>
        <w:ind w:left="34"/>
        <w:contextualSpacing/>
      </w:pPr>
      <w:r>
        <w:rPr>
          <w:rFonts w:ascii="Arial" w:hAnsi="Arial" w:cs="Arial"/>
          <w:color w:val="000000"/>
        </w:rPr>
        <w:t>– Correç</w:t>
      </w:r>
      <w:r w:rsidR="00B3515D" w:rsidRPr="00317E18">
        <w:rPr>
          <w:rFonts w:ascii="Arial" w:hAnsi="Arial" w:cs="Arial"/>
          <w:color w:val="000000"/>
        </w:rPr>
        <w:t>ão linguística aos nív</w:t>
      </w:r>
      <w:r>
        <w:rPr>
          <w:rFonts w:ascii="Arial" w:hAnsi="Arial" w:cs="Arial"/>
          <w:color w:val="000000"/>
        </w:rPr>
        <w:t>eis lexical, morfológico, sintá</w:t>
      </w:r>
      <w:r w:rsidR="00B3515D" w:rsidRPr="00317E18">
        <w:rPr>
          <w:rFonts w:ascii="Arial" w:hAnsi="Arial" w:cs="Arial"/>
          <w:color w:val="000000"/>
        </w:rPr>
        <w:t>tico e ortográfico (pontuação e acentuação).</w:t>
      </w:r>
    </w:p>
    <w:sectPr w:rsidR="00E520A9" w:rsidSect="00947473">
      <w:footerReference w:type="even" r:id="rId16"/>
      <w:footerReference w:type="default" r:id="rId17"/>
      <w:pgSz w:w="11906" w:h="16838"/>
      <w:pgMar w:top="899" w:right="1106" w:bottom="899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4E7E" w:rsidRDefault="00184E7E" w:rsidP="005A18B4">
      <w:r>
        <w:separator/>
      </w:r>
    </w:p>
  </w:endnote>
  <w:endnote w:type="continuationSeparator" w:id="0">
    <w:p w:rsidR="00184E7E" w:rsidRDefault="00184E7E" w:rsidP="005A1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73" w:rsidRDefault="005A18B4" w:rsidP="0094747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17E1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47473" w:rsidRDefault="00184E7E" w:rsidP="00947473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473" w:rsidRDefault="005A18B4" w:rsidP="0094747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17E1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84E7E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47473" w:rsidRDefault="00C1669D" w:rsidP="00947473">
    <w:pPr>
      <w:pStyle w:val="Rodap"/>
      <w:ind w:right="360"/>
    </w:pPr>
    <w:r>
      <w:t>Casa da Aula – Centro de Explicações                 www.casadaaula.com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4E7E" w:rsidRDefault="00184E7E" w:rsidP="005A18B4">
      <w:r>
        <w:separator/>
      </w:r>
    </w:p>
  </w:footnote>
  <w:footnote w:type="continuationSeparator" w:id="0">
    <w:p w:rsidR="00184E7E" w:rsidRDefault="00184E7E" w:rsidP="005A1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A59EE"/>
    <w:multiLevelType w:val="hybridMultilevel"/>
    <w:tmpl w:val="BB5AF9E2"/>
    <w:lvl w:ilvl="0" w:tplc="97E267A0">
      <w:start w:val="1"/>
      <w:numFmt w:val="upperLetter"/>
      <w:lvlText w:val="%1)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67E22"/>
    <w:multiLevelType w:val="hybridMultilevel"/>
    <w:tmpl w:val="49B0592C"/>
    <w:lvl w:ilvl="0" w:tplc="BDD08A30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>
    <w:nsid w:val="400F464C"/>
    <w:multiLevelType w:val="hybridMultilevel"/>
    <w:tmpl w:val="235E12FC"/>
    <w:lvl w:ilvl="0" w:tplc="90DCB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iCs w:val="0"/>
      </w:rPr>
    </w:lvl>
    <w:lvl w:ilvl="1" w:tplc="7952E288">
      <w:numFmt w:val="none"/>
      <w:lvlText w:val=""/>
      <w:lvlJc w:val="left"/>
      <w:pPr>
        <w:tabs>
          <w:tab w:val="num" w:pos="360"/>
        </w:tabs>
      </w:pPr>
    </w:lvl>
    <w:lvl w:ilvl="2" w:tplc="0D2458A6">
      <w:numFmt w:val="none"/>
      <w:lvlText w:val=""/>
      <w:lvlJc w:val="left"/>
      <w:pPr>
        <w:tabs>
          <w:tab w:val="num" w:pos="360"/>
        </w:tabs>
      </w:pPr>
    </w:lvl>
    <w:lvl w:ilvl="3" w:tplc="39A287F4">
      <w:numFmt w:val="none"/>
      <w:lvlText w:val=""/>
      <w:lvlJc w:val="left"/>
      <w:pPr>
        <w:tabs>
          <w:tab w:val="num" w:pos="360"/>
        </w:tabs>
      </w:pPr>
    </w:lvl>
    <w:lvl w:ilvl="4" w:tplc="27C04732">
      <w:numFmt w:val="none"/>
      <w:lvlText w:val=""/>
      <w:lvlJc w:val="left"/>
      <w:pPr>
        <w:tabs>
          <w:tab w:val="num" w:pos="360"/>
        </w:tabs>
      </w:pPr>
    </w:lvl>
    <w:lvl w:ilvl="5" w:tplc="A7C00D00">
      <w:numFmt w:val="none"/>
      <w:lvlText w:val=""/>
      <w:lvlJc w:val="left"/>
      <w:pPr>
        <w:tabs>
          <w:tab w:val="num" w:pos="360"/>
        </w:tabs>
      </w:pPr>
    </w:lvl>
    <w:lvl w:ilvl="6" w:tplc="F5681FE8">
      <w:numFmt w:val="none"/>
      <w:lvlText w:val=""/>
      <w:lvlJc w:val="left"/>
      <w:pPr>
        <w:tabs>
          <w:tab w:val="num" w:pos="360"/>
        </w:tabs>
      </w:pPr>
    </w:lvl>
    <w:lvl w:ilvl="7" w:tplc="631E147C">
      <w:numFmt w:val="none"/>
      <w:lvlText w:val=""/>
      <w:lvlJc w:val="left"/>
      <w:pPr>
        <w:tabs>
          <w:tab w:val="num" w:pos="360"/>
        </w:tabs>
      </w:pPr>
    </w:lvl>
    <w:lvl w:ilvl="8" w:tplc="586A2DA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8AF5C22"/>
    <w:multiLevelType w:val="multilevel"/>
    <w:tmpl w:val="A44228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nsid w:val="6BAD1DBD"/>
    <w:multiLevelType w:val="hybridMultilevel"/>
    <w:tmpl w:val="331C22D2"/>
    <w:lvl w:ilvl="0" w:tplc="08160001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3515D"/>
    <w:rsid w:val="00184E7E"/>
    <w:rsid w:val="00317E18"/>
    <w:rsid w:val="005A18B4"/>
    <w:rsid w:val="009B4F13"/>
    <w:rsid w:val="00B3515D"/>
    <w:rsid w:val="00C1669D"/>
    <w:rsid w:val="00E520A9"/>
    <w:rsid w:val="00EE6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cter"/>
    <w:rsid w:val="00B3515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B3515D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rsid w:val="00B3515D"/>
  </w:style>
  <w:style w:type="paragraph" w:styleId="NormalWeb">
    <w:name w:val="Normal (Web)"/>
    <w:basedOn w:val="Normal"/>
    <w:uiPriority w:val="99"/>
    <w:rsid w:val="00B3515D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3515D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3515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3515D"/>
    <w:rPr>
      <w:rFonts w:ascii="Tahoma" w:eastAsia="Times New Roman" w:hAnsi="Tahoma" w:cs="Tahoma"/>
      <w:sz w:val="16"/>
      <w:szCs w:val="16"/>
      <w:lang w:eastAsia="pt-PT"/>
    </w:rPr>
  </w:style>
  <w:style w:type="paragraph" w:styleId="Cabealho">
    <w:name w:val="header"/>
    <w:basedOn w:val="Normal"/>
    <w:link w:val="CabealhoCarcter"/>
    <w:uiPriority w:val="99"/>
    <w:semiHidden/>
    <w:unhideWhenUsed/>
    <w:rsid w:val="00C1669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C1669D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C166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cter"/>
    <w:rsid w:val="00B3515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B3515D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Nmerodepgina">
    <w:name w:val="page number"/>
    <w:basedOn w:val="Tipodeletrapredefinidodopargrafo"/>
    <w:rsid w:val="00B3515D"/>
  </w:style>
  <w:style w:type="paragraph" w:styleId="NormalWeb">
    <w:name w:val="Normal (Web)"/>
    <w:basedOn w:val="Normal"/>
    <w:uiPriority w:val="99"/>
    <w:rsid w:val="00B3515D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3515D"/>
    <w:pPr>
      <w:spacing w:after="200" w:line="276" w:lineRule="auto"/>
      <w:ind w:left="708"/>
    </w:pPr>
    <w:rPr>
      <w:rFonts w:ascii="Calibri" w:hAnsi="Calibri"/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B3515D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3515D"/>
    <w:rPr>
      <w:rFonts w:ascii="Tahoma" w:eastAsia="Times New Roman" w:hAnsi="Tahoma" w:cs="Tahoma"/>
      <w:sz w:val="16"/>
      <w:szCs w:val="16"/>
      <w:lang w:eastAsia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1CCA93-F23D-4C9B-A9D9-68DA556C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1280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Paulomota</dc:creator>
  <cp:lastModifiedBy>Carlos</cp:lastModifiedBy>
  <cp:revision>3</cp:revision>
  <dcterms:created xsi:type="dcterms:W3CDTF">2011-11-26T17:27:00Z</dcterms:created>
  <dcterms:modified xsi:type="dcterms:W3CDTF">2015-09-29T14:35:00Z</dcterms:modified>
</cp:coreProperties>
</file>