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"/>
        <w:tblW w:w="0" w:type="auto"/>
        <w:tblBorders>
          <w:top w:val="single" w:sz="12" w:space="0" w:color="626365"/>
          <w:left w:val="single" w:sz="12" w:space="0" w:color="626365"/>
          <w:bottom w:val="single" w:sz="12" w:space="0" w:color="626365"/>
          <w:right w:val="single" w:sz="12" w:space="0" w:color="626365"/>
          <w:insideH w:val="none" w:sz="0" w:space="0" w:color="auto"/>
          <w:insideV w:val="none" w:sz="0" w:space="0" w:color="auto"/>
        </w:tblBorders>
        <w:tblLook w:val="04A0"/>
      </w:tblPr>
      <w:tblGrid>
        <w:gridCol w:w="9212"/>
      </w:tblGrid>
      <w:tr w:rsidR="00C04897" w:rsidRPr="00DD1372" w:rsidTr="00C04897">
        <w:tc>
          <w:tcPr>
            <w:tcW w:w="9212" w:type="dxa"/>
          </w:tcPr>
          <w:p w:rsidR="00C04897" w:rsidRDefault="008D4D18" w:rsidP="00C04897">
            <w:pPr>
              <w:spacing w:before="200" w:after="24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DD1372">
              <w:rPr>
                <w:rFonts w:cs="Arial"/>
                <w:b/>
                <w:bCs/>
                <w:sz w:val="18"/>
                <w:szCs w:val="18"/>
              </w:rPr>
              <w:t>Teste de Avaliação de P</w:t>
            </w:r>
            <w:r w:rsidR="003B5A6B" w:rsidRPr="00DD1372">
              <w:rPr>
                <w:rFonts w:cs="Arial"/>
                <w:b/>
                <w:bCs/>
                <w:sz w:val="18"/>
                <w:szCs w:val="18"/>
              </w:rPr>
              <w:t>ortuguês</w:t>
            </w:r>
            <w:r w:rsidR="00C04897" w:rsidRPr="00DD1372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C04897" w:rsidRPr="00DD1372">
              <w:rPr>
                <w:rFonts w:cs="Arial"/>
                <w:b/>
                <w:bCs/>
                <w:sz w:val="18"/>
                <w:szCs w:val="18"/>
              </w:rPr>
              <w:t>n.°</w:t>
            </w:r>
            <w:proofErr w:type="spellEnd"/>
            <w:r w:rsidR="00C04897" w:rsidRPr="00DD1372">
              <w:rPr>
                <w:rFonts w:cs="Arial"/>
                <w:b/>
                <w:bCs/>
                <w:sz w:val="18"/>
                <w:szCs w:val="18"/>
              </w:rPr>
              <w:t xml:space="preserve"> 1</w:t>
            </w:r>
          </w:p>
          <w:p w:rsidR="00EE58C3" w:rsidRDefault="00EE58C3" w:rsidP="00C04897">
            <w:pPr>
              <w:spacing w:before="200" w:after="240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  <w:p w:rsidR="00C04897" w:rsidRDefault="00EE58C3" w:rsidP="00EE58C3">
            <w:pPr>
              <w:widowControl w:val="0"/>
              <w:tabs>
                <w:tab w:val="left" w:pos="6946"/>
              </w:tabs>
              <w:autoSpaceDE w:val="0"/>
              <w:autoSpaceDN w:val="0"/>
              <w:adjustRightInd w:val="0"/>
              <w:spacing w:after="0" w:line="408" w:lineRule="auto"/>
              <w:ind w:left="170"/>
              <w:rPr>
                <w:rFonts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="00C04897" w:rsidRPr="004E7558">
              <w:rPr>
                <w:rFonts w:cs="Arial"/>
                <w:b/>
                <w:bCs/>
                <w:sz w:val="16"/>
                <w:szCs w:val="16"/>
              </w:rPr>
              <w:t>Nome:</w:t>
            </w:r>
            <w:r w:rsid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="00C04897"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>
              <w:rPr>
                <w:rFonts w:cs="Arial"/>
                <w:b/>
                <w:bCs/>
                <w:sz w:val="16"/>
                <w:szCs w:val="16"/>
              </w:rPr>
              <w:t>____________________</w:t>
            </w:r>
          </w:p>
          <w:p w:rsidR="00C04897" w:rsidRDefault="00C04897" w:rsidP="00055CEC">
            <w:pPr>
              <w:widowControl w:val="0"/>
              <w:tabs>
                <w:tab w:val="left" w:pos="6521"/>
                <w:tab w:val="left" w:pos="8789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  <w:u w:val="single"/>
              </w:rPr>
            </w:pPr>
            <w:r w:rsidRPr="00182398">
              <w:rPr>
                <w:rFonts w:cs="Arial"/>
                <w:b/>
                <w:bCs/>
                <w:sz w:val="16"/>
                <w:szCs w:val="16"/>
              </w:rPr>
              <w:t xml:space="preserve">Duração </w:t>
            </w:r>
            <w:r w:rsidRPr="00DD1372">
              <w:rPr>
                <w:rFonts w:cs="Arial"/>
                <w:b/>
                <w:bCs/>
                <w:sz w:val="16"/>
                <w:szCs w:val="16"/>
              </w:rPr>
              <w:t>d</w:t>
            </w:r>
            <w:r w:rsidR="003B5A6B" w:rsidRPr="00DD1372">
              <w:rPr>
                <w:rFonts w:cs="Arial"/>
                <w:b/>
                <w:bCs/>
                <w:sz w:val="16"/>
                <w:szCs w:val="16"/>
              </w:rPr>
              <w:t>o</w:t>
            </w:r>
            <w:r w:rsidRPr="00DD1372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="003B5A6B" w:rsidRPr="00DD1372">
              <w:rPr>
                <w:rFonts w:cs="Arial"/>
                <w:b/>
                <w:bCs/>
                <w:sz w:val="16"/>
                <w:szCs w:val="16"/>
              </w:rPr>
              <w:t>teste</w:t>
            </w:r>
            <w:r w:rsidRPr="00182398">
              <w:rPr>
                <w:rFonts w:cs="Arial"/>
                <w:b/>
                <w:bCs/>
                <w:sz w:val="16"/>
                <w:szCs w:val="16"/>
              </w:rPr>
              <w:t>:</w:t>
            </w:r>
            <w:r w:rsidRPr="004E7558">
              <w:rPr>
                <w:rFonts w:cs="Arial"/>
                <w:b/>
                <w:bCs/>
                <w:sz w:val="16"/>
                <w:szCs w:val="16"/>
              </w:rPr>
              <w:t xml:space="preserve"> 90 minutos</w:t>
            </w:r>
            <w:r w:rsidRPr="004E7558">
              <w:rPr>
                <w:rFonts w:cs="Arial"/>
                <w:b/>
                <w:bCs/>
                <w:sz w:val="16"/>
                <w:szCs w:val="16"/>
              </w:rPr>
              <w:tab/>
              <w:t xml:space="preserve"> Data: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  <w:p w:rsidR="00C04897" w:rsidRDefault="00C04897" w:rsidP="00055CEC">
            <w:pPr>
              <w:widowControl w:val="0"/>
              <w:tabs>
                <w:tab w:val="left" w:pos="3969"/>
                <w:tab w:val="left" w:pos="8789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</w:rPr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Professor: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</w:rPr>
              <w:t>Encarregado de Educação: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  <w:p w:rsidR="00C04897" w:rsidRDefault="00C04897" w:rsidP="00055CEC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200" w:line="408" w:lineRule="auto"/>
              <w:ind w:left="170"/>
              <w:jc w:val="both"/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Classificação: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</w:tc>
      </w:tr>
    </w:tbl>
    <w:p w:rsidR="004B2EB9" w:rsidRDefault="00155994" w:rsidP="004B2EB9">
      <w:pPr>
        <w:tabs>
          <w:tab w:val="right" w:pos="9072"/>
        </w:tabs>
        <w:spacing w:before="240"/>
        <w:jc w:val="center"/>
        <w:rPr>
          <w:rFonts w:cs="Arial"/>
          <w:b/>
          <w:bCs/>
          <w:color w:val="848688"/>
          <w:sz w:val="24"/>
          <w:szCs w:val="24"/>
        </w:rPr>
      </w:pPr>
      <w:r w:rsidRPr="004E7558">
        <w:rPr>
          <w:rFonts w:cs="Arial"/>
          <w:b/>
          <w:bCs/>
          <w:color w:val="848688"/>
          <w:sz w:val="24"/>
          <w:szCs w:val="24"/>
        </w:rPr>
        <w:t>Grupo I</w:t>
      </w:r>
    </w:p>
    <w:p w:rsidR="0064138B" w:rsidRDefault="004B2EB9" w:rsidP="004B2EB9">
      <w:pPr>
        <w:tabs>
          <w:tab w:val="right" w:pos="9072"/>
        </w:tabs>
        <w:spacing w:after="0"/>
        <w:rPr>
          <w:rFonts w:cs="Arial"/>
          <w:sz w:val="16"/>
          <w:szCs w:val="16"/>
        </w:rPr>
      </w:pPr>
      <w:r>
        <w:rPr>
          <w:rFonts w:cs="Arial"/>
          <w:b/>
          <w:bCs/>
          <w:color w:val="848688"/>
          <w:sz w:val="24"/>
          <w:szCs w:val="24"/>
        </w:rPr>
        <w:tab/>
      </w:r>
      <w:r w:rsidR="00155994" w:rsidRPr="004E7558">
        <w:rPr>
          <w:rFonts w:cs="Arial"/>
          <w:sz w:val="16"/>
          <w:szCs w:val="16"/>
        </w:rPr>
        <w:t>(50 pontos)</w:t>
      </w:r>
    </w:p>
    <w:p w:rsidR="00155994" w:rsidRDefault="00155994" w:rsidP="004B2EB9">
      <w:pPr>
        <w:tabs>
          <w:tab w:val="right" w:pos="9072"/>
        </w:tabs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P</w:t>
      </w:r>
      <w:r w:rsidRPr="004E7558">
        <w:rPr>
          <w:rFonts w:cs="Arial"/>
          <w:b/>
          <w:bCs/>
          <w:szCs w:val="20"/>
        </w:rPr>
        <w:t>arte A</w:t>
      </w:r>
    </w:p>
    <w:p w:rsidR="00155994" w:rsidRDefault="00155994" w:rsidP="00155994">
      <w:pPr>
        <w:tabs>
          <w:tab w:val="right" w:pos="9072"/>
        </w:tabs>
        <w:rPr>
          <w:rFonts w:cs="Arial"/>
          <w:b/>
          <w:bCs/>
          <w:szCs w:val="20"/>
        </w:rPr>
      </w:pPr>
      <w:r w:rsidRPr="004E7558">
        <w:rPr>
          <w:rFonts w:cs="Arial"/>
          <w:b/>
          <w:bCs/>
          <w:szCs w:val="20"/>
        </w:rPr>
        <w:t>Lê atentamente os textos 1 e 2.</w:t>
      </w:r>
    </w:p>
    <w:p w:rsidR="00155994" w:rsidRDefault="00155994" w:rsidP="004B2EB9">
      <w:pPr>
        <w:tabs>
          <w:tab w:val="right" w:pos="9072"/>
        </w:tabs>
        <w:jc w:val="center"/>
      </w:pPr>
      <w:r w:rsidRPr="004E7558">
        <w:rPr>
          <w:rFonts w:cs="Arial"/>
          <w:b/>
          <w:bCs/>
          <w:color w:val="848688"/>
          <w:szCs w:val="20"/>
        </w:rPr>
        <w:t>Texto 1</w:t>
      </w:r>
    </w:p>
    <w:tbl>
      <w:tblPr>
        <w:tblStyle w:val="Tabelacomgrelha"/>
        <w:tblW w:w="0" w:type="auto"/>
        <w:tblLook w:val="04A0"/>
      </w:tblPr>
      <w:tblGrid>
        <w:gridCol w:w="394"/>
        <w:gridCol w:w="8818"/>
      </w:tblGrid>
      <w:tr w:rsidR="00155994" w:rsidTr="00055CEC">
        <w:trPr>
          <w:trHeight w:val="1348"/>
        </w:trPr>
        <w:tc>
          <w:tcPr>
            <w:tcW w:w="394" w:type="dxa"/>
            <w:tcBorders>
              <w:top w:val="single" w:sz="12" w:space="0" w:color="BCBDC0"/>
              <w:left w:val="single" w:sz="12" w:space="0" w:color="BCBDC0"/>
              <w:bottom w:val="nil"/>
              <w:right w:val="nil"/>
            </w:tcBorders>
          </w:tcPr>
          <w:p w:rsidR="00182398" w:rsidRPr="00182398" w:rsidRDefault="00182398" w:rsidP="00182398">
            <w:pPr>
              <w:spacing w:after="0"/>
              <w:rPr>
                <w:sz w:val="17"/>
                <w:szCs w:val="17"/>
              </w:rPr>
            </w:pPr>
          </w:p>
          <w:p w:rsidR="00182398" w:rsidRPr="00182398" w:rsidRDefault="00182398" w:rsidP="00182398">
            <w:pPr>
              <w:spacing w:after="0"/>
              <w:rPr>
                <w:sz w:val="17"/>
                <w:szCs w:val="17"/>
              </w:rPr>
            </w:pPr>
          </w:p>
          <w:p w:rsidR="00182398" w:rsidRPr="00182398" w:rsidRDefault="00182398" w:rsidP="00182398">
            <w:pPr>
              <w:spacing w:after="0"/>
              <w:rPr>
                <w:rFonts w:cs="Arial"/>
                <w:color w:val="727376"/>
                <w:sz w:val="17"/>
                <w:szCs w:val="17"/>
              </w:rPr>
            </w:pPr>
          </w:p>
          <w:p w:rsidR="00182398" w:rsidRPr="00182398" w:rsidRDefault="00182398" w:rsidP="00182398">
            <w:pPr>
              <w:spacing w:after="0"/>
              <w:rPr>
                <w:rFonts w:cs="Arial"/>
                <w:color w:val="727376"/>
                <w:sz w:val="17"/>
                <w:szCs w:val="17"/>
              </w:rPr>
            </w:pPr>
          </w:p>
          <w:p w:rsidR="00182398" w:rsidRPr="00182398" w:rsidRDefault="00182398" w:rsidP="00182398">
            <w:pPr>
              <w:spacing w:after="0"/>
              <w:rPr>
                <w:rFonts w:cs="Arial"/>
                <w:color w:val="727376"/>
                <w:sz w:val="17"/>
                <w:szCs w:val="17"/>
              </w:rPr>
            </w:pPr>
          </w:p>
          <w:p w:rsidR="00182398" w:rsidRPr="00182398" w:rsidRDefault="00182398" w:rsidP="00182398">
            <w:pPr>
              <w:spacing w:after="0"/>
              <w:rPr>
                <w:rFonts w:cs="Arial"/>
                <w:color w:val="727376"/>
                <w:sz w:val="17"/>
                <w:szCs w:val="17"/>
              </w:rPr>
            </w:pPr>
          </w:p>
          <w:p w:rsidR="00155994" w:rsidRPr="00182398" w:rsidRDefault="00182398" w:rsidP="00182398">
            <w:pPr>
              <w:spacing w:after="0"/>
              <w:rPr>
                <w:sz w:val="16"/>
                <w:szCs w:val="16"/>
              </w:rPr>
            </w:pPr>
            <w:r w:rsidRPr="00182398">
              <w:rPr>
                <w:rFonts w:cs="Arial"/>
                <w:color w:val="727376"/>
                <w:sz w:val="16"/>
                <w:szCs w:val="12"/>
              </w:rPr>
              <w:t>5</w:t>
            </w:r>
          </w:p>
        </w:tc>
        <w:tc>
          <w:tcPr>
            <w:tcW w:w="8818" w:type="dxa"/>
            <w:vMerge w:val="restart"/>
            <w:tcBorders>
              <w:top w:val="single" w:sz="12" w:space="0" w:color="BCBDC0"/>
              <w:left w:val="nil"/>
              <w:right w:val="single" w:sz="12" w:space="0" w:color="BCBDC0"/>
            </w:tcBorders>
          </w:tcPr>
          <w:p w:rsidR="00155994" w:rsidRDefault="00155994" w:rsidP="00055CEC">
            <w:pPr>
              <w:widowControl w:val="0"/>
              <w:autoSpaceDE w:val="0"/>
              <w:autoSpaceDN w:val="0"/>
              <w:adjustRightInd w:val="0"/>
              <w:spacing w:before="200" w:after="0"/>
              <w:ind w:right="227" w:firstLine="318"/>
              <w:jc w:val="both"/>
              <w:rPr>
                <w:rFonts w:cs="Arial"/>
                <w:sz w:val="22"/>
                <w:szCs w:val="21"/>
              </w:rPr>
            </w:pPr>
            <w:r w:rsidRPr="00055CEC">
              <w:rPr>
                <w:rFonts w:cs="Arial"/>
                <w:b/>
                <w:bCs/>
                <w:szCs w:val="21"/>
              </w:rPr>
              <w:t xml:space="preserve">Galápagos </w:t>
            </w:r>
            <w:r w:rsidR="00F1423F">
              <w:rPr>
                <w:rFonts w:cs="Arial"/>
                <w:b/>
                <w:bCs/>
                <w:szCs w:val="21"/>
              </w:rPr>
              <w:t xml:space="preserve">– </w:t>
            </w:r>
            <w:r w:rsidRPr="00055CEC">
              <w:rPr>
                <w:rFonts w:cs="Arial"/>
                <w:szCs w:val="21"/>
              </w:rPr>
              <w:t>Arquipélago do oceano Pacífico, com 7964 km</w:t>
            </w:r>
            <w:r w:rsidRPr="00F1423F">
              <w:rPr>
                <w:rFonts w:cs="Arial"/>
                <w:szCs w:val="21"/>
                <w:vertAlign w:val="superscript"/>
              </w:rPr>
              <w:t>2</w:t>
            </w:r>
            <w:r w:rsidRPr="00055CEC">
              <w:rPr>
                <w:rFonts w:cs="Arial"/>
                <w:szCs w:val="21"/>
              </w:rPr>
              <w:t xml:space="preserve">, situado a 1200 km do Equador, país a que pertence. Formado por 12 ilhas de maior extensão, sendo as mais importantes San </w:t>
            </w:r>
            <w:proofErr w:type="spellStart"/>
            <w:r w:rsidRPr="00055CEC">
              <w:rPr>
                <w:rFonts w:cs="Arial"/>
                <w:szCs w:val="21"/>
              </w:rPr>
              <w:t>Cristóbal</w:t>
            </w:r>
            <w:proofErr w:type="spellEnd"/>
            <w:r w:rsidRPr="00055CEC">
              <w:rPr>
                <w:rFonts w:cs="Arial"/>
                <w:szCs w:val="21"/>
              </w:rPr>
              <w:t xml:space="preserve"> (4774 </w:t>
            </w:r>
            <w:proofErr w:type="spellStart"/>
            <w:r w:rsidRPr="00055CEC">
              <w:rPr>
                <w:rFonts w:cs="Arial"/>
                <w:szCs w:val="21"/>
              </w:rPr>
              <w:t>hab</w:t>
            </w:r>
            <w:proofErr w:type="spellEnd"/>
            <w:r w:rsidRPr="00055CEC">
              <w:rPr>
                <w:rFonts w:cs="Arial"/>
                <w:szCs w:val="21"/>
              </w:rPr>
              <w:t xml:space="preserve">.), Santa Cruz ou Chávez (7420 </w:t>
            </w:r>
            <w:proofErr w:type="spellStart"/>
            <w:r w:rsidRPr="00055CEC">
              <w:rPr>
                <w:rFonts w:cs="Arial"/>
                <w:szCs w:val="21"/>
              </w:rPr>
              <w:t>hab</w:t>
            </w:r>
            <w:proofErr w:type="spellEnd"/>
            <w:r w:rsidRPr="00055CEC">
              <w:rPr>
                <w:rFonts w:cs="Arial"/>
                <w:szCs w:val="21"/>
              </w:rPr>
              <w:t xml:space="preserve">.), Isabela (1045 </w:t>
            </w:r>
            <w:proofErr w:type="spellStart"/>
            <w:r w:rsidRPr="00055CEC">
              <w:rPr>
                <w:rFonts w:cs="Arial"/>
                <w:szCs w:val="21"/>
              </w:rPr>
              <w:t>hab</w:t>
            </w:r>
            <w:proofErr w:type="spellEnd"/>
            <w:r w:rsidRPr="00055CEC">
              <w:rPr>
                <w:rFonts w:cs="Arial"/>
                <w:szCs w:val="21"/>
              </w:rPr>
              <w:t xml:space="preserve">.), </w:t>
            </w:r>
            <w:proofErr w:type="spellStart"/>
            <w:r w:rsidRPr="00055CEC">
              <w:rPr>
                <w:rFonts w:cs="Arial"/>
                <w:szCs w:val="21"/>
              </w:rPr>
              <w:t>Floreana</w:t>
            </w:r>
            <w:proofErr w:type="spellEnd"/>
            <w:r w:rsidRPr="00055CEC">
              <w:rPr>
                <w:rFonts w:cs="Arial"/>
                <w:szCs w:val="21"/>
              </w:rPr>
              <w:t xml:space="preserve"> (400 </w:t>
            </w:r>
            <w:proofErr w:type="spellStart"/>
            <w:r w:rsidRPr="00055CEC">
              <w:rPr>
                <w:rFonts w:cs="Arial"/>
                <w:szCs w:val="21"/>
              </w:rPr>
              <w:t>hab</w:t>
            </w:r>
            <w:proofErr w:type="spellEnd"/>
            <w:r w:rsidRPr="00055CEC">
              <w:rPr>
                <w:rFonts w:cs="Arial"/>
                <w:szCs w:val="21"/>
              </w:rPr>
              <w:t>.), San Salvador ou Santiago (inabitada) e Fernandina</w:t>
            </w:r>
            <w:r w:rsidRPr="00055CEC">
              <w:rPr>
                <w:rFonts w:cs="Arial"/>
                <w:color w:val="000000"/>
                <w:szCs w:val="21"/>
              </w:rPr>
              <w:t xml:space="preserve"> </w:t>
            </w:r>
            <w:r w:rsidR="00182398">
              <w:rPr>
                <w:rFonts w:cs="Arial"/>
                <w:szCs w:val="21"/>
              </w:rPr>
              <w:t xml:space="preserve">(inabitada), e </w:t>
            </w:r>
            <w:r w:rsidRPr="00055CEC">
              <w:rPr>
                <w:rFonts w:cs="Arial"/>
                <w:szCs w:val="21"/>
              </w:rPr>
              <w:t xml:space="preserve">por 42 ilhéus. De origem vulcânica, tem vários vulcões ainda em atividade. Descoberto em 1535 por Tomás de </w:t>
            </w:r>
            <w:proofErr w:type="spellStart"/>
            <w:r w:rsidRPr="00055CEC">
              <w:rPr>
                <w:rFonts w:cs="Arial"/>
                <w:szCs w:val="21"/>
              </w:rPr>
              <w:t>Berlanga</w:t>
            </w:r>
            <w:proofErr w:type="spellEnd"/>
            <w:r w:rsidRPr="00055CEC">
              <w:rPr>
                <w:rFonts w:cs="Arial"/>
                <w:szCs w:val="21"/>
              </w:rPr>
              <w:t>, bispo do Panamá, este deu-lhe o nome de “Las Encantadas”, pertence ao Equador desde 1832, tendo anteriormente sido explorado por espanhóis e ingleses. O arquipélago contribuiu devido à sua fauna (entre as variadíssimas espécies, conta c. 10 000 tartarugas gigantes de 11 espécies) e flora endémicas para a teoria da seleção natural de Charles Darwin, que visitou as ilhas em 1835.</w:t>
            </w:r>
          </w:p>
          <w:p w:rsidR="00155994" w:rsidRPr="00155994" w:rsidRDefault="00155994" w:rsidP="00055CEC">
            <w:pPr>
              <w:spacing w:before="120" w:after="200"/>
              <w:jc w:val="right"/>
            </w:pPr>
            <w:r w:rsidRPr="004E7558">
              <w:rPr>
                <w:rFonts w:cs="Arial"/>
                <w:sz w:val="15"/>
                <w:szCs w:val="15"/>
              </w:rPr>
              <w:t xml:space="preserve">“Galápagos”, </w:t>
            </w:r>
            <w:r w:rsidRPr="004E7558">
              <w:rPr>
                <w:rFonts w:cs="Arial"/>
                <w:i/>
                <w:iCs/>
                <w:sz w:val="15"/>
                <w:szCs w:val="15"/>
              </w:rPr>
              <w:t>Enciclopédia Verbo Edição Século XXI</w:t>
            </w:r>
            <w:r w:rsidRPr="004E7558">
              <w:rPr>
                <w:rFonts w:cs="Arial"/>
                <w:sz w:val="15"/>
                <w:szCs w:val="15"/>
              </w:rPr>
              <w:t>, Verbo, 1999</w:t>
            </w:r>
          </w:p>
        </w:tc>
      </w:tr>
      <w:tr w:rsidR="00155994" w:rsidTr="00055CEC">
        <w:trPr>
          <w:trHeight w:val="1298"/>
        </w:trPr>
        <w:tc>
          <w:tcPr>
            <w:tcW w:w="394" w:type="dxa"/>
            <w:tcBorders>
              <w:top w:val="nil"/>
              <w:left w:val="single" w:sz="12" w:space="0" w:color="BCBDC0"/>
              <w:bottom w:val="nil"/>
              <w:right w:val="nil"/>
            </w:tcBorders>
          </w:tcPr>
          <w:p w:rsidR="00182398" w:rsidRPr="00182398" w:rsidRDefault="00182398" w:rsidP="00182398">
            <w:pPr>
              <w:spacing w:after="0"/>
              <w:rPr>
                <w:rFonts w:cs="Arial"/>
                <w:color w:val="727376"/>
                <w:szCs w:val="20"/>
              </w:rPr>
            </w:pPr>
          </w:p>
          <w:p w:rsidR="00182398" w:rsidRPr="00182398" w:rsidRDefault="00182398" w:rsidP="00182398">
            <w:pPr>
              <w:spacing w:after="0"/>
              <w:rPr>
                <w:rFonts w:cs="Arial"/>
                <w:color w:val="727376"/>
                <w:szCs w:val="20"/>
              </w:rPr>
            </w:pPr>
          </w:p>
          <w:p w:rsidR="00182398" w:rsidRPr="00182398" w:rsidRDefault="00182398" w:rsidP="00182398">
            <w:pPr>
              <w:spacing w:after="0"/>
              <w:rPr>
                <w:rFonts w:cs="Arial"/>
                <w:color w:val="727376"/>
                <w:szCs w:val="20"/>
              </w:rPr>
            </w:pPr>
          </w:p>
          <w:p w:rsidR="00182398" w:rsidRPr="00182398" w:rsidRDefault="00182398" w:rsidP="00182398">
            <w:pPr>
              <w:spacing w:after="0"/>
              <w:rPr>
                <w:rFonts w:cs="Arial"/>
                <w:color w:val="727376"/>
                <w:szCs w:val="20"/>
              </w:rPr>
            </w:pPr>
          </w:p>
          <w:p w:rsidR="00155994" w:rsidRPr="00182398" w:rsidRDefault="00182398" w:rsidP="00182398">
            <w:pPr>
              <w:spacing w:after="0"/>
              <w:rPr>
                <w:sz w:val="16"/>
                <w:szCs w:val="16"/>
              </w:rPr>
            </w:pPr>
            <w:r w:rsidRPr="00182398">
              <w:rPr>
                <w:rFonts w:cs="Arial"/>
                <w:color w:val="727376"/>
                <w:sz w:val="16"/>
                <w:szCs w:val="16"/>
              </w:rPr>
              <w:t>10</w:t>
            </w:r>
          </w:p>
        </w:tc>
        <w:tc>
          <w:tcPr>
            <w:tcW w:w="8818" w:type="dxa"/>
            <w:vMerge/>
            <w:tcBorders>
              <w:left w:val="nil"/>
              <w:right w:val="single" w:sz="12" w:space="0" w:color="BCBDC0"/>
            </w:tcBorders>
          </w:tcPr>
          <w:p w:rsidR="00155994" w:rsidRPr="004E7558" w:rsidRDefault="00155994" w:rsidP="00155994">
            <w:pPr>
              <w:widowControl w:val="0"/>
              <w:autoSpaceDE w:val="0"/>
              <w:autoSpaceDN w:val="0"/>
              <w:adjustRightInd w:val="0"/>
              <w:spacing w:before="43" w:after="0"/>
              <w:jc w:val="both"/>
              <w:rPr>
                <w:rFonts w:cs="Arial"/>
                <w:b/>
                <w:bCs/>
              </w:rPr>
            </w:pPr>
          </w:p>
        </w:tc>
      </w:tr>
      <w:tr w:rsidR="00155994" w:rsidTr="00055CEC">
        <w:trPr>
          <w:trHeight w:val="170"/>
        </w:trPr>
        <w:tc>
          <w:tcPr>
            <w:tcW w:w="394" w:type="dxa"/>
            <w:tcBorders>
              <w:top w:val="nil"/>
              <w:left w:val="single" w:sz="12" w:space="0" w:color="BCBDC0"/>
              <w:bottom w:val="single" w:sz="12" w:space="0" w:color="BCBDC0"/>
              <w:right w:val="nil"/>
            </w:tcBorders>
          </w:tcPr>
          <w:p w:rsidR="00155994" w:rsidRPr="00182398" w:rsidRDefault="00155994" w:rsidP="0018239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818" w:type="dxa"/>
            <w:vMerge/>
            <w:tcBorders>
              <w:left w:val="nil"/>
              <w:bottom w:val="single" w:sz="12" w:space="0" w:color="BCBDC0"/>
              <w:right w:val="single" w:sz="12" w:space="0" w:color="BCBDC0"/>
            </w:tcBorders>
          </w:tcPr>
          <w:p w:rsidR="00155994" w:rsidRPr="004E7558" w:rsidRDefault="00155994" w:rsidP="00155994">
            <w:pPr>
              <w:widowControl w:val="0"/>
              <w:autoSpaceDE w:val="0"/>
              <w:autoSpaceDN w:val="0"/>
              <w:adjustRightInd w:val="0"/>
              <w:spacing w:before="43" w:after="0"/>
              <w:jc w:val="both"/>
              <w:rPr>
                <w:rFonts w:cs="Arial"/>
                <w:b/>
                <w:bCs/>
              </w:rPr>
            </w:pPr>
          </w:p>
        </w:tc>
      </w:tr>
    </w:tbl>
    <w:p w:rsidR="003A6AD4" w:rsidRDefault="003A6AD4" w:rsidP="00055CEC">
      <w:pPr>
        <w:pStyle w:val="SemEspaamento"/>
      </w:pPr>
    </w:p>
    <w:p w:rsidR="003A6AD4" w:rsidRDefault="004B2EB9" w:rsidP="004B2EB9">
      <w:pPr>
        <w:jc w:val="center"/>
      </w:pPr>
      <w:r w:rsidRPr="004E7558">
        <w:rPr>
          <w:rFonts w:cs="Arial"/>
          <w:b/>
          <w:bCs/>
          <w:color w:val="848688"/>
          <w:szCs w:val="20"/>
        </w:rPr>
        <w:t>Texto 2</w:t>
      </w:r>
    </w:p>
    <w:tbl>
      <w:tblPr>
        <w:tblStyle w:val="Tabelacomgrelha"/>
        <w:tblW w:w="9486" w:type="dxa"/>
        <w:tblLook w:val="04A0"/>
      </w:tblPr>
      <w:tblGrid>
        <w:gridCol w:w="413"/>
        <w:gridCol w:w="9073"/>
      </w:tblGrid>
      <w:tr w:rsidR="006220C4" w:rsidTr="006220C4">
        <w:trPr>
          <w:trHeight w:val="619"/>
        </w:trPr>
        <w:tc>
          <w:tcPr>
            <w:tcW w:w="413" w:type="dxa"/>
            <w:tcBorders>
              <w:top w:val="single" w:sz="12" w:space="0" w:color="BCBDC0"/>
              <w:left w:val="single" w:sz="12" w:space="0" w:color="BCBDC0"/>
              <w:bottom w:val="nil"/>
              <w:right w:val="nil"/>
            </w:tcBorders>
            <w:vAlign w:val="bottom"/>
          </w:tcPr>
          <w:p w:rsidR="00750030" w:rsidRPr="00750030" w:rsidRDefault="00750030" w:rsidP="00182398">
            <w:pPr>
              <w:spacing w:after="0"/>
              <w:rPr>
                <w:szCs w:val="20"/>
              </w:rPr>
            </w:pPr>
          </w:p>
          <w:p w:rsidR="00750030" w:rsidRPr="00750030" w:rsidRDefault="00750030" w:rsidP="00182398">
            <w:pPr>
              <w:spacing w:after="0"/>
              <w:rPr>
                <w:szCs w:val="20"/>
              </w:rPr>
            </w:pPr>
          </w:p>
          <w:p w:rsidR="00750030" w:rsidRPr="00750030" w:rsidRDefault="00750030" w:rsidP="00182398">
            <w:pPr>
              <w:spacing w:after="0"/>
              <w:rPr>
                <w:szCs w:val="20"/>
              </w:rPr>
            </w:pPr>
          </w:p>
          <w:p w:rsidR="00750030" w:rsidRPr="00750030" w:rsidRDefault="00750030" w:rsidP="00182398">
            <w:pPr>
              <w:spacing w:after="0"/>
              <w:rPr>
                <w:szCs w:val="20"/>
              </w:rPr>
            </w:pPr>
          </w:p>
          <w:p w:rsidR="00750030" w:rsidRPr="00750030" w:rsidRDefault="00750030" w:rsidP="00182398">
            <w:pPr>
              <w:spacing w:after="0"/>
              <w:rPr>
                <w:szCs w:val="20"/>
              </w:rPr>
            </w:pPr>
          </w:p>
          <w:p w:rsidR="00750030" w:rsidRDefault="00750030" w:rsidP="00182398">
            <w:pPr>
              <w:spacing w:after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</w:t>
            </w:r>
          </w:p>
          <w:p w:rsidR="00750030" w:rsidRPr="009B1D44" w:rsidRDefault="00750030" w:rsidP="00182398">
            <w:pPr>
              <w:spacing w:after="0"/>
              <w:rPr>
                <w:szCs w:val="20"/>
              </w:rPr>
            </w:pPr>
          </w:p>
          <w:p w:rsidR="009B1D44" w:rsidRPr="009B1D44" w:rsidRDefault="009B1D44" w:rsidP="00182398">
            <w:pPr>
              <w:spacing w:after="0"/>
              <w:rPr>
                <w:szCs w:val="20"/>
              </w:rPr>
            </w:pPr>
          </w:p>
          <w:p w:rsidR="009B1D44" w:rsidRPr="009B1D44" w:rsidRDefault="009B1D44" w:rsidP="00182398">
            <w:pPr>
              <w:spacing w:after="0"/>
              <w:rPr>
                <w:szCs w:val="20"/>
              </w:rPr>
            </w:pPr>
          </w:p>
          <w:p w:rsidR="009B1D44" w:rsidRPr="009B1D44" w:rsidRDefault="009B1D44" w:rsidP="00182398">
            <w:pPr>
              <w:spacing w:after="0"/>
              <w:rPr>
                <w:szCs w:val="20"/>
              </w:rPr>
            </w:pPr>
          </w:p>
          <w:p w:rsidR="009B1D44" w:rsidRDefault="009B1D44" w:rsidP="00182398">
            <w:pPr>
              <w:spacing w:after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</w:t>
            </w:r>
          </w:p>
          <w:p w:rsidR="006220C4" w:rsidRPr="006220C4" w:rsidRDefault="006220C4" w:rsidP="00182398">
            <w:pPr>
              <w:spacing w:after="0"/>
              <w:rPr>
                <w:szCs w:val="20"/>
              </w:rPr>
            </w:pPr>
          </w:p>
          <w:p w:rsidR="006220C4" w:rsidRPr="006220C4" w:rsidRDefault="006220C4" w:rsidP="00182398">
            <w:pPr>
              <w:spacing w:after="0"/>
              <w:rPr>
                <w:szCs w:val="20"/>
              </w:rPr>
            </w:pPr>
          </w:p>
          <w:p w:rsidR="006220C4" w:rsidRPr="006220C4" w:rsidRDefault="006220C4" w:rsidP="00182398">
            <w:pPr>
              <w:spacing w:after="0"/>
              <w:rPr>
                <w:szCs w:val="20"/>
              </w:rPr>
            </w:pPr>
          </w:p>
          <w:p w:rsidR="006220C4" w:rsidRPr="006220C4" w:rsidRDefault="006220C4" w:rsidP="00182398">
            <w:pPr>
              <w:spacing w:after="0"/>
              <w:rPr>
                <w:szCs w:val="20"/>
              </w:rPr>
            </w:pPr>
          </w:p>
          <w:p w:rsidR="009B1D44" w:rsidRPr="00750030" w:rsidRDefault="006220C4" w:rsidP="00182398">
            <w:pPr>
              <w:spacing w:after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15</w:t>
            </w:r>
          </w:p>
        </w:tc>
        <w:tc>
          <w:tcPr>
            <w:tcW w:w="9073" w:type="dxa"/>
            <w:vMerge w:val="restart"/>
            <w:tcBorders>
              <w:top w:val="single" w:sz="12" w:space="0" w:color="BCBDC0"/>
              <w:left w:val="nil"/>
              <w:bottom w:val="single" w:sz="12" w:space="0" w:color="BCBDC0"/>
              <w:right w:val="single" w:sz="12" w:space="0" w:color="BCBDC0"/>
            </w:tcBorders>
          </w:tcPr>
          <w:p w:rsidR="0042203B" w:rsidRPr="00055CEC" w:rsidRDefault="0042203B" w:rsidP="0042203B">
            <w:pPr>
              <w:widowControl w:val="0"/>
              <w:autoSpaceDE w:val="0"/>
              <w:autoSpaceDN w:val="0"/>
              <w:adjustRightInd w:val="0"/>
              <w:spacing w:before="200" w:after="0"/>
              <w:ind w:right="227" w:firstLine="318"/>
              <w:jc w:val="both"/>
              <w:rPr>
                <w:rFonts w:cs="Arial"/>
                <w:szCs w:val="21"/>
              </w:rPr>
            </w:pPr>
            <w:r w:rsidRPr="00F1423F">
              <w:rPr>
                <w:rFonts w:cs="Arial"/>
                <w:b/>
                <w:bCs/>
                <w:szCs w:val="21"/>
              </w:rPr>
              <w:t>Darwin (Charles)</w:t>
            </w:r>
            <w:r w:rsidRPr="00055CEC">
              <w:rPr>
                <w:rFonts w:cs="Arial"/>
                <w:bCs/>
                <w:szCs w:val="21"/>
              </w:rPr>
              <w:t xml:space="preserve"> </w:t>
            </w:r>
            <w:r w:rsidR="00E7165A" w:rsidRPr="00E7165A">
              <w:rPr>
                <w:rFonts w:cs="Arial"/>
                <w:b/>
                <w:bCs/>
                <w:szCs w:val="21"/>
              </w:rPr>
              <w:t>–</w:t>
            </w:r>
            <w:r w:rsidR="00F1423F">
              <w:rPr>
                <w:rFonts w:cs="Arial"/>
                <w:bCs/>
                <w:szCs w:val="21"/>
              </w:rPr>
              <w:t xml:space="preserve"> </w:t>
            </w:r>
            <w:r w:rsidRPr="00055CEC">
              <w:rPr>
                <w:rFonts w:cs="Arial"/>
                <w:bCs/>
                <w:szCs w:val="21"/>
              </w:rPr>
              <w:t>Naturalista inglês (</w:t>
            </w:r>
            <w:proofErr w:type="spellStart"/>
            <w:r w:rsidRPr="00055CEC">
              <w:rPr>
                <w:rFonts w:cs="Arial"/>
                <w:bCs/>
                <w:szCs w:val="21"/>
              </w:rPr>
              <w:t>Shrewsbury</w:t>
            </w:r>
            <w:proofErr w:type="spellEnd"/>
            <w:r w:rsidRPr="00055CEC">
              <w:rPr>
                <w:rFonts w:cs="Arial"/>
                <w:bCs/>
                <w:szCs w:val="21"/>
              </w:rPr>
              <w:t xml:space="preserve">, 12-2-1809 </w:t>
            </w:r>
            <w:r w:rsidR="00F1423F">
              <w:rPr>
                <w:rFonts w:cs="Arial"/>
                <w:bCs/>
                <w:szCs w:val="21"/>
              </w:rPr>
              <w:t xml:space="preserve">– </w:t>
            </w:r>
            <w:proofErr w:type="spellStart"/>
            <w:r w:rsidRPr="00055CEC">
              <w:rPr>
                <w:rFonts w:cs="Arial"/>
                <w:bCs/>
                <w:szCs w:val="21"/>
              </w:rPr>
              <w:t>Down</w:t>
            </w:r>
            <w:proofErr w:type="spellEnd"/>
            <w:r w:rsidRPr="00055CEC">
              <w:rPr>
                <w:rFonts w:cs="Arial"/>
                <w:bCs/>
                <w:szCs w:val="21"/>
              </w:rPr>
              <w:t xml:space="preserve">, </w:t>
            </w:r>
            <w:proofErr w:type="spellStart"/>
            <w:r w:rsidRPr="00055CEC">
              <w:rPr>
                <w:rFonts w:cs="Arial"/>
                <w:bCs/>
                <w:szCs w:val="21"/>
              </w:rPr>
              <w:t>Beckenham</w:t>
            </w:r>
            <w:proofErr w:type="spellEnd"/>
            <w:r w:rsidRPr="00055CEC">
              <w:rPr>
                <w:rFonts w:cs="Arial"/>
                <w:bCs/>
                <w:szCs w:val="21"/>
              </w:rPr>
              <w:t xml:space="preserve">, </w:t>
            </w:r>
            <w:proofErr w:type="gramStart"/>
            <w:r w:rsidRPr="00055CEC">
              <w:rPr>
                <w:rFonts w:cs="Arial"/>
                <w:bCs/>
                <w:szCs w:val="21"/>
              </w:rPr>
              <w:t>19-4-</w:t>
            </w:r>
            <w:r w:rsidR="00750030">
              <w:rPr>
                <w:rFonts w:cs="Arial"/>
                <w:bCs/>
                <w:szCs w:val="21"/>
              </w:rPr>
              <w:t xml:space="preserve"> </w:t>
            </w:r>
            <w:r w:rsidR="006220C4">
              <w:rPr>
                <w:rFonts w:cs="Arial"/>
                <w:bCs/>
                <w:szCs w:val="21"/>
              </w:rPr>
              <w:t xml:space="preserve">  </w:t>
            </w:r>
            <w:r w:rsidR="00750030">
              <w:rPr>
                <w:rFonts w:cs="Arial"/>
                <w:bCs/>
                <w:szCs w:val="21"/>
              </w:rPr>
              <w:t xml:space="preserve"> </w:t>
            </w:r>
            <w:r w:rsidR="00182398" w:rsidRPr="00DD1372">
              <w:rPr>
                <w:rFonts w:cs="Arial"/>
                <w:bCs/>
                <w:szCs w:val="21"/>
              </w:rPr>
              <w:t>-</w:t>
            </w:r>
            <w:r w:rsidRPr="00055CEC">
              <w:rPr>
                <w:rFonts w:cs="Arial"/>
                <w:bCs/>
                <w:szCs w:val="21"/>
              </w:rPr>
              <w:t>1882</w:t>
            </w:r>
            <w:proofErr w:type="gramEnd"/>
            <w:r w:rsidRPr="00055CEC">
              <w:rPr>
                <w:rFonts w:cs="Arial"/>
                <w:bCs/>
                <w:szCs w:val="21"/>
              </w:rPr>
              <w:t>), de seu nome completo C. Robert D.</w:t>
            </w:r>
            <w:r w:rsidR="00182398" w:rsidRPr="00DD1372">
              <w:rPr>
                <w:rFonts w:cs="Arial"/>
                <w:bCs/>
                <w:szCs w:val="21"/>
              </w:rPr>
              <w:t>.</w:t>
            </w:r>
            <w:r w:rsidR="00750030">
              <w:rPr>
                <w:rFonts w:cs="Arial"/>
                <w:bCs/>
                <w:szCs w:val="21"/>
              </w:rPr>
              <w:t xml:space="preserve"> Em 1825, foi para Ed</w:t>
            </w:r>
            <w:r w:rsidRPr="00055CEC">
              <w:rPr>
                <w:rFonts w:cs="Arial"/>
                <w:bCs/>
                <w:szCs w:val="21"/>
              </w:rPr>
              <w:t xml:space="preserve">imburgo estudar Medicina. O escasso aproveitamento levou o pai a mandá-lo iniciar, em Cambridge, a carreira eclesiástica, para pastor da igreja anglicana. […] Contudo, assistiu com proveito às lições de Botânica do </w:t>
            </w:r>
            <w:proofErr w:type="gramStart"/>
            <w:r w:rsidRPr="00055CEC">
              <w:rPr>
                <w:rFonts w:cs="Arial"/>
                <w:bCs/>
                <w:szCs w:val="21"/>
              </w:rPr>
              <w:t>prof</w:t>
            </w:r>
            <w:proofErr w:type="gramEnd"/>
            <w:r w:rsidRPr="00055CEC">
              <w:rPr>
                <w:rFonts w:cs="Arial"/>
                <w:bCs/>
                <w:szCs w:val="21"/>
              </w:rPr>
              <w:t xml:space="preserve">. </w:t>
            </w:r>
            <w:proofErr w:type="spellStart"/>
            <w:r w:rsidRPr="00055CEC">
              <w:rPr>
                <w:rFonts w:cs="Arial"/>
                <w:bCs/>
                <w:szCs w:val="21"/>
              </w:rPr>
              <w:t>Henslow</w:t>
            </w:r>
            <w:proofErr w:type="spellEnd"/>
            <w:r w:rsidRPr="00055CEC">
              <w:rPr>
                <w:rFonts w:cs="Arial"/>
                <w:bCs/>
                <w:szCs w:val="21"/>
              </w:rPr>
              <w:t xml:space="preserve">, com quem estabeleceu amizade, em cujo meio se relacionou com diversos naturalistas. </w:t>
            </w:r>
            <w:proofErr w:type="spellStart"/>
            <w:r w:rsidRPr="00055CEC">
              <w:rPr>
                <w:rFonts w:cs="Arial"/>
                <w:bCs/>
                <w:szCs w:val="21"/>
              </w:rPr>
              <w:t>Henslow</w:t>
            </w:r>
            <w:proofErr w:type="spellEnd"/>
            <w:r w:rsidRPr="00055CEC">
              <w:rPr>
                <w:rFonts w:cs="Arial"/>
                <w:bCs/>
                <w:szCs w:val="21"/>
              </w:rPr>
              <w:t xml:space="preserve">, que soube apreciar as suas qualidades de investigador, convidou-o para viajar com o capitão </w:t>
            </w:r>
            <w:proofErr w:type="spellStart"/>
            <w:r w:rsidRPr="00055CEC">
              <w:rPr>
                <w:rFonts w:cs="Arial"/>
                <w:bCs/>
                <w:szCs w:val="21"/>
              </w:rPr>
              <w:t>Fitz-Roy</w:t>
            </w:r>
            <w:proofErr w:type="spellEnd"/>
            <w:r w:rsidRPr="00055CEC">
              <w:rPr>
                <w:rFonts w:cs="Arial"/>
                <w:bCs/>
                <w:szCs w:val="21"/>
              </w:rPr>
              <w:t xml:space="preserve">, no bergantim </w:t>
            </w:r>
            <w:r w:rsidRPr="00055CEC">
              <w:rPr>
                <w:rFonts w:cs="Arial"/>
                <w:bCs/>
                <w:i/>
                <w:iCs/>
                <w:szCs w:val="21"/>
              </w:rPr>
              <w:t>Beagle</w:t>
            </w:r>
            <w:r w:rsidRPr="00055CEC">
              <w:rPr>
                <w:rFonts w:cs="Arial"/>
                <w:bCs/>
                <w:szCs w:val="21"/>
              </w:rPr>
              <w:t>, que ia explorar as costas da Patagónia, Terra do Fogo, Chile, Peru, e algumas ilhas do Pacífico. […] No regresso a Inglaterra (outubro, 1836), voltou para Cambridge e Londres, onde esteve dois anos a trabalhar em temas científicos e a preparar a publicação das suas memórias de viagem (</w:t>
            </w:r>
            <w:proofErr w:type="spellStart"/>
            <w:r w:rsidRPr="00055CEC">
              <w:rPr>
                <w:rFonts w:cs="Arial"/>
                <w:bCs/>
                <w:i/>
                <w:iCs/>
                <w:szCs w:val="21"/>
              </w:rPr>
              <w:t>Voyage</w:t>
            </w:r>
            <w:proofErr w:type="spellEnd"/>
            <w:r w:rsidRPr="00055CEC">
              <w:rPr>
                <w:rFonts w:cs="Arial"/>
                <w:bCs/>
                <w:i/>
                <w:iCs/>
                <w:szCs w:val="21"/>
              </w:rPr>
              <w:t xml:space="preserve"> </w:t>
            </w:r>
            <w:proofErr w:type="spellStart"/>
            <w:r w:rsidRPr="00055CEC">
              <w:rPr>
                <w:rFonts w:cs="Arial"/>
                <w:bCs/>
                <w:i/>
                <w:iCs/>
                <w:szCs w:val="21"/>
              </w:rPr>
              <w:t>of</w:t>
            </w:r>
            <w:proofErr w:type="spellEnd"/>
            <w:r w:rsidRPr="00055CEC">
              <w:rPr>
                <w:rFonts w:cs="Arial"/>
                <w:bCs/>
                <w:i/>
                <w:iCs/>
                <w:szCs w:val="21"/>
              </w:rPr>
              <w:t xml:space="preserve"> a </w:t>
            </w:r>
            <w:proofErr w:type="spellStart"/>
            <w:r w:rsidRPr="00055CEC">
              <w:rPr>
                <w:rFonts w:cs="Arial"/>
                <w:bCs/>
                <w:i/>
                <w:iCs/>
                <w:szCs w:val="21"/>
              </w:rPr>
              <w:t>Naturalist</w:t>
            </w:r>
            <w:proofErr w:type="spellEnd"/>
            <w:r w:rsidRPr="00055CEC">
              <w:rPr>
                <w:rFonts w:cs="Arial"/>
                <w:bCs/>
                <w:i/>
                <w:iCs/>
                <w:szCs w:val="21"/>
              </w:rPr>
              <w:t xml:space="preserve"> Round </w:t>
            </w:r>
            <w:proofErr w:type="spellStart"/>
            <w:r w:rsidRPr="00055CEC">
              <w:rPr>
                <w:rFonts w:cs="Arial"/>
                <w:bCs/>
                <w:i/>
                <w:iCs/>
                <w:szCs w:val="21"/>
              </w:rPr>
              <w:t>the</w:t>
            </w:r>
            <w:proofErr w:type="spellEnd"/>
            <w:r w:rsidRPr="00055CEC">
              <w:rPr>
                <w:rFonts w:cs="Arial"/>
                <w:bCs/>
                <w:i/>
                <w:iCs/>
                <w:szCs w:val="21"/>
              </w:rPr>
              <w:t xml:space="preserve"> </w:t>
            </w:r>
            <w:proofErr w:type="spellStart"/>
            <w:r w:rsidRPr="00055CEC">
              <w:rPr>
                <w:rFonts w:cs="Arial"/>
                <w:bCs/>
                <w:i/>
                <w:iCs/>
                <w:szCs w:val="21"/>
              </w:rPr>
              <w:t>World</w:t>
            </w:r>
            <w:proofErr w:type="spellEnd"/>
            <w:r w:rsidRPr="00055CEC">
              <w:rPr>
                <w:rFonts w:cs="Arial"/>
                <w:bCs/>
                <w:szCs w:val="21"/>
              </w:rPr>
              <w:t xml:space="preserve">). Aí reuniu dados para a sua teoria sobre a origem das espécies. Este trabalho, publicado em 1849 como estudo à parte, viu primeiro a luz no relato da expedição que o capitão escreveu em 1839. C. </w:t>
            </w:r>
            <w:proofErr w:type="gramStart"/>
            <w:r w:rsidRPr="00055CEC">
              <w:rPr>
                <w:rFonts w:cs="Arial"/>
                <w:bCs/>
                <w:szCs w:val="21"/>
              </w:rPr>
              <w:t>D.</w:t>
            </w:r>
            <w:proofErr w:type="gramEnd"/>
            <w:r w:rsidRPr="00055CEC">
              <w:rPr>
                <w:rFonts w:cs="Arial"/>
                <w:bCs/>
                <w:szCs w:val="21"/>
              </w:rPr>
              <w:t xml:space="preserve"> publicou numerosas obras de História Natural, mas a que mais fama lhe deu foi a teoria sobre a origem das espécies, na base da luta pela vida (</w:t>
            </w:r>
            <w:proofErr w:type="spellStart"/>
            <w:r w:rsidRPr="00055CEC">
              <w:rPr>
                <w:rFonts w:cs="Arial"/>
                <w:bCs/>
                <w:i/>
                <w:iCs/>
                <w:szCs w:val="21"/>
              </w:rPr>
              <w:t>The</w:t>
            </w:r>
            <w:proofErr w:type="spellEnd"/>
            <w:r w:rsidRPr="00055CEC">
              <w:rPr>
                <w:rFonts w:cs="Arial"/>
                <w:bCs/>
                <w:i/>
                <w:iCs/>
                <w:szCs w:val="21"/>
              </w:rPr>
              <w:t xml:space="preserve"> </w:t>
            </w:r>
            <w:proofErr w:type="spellStart"/>
            <w:r w:rsidRPr="00055CEC">
              <w:rPr>
                <w:rFonts w:cs="Arial"/>
                <w:bCs/>
                <w:i/>
                <w:iCs/>
                <w:szCs w:val="21"/>
              </w:rPr>
              <w:t>Origin</w:t>
            </w:r>
            <w:proofErr w:type="spellEnd"/>
            <w:r w:rsidRPr="00055CEC">
              <w:rPr>
                <w:rFonts w:cs="Arial"/>
                <w:bCs/>
                <w:i/>
                <w:iCs/>
                <w:szCs w:val="21"/>
              </w:rPr>
              <w:t xml:space="preserve"> </w:t>
            </w:r>
            <w:proofErr w:type="spellStart"/>
            <w:r w:rsidRPr="00055CEC">
              <w:rPr>
                <w:rFonts w:cs="Arial"/>
                <w:bCs/>
                <w:i/>
                <w:iCs/>
                <w:szCs w:val="21"/>
              </w:rPr>
              <w:t>of</w:t>
            </w:r>
            <w:proofErr w:type="spellEnd"/>
            <w:r w:rsidRPr="00055CEC">
              <w:rPr>
                <w:rFonts w:cs="Arial"/>
                <w:bCs/>
                <w:i/>
                <w:iCs/>
                <w:szCs w:val="21"/>
              </w:rPr>
              <w:t xml:space="preserve"> </w:t>
            </w:r>
            <w:proofErr w:type="spellStart"/>
            <w:r w:rsidRPr="00055CEC">
              <w:rPr>
                <w:rFonts w:cs="Arial"/>
                <w:bCs/>
                <w:i/>
                <w:iCs/>
                <w:szCs w:val="21"/>
              </w:rPr>
              <w:t>Species</w:t>
            </w:r>
            <w:proofErr w:type="spellEnd"/>
            <w:r w:rsidRPr="00055CEC">
              <w:rPr>
                <w:rFonts w:cs="Arial"/>
                <w:bCs/>
                <w:i/>
                <w:iCs/>
                <w:szCs w:val="21"/>
              </w:rPr>
              <w:t xml:space="preserve"> </w:t>
            </w:r>
            <w:proofErr w:type="spellStart"/>
            <w:r w:rsidRPr="00055CEC">
              <w:rPr>
                <w:rFonts w:cs="Arial"/>
                <w:bCs/>
                <w:i/>
                <w:iCs/>
                <w:szCs w:val="21"/>
              </w:rPr>
              <w:t>by</w:t>
            </w:r>
            <w:proofErr w:type="spellEnd"/>
            <w:r w:rsidRPr="00055CEC">
              <w:rPr>
                <w:rFonts w:cs="Arial"/>
                <w:bCs/>
                <w:i/>
                <w:iCs/>
                <w:szCs w:val="21"/>
              </w:rPr>
              <w:t xml:space="preserve"> </w:t>
            </w:r>
            <w:proofErr w:type="spellStart"/>
            <w:r w:rsidRPr="00055CEC">
              <w:rPr>
                <w:rFonts w:cs="Arial"/>
                <w:bCs/>
                <w:i/>
                <w:iCs/>
                <w:szCs w:val="21"/>
              </w:rPr>
              <w:t>Means</w:t>
            </w:r>
            <w:proofErr w:type="spellEnd"/>
            <w:r w:rsidRPr="00055CEC">
              <w:rPr>
                <w:rFonts w:cs="Arial"/>
                <w:bCs/>
                <w:i/>
                <w:iCs/>
                <w:szCs w:val="21"/>
              </w:rPr>
              <w:t xml:space="preserve"> </w:t>
            </w:r>
            <w:proofErr w:type="spellStart"/>
            <w:r w:rsidRPr="00055CEC">
              <w:rPr>
                <w:rFonts w:cs="Arial"/>
                <w:bCs/>
                <w:i/>
                <w:iCs/>
                <w:szCs w:val="21"/>
              </w:rPr>
              <w:t>of</w:t>
            </w:r>
            <w:proofErr w:type="spellEnd"/>
            <w:r w:rsidRPr="00055CEC">
              <w:rPr>
                <w:rFonts w:cs="Arial"/>
                <w:bCs/>
                <w:i/>
                <w:iCs/>
                <w:szCs w:val="21"/>
              </w:rPr>
              <w:t xml:space="preserve"> Natural </w:t>
            </w:r>
            <w:proofErr w:type="spellStart"/>
            <w:r w:rsidRPr="00055CEC">
              <w:rPr>
                <w:rFonts w:cs="Arial"/>
                <w:bCs/>
                <w:i/>
                <w:iCs/>
                <w:szCs w:val="21"/>
              </w:rPr>
              <w:t>Selection</w:t>
            </w:r>
            <w:proofErr w:type="spellEnd"/>
            <w:r w:rsidRPr="00055CEC">
              <w:rPr>
                <w:rFonts w:cs="Arial"/>
                <w:bCs/>
                <w:szCs w:val="21"/>
              </w:rPr>
              <w:t>, 1859), sendo traduzida imediatamente nas principais línguas. […] Buscou as causas da evolução e, sobretudo, exerceu enorme influência nas Ciências Naturais.</w:t>
            </w:r>
          </w:p>
          <w:p w:rsidR="009B1D44" w:rsidRPr="009B1D44" w:rsidRDefault="00F1423F" w:rsidP="009B1D44">
            <w:pPr>
              <w:spacing w:before="120" w:after="200"/>
              <w:jc w:val="right"/>
              <w:rPr>
                <w:rFonts w:cs="Arial"/>
                <w:sz w:val="15"/>
                <w:szCs w:val="15"/>
              </w:rPr>
            </w:pPr>
            <w:r>
              <w:rPr>
                <w:rFonts w:cs="Arial"/>
                <w:sz w:val="15"/>
                <w:szCs w:val="15"/>
              </w:rPr>
              <w:t>“Darwin</w:t>
            </w:r>
            <w:r w:rsidR="0042203B" w:rsidRPr="004E7558">
              <w:rPr>
                <w:rFonts w:cs="Arial"/>
                <w:sz w:val="15"/>
                <w:szCs w:val="15"/>
              </w:rPr>
              <w:t xml:space="preserve">”, </w:t>
            </w:r>
            <w:r w:rsidR="0042203B" w:rsidRPr="004E7558">
              <w:rPr>
                <w:rFonts w:cs="Arial"/>
                <w:i/>
                <w:iCs/>
                <w:sz w:val="15"/>
                <w:szCs w:val="15"/>
              </w:rPr>
              <w:t>Enciclopédia Verbo Edição Século XXI</w:t>
            </w:r>
            <w:r w:rsidR="0042203B" w:rsidRPr="004E7558">
              <w:rPr>
                <w:rFonts w:cs="Arial"/>
                <w:sz w:val="15"/>
                <w:szCs w:val="15"/>
              </w:rPr>
              <w:t>, Verbo, 1999</w:t>
            </w:r>
            <w:r>
              <w:rPr>
                <w:rFonts w:cs="Arial"/>
                <w:sz w:val="15"/>
                <w:szCs w:val="15"/>
              </w:rPr>
              <w:t xml:space="preserve"> (com supressões)</w:t>
            </w:r>
          </w:p>
        </w:tc>
      </w:tr>
      <w:tr w:rsidR="006220C4" w:rsidTr="006220C4">
        <w:trPr>
          <w:trHeight w:val="546"/>
        </w:trPr>
        <w:tc>
          <w:tcPr>
            <w:tcW w:w="413" w:type="dxa"/>
            <w:tcBorders>
              <w:top w:val="nil"/>
              <w:left w:val="single" w:sz="12" w:space="0" w:color="BCBDC0"/>
              <w:bottom w:val="nil"/>
              <w:right w:val="nil"/>
            </w:tcBorders>
            <w:vAlign w:val="bottom"/>
          </w:tcPr>
          <w:p w:rsidR="0042203B" w:rsidRPr="00155994" w:rsidRDefault="0042203B" w:rsidP="009B1D44">
            <w:pPr>
              <w:spacing w:after="0"/>
              <w:rPr>
                <w:rFonts w:cs="Arial"/>
                <w:color w:val="727376"/>
                <w:sz w:val="16"/>
                <w:szCs w:val="12"/>
              </w:rPr>
            </w:pPr>
          </w:p>
        </w:tc>
        <w:tc>
          <w:tcPr>
            <w:tcW w:w="9073" w:type="dxa"/>
            <w:vMerge/>
            <w:tcBorders>
              <w:left w:val="nil"/>
              <w:bottom w:val="single" w:sz="12" w:space="0" w:color="BCBDC0"/>
              <w:right w:val="single" w:sz="12" w:space="0" w:color="BCBDC0"/>
            </w:tcBorders>
          </w:tcPr>
          <w:p w:rsidR="0042203B" w:rsidRPr="00055CEC" w:rsidRDefault="0042203B" w:rsidP="00055CEC">
            <w:pPr>
              <w:widowControl w:val="0"/>
              <w:autoSpaceDE w:val="0"/>
              <w:autoSpaceDN w:val="0"/>
              <w:adjustRightInd w:val="0"/>
              <w:spacing w:before="200" w:after="0"/>
              <w:ind w:firstLine="318"/>
              <w:jc w:val="both"/>
              <w:rPr>
                <w:rFonts w:cs="Arial"/>
                <w:bCs/>
                <w:szCs w:val="21"/>
              </w:rPr>
            </w:pPr>
          </w:p>
        </w:tc>
      </w:tr>
      <w:tr w:rsidR="006220C4" w:rsidTr="006220C4">
        <w:trPr>
          <w:trHeight w:val="535"/>
        </w:trPr>
        <w:tc>
          <w:tcPr>
            <w:tcW w:w="413" w:type="dxa"/>
            <w:tcBorders>
              <w:top w:val="nil"/>
              <w:left w:val="single" w:sz="12" w:space="0" w:color="BCBDC0"/>
              <w:bottom w:val="nil"/>
              <w:right w:val="nil"/>
            </w:tcBorders>
            <w:vAlign w:val="bottom"/>
          </w:tcPr>
          <w:p w:rsidR="0042203B" w:rsidRPr="00155994" w:rsidRDefault="0042203B" w:rsidP="009B1D44">
            <w:pPr>
              <w:spacing w:after="0"/>
              <w:rPr>
                <w:rFonts w:cs="Arial"/>
                <w:color w:val="727376"/>
                <w:sz w:val="16"/>
                <w:szCs w:val="12"/>
              </w:rPr>
            </w:pPr>
          </w:p>
        </w:tc>
        <w:tc>
          <w:tcPr>
            <w:tcW w:w="9073" w:type="dxa"/>
            <w:vMerge/>
            <w:tcBorders>
              <w:left w:val="nil"/>
              <w:bottom w:val="single" w:sz="12" w:space="0" w:color="BCBDC0"/>
              <w:right w:val="single" w:sz="12" w:space="0" w:color="BCBDC0"/>
            </w:tcBorders>
          </w:tcPr>
          <w:p w:rsidR="0042203B" w:rsidRPr="00055CEC" w:rsidRDefault="0042203B" w:rsidP="00055CEC">
            <w:pPr>
              <w:widowControl w:val="0"/>
              <w:autoSpaceDE w:val="0"/>
              <w:autoSpaceDN w:val="0"/>
              <w:adjustRightInd w:val="0"/>
              <w:spacing w:before="200" w:after="0"/>
              <w:ind w:firstLine="318"/>
              <w:jc w:val="both"/>
              <w:rPr>
                <w:rFonts w:cs="Arial"/>
                <w:bCs/>
                <w:szCs w:val="21"/>
              </w:rPr>
            </w:pPr>
          </w:p>
        </w:tc>
      </w:tr>
      <w:tr w:rsidR="006220C4" w:rsidTr="006220C4">
        <w:trPr>
          <w:trHeight w:val="34"/>
        </w:trPr>
        <w:tc>
          <w:tcPr>
            <w:tcW w:w="413" w:type="dxa"/>
            <w:tcBorders>
              <w:top w:val="nil"/>
              <w:left w:val="single" w:sz="12" w:space="0" w:color="BCBDC0"/>
              <w:bottom w:val="single" w:sz="12" w:space="0" w:color="BCBDC0"/>
              <w:right w:val="nil"/>
            </w:tcBorders>
          </w:tcPr>
          <w:p w:rsidR="0042203B" w:rsidRPr="00155994" w:rsidRDefault="0042203B" w:rsidP="00750030">
            <w:pPr>
              <w:spacing w:after="0"/>
              <w:rPr>
                <w:rFonts w:cs="Arial"/>
                <w:color w:val="727376"/>
                <w:sz w:val="16"/>
                <w:szCs w:val="12"/>
              </w:rPr>
            </w:pPr>
          </w:p>
        </w:tc>
        <w:tc>
          <w:tcPr>
            <w:tcW w:w="9073" w:type="dxa"/>
            <w:vMerge/>
            <w:tcBorders>
              <w:left w:val="nil"/>
              <w:bottom w:val="single" w:sz="12" w:space="0" w:color="BCBDC0"/>
              <w:right w:val="single" w:sz="12" w:space="0" w:color="BCBDC0"/>
            </w:tcBorders>
          </w:tcPr>
          <w:p w:rsidR="0042203B" w:rsidRPr="00055CEC" w:rsidRDefault="0042203B" w:rsidP="00055CEC">
            <w:pPr>
              <w:widowControl w:val="0"/>
              <w:autoSpaceDE w:val="0"/>
              <w:autoSpaceDN w:val="0"/>
              <w:adjustRightInd w:val="0"/>
              <w:spacing w:before="200" w:after="0"/>
              <w:ind w:firstLine="318"/>
              <w:jc w:val="both"/>
              <w:rPr>
                <w:rFonts w:cs="Arial"/>
                <w:bCs/>
                <w:szCs w:val="21"/>
              </w:rPr>
            </w:pPr>
          </w:p>
        </w:tc>
      </w:tr>
    </w:tbl>
    <w:p w:rsidR="0080061A" w:rsidRDefault="0080061A" w:rsidP="00C54AFF">
      <w:pPr>
        <w:pStyle w:val="SemEspaamento"/>
        <w:sectPr w:rsidR="0080061A" w:rsidSect="00F1423F">
          <w:headerReference w:type="default" r:id="rId8"/>
          <w:footerReference w:type="default" r:id="rId9"/>
          <w:pgSz w:w="11906" w:h="16838"/>
          <w:pgMar w:top="1417" w:right="1417" w:bottom="1417" w:left="1417" w:header="567" w:footer="708" w:gutter="0"/>
          <w:pgNumType w:start="1"/>
          <w:cols w:space="708"/>
          <w:docGrid w:linePitch="360"/>
        </w:sectPr>
      </w:pPr>
    </w:p>
    <w:p w:rsidR="007C49BA" w:rsidRPr="007C49BA" w:rsidRDefault="007C49BA" w:rsidP="003B5A6B">
      <w:pPr>
        <w:jc w:val="center"/>
        <w:rPr>
          <w:b/>
        </w:rPr>
      </w:pPr>
      <w:r w:rsidRPr="007C49BA">
        <w:rPr>
          <w:b/>
        </w:rPr>
        <w:lastRenderedPageBreak/>
        <w:t>Responde aos itens que se seguem, de acordo com as orientações que te são dadas.</w:t>
      </w:r>
    </w:p>
    <w:p w:rsidR="007C49BA" w:rsidRDefault="007C49BA" w:rsidP="00B13574">
      <w:pPr>
        <w:pStyle w:val="PargrafodaLista"/>
        <w:numPr>
          <w:ilvl w:val="0"/>
          <w:numId w:val="1"/>
        </w:numPr>
        <w:spacing w:before="240"/>
        <w:ind w:left="357" w:hanging="357"/>
        <w:contextualSpacing w:val="0"/>
        <w:jc w:val="both"/>
      </w:pPr>
      <w:r>
        <w:t>Para cada uma das afirmações que se seguem (</w:t>
      </w:r>
      <w:r w:rsidRPr="00A6728B">
        <w:rPr>
          <w:b/>
        </w:rPr>
        <w:t xml:space="preserve">1.1. </w:t>
      </w:r>
      <w:r>
        <w:t xml:space="preserve">a </w:t>
      </w:r>
      <w:r w:rsidRPr="00A6728B">
        <w:rPr>
          <w:b/>
        </w:rPr>
        <w:t>1.4.</w:t>
      </w:r>
      <w:r>
        <w:t xml:space="preserve">), assinala a opção que completa cada afirmação de acordo com o sentido do </w:t>
      </w:r>
      <w:r w:rsidRPr="00A6728B">
        <w:rPr>
          <w:b/>
        </w:rPr>
        <w:t>Texto 1</w:t>
      </w:r>
      <w:r>
        <w:t>.</w:t>
      </w:r>
    </w:p>
    <w:p w:rsidR="007C49BA" w:rsidRDefault="007C49BA" w:rsidP="00E70C1A">
      <w:pPr>
        <w:pStyle w:val="PargrafodaLista"/>
        <w:numPr>
          <w:ilvl w:val="1"/>
          <w:numId w:val="1"/>
        </w:numPr>
        <w:tabs>
          <w:tab w:val="right" w:pos="9072"/>
        </w:tabs>
        <w:spacing w:before="120"/>
        <w:ind w:left="788" w:hanging="431"/>
        <w:contextualSpacing w:val="0"/>
      </w:pPr>
      <w:r>
        <w:t xml:space="preserve">O arquipélago Galápagos é constituído </w:t>
      </w:r>
      <w:proofErr w:type="gramStart"/>
      <w:r>
        <w:t>por</w:t>
      </w:r>
      <w:proofErr w:type="gramEnd"/>
      <w:r>
        <w:t>…</w:t>
      </w:r>
      <w:r>
        <w:tab/>
      </w:r>
      <w:r w:rsidRPr="009F71C9">
        <w:rPr>
          <w:sz w:val="16"/>
        </w:rPr>
        <w:t>(2 pontos)</w:t>
      </w:r>
    </w:p>
    <w:p w:rsidR="007C49BA" w:rsidRDefault="00E453D8" w:rsidP="00E70C1A">
      <w:pPr>
        <w:pStyle w:val="PargrafodaLista"/>
        <w:numPr>
          <w:ilvl w:val="0"/>
          <w:numId w:val="2"/>
        </w:numPr>
        <w:ind w:left="1134" w:hanging="357"/>
      </w:pP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29" o:spid="_x0000_s1052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A6728B">
        <w:t xml:space="preserve"> </w:t>
      </w:r>
      <w:r w:rsidR="007C49BA">
        <w:t xml:space="preserve">12 </w:t>
      </w:r>
      <w:proofErr w:type="gramStart"/>
      <w:r w:rsidR="007C49BA">
        <w:t>ilhas</w:t>
      </w:r>
      <w:proofErr w:type="gramEnd"/>
      <w:r w:rsidR="007C49BA">
        <w:t xml:space="preserve"> e 42 ilhéus.</w:t>
      </w:r>
    </w:p>
    <w:p w:rsidR="007C49BA" w:rsidRDefault="00E453D8" w:rsidP="00B13574">
      <w:pPr>
        <w:pStyle w:val="PargrafodaLista"/>
        <w:numPr>
          <w:ilvl w:val="0"/>
          <w:numId w:val="2"/>
        </w:numPr>
        <w:ind w:left="1134" w:hanging="357"/>
        <w:jc w:val="both"/>
      </w:pP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30" o:spid="_x0000_s1051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A6728B">
        <w:t xml:space="preserve"> </w:t>
      </w:r>
      <w:proofErr w:type="gramStart"/>
      <w:r w:rsidR="007C49BA">
        <w:t>exclusivamente</w:t>
      </w:r>
      <w:proofErr w:type="gramEnd"/>
      <w:r w:rsidR="007C49BA">
        <w:t xml:space="preserve"> pelas ilhas de Santa Cruz, Isabela, </w:t>
      </w:r>
      <w:proofErr w:type="spellStart"/>
      <w:r w:rsidR="007C49BA">
        <w:t>Floreana</w:t>
      </w:r>
      <w:proofErr w:type="spellEnd"/>
      <w:r w:rsidR="007C49BA">
        <w:t>, San Salvador e Fernandina.</w:t>
      </w:r>
    </w:p>
    <w:p w:rsidR="007C49BA" w:rsidRDefault="00E453D8" w:rsidP="00E70C1A">
      <w:pPr>
        <w:pStyle w:val="PargrafodaLista"/>
        <w:numPr>
          <w:ilvl w:val="0"/>
          <w:numId w:val="2"/>
        </w:numPr>
        <w:ind w:left="1134" w:hanging="357"/>
        <w:contextualSpacing w:val="0"/>
      </w:pP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31" o:spid="_x0000_s1050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A6728B">
        <w:t xml:space="preserve"> </w:t>
      </w:r>
      <w:r w:rsidR="007C49BA">
        <w:t xml:space="preserve">7964 </w:t>
      </w:r>
      <w:proofErr w:type="gramStart"/>
      <w:r w:rsidR="007C49BA">
        <w:t>km</w:t>
      </w:r>
      <w:r w:rsidR="007C49BA" w:rsidRPr="00A6728B">
        <w:rPr>
          <w:vertAlign w:val="superscript"/>
        </w:rPr>
        <w:t>2</w:t>
      </w:r>
      <w:proofErr w:type="gramEnd"/>
      <w:r w:rsidR="007C49BA">
        <w:t xml:space="preserve"> de comprimento.</w:t>
      </w:r>
    </w:p>
    <w:p w:rsidR="007C49BA" w:rsidRDefault="007C49BA" w:rsidP="00E70C1A">
      <w:pPr>
        <w:pStyle w:val="PargrafodaLista"/>
        <w:numPr>
          <w:ilvl w:val="1"/>
          <w:numId w:val="1"/>
        </w:numPr>
        <w:tabs>
          <w:tab w:val="right" w:pos="9072"/>
        </w:tabs>
        <w:spacing w:before="120"/>
        <w:ind w:left="788" w:hanging="431"/>
        <w:contextualSpacing w:val="0"/>
      </w:pPr>
      <w:r>
        <w:t>A ilha mais habitada é…</w:t>
      </w:r>
      <w:r>
        <w:tab/>
      </w:r>
      <w:r w:rsidRPr="009F71C9">
        <w:rPr>
          <w:sz w:val="16"/>
        </w:rPr>
        <w:t>(2 pontos)</w:t>
      </w:r>
    </w:p>
    <w:p w:rsidR="007C49BA" w:rsidRDefault="00E453D8" w:rsidP="00E70C1A">
      <w:pPr>
        <w:pStyle w:val="PargrafodaLista"/>
        <w:numPr>
          <w:ilvl w:val="0"/>
          <w:numId w:val="3"/>
        </w:numPr>
        <w:ind w:left="1134" w:hanging="357"/>
      </w:pP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64" o:spid="_x0000_s1049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A6728B">
        <w:t xml:space="preserve"> </w:t>
      </w:r>
      <w:r w:rsidR="007C49BA">
        <w:t>Isabela.</w:t>
      </w:r>
    </w:p>
    <w:p w:rsidR="007C49BA" w:rsidRDefault="00E453D8" w:rsidP="00E70C1A">
      <w:pPr>
        <w:pStyle w:val="PargrafodaLista"/>
        <w:numPr>
          <w:ilvl w:val="0"/>
          <w:numId w:val="3"/>
        </w:numPr>
        <w:ind w:left="1134" w:hanging="357"/>
      </w:pP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65" o:spid="_x0000_s1048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A6728B">
        <w:t xml:space="preserve"> </w:t>
      </w:r>
      <w:r w:rsidR="007C49BA">
        <w:t xml:space="preserve">San </w:t>
      </w:r>
      <w:proofErr w:type="spellStart"/>
      <w:r w:rsidR="007C49BA">
        <w:t>Cristóbal</w:t>
      </w:r>
      <w:proofErr w:type="spellEnd"/>
      <w:r w:rsidR="007C49BA">
        <w:t>.</w:t>
      </w:r>
    </w:p>
    <w:p w:rsidR="007C49BA" w:rsidRDefault="00E453D8" w:rsidP="00E70C1A">
      <w:pPr>
        <w:pStyle w:val="PargrafodaLista"/>
        <w:numPr>
          <w:ilvl w:val="0"/>
          <w:numId w:val="3"/>
        </w:numPr>
        <w:ind w:left="1134" w:hanging="357"/>
        <w:contextualSpacing w:val="0"/>
      </w:pP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66" o:spid="_x0000_s1047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A6728B">
        <w:t xml:space="preserve"> </w:t>
      </w:r>
      <w:r w:rsidR="007C49BA">
        <w:t>Santa Cruz ou Chávez.</w:t>
      </w:r>
    </w:p>
    <w:p w:rsidR="007C49BA" w:rsidRDefault="007C49BA" w:rsidP="00E70C1A">
      <w:pPr>
        <w:pStyle w:val="PargrafodaLista"/>
        <w:numPr>
          <w:ilvl w:val="1"/>
          <w:numId w:val="1"/>
        </w:numPr>
        <w:tabs>
          <w:tab w:val="right" w:pos="9072"/>
        </w:tabs>
        <w:spacing w:before="120"/>
        <w:ind w:left="788" w:hanging="431"/>
        <w:contextualSpacing w:val="0"/>
      </w:pPr>
      <w:r>
        <w:t>Na frase “</w:t>
      </w:r>
      <w:r w:rsidRPr="00A6728B">
        <w:rPr>
          <w:i/>
        </w:rPr>
        <w:t>este deu-</w:t>
      </w:r>
      <w:r w:rsidRPr="00A6728B">
        <w:rPr>
          <w:i/>
          <w:u w:val="single"/>
        </w:rPr>
        <w:t>lhe</w:t>
      </w:r>
      <w:r w:rsidRPr="00A6728B">
        <w:rPr>
          <w:i/>
        </w:rPr>
        <w:t xml:space="preserve"> o nome de ‘Las Encantadas’</w:t>
      </w:r>
      <w:r>
        <w:t>” (l. 6), o pronome sublinhado</w:t>
      </w:r>
      <w:r w:rsidR="000750A3">
        <w:t xml:space="preserve"> </w:t>
      </w:r>
      <w:r>
        <w:br/>
      </w:r>
      <w:proofErr w:type="gramStart"/>
      <w:r>
        <w:t>refere</w:t>
      </w:r>
      <w:r w:rsidR="00F1423F" w:rsidRPr="00026D49">
        <w:rPr>
          <w:rFonts w:eastAsia="MS Gothic" w:cs="Arial"/>
        </w:rPr>
        <w:t>-s</w:t>
      </w:r>
      <w:r w:rsidRPr="00026D49">
        <w:rPr>
          <w:rFonts w:cs="Arial"/>
        </w:rPr>
        <w:t>e</w:t>
      </w:r>
      <w:proofErr w:type="gramEnd"/>
      <w:r w:rsidRPr="00A6728B">
        <w:rPr>
          <w:rFonts w:cs="Arial"/>
        </w:rPr>
        <w:t>…</w:t>
      </w:r>
      <w:r>
        <w:tab/>
      </w:r>
      <w:r w:rsidRPr="009F71C9">
        <w:rPr>
          <w:sz w:val="16"/>
        </w:rPr>
        <w:t>(2 pontos)</w:t>
      </w:r>
    </w:p>
    <w:p w:rsidR="007C49BA" w:rsidRDefault="00E453D8" w:rsidP="00E70C1A">
      <w:pPr>
        <w:pStyle w:val="PargrafodaLista"/>
        <w:numPr>
          <w:ilvl w:val="0"/>
          <w:numId w:val="4"/>
        </w:numPr>
        <w:ind w:left="1134" w:hanging="357"/>
      </w:pP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67" o:spid="_x0000_s1046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A6728B">
        <w:t xml:space="preserve"> </w:t>
      </w:r>
      <w:proofErr w:type="gramStart"/>
      <w:r w:rsidR="007C49BA">
        <w:t>a</w:t>
      </w:r>
      <w:proofErr w:type="gramEnd"/>
      <w:r w:rsidR="007C49BA">
        <w:t xml:space="preserve"> Tomás de </w:t>
      </w:r>
      <w:proofErr w:type="spellStart"/>
      <w:r w:rsidR="007C49BA">
        <w:t>Berlanga</w:t>
      </w:r>
      <w:proofErr w:type="spellEnd"/>
      <w:r w:rsidR="007C49BA">
        <w:t>.</w:t>
      </w:r>
    </w:p>
    <w:p w:rsidR="007C49BA" w:rsidRDefault="00E453D8" w:rsidP="00E70C1A">
      <w:pPr>
        <w:pStyle w:val="PargrafodaLista"/>
        <w:numPr>
          <w:ilvl w:val="0"/>
          <w:numId w:val="4"/>
        </w:numPr>
        <w:ind w:left="1134" w:hanging="357"/>
      </w:pP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68" o:spid="_x0000_s1045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A6728B">
        <w:t xml:space="preserve"> </w:t>
      </w:r>
      <w:proofErr w:type="gramStart"/>
      <w:r w:rsidR="007C49BA">
        <w:t>ao</w:t>
      </w:r>
      <w:proofErr w:type="gramEnd"/>
      <w:r w:rsidR="007C49BA">
        <w:t xml:space="preserve"> arquipélago das Ilhas Galápagos.</w:t>
      </w:r>
    </w:p>
    <w:p w:rsidR="007C49BA" w:rsidRDefault="00E453D8" w:rsidP="00E70C1A">
      <w:pPr>
        <w:pStyle w:val="PargrafodaLista"/>
        <w:numPr>
          <w:ilvl w:val="0"/>
          <w:numId w:val="4"/>
        </w:numPr>
        <w:ind w:left="1134" w:hanging="357"/>
        <w:contextualSpacing w:val="0"/>
      </w:pP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69" o:spid="_x0000_s1044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A6728B">
        <w:t xml:space="preserve"> </w:t>
      </w:r>
      <w:proofErr w:type="gramStart"/>
      <w:r w:rsidR="007C49BA">
        <w:t>ao</w:t>
      </w:r>
      <w:proofErr w:type="gramEnd"/>
      <w:r w:rsidR="007C49BA">
        <w:t xml:space="preserve"> Equador.</w:t>
      </w:r>
    </w:p>
    <w:p w:rsidR="007C49BA" w:rsidRDefault="007C49BA" w:rsidP="00E70C1A">
      <w:pPr>
        <w:pStyle w:val="PargrafodaLista"/>
        <w:numPr>
          <w:ilvl w:val="1"/>
          <w:numId w:val="1"/>
        </w:numPr>
        <w:tabs>
          <w:tab w:val="right" w:pos="9072"/>
        </w:tabs>
        <w:spacing w:before="120"/>
        <w:ind w:left="788" w:hanging="431"/>
        <w:contextualSpacing w:val="0"/>
      </w:pPr>
      <w:r>
        <w:t>As ilhas Galápagos contribuíram para a teoria de Charles Darwin sobre…</w:t>
      </w:r>
      <w:r>
        <w:tab/>
      </w:r>
      <w:r w:rsidRPr="009F71C9">
        <w:rPr>
          <w:sz w:val="16"/>
        </w:rPr>
        <w:t>(2 pontos)</w:t>
      </w:r>
    </w:p>
    <w:p w:rsidR="007C49BA" w:rsidRDefault="00E453D8" w:rsidP="00E70C1A">
      <w:pPr>
        <w:pStyle w:val="PargrafodaLista"/>
        <w:numPr>
          <w:ilvl w:val="0"/>
          <w:numId w:val="5"/>
        </w:numPr>
        <w:ind w:left="1134" w:hanging="357"/>
      </w:pP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70" o:spid="_x0000_s1043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A6728B">
        <w:t xml:space="preserve"> </w:t>
      </w:r>
      <w:proofErr w:type="gramStart"/>
      <w:r w:rsidR="007C49BA">
        <w:t>as</w:t>
      </w:r>
      <w:proofErr w:type="gramEnd"/>
      <w:r w:rsidR="007C49BA">
        <w:t xml:space="preserve"> espécies endémicas.</w:t>
      </w:r>
    </w:p>
    <w:p w:rsidR="007C49BA" w:rsidRDefault="00E453D8" w:rsidP="00E70C1A">
      <w:pPr>
        <w:pStyle w:val="PargrafodaLista"/>
        <w:numPr>
          <w:ilvl w:val="0"/>
          <w:numId w:val="5"/>
        </w:numPr>
        <w:ind w:left="1134" w:hanging="357"/>
      </w:pP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71" o:spid="_x0000_s1042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A6728B">
        <w:t xml:space="preserve"> </w:t>
      </w:r>
      <w:proofErr w:type="gramStart"/>
      <w:r w:rsidR="007C49BA">
        <w:t>a</w:t>
      </w:r>
      <w:proofErr w:type="gramEnd"/>
      <w:r w:rsidR="007C49BA">
        <w:t xml:space="preserve"> seleção natural.</w:t>
      </w:r>
    </w:p>
    <w:p w:rsidR="007C49BA" w:rsidRDefault="00E453D8" w:rsidP="00E70C1A">
      <w:pPr>
        <w:pStyle w:val="PargrafodaLista"/>
        <w:numPr>
          <w:ilvl w:val="0"/>
          <w:numId w:val="5"/>
        </w:numPr>
        <w:ind w:left="1134" w:hanging="357"/>
      </w:pP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72" o:spid="_x0000_s1041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A6728B">
        <w:t xml:space="preserve"> </w:t>
      </w:r>
      <w:proofErr w:type="gramStart"/>
      <w:r w:rsidR="007C49BA">
        <w:t>as</w:t>
      </w:r>
      <w:proofErr w:type="gramEnd"/>
      <w:r w:rsidR="007C49BA">
        <w:t xml:space="preserve"> tartarugas gigantes.</w:t>
      </w:r>
    </w:p>
    <w:p w:rsidR="007C49BA" w:rsidRDefault="007C49BA" w:rsidP="00E70C1A">
      <w:pPr>
        <w:pStyle w:val="PargrafodaLista"/>
        <w:numPr>
          <w:ilvl w:val="0"/>
          <w:numId w:val="1"/>
        </w:numPr>
        <w:tabs>
          <w:tab w:val="right" w:pos="9072"/>
        </w:tabs>
        <w:spacing w:before="240"/>
        <w:ind w:left="357" w:hanging="357"/>
        <w:contextualSpacing w:val="0"/>
      </w:pPr>
      <w:r>
        <w:t xml:space="preserve">Atenta no </w:t>
      </w:r>
      <w:r w:rsidRPr="00A6728B">
        <w:rPr>
          <w:b/>
        </w:rPr>
        <w:t>Texto 2</w:t>
      </w:r>
      <w:r>
        <w:t xml:space="preserve"> e indica se as afirmações seguintes são verdadeiras (</w:t>
      </w:r>
      <w:r w:rsidRPr="00A6728B">
        <w:rPr>
          <w:b/>
        </w:rPr>
        <w:t>V</w:t>
      </w:r>
      <w:r>
        <w:t>) ou falsas (</w:t>
      </w:r>
      <w:r w:rsidRPr="00A6728B">
        <w:rPr>
          <w:b/>
        </w:rPr>
        <w:t>F</w:t>
      </w:r>
      <w:r>
        <w:t>), corrigindo as falsas.</w:t>
      </w:r>
      <w:r>
        <w:tab/>
      </w:r>
      <w:r w:rsidRPr="009F71C9">
        <w:rPr>
          <w:sz w:val="16"/>
        </w:rPr>
        <w:t>(7 pontos)</w:t>
      </w:r>
    </w:p>
    <w:p w:rsidR="007C49BA" w:rsidRDefault="00E453D8" w:rsidP="00B13574">
      <w:pPr>
        <w:pStyle w:val="PargrafodaLista"/>
        <w:numPr>
          <w:ilvl w:val="0"/>
          <w:numId w:val="6"/>
        </w:numPr>
        <w:ind w:left="1134" w:hanging="357"/>
        <w:jc w:val="both"/>
      </w:pP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73" o:spid="_x0000_s1040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A6728B">
        <w:t xml:space="preserve"> </w:t>
      </w:r>
      <w:r w:rsidR="007C49BA">
        <w:t>Charles Darwin estudou Botânica em Edimburgo.</w:t>
      </w:r>
    </w:p>
    <w:p w:rsidR="007C49BA" w:rsidRDefault="00E453D8" w:rsidP="00B13574">
      <w:pPr>
        <w:pStyle w:val="PargrafodaLista"/>
        <w:numPr>
          <w:ilvl w:val="0"/>
          <w:numId w:val="6"/>
        </w:numPr>
        <w:ind w:left="1134" w:hanging="357"/>
        <w:jc w:val="both"/>
      </w:pP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74" o:spid="_x0000_s1039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A6728B">
        <w:t xml:space="preserve"> </w:t>
      </w:r>
      <w:r w:rsidR="00F1423F">
        <w:t>Em Cambridge, Darwin relacionou-</w:t>
      </w:r>
      <w:r w:rsidR="007C49BA">
        <w:t>se com diversos naturalistas.</w:t>
      </w:r>
    </w:p>
    <w:p w:rsidR="007C49BA" w:rsidRDefault="00E453D8" w:rsidP="00B13574">
      <w:pPr>
        <w:pStyle w:val="PargrafodaLista"/>
        <w:numPr>
          <w:ilvl w:val="0"/>
          <w:numId w:val="6"/>
        </w:numPr>
        <w:ind w:left="1134" w:hanging="357"/>
        <w:jc w:val="both"/>
      </w:pP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75" o:spid="_x0000_s1038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A6728B">
        <w:t xml:space="preserve"> </w:t>
      </w:r>
      <w:r w:rsidR="007C49BA">
        <w:t xml:space="preserve">O Capitão </w:t>
      </w:r>
      <w:proofErr w:type="spellStart"/>
      <w:r w:rsidR="007C49BA">
        <w:t>Fitz</w:t>
      </w:r>
      <w:r w:rsidR="00F1423F">
        <w:rPr>
          <w:rFonts w:ascii="MS Gothic" w:eastAsia="MS Gothic" w:hAnsi="MS Gothic" w:cs="MS Gothic"/>
        </w:rPr>
        <w:t>-</w:t>
      </w:r>
      <w:r w:rsidR="007C49BA">
        <w:t>Roy</w:t>
      </w:r>
      <w:proofErr w:type="spellEnd"/>
      <w:r w:rsidR="007C49BA">
        <w:t xml:space="preserve"> apresentou Darwin ao professor </w:t>
      </w:r>
      <w:proofErr w:type="spellStart"/>
      <w:r w:rsidR="007C49BA">
        <w:t>Henslow</w:t>
      </w:r>
      <w:proofErr w:type="spellEnd"/>
      <w:r w:rsidR="007C49BA">
        <w:t>.</w:t>
      </w:r>
    </w:p>
    <w:p w:rsidR="007C49BA" w:rsidRDefault="00E453D8" w:rsidP="00B13574">
      <w:pPr>
        <w:pStyle w:val="PargrafodaLista"/>
        <w:numPr>
          <w:ilvl w:val="0"/>
          <w:numId w:val="6"/>
        </w:numPr>
        <w:ind w:left="1134" w:hanging="357"/>
        <w:jc w:val="both"/>
      </w:pP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76" o:spid="_x0000_s1037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A6728B">
        <w:t xml:space="preserve"> </w:t>
      </w:r>
      <w:r w:rsidR="007C49BA">
        <w:t>Darwin viajou pelo Chile, Peru, Patagónia e ilhas do Pacífico.</w:t>
      </w:r>
    </w:p>
    <w:p w:rsidR="007C49BA" w:rsidRDefault="00E453D8" w:rsidP="00B13574">
      <w:pPr>
        <w:pStyle w:val="PargrafodaLista"/>
        <w:numPr>
          <w:ilvl w:val="0"/>
          <w:numId w:val="6"/>
        </w:numPr>
        <w:ind w:left="1134" w:hanging="357"/>
        <w:jc w:val="both"/>
      </w:pP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77" o:spid="_x0000_s1036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A6728B">
        <w:t xml:space="preserve"> </w:t>
      </w:r>
      <w:r w:rsidR="007C49BA">
        <w:t xml:space="preserve">A obra que mais projeção deu a Darwin foi </w:t>
      </w:r>
      <w:proofErr w:type="spellStart"/>
      <w:r w:rsidR="007C49BA" w:rsidRPr="00A6728B">
        <w:rPr>
          <w:i/>
        </w:rPr>
        <w:t>The</w:t>
      </w:r>
      <w:proofErr w:type="spellEnd"/>
      <w:r w:rsidR="007C49BA" w:rsidRPr="00A6728B">
        <w:rPr>
          <w:i/>
        </w:rPr>
        <w:t xml:space="preserve"> </w:t>
      </w:r>
      <w:proofErr w:type="spellStart"/>
      <w:r w:rsidR="007C49BA" w:rsidRPr="00A6728B">
        <w:rPr>
          <w:i/>
        </w:rPr>
        <w:t>Origin</w:t>
      </w:r>
      <w:proofErr w:type="spellEnd"/>
      <w:r w:rsidR="007C49BA" w:rsidRPr="00A6728B">
        <w:rPr>
          <w:i/>
        </w:rPr>
        <w:t xml:space="preserve"> </w:t>
      </w:r>
      <w:proofErr w:type="spellStart"/>
      <w:r w:rsidR="007C49BA" w:rsidRPr="00A6728B">
        <w:rPr>
          <w:i/>
        </w:rPr>
        <w:t>of</w:t>
      </w:r>
      <w:proofErr w:type="spellEnd"/>
      <w:r w:rsidR="007C49BA" w:rsidRPr="00A6728B">
        <w:rPr>
          <w:i/>
        </w:rPr>
        <w:t xml:space="preserve"> </w:t>
      </w:r>
      <w:proofErr w:type="spellStart"/>
      <w:r w:rsidR="007C49BA" w:rsidRPr="00A6728B">
        <w:rPr>
          <w:i/>
        </w:rPr>
        <w:t>Species</w:t>
      </w:r>
      <w:proofErr w:type="spellEnd"/>
      <w:r w:rsidR="007C49BA" w:rsidRPr="00A6728B">
        <w:rPr>
          <w:i/>
        </w:rPr>
        <w:t xml:space="preserve"> </w:t>
      </w:r>
      <w:proofErr w:type="spellStart"/>
      <w:r w:rsidR="007C49BA" w:rsidRPr="00A6728B">
        <w:rPr>
          <w:i/>
        </w:rPr>
        <w:t>by</w:t>
      </w:r>
      <w:proofErr w:type="spellEnd"/>
      <w:r w:rsidR="007C49BA" w:rsidRPr="00A6728B">
        <w:rPr>
          <w:i/>
        </w:rPr>
        <w:t xml:space="preserve"> </w:t>
      </w:r>
      <w:proofErr w:type="spellStart"/>
      <w:r w:rsidR="007C49BA" w:rsidRPr="00A6728B">
        <w:rPr>
          <w:i/>
        </w:rPr>
        <w:t>Means</w:t>
      </w:r>
      <w:proofErr w:type="spellEnd"/>
      <w:r w:rsidR="007C49BA" w:rsidRPr="00A6728B">
        <w:rPr>
          <w:i/>
        </w:rPr>
        <w:t xml:space="preserve"> </w:t>
      </w:r>
      <w:proofErr w:type="spellStart"/>
      <w:r w:rsidR="007C49BA" w:rsidRPr="00A6728B">
        <w:rPr>
          <w:i/>
        </w:rPr>
        <w:t>of</w:t>
      </w:r>
      <w:proofErr w:type="spellEnd"/>
      <w:r w:rsidR="007C49BA" w:rsidRPr="00A6728B">
        <w:rPr>
          <w:i/>
        </w:rPr>
        <w:t xml:space="preserve"> Natural </w:t>
      </w:r>
      <w:proofErr w:type="spellStart"/>
      <w:r w:rsidR="007C49BA" w:rsidRPr="00A6728B">
        <w:rPr>
          <w:i/>
        </w:rPr>
        <w:t>Selection</w:t>
      </w:r>
      <w:proofErr w:type="spellEnd"/>
      <w:r w:rsidR="007C49BA">
        <w:t>.</w:t>
      </w:r>
    </w:p>
    <w:p w:rsidR="007C49BA" w:rsidRDefault="00E453D8" w:rsidP="00B13574">
      <w:pPr>
        <w:pStyle w:val="PargrafodaLista"/>
        <w:numPr>
          <w:ilvl w:val="0"/>
          <w:numId w:val="6"/>
        </w:numPr>
        <w:ind w:left="1134" w:hanging="357"/>
        <w:jc w:val="both"/>
      </w:pP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78" o:spid="_x0000_s1035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A6728B">
        <w:t xml:space="preserve"> </w:t>
      </w:r>
      <w:r w:rsidR="007C49BA">
        <w:t>Devido à temática nela abordada, a obra de Darwin levou anos a ser traduzida para outras línguas.</w:t>
      </w:r>
    </w:p>
    <w:p w:rsidR="00B01932" w:rsidRDefault="00E453D8" w:rsidP="00B13574">
      <w:pPr>
        <w:pStyle w:val="PargrafodaLista"/>
        <w:numPr>
          <w:ilvl w:val="0"/>
          <w:numId w:val="6"/>
        </w:numPr>
        <w:ind w:left="1134" w:hanging="357"/>
        <w:jc w:val="both"/>
      </w:pP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79" o:spid="_x0000_s1034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A6728B">
        <w:t xml:space="preserve"> </w:t>
      </w:r>
      <w:r w:rsidR="007C49BA">
        <w:t>De regresso a Cambridge e a Londres, Charles trabalhou durante dois anos nas suas memórias de viagem.</w:t>
      </w:r>
    </w:p>
    <w:p w:rsidR="00A6728B" w:rsidRPr="00044B98" w:rsidRDefault="009F71C9" w:rsidP="00E70C1A">
      <w:pPr>
        <w:pStyle w:val="PargrafodaLista"/>
        <w:numPr>
          <w:ilvl w:val="0"/>
          <w:numId w:val="1"/>
        </w:numPr>
        <w:tabs>
          <w:tab w:val="right" w:pos="9072"/>
        </w:tabs>
        <w:spacing w:before="240"/>
        <w:ind w:left="357" w:hanging="357"/>
        <w:contextualSpacing w:val="0"/>
        <w:rPr>
          <w:rFonts w:cs="Arial"/>
          <w:szCs w:val="20"/>
        </w:rPr>
      </w:pPr>
      <w:r w:rsidRPr="00044B98">
        <w:rPr>
          <w:rFonts w:eastAsia="Meiryo" w:cs="Arial"/>
          <w:szCs w:val="20"/>
        </w:rPr>
        <w:t xml:space="preserve">Tendo em conta os </w:t>
      </w:r>
      <w:r w:rsidRPr="00044B98">
        <w:rPr>
          <w:rFonts w:eastAsia="Meiryo" w:cs="Arial"/>
          <w:b/>
          <w:bCs/>
          <w:szCs w:val="20"/>
        </w:rPr>
        <w:t xml:space="preserve">Textos 1 </w:t>
      </w:r>
      <w:r w:rsidRPr="00044B98">
        <w:rPr>
          <w:rFonts w:eastAsia="Meiryo" w:cs="Arial"/>
          <w:szCs w:val="20"/>
        </w:rPr>
        <w:t xml:space="preserve">e </w:t>
      </w:r>
      <w:r w:rsidRPr="00044B98">
        <w:rPr>
          <w:rFonts w:eastAsia="Meiryo" w:cs="Arial"/>
          <w:b/>
          <w:bCs/>
          <w:szCs w:val="20"/>
        </w:rPr>
        <w:t>2</w:t>
      </w:r>
      <w:r w:rsidRPr="00044B98">
        <w:rPr>
          <w:rFonts w:eastAsia="Meiryo" w:cs="Arial"/>
          <w:szCs w:val="20"/>
        </w:rPr>
        <w:t>, completa as frases abaixo, com algumas das palavras/expressões indicadas.</w:t>
      </w:r>
      <w:r w:rsidRPr="00044B98">
        <w:rPr>
          <w:rFonts w:eastAsia="Meiryo" w:cs="Arial"/>
          <w:szCs w:val="20"/>
        </w:rPr>
        <w:tab/>
      </w:r>
      <w:r w:rsidRPr="00044B98">
        <w:rPr>
          <w:rFonts w:cs="Arial"/>
          <w:sz w:val="16"/>
          <w:szCs w:val="20"/>
        </w:rPr>
        <w:t>(6 pontos)</w:t>
      </w: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3828"/>
        <w:gridCol w:w="2564"/>
        <w:gridCol w:w="2680"/>
      </w:tblGrid>
      <w:tr w:rsidR="00044B98" w:rsidRPr="004E7558" w:rsidTr="008C7615">
        <w:trPr>
          <w:trHeight w:hRule="exact" w:val="327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</w:tcPr>
          <w:p w:rsidR="00044B98" w:rsidRPr="00044B98" w:rsidRDefault="00044B98" w:rsidP="00E70C1A">
            <w:pPr>
              <w:pStyle w:val="PargrafodaLista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309" w:lineRule="exact"/>
              <w:rPr>
                <w:rFonts w:cs="Arial"/>
                <w:sz w:val="24"/>
                <w:szCs w:val="24"/>
              </w:rPr>
            </w:pPr>
            <w:proofErr w:type="gramStart"/>
            <w:r w:rsidRPr="00044B98">
              <w:rPr>
                <w:rFonts w:eastAsia="Meiryo" w:cs="Arial"/>
                <w:szCs w:val="20"/>
              </w:rPr>
              <w:t>artigos</w:t>
            </w:r>
            <w:proofErr w:type="gramEnd"/>
            <w:r w:rsidRPr="00044B98">
              <w:rPr>
                <w:rFonts w:eastAsia="Meiryo" w:cs="Arial"/>
                <w:szCs w:val="20"/>
              </w:rPr>
              <w:t xml:space="preserve"> de divulgação científica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</w:tcPr>
          <w:p w:rsidR="00044B98" w:rsidRPr="00044B98" w:rsidRDefault="00044B98" w:rsidP="00E70C1A">
            <w:pPr>
              <w:pStyle w:val="PargrafodaLista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309" w:lineRule="exact"/>
              <w:rPr>
                <w:rFonts w:cs="Arial"/>
                <w:sz w:val="24"/>
                <w:szCs w:val="24"/>
              </w:rPr>
            </w:pPr>
            <w:proofErr w:type="gramStart"/>
            <w:r w:rsidRPr="00044B98">
              <w:rPr>
                <w:rFonts w:eastAsia="Meiryo" w:cs="Arial"/>
                <w:szCs w:val="20"/>
              </w:rPr>
              <w:t>objetiva</w:t>
            </w:r>
            <w:proofErr w:type="gramEnd"/>
          </w:p>
        </w:tc>
        <w:tc>
          <w:tcPr>
            <w:tcW w:w="1477" w:type="pct"/>
            <w:tcBorders>
              <w:top w:val="nil"/>
              <w:left w:val="nil"/>
              <w:bottom w:val="nil"/>
              <w:right w:val="nil"/>
            </w:tcBorders>
          </w:tcPr>
          <w:p w:rsidR="00044B98" w:rsidRPr="00044B98" w:rsidRDefault="00044B98" w:rsidP="00E70C1A">
            <w:pPr>
              <w:pStyle w:val="PargrafodaLista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309" w:lineRule="exact"/>
              <w:rPr>
                <w:rFonts w:cs="Arial"/>
                <w:sz w:val="24"/>
                <w:szCs w:val="24"/>
              </w:rPr>
            </w:pPr>
            <w:proofErr w:type="gramStart"/>
            <w:r w:rsidRPr="00044B98">
              <w:rPr>
                <w:rFonts w:eastAsia="Meiryo" w:cs="Arial"/>
                <w:szCs w:val="20"/>
              </w:rPr>
              <w:t>entrada</w:t>
            </w:r>
            <w:proofErr w:type="gramEnd"/>
          </w:p>
        </w:tc>
      </w:tr>
      <w:tr w:rsidR="00044B98" w:rsidRPr="004E7558" w:rsidTr="008C7615">
        <w:trPr>
          <w:trHeight w:hRule="exact" w:val="363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</w:tcPr>
          <w:p w:rsidR="00044B98" w:rsidRPr="00044B98" w:rsidRDefault="00044B98" w:rsidP="00E70C1A">
            <w:pPr>
              <w:pStyle w:val="PargrafodaLista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309" w:lineRule="exact"/>
              <w:rPr>
                <w:rFonts w:cs="Arial"/>
                <w:sz w:val="24"/>
                <w:szCs w:val="24"/>
              </w:rPr>
            </w:pPr>
            <w:proofErr w:type="gramStart"/>
            <w:r w:rsidRPr="00044B98">
              <w:rPr>
                <w:rFonts w:eastAsia="Meiryo" w:cs="Arial"/>
                <w:szCs w:val="20"/>
              </w:rPr>
              <w:t>verbetes</w:t>
            </w:r>
            <w:proofErr w:type="gramEnd"/>
            <w:r w:rsidRPr="00044B98">
              <w:rPr>
                <w:rFonts w:eastAsia="Meiryo" w:cs="Arial"/>
                <w:szCs w:val="20"/>
              </w:rPr>
              <w:t xml:space="preserve"> de dicionário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</w:tcPr>
          <w:p w:rsidR="00044B98" w:rsidRPr="00044B98" w:rsidRDefault="00044B98" w:rsidP="00E70C1A">
            <w:pPr>
              <w:pStyle w:val="PargrafodaLista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309" w:lineRule="exact"/>
              <w:rPr>
                <w:rFonts w:cs="Arial"/>
                <w:sz w:val="24"/>
                <w:szCs w:val="24"/>
              </w:rPr>
            </w:pPr>
            <w:proofErr w:type="gramStart"/>
            <w:r w:rsidRPr="00044B98">
              <w:rPr>
                <w:rFonts w:eastAsia="Meiryo" w:cs="Arial"/>
                <w:szCs w:val="20"/>
              </w:rPr>
              <w:t>subjetiva</w:t>
            </w:r>
            <w:proofErr w:type="gramEnd"/>
          </w:p>
        </w:tc>
        <w:tc>
          <w:tcPr>
            <w:tcW w:w="1477" w:type="pct"/>
            <w:tcBorders>
              <w:top w:val="nil"/>
              <w:left w:val="nil"/>
              <w:bottom w:val="nil"/>
              <w:right w:val="nil"/>
            </w:tcBorders>
          </w:tcPr>
          <w:p w:rsidR="00044B98" w:rsidRPr="00044B98" w:rsidRDefault="00044B98" w:rsidP="00E70C1A">
            <w:pPr>
              <w:pStyle w:val="PargrafodaLista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309" w:lineRule="exact"/>
              <w:rPr>
                <w:rFonts w:cs="Arial"/>
                <w:sz w:val="24"/>
                <w:szCs w:val="24"/>
              </w:rPr>
            </w:pPr>
            <w:proofErr w:type="gramStart"/>
            <w:r w:rsidRPr="00044B98">
              <w:rPr>
                <w:rFonts w:eastAsia="Meiryo" w:cs="Arial"/>
                <w:szCs w:val="20"/>
              </w:rPr>
              <w:t>introdução</w:t>
            </w:r>
            <w:proofErr w:type="gramEnd"/>
          </w:p>
        </w:tc>
      </w:tr>
    </w:tbl>
    <w:p w:rsidR="00044B98" w:rsidRDefault="00044B98" w:rsidP="00E70C1A">
      <w:pPr>
        <w:pStyle w:val="PargrafodaLista"/>
        <w:numPr>
          <w:ilvl w:val="0"/>
          <w:numId w:val="8"/>
        </w:numPr>
        <w:spacing w:before="120"/>
        <w:ind w:left="714" w:hanging="357"/>
        <w:contextualSpacing w:val="0"/>
      </w:pPr>
      <w:r>
        <w:t xml:space="preserve">Os </w:t>
      </w:r>
      <w:r w:rsidRPr="008C7615">
        <w:rPr>
          <w:b/>
        </w:rPr>
        <w:t>Textos 1</w:t>
      </w:r>
      <w:r>
        <w:t xml:space="preserve"> e </w:t>
      </w:r>
      <w:r w:rsidRPr="008C7615">
        <w:rPr>
          <w:b/>
        </w:rPr>
        <w:t>2</w:t>
      </w:r>
      <w:r>
        <w:t xml:space="preserve"> são classificados como </w:t>
      </w:r>
      <w:r w:rsidR="008C7615" w:rsidRPr="008C7615">
        <w:rPr>
          <w:u w:val="single"/>
        </w:rPr>
        <w:tab/>
      </w:r>
      <w:r w:rsidR="008C7615">
        <w:rPr>
          <w:u w:val="single"/>
        </w:rPr>
        <w:tab/>
      </w:r>
      <w:r w:rsidR="008C7615">
        <w:rPr>
          <w:u w:val="single"/>
        </w:rPr>
        <w:tab/>
      </w:r>
      <w:r w:rsidRPr="008C7615">
        <w:rPr>
          <w:u w:val="single"/>
        </w:rPr>
        <w:tab/>
      </w:r>
      <w:r>
        <w:t>.</w:t>
      </w:r>
    </w:p>
    <w:p w:rsidR="00044B98" w:rsidRDefault="00044B98" w:rsidP="000750A3">
      <w:pPr>
        <w:pStyle w:val="PargrafodaLista"/>
        <w:numPr>
          <w:ilvl w:val="0"/>
          <w:numId w:val="8"/>
        </w:numPr>
        <w:ind w:left="714" w:hanging="357"/>
        <w:contextualSpacing w:val="0"/>
      </w:pPr>
      <w:r>
        <w:t>Ambos os textos são constituídos por duas partes distintas:</w:t>
      </w:r>
      <w:r w:rsidR="000750A3">
        <w:t xml:space="preserve"> </w:t>
      </w:r>
      <w:r>
        <w:t>a</w:t>
      </w:r>
      <w:r w:rsidRPr="005D2887">
        <w:t xml:space="preserve"> </w:t>
      </w:r>
      <w:r w:rsidR="005D2887" w:rsidRPr="005D2887">
        <w:t>_________________</w:t>
      </w:r>
      <w:r>
        <w:t>e o artigo.</w:t>
      </w:r>
    </w:p>
    <w:p w:rsidR="00044B98" w:rsidRDefault="00044B98" w:rsidP="00E70C1A">
      <w:pPr>
        <w:pStyle w:val="PargrafodaLista"/>
        <w:numPr>
          <w:ilvl w:val="0"/>
          <w:numId w:val="8"/>
        </w:numPr>
        <w:ind w:left="714" w:hanging="357"/>
        <w:contextualSpacing w:val="0"/>
      </w:pPr>
      <w:r>
        <w:t xml:space="preserve">A linguagem usada é predominantemente </w:t>
      </w:r>
      <w:r w:rsidR="008C7615">
        <w:rPr>
          <w:u w:val="single"/>
        </w:rPr>
        <w:tab/>
      </w:r>
      <w:r w:rsidR="008C7615">
        <w:rPr>
          <w:u w:val="single"/>
        </w:rPr>
        <w:tab/>
      </w:r>
      <w:r w:rsidR="008C7615">
        <w:rPr>
          <w:u w:val="single"/>
        </w:rPr>
        <w:tab/>
      </w:r>
      <w:r w:rsidR="008C7615">
        <w:rPr>
          <w:u w:val="single"/>
        </w:rPr>
        <w:tab/>
      </w:r>
      <w:r>
        <w:t>.</w:t>
      </w:r>
      <w:bookmarkStart w:id="0" w:name="_GoBack"/>
      <w:bookmarkEnd w:id="0"/>
    </w:p>
    <w:p w:rsidR="00C5777C" w:rsidRDefault="002E40F2" w:rsidP="00B53BC2">
      <w:pPr>
        <w:spacing w:after="360"/>
        <w:jc w:val="center"/>
        <w:rPr>
          <w:rFonts w:eastAsia="Meiryo" w:cs="Arial"/>
          <w:b/>
          <w:bCs/>
          <w:szCs w:val="20"/>
        </w:rPr>
      </w:pPr>
      <w:r>
        <w:rPr>
          <w:rFonts w:eastAsia="Meiryo" w:cs="Arial"/>
          <w:b/>
          <w:bCs/>
          <w:szCs w:val="20"/>
        </w:rPr>
        <w:t>P</w:t>
      </w:r>
      <w:r w:rsidRPr="004E7558">
        <w:rPr>
          <w:rFonts w:eastAsia="Meiryo" w:cs="Arial"/>
          <w:b/>
          <w:bCs/>
          <w:szCs w:val="20"/>
        </w:rPr>
        <w:t>arte B</w:t>
      </w:r>
    </w:p>
    <w:p w:rsidR="002E40F2" w:rsidRDefault="002E40F2" w:rsidP="00C5777C">
      <w:pPr>
        <w:rPr>
          <w:rFonts w:eastAsia="Meiryo" w:cs="Arial"/>
          <w:b/>
          <w:bCs/>
          <w:szCs w:val="20"/>
        </w:rPr>
      </w:pPr>
      <w:r w:rsidRPr="004E7558">
        <w:rPr>
          <w:rFonts w:eastAsia="Meiryo" w:cs="Arial"/>
          <w:b/>
          <w:bCs/>
          <w:szCs w:val="20"/>
        </w:rPr>
        <w:lastRenderedPageBreak/>
        <w:t>Lê atentamente o texto. Em caso de necessidade, consulta a nota apresentada.</w:t>
      </w:r>
    </w:p>
    <w:p w:rsidR="002E40F2" w:rsidRDefault="002E40F2" w:rsidP="00B53BC2">
      <w:pPr>
        <w:spacing w:before="240"/>
        <w:jc w:val="center"/>
      </w:pPr>
      <w:r w:rsidRPr="004E7558">
        <w:rPr>
          <w:rFonts w:eastAsia="Meiryo" w:cs="Arial"/>
          <w:b/>
          <w:bCs/>
          <w:color w:val="848688"/>
          <w:sz w:val="36"/>
          <w:szCs w:val="36"/>
        </w:rPr>
        <w:t>Peregrinação à Orla do Mundo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4"/>
        <w:gridCol w:w="7994"/>
      </w:tblGrid>
      <w:tr w:rsidR="00B53BC2" w:rsidTr="00B53BC2">
        <w:trPr>
          <w:trHeight w:val="1574"/>
          <w:jc w:val="center"/>
        </w:trPr>
        <w:tc>
          <w:tcPr>
            <w:tcW w:w="394" w:type="dxa"/>
            <w:vAlign w:val="bottom"/>
          </w:tcPr>
          <w:p w:rsidR="00B53BC2" w:rsidRPr="002E40F2" w:rsidRDefault="00B53BC2" w:rsidP="002E40F2">
            <w:pPr>
              <w:spacing w:after="0"/>
              <w:jc w:val="right"/>
              <w:rPr>
                <w:sz w:val="16"/>
              </w:rPr>
            </w:pPr>
            <w:r w:rsidRPr="00155994">
              <w:rPr>
                <w:rFonts w:cs="Arial"/>
                <w:color w:val="727376"/>
                <w:sz w:val="16"/>
                <w:szCs w:val="12"/>
              </w:rPr>
              <w:t>5</w:t>
            </w:r>
          </w:p>
        </w:tc>
        <w:tc>
          <w:tcPr>
            <w:tcW w:w="7994" w:type="dxa"/>
            <w:vMerge w:val="restart"/>
          </w:tcPr>
          <w:p w:rsidR="00B53BC2" w:rsidRPr="004E7558" w:rsidRDefault="00B53BC2" w:rsidP="00B53BC2">
            <w:pPr>
              <w:widowControl w:val="0"/>
              <w:autoSpaceDE w:val="0"/>
              <w:autoSpaceDN w:val="0"/>
              <w:adjustRightInd w:val="0"/>
              <w:spacing w:before="200" w:after="0" w:line="300" w:lineRule="auto"/>
              <w:ind w:firstLine="318"/>
              <w:jc w:val="both"/>
              <w:rPr>
                <w:rFonts w:eastAsia="Meiryo" w:cs="Arial"/>
                <w:color w:val="000000"/>
              </w:rPr>
            </w:pPr>
            <w:r w:rsidRPr="004E7558">
              <w:rPr>
                <w:rFonts w:eastAsia="Meiryo" w:cs="Arial"/>
              </w:rPr>
              <w:t xml:space="preserve">A melhor atividade das Galápagos é perder tempo. Usá-lo devagar. Gastá-lo aos bocadinhos intermitentes. Como se as ilhas nos transmitissem uma outra noção de existirmos, de sermos seres humanos, uma noção antiga e esquecida. De nos relacionarmos, precisamente, com o tempo que passa </w:t>
            </w:r>
            <w:r w:rsidR="00E26B0B">
              <w:rPr>
                <w:rFonts w:eastAsia="Meiryo" w:cs="Arial"/>
              </w:rPr>
              <w:t xml:space="preserve">– </w:t>
            </w:r>
            <w:r w:rsidRPr="004E7558">
              <w:rPr>
                <w:rFonts w:eastAsia="Meiryo" w:cs="Arial"/>
              </w:rPr>
              <w:t>que passa por nós.</w:t>
            </w:r>
          </w:p>
          <w:p w:rsidR="00B53BC2" w:rsidRPr="004E7558" w:rsidRDefault="00B53BC2" w:rsidP="00B53BC2">
            <w:pPr>
              <w:widowControl w:val="0"/>
              <w:tabs>
                <w:tab w:val="left" w:pos="1860"/>
              </w:tabs>
              <w:autoSpaceDE w:val="0"/>
              <w:autoSpaceDN w:val="0"/>
              <w:adjustRightInd w:val="0"/>
              <w:spacing w:after="0" w:line="300" w:lineRule="auto"/>
              <w:ind w:firstLine="315"/>
              <w:jc w:val="both"/>
              <w:rPr>
                <w:rFonts w:eastAsia="Meiryo" w:cs="Arial"/>
                <w:color w:val="000000"/>
              </w:rPr>
            </w:pPr>
            <w:r w:rsidRPr="004E7558">
              <w:rPr>
                <w:rFonts w:eastAsia="Meiryo" w:cs="Arial"/>
              </w:rPr>
              <w:t>Estamos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rodeados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de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lava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negra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e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horizontes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azuis,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de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silêncio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e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do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crepitar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do vento na superfície da água. Correntes marítimas sobem desde o fundo do mundo, a Antártica, e encontram-se com outras que chegam dos paraísos perdidos da Polinésia. Erupções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vulcânicas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sem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pressa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foram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criando,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em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épocas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diferentes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do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Universo, cada uma das ilhas do arquipélago. Todas se encontram em estágios diversos da sua</w:t>
            </w:r>
            <w:r>
              <w:rPr>
                <w:rFonts w:eastAsia="Meiryo" w:cs="Arial"/>
                <w:color w:val="000000"/>
              </w:rPr>
              <w:t xml:space="preserve"> </w:t>
            </w:r>
            <w:r w:rsidRPr="004E7558">
              <w:rPr>
                <w:rFonts w:eastAsia="Meiryo" w:cs="Arial"/>
              </w:rPr>
              <w:t xml:space="preserve">criação, todas são diferentes entre si e de tudo o resto. Estamos num lugar único e intemporal. Temos de nos relacionar de um modo novo, diferente, com o tempo que passa </w:t>
            </w:r>
            <w:r w:rsidR="008F3211">
              <w:rPr>
                <w:rFonts w:eastAsia="Meiryo" w:cs="Arial"/>
              </w:rPr>
              <w:t xml:space="preserve">– </w:t>
            </w:r>
            <w:r w:rsidRPr="004E7558">
              <w:rPr>
                <w:rFonts w:eastAsia="Meiryo" w:cs="Arial"/>
              </w:rPr>
              <w:t>que passa por tudo.</w:t>
            </w:r>
          </w:p>
          <w:p w:rsidR="00B53BC2" w:rsidRPr="004E7558" w:rsidRDefault="00B53BC2" w:rsidP="00B53BC2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firstLine="315"/>
              <w:jc w:val="both"/>
              <w:rPr>
                <w:rFonts w:eastAsia="Meiryo" w:cs="Arial"/>
                <w:color w:val="000000"/>
              </w:rPr>
            </w:pPr>
            <w:r w:rsidRPr="004E7558">
              <w:rPr>
                <w:rFonts w:eastAsia="Meiryo" w:cs="Arial"/>
              </w:rPr>
              <w:t>Observo espantado a Pré-História, a vida antes da capacidade humana de a registar,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a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vida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antes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da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invenção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do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tempo.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Aqui,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animais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mais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antigos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que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o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Dilúvio</w:t>
            </w:r>
            <w:r>
              <w:rPr>
                <w:rFonts w:eastAsia="Meiryo" w:cs="Arial"/>
                <w:color w:val="000000"/>
              </w:rPr>
              <w:t xml:space="preserve"> </w:t>
            </w:r>
            <w:r w:rsidRPr="004E7558">
              <w:rPr>
                <w:rFonts w:eastAsia="Meiryo" w:cs="Arial"/>
              </w:rPr>
              <w:t>Universal passam à minha frente com a pose desafiadora e arrogante do toureiro em frente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ao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touro.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Desafiam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a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espécie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humana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nas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suas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convicções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religiosas,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na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sua necessidade de atribuir a uma divindade omnipotente a causa e a razão de tudo isto a que chamamos “existência terrena”, “passagem pelo mundo”.</w:t>
            </w:r>
          </w:p>
          <w:p w:rsidR="00B53BC2" w:rsidRPr="004E7558" w:rsidRDefault="00B53BC2" w:rsidP="00B53BC2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firstLine="315"/>
              <w:jc w:val="both"/>
              <w:rPr>
                <w:rFonts w:eastAsia="Meiryo" w:cs="Arial"/>
                <w:color w:val="000000"/>
              </w:rPr>
            </w:pPr>
            <w:proofErr w:type="gramStart"/>
            <w:r w:rsidRPr="004E7558">
              <w:rPr>
                <w:rFonts w:eastAsia="Meiryo" w:cs="Arial"/>
              </w:rPr>
              <w:t>Iguanas marinhas</w:t>
            </w:r>
            <w:proofErr w:type="gramEnd"/>
            <w:r w:rsidRPr="004E7558">
              <w:rPr>
                <w:rFonts w:eastAsia="Meiryo" w:cs="Arial"/>
              </w:rPr>
              <w:t>? Tartarugas gigantes? Pinguins do Equador? Que razão e causa</w:t>
            </w:r>
            <w:r>
              <w:rPr>
                <w:rFonts w:eastAsia="Meiryo" w:cs="Arial"/>
                <w:color w:val="000000"/>
              </w:rPr>
              <w:t xml:space="preserve"> </w:t>
            </w:r>
            <w:r w:rsidRPr="004E7558">
              <w:rPr>
                <w:rFonts w:eastAsia="Meiryo" w:cs="Arial"/>
              </w:rPr>
              <w:t xml:space="preserve">há em tudo isto? Sabe-se lá. Darwin tentou saber. O jovem cientista encontrava-se numa viagem à volta do mundo num navio da marinha inglesa, o </w:t>
            </w:r>
            <w:r w:rsidRPr="004E7558">
              <w:rPr>
                <w:rFonts w:eastAsia="Meiryo" w:cs="Arial"/>
                <w:i/>
                <w:iCs/>
              </w:rPr>
              <w:t>Beagle</w:t>
            </w:r>
            <w:r w:rsidRPr="004E7558">
              <w:rPr>
                <w:rFonts w:eastAsia="Meiryo" w:cs="Arial"/>
              </w:rPr>
              <w:t xml:space="preserve">, comandado pelo capitão </w:t>
            </w:r>
            <w:proofErr w:type="spellStart"/>
            <w:r w:rsidRPr="004E7558">
              <w:rPr>
                <w:rFonts w:eastAsia="Meiryo" w:cs="Arial"/>
              </w:rPr>
              <w:t>Fitz-Roy</w:t>
            </w:r>
            <w:proofErr w:type="spellEnd"/>
            <w:r w:rsidRPr="004E7558">
              <w:rPr>
                <w:rFonts w:eastAsia="Meiryo" w:cs="Arial"/>
              </w:rPr>
              <w:t>, quando desembarcou nas Galápagos.</w:t>
            </w:r>
          </w:p>
          <w:p w:rsidR="00B53BC2" w:rsidRPr="004E7558" w:rsidRDefault="00B53BC2" w:rsidP="00B53BC2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firstLine="315"/>
              <w:jc w:val="both"/>
              <w:rPr>
                <w:rFonts w:eastAsia="Meiryo" w:cs="Arial"/>
                <w:color w:val="000000"/>
              </w:rPr>
            </w:pPr>
            <w:r w:rsidRPr="004E7558">
              <w:rPr>
                <w:rFonts w:eastAsia="Meiryo" w:cs="Arial"/>
              </w:rPr>
              <w:t xml:space="preserve">A viagem tivera início em outubro de 1831 e passariam no total cinco anos antes de o </w:t>
            </w:r>
            <w:r w:rsidRPr="004E7558">
              <w:rPr>
                <w:rFonts w:eastAsia="Meiryo" w:cs="Arial"/>
                <w:i/>
                <w:iCs/>
              </w:rPr>
              <w:t xml:space="preserve">Beagle </w:t>
            </w:r>
            <w:r w:rsidRPr="004E7558">
              <w:rPr>
                <w:rFonts w:eastAsia="Meiryo" w:cs="Arial"/>
              </w:rPr>
              <w:t>regressar a casa. Mas para Darwin foi como se tivessem passado muitos</w:t>
            </w:r>
            <w:r>
              <w:rPr>
                <w:rFonts w:eastAsia="Meiryo" w:cs="Arial"/>
                <w:color w:val="000000"/>
              </w:rPr>
              <w:t xml:space="preserve"> </w:t>
            </w:r>
            <w:r w:rsidRPr="004E7558">
              <w:rPr>
                <w:rFonts w:eastAsia="Meiryo" w:cs="Arial"/>
              </w:rPr>
              <w:t xml:space="preserve">mais </w:t>
            </w:r>
            <w:r w:rsidR="00E33A1C">
              <w:rPr>
                <w:rFonts w:eastAsia="Meiryo" w:cs="Arial"/>
              </w:rPr>
              <w:t xml:space="preserve">– </w:t>
            </w:r>
            <w:r w:rsidRPr="004E7558">
              <w:rPr>
                <w:rFonts w:eastAsia="Meiryo" w:cs="Arial"/>
              </w:rPr>
              <w:t>talvez esse tempo que nas Galápagos se sente diferente o tenham envelhecido e revigorado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simultaneamente.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“</w:t>
            </w:r>
            <w:r w:rsidRPr="004E7558">
              <w:rPr>
                <w:rFonts w:eastAsia="Meiryo" w:cs="Arial"/>
                <w:i/>
                <w:iCs/>
              </w:rPr>
              <w:t>Serás</w:t>
            </w:r>
            <w:r>
              <w:rPr>
                <w:rFonts w:eastAsia="Meiryo" w:cs="Arial"/>
                <w:i/>
                <w:iCs/>
              </w:rPr>
              <w:t xml:space="preserve"> </w:t>
            </w:r>
            <w:r w:rsidRPr="004E7558">
              <w:rPr>
                <w:rFonts w:eastAsia="Meiryo" w:cs="Arial"/>
                <w:i/>
                <w:iCs/>
              </w:rPr>
              <w:t>uma</w:t>
            </w:r>
            <w:r>
              <w:rPr>
                <w:rFonts w:eastAsia="Meiryo" w:cs="Arial"/>
                <w:i/>
                <w:iCs/>
              </w:rPr>
              <w:t xml:space="preserve"> </w:t>
            </w:r>
            <w:r w:rsidRPr="004E7558">
              <w:rPr>
                <w:rFonts w:eastAsia="Meiryo" w:cs="Arial"/>
                <w:i/>
                <w:iCs/>
              </w:rPr>
              <w:t>desgraça</w:t>
            </w:r>
            <w:r>
              <w:rPr>
                <w:rFonts w:eastAsia="Meiryo" w:cs="Arial"/>
                <w:i/>
                <w:iCs/>
              </w:rPr>
              <w:t xml:space="preserve"> </w:t>
            </w:r>
            <w:r w:rsidRPr="004E7558">
              <w:rPr>
                <w:rFonts w:eastAsia="Meiryo" w:cs="Arial"/>
                <w:i/>
                <w:iCs/>
              </w:rPr>
              <w:t>para</w:t>
            </w:r>
            <w:r>
              <w:rPr>
                <w:rFonts w:eastAsia="Meiryo" w:cs="Arial"/>
                <w:i/>
                <w:iCs/>
              </w:rPr>
              <w:t xml:space="preserve"> </w:t>
            </w:r>
            <w:r w:rsidRPr="004E7558">
              <w:rPr>
                <w:rFonts w:eastAsia="Meiryo" w:cs="Arial"/>
                <w:i/>
                <w:iCs/>
              </w:rPr>
              <w:t>ti</w:t>
            </w:r>
            <w:r>
              <w:rPr>
                <w:rFonts w:eastAsia="Meiryo" w:cs="Arial"/>
                <w:i/>
                <w:iCs/>
              </w:rPr>
              <w:t xml:space="preserve"> </w:t>
            </w:r>
            <w:r w:rsidRPr="004E7558">
              <w:rPr>
                <w:rFonts w:eastAsia="Meiryo" w:cs="Arial"/>
                <w:i/>
                <w:iCs/>
              </w:rPr>
              <w:t>e</w:t>
            </w:r>
            <w:r>
              <w:rPr>
                <w:rFonts w:eastAsia="Meiryo" w:cs="Arial"/>
                <w:i/>
                <w:iCs/>
              </w:rPr>
              <w:t xml:space="preserve"> </w:t>
            </w:r>
            <w:r w:rsidRPr="004E7558">
              <w:rPr>
                <w:rFonts w:eastAsia="Meiryo" w:cs="Arial"/>
                <w:i/>
                <w:iCs/>
              </w:rPr>
              <w:t>para</w:t>
            </w:r>
            <w:r>
              <w:rPr>
                <w:rFonts w:eastAsia="Meiryo" w:cs="Arial"/>
                <w:i/>
                <w:iCs/>
              </w:rPr>
              <w:t xml:space="preserve"> </w:t>
            </w:r>
            <w:r w:rsidRPr="004E7558">
              <w:rPr>
                <w:rFonts w:eastAsia="Meiryo" w:cs="Arial"/>
                <w:i/>
                <w:iCs/>
              </w:rPr>
              <w:t>toda</w:t>
            </w:r>
            <w:r>
              <w:rPr>
                <w:rFonts w:eastAsia="Meiryo" w:cs="Arial"/>
                <w:i/>
                <w:iCs/>
              </w:rPr>
              <w:t xml:space="preserve"> </w:t>
            </w:r>
            <w:r w:rsidRPr="004E7558">
              <w:rPr>
                <w:rFonts w:eastAsia="Meiryo" w:cs="Arial"/>
                <w:i/>
                <w:iCs/>
              </w:rPr>
              <w:t>a</w:t>
            </w:r>
            <w:r>
              <w:rPr>
                <w:rFonts w:eastAsia="Meiryo" w:cs="Arial"/>
                <w:i/>
                <w:iCs/>
              </w:rPr>
              <w:t xml:space="preserve"> </w:t>
            </w:r>
            <w:r w:rsidRPr="004E7558">
              <w:rPr>
                <w:rFonts w:eastAsia="Meiryo" w:cs="Arial"/>
                <w:i/>
                <w:iCs/>
              </w:rPr>
              <w:t>família</w:t>
            </w:r>
            <w:r w:rsidRPr="004E7558">
              <w:rPr>
                <w:rFonts w:eastAsia="Meiryo" w:cs="Arial"/>
              </w:rPr>
              <w:t xml:space="preserve">”, exclamara o pai, mortificado, ao saber da decisão do filho de participar na expedição do </w:t>
            </w:r>
            <w:r w:rsidRPr="004E7558">
              <w:rPr>
                <w:rFonts w:eastAsia="Meiryo" w:cs="Arial"/>
                <w:i/>
                <w:iCs/>
              </w:rPr>
              <w:t>Beagle</w:t>
            </w:r>
            <w:r w:rsidRPr="004E7558">
              <w:rPr>
                <w:rFonts w:eastAsia="Meiryo" w:cs="Arial"/>
              </w:rPr>
              <w:t>. “</w:t>
            </w:r>
            <w:r w:rsidRPr="004E7558">
              <w:rPr>
                <w:rFonts w:eastAsia="Meiryo" w:cs="Arial"/>
                <w:i/>
                <w:iCs/>
              </w:rPr>
              <w:t>Mas agora a reputação de Darwin como viajante científico tinha chegado a casa antes do seu regresso, e o pai sentia-se aquietado</w:t>
            </w:r>
            <w:r w:rsidRPr="004E7558">
              <w:rPr>
                <w:rFonts w:eastAsia="Meiryo" w:cs="Arial"/>
              </w:rPr>
              <w:t xml:space="preserve">”, escreve David </w:t>
            </w:r>
            <w:proofErr w:type="spellStart"/>
            <w:r w:rsidRPr="004E7558">
              <w:rPr>
                <w:rFonts w:eastAsia="Meiryo" w:cs="Arial"/>
              </w:rPr>
              <w:t>Quammen</w:t>
            </w:r>
            <w:proofErr w:type="spellEnd"/>
            <w:r>
              <w:rPr>
                <w:rFonts w:eastAsia="Meiryo" w:cs="Arial"/>
                <w:color w:val="000000"/>
              </w:rPr>
              <w:t xml:space="preserve"> </w:t>
            </w:r>
            <w:r w:rsidRPr="004E7558">
              <w:rPr>
                <w:rFonts w:eastAsia="Meiryo" w:cs="Arial"/>
              </w:rPr>
              <w:t xml:space="preserve">em </w:t>
            </w:r>
            <w:proofErr w:type="spellStart"/>
            <w:r w:rsidRPr="004E7558">
              <w:rPr>
                <w:rFonts w:eastAsia="Meiryo" w:cs="Arial"/>
                <w:i/>
                <w:iCs/>
              </w:rPr>
              <w:t>The</w:t>
            </w:r>
            <w:proofErr w:type="spellEnd"/>
            <w:r w:rsidRPr="004E7558">
              <w:rPr>
                <w:rFonts w:eastAsia="Meiryo" w:cs="Arial"/>
                <w:i/>
                <w:iCs/>
              </w:rPr>
              <w:t xml:space="preserve"> </w:t>
            </w:r>
            <w:proofErr w:type="spellStart"/>
            <w:r w:rsidRPr="004E7558">
              <w:rPr>
                <w:rFonts w:eastAsia="Meiryo" w:cs="Arial"/>
                <w:i/>
                <w:iCs/>
              </w:rPr>
              <w:t>Reluctant</w:t>
            </w:r>
            <w:proofErr w:type="spellEnd"/>
            <w:r w:rsidRPr="004E7558">
              <w:rPr>
                <w:rFonts w:eastAsia="Meiryo" w:cs="Arial"/>
                <w:i/>
                <w:iCs/>
              </w:rPr>
              <w:t xml:space="preserve"> </w:t>
            </w:r>
            <w:proofErr w:type="spellStart"/>
            <w:r w:rsidRPr="004E7558">
              <w:rPr>
                <w:rFonts w:eastAsia="Meiryo" w:cs="Arial"/>
                <w:i/>
                <w:iCs/>
              </w:rPr>
              <w:t>Mr</w:t>
            </w:r>
            <w:proofErr w:type="spellEnd"/>
            <w:r w:rsidRPr="004E7558">
              <w:rPr>
                <w:rFonts w:eastAsia="Meiryo" w:cs="Arial"/>
                <w:i/>
                <w:iCs/>
              </w:rPr>
              <w:t>. Darwin</w:t>
            </w:r>
            <w:r w:rsidRPr="002E40F2">
              <w:rPr>
                <w:rFonts w:eastAsia="Meiryo" w:cs="Arial"/>
                <w:i/>
                <w:iCs/>
                <w:szCs w:val="13"/>
                <w:vertAlign w:val="superscript"/>
              </w:rPr>
              <w:t>1</w:t>
            </w:r>
            <w:r w:rsidRPr="004E7558">
              <w:rPr>
                <w:rFonts w:eastAsia="Meiryo" w:cs="Arial"/>
              </w:rPr>
              <w:t>, uma biografia recente do cientista. “</w:t>
            </w:r>
            <w:r w:rsidRPr="004E7558">
              <w:rPr>
                <w:rFonts w:eastAsia="Meiryo" w:cs="Arial"/>
                <w:i/>
                <w:iCs/>
              </w:rPr>
              <w:t>Ao ver o filho</w:t>
            </w:r>
            <w:r>
              <w:rPr>
                <w:rFonts w:eastAsia="Meiryo" w:cs="Arial"/>
                <w:i/>
                <w:iCs/>
              </w:rPr>
              <w:t xml:space="preserve"> </w:t>
            </w:r>
            <w:r w:rsidRPr="004E7558">
              <w:rPr>
                <w:rFonts w:eastAsia="Meiryo" w:cs="Arial"/>
                <w:i/>
                <w:iCs/>
              </w:rPr>
              <w:t>pela</w:t>
            </w:r>
            <w:r>
              <w:rPr>
                <w:rFonts w:eastAsia="Meiryo" w:cs="Arial"/>
                <w:i/>
                <w:iCs/>
              </w:rPr>
              <w:t xml:space="preserve"> </w:t>
            </w:r>
            <w:r w:rsidRPr="004E7558">
              <w:rPr>
                <w:rFonts w:eastAsia="Meiryo" w:cs="Arial"/>
                <w:i/>
                <w:iCs/>
              </w:rPr>
              <w:t>primeira</w:t>
            </w:r>
            <w:r>
              <w:rPr>
                <w:rFonts w:eastAsia="Meiryo" w:cs="Arial"/>
                <w:i/>
                <w:iCs/>
              </w:rPr>
              <w:t xml:space="preserve"> </w:t>
            </w:r>
            <w:r w:rsidRPr="004E7558">
              <w:rPr>
                <w:rFonts w:eastAsia="Meiryo" w:cs="Arial"/>
                <w:i/>
                <w:iCs/>
              </w:rPr>
              <w:t>vez</w:t>
            </w:r>
            <w:r>
              <w:rPr>
                <w:rFonts w:eastAsia="Meiryo" w:cs="Arial"/>
                <w:i/>
                <w:iCs/>
              </w:rPr>
              <w:t xml:space="preserve"> </w:t>
            </w:r>
            <w:r w:rsidRPr="004E7558">
              <w:rPr>
                <w:rFonts w:eastAsia="Meiryo" w:cs="Arial"/>
                <w:i/>
                <w:iCs/>
              </w:rPr>
              <w:t>depois</w:t>
            </w:r>
            <w:r>
              <w:rPr>
                <w:rFonts w:eastAsia="Meiryo" w:cs="Arial"/>
                <w:i/>
                <w:iCs/>
              </w:rPr>
              <w:t xml:space="preserve"> </w:t>
            </w:r>
            <w:r w:rsidRPr="004E7558">
              <w:rPr>
                <w:rFonts w:eastAsia="Meiryo" w:cs="Arial"/>
                <w:i/>
                <w:iCs/>
              </w:rPr>
              <w:t>da</w:t>
            </w:r>
            <w:r>
              <w:rPr>
                <w:rFonts w:eastAsia="Meiryo" w:cs="Arial"/>
                <w:i/>
                <w:iCs/>
              </w:rPr>
              <w:t xml:space="preserve"> </w:t>
            </w:r>
            <w:r w:rsidRPr="004E7558">
              <w:rPr>
                <w:rFonts w:eastAsia="Meiryo" w:cs="Arial"/>
                <w:i/>
                <w:iCs/>
              </w:rPr>
              <w:t>viagem,</w:t>
            </w:r>
            <w:r>
              <w:rPr>
                <w:rFonts w:eastAsia="Meiryo" w:cs="Arial"/>
                <w:i/>
                <w:iCs/>
              </w:rPr>
              <w:t xml:space="preserve"> </w:t>
            </w:r>
            <w:r w:rsidRPr="004E7558">
              <w:rPr>
                <w:rFonts w:eastAsia="Meiryo" w:cs="Arial"/>
                <w:i/>
                <w:iCs/>
              </w:rPr>
              <w:t>o</w:t>
            </w:r>
            <w:r>
              <w:rPr>
                <w:rFonts w:eastAsia="Meiryo" w:cs="Arial"/>
                <w:i/>
                <w:iCs/>
              </w:rPr>
              <w:t xml:space="preserve"> </w:t>
            </w:r>
            <w:r w:rsidRPr="004E7558">
              <w:rPr>
                <w:rFonts w:eastAsia="Meiryo" w:cs="Arial"/>
                <w:i/>
                <w:iCs/>
              </w:rPr>
              <w:t>doutor</w:t>
            </w:r>
            <w:r>
              <w:rPr>
                <w:rFonts w:eastAsia="Meiryo" w:cs="Arial"/>
                <w:i/>
                <w:iCs/>
              </w:rPr>
              <w:t xml:space="preserve"> </w:t>
            </w:r>
            <w:r w:rsidRPr="004E7558">
              <w:rPr>
                <w:rFonts w:eastAsia="Meiryo" w:cs="Arial"/>
                <w:i/>
                <w:iCs/>
              </w:rPr>
              <w:t>Darwin</w:t>
            </w:r>
            <w:r>
              <w:rPr>
                <w:rFonts w:eastAsia="Meiryo" w:cs="Arial"/>
                <w:i/>
                <w:iCs/>
              </w:rPr>
              <w:t xml:space="preserve"> </w:t>
            </w:r>
            <w:r w:rsidRPr="004E7558">
              <w:rPr>
                <w:rFonts w:eastAsia="Meiryo" w:cs="Arial"/>
                <w:i/>
                <w:iCs/>
              </w:rPr>
              <w:t>comentou</w:t>
            </w:r>
            <w:r>
              <w:rPr>
                <w:rFonts w:eastAsia="Meiryo" w:cs="Arial"/>
                <w:i/>
                <w:iCs/>
              </w:rPr>
              <w:t xml:space="preserve"> </w:t>
            </w:r>
            <w:r w:rsidRPr="004E7558">
              <w:rPr>
                <w:rFonts w:eastAsia="Meiryo" w:cs="Arial"/>
                <w:i/>
                <w:iCs/>
              </w:rPr>
              <w:t>para</w:t>
            </w:r>
            <w:r>
              <w:rPr>
                <w:rFonts w:eastAsia="Meiryo" w:cs="Arial"/>
                <w:i/>
                <w:iCs/>
              </w:rPr>
              <w:t xml:space="preserve"> </w:t>
            </w:r>
            <w:r w:rsidRPr="004E7558">
              <w:rPr>
                <w:rFonts w:eastAsia="Meiryo" w:cs="Arial"/>
                <w:i/>
                <w:iCs/>
              </w:rPr>
              <w:t>as</w:t>
            </w:r>
            <w:r>
              <w:rPr>
                <w:rFonts w:eastAsia="Meiryo" w:cs="Arial"/>
                <w:i/>
                <w:iCs/>
              </w:rPr>
              <w:t xml:space="preserve"> </w:t>
            </w:r>
            <w:r w:rsidRPr="004E7558">
              <w:rPr>
                <w:rFonts w:eastAsia="Meiryo" w:cs="Arial"/>
                <w:i/>
                <w:iCs/>
              </w:rPr>
              <w:t>irmãs</w:t>
            </w:r>
            <w:r>
              <w:rPr>
                <w:rFonts w:eastAsia="Meiryo" w:cs="Arial"/>
                <w:i/>
                <w:iCs/>
              </w:rPr>
              <w:t xml:space="preserve"> </w:t>
            </w:r>
            <w:r w:rsidRPr="004E7558">
              <w:rPr>
                <w:rFonts w:eastAsia="Meiryo" w:cs="Arial"/>
                <w:i/>
                <w:iCs/>
              </w:rPr>
              <w:t>de</w:t>
            </w:r>
            <w:r>
              <w:rPr>
                <w:rFonts w:eastAsia="Meiryo" w:cs="Arial"/>
                <w:i/>
                <w:iCs/>
              </w:rPr>
              <w:t xml:space="preserve"> </w:t>
            </w:r>
            <w:r w:rsidRPr="004E7558">
              <w:rPr>
                <w:rFonts w:eastAsia="Meiryo" w:cs="Arial"/>
                <w:i/>
                <w:iCs/>
              </w:rPr>
              <w:t>Charles: ‘Caramba, até a forma da sua cabeça parece modificada’</w:t>
            </w:r>
            <w:r w:rsidRPr="004E7558">
              <w:rPr>
                <w:rFonts w:eastAsia="Meiryo" w:cs="Arial"/>
              </w:rPr>
              <w:t>.”</w:t>
            </w:r>
          </w:p>
          <w:p w:rsidR="00B53BC2" w:rsidRPr="002E40F2" w:rsidRDefault="00B53BC2" w:rsidP="00B53BC2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firstLine="315"/>
              <w:jc w:val="both"/>
              <w:rPr>
                <w:rFonts w:eastAsia="Meiryo" w:cs="Arial"/>
                <w:color w:val="000000"/>
              </w:rPr>
            </w:pPr>
            <w:r w:rsidRPr="004E7558">
              <w:rPr>
                <w:rFonts w:eastAsia="Meiryo" w:cs="Arial"/>
              </w:rPr>
              <w:t>E estava. Não por fora, claro, mas dentro. Foi pouco o tempo que Darwin passou nas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Galápagos,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cinco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semanas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numa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viagem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de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cinco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anos.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Mas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bastou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para</w:t>
            </w:r>
            <w:r>
              <w:rPr>
                <w:rFonts w:eastAsia="Meiryo" w:cs="Arial"/>
              </w:rPr>
              <w:t xml:space="preserve"> </w:t>
            </w:r>
            <w:r w:rsidRPr="004E7558">
              <w:rPr>
                <w:rFonts w:eastAsia="Meiryo" w:cs="Arial"/>
              </w:rPr>
              <w:t>que</w:t>
            </w:r>
            <w:r>
              <w:rPr>
                <w:rFonts w:eastAsia="Meiryo" w:cs="Arial"/>
                <w:color w:val="000000"/>
              </w:rPr>
              <w:t xml:space="preserve"> </w:t>
            </w:r>
            <w:r w:rsidRPr="004E7558">
              <w:rPr>
                <w:rFonts w:eastAsia="Meiryo" w:cs="Arial"/>
              </w:rPr>
              <w:t>notasse que ali os mesmos tentilhões tinham bicos diferentes e as mesmas tartarugas carapaças variadas em ilhas com idades geológicas não coincidentes. E concluiu que as espécies eram o que são hoje através de um processo de adaptação, competição e evolução.</w:t>
            </w:r>
          </w:p>
          <w:p w:rsidR="00B53BC2" w:rsidRDefault="00B53BC2" w:rsidP="002E40F2">
            <w:pPr>
              <w:spacing w:before="120" w:after="200"/>
              <w:jc w:val="right"/>
              <w:rPr>
                <w:rFonts w:eastAsia="Meiryo" w:cs="Arial"/>
                <w:sz w:val="15"/>
                <w:szCs w:val="15"/>
              </w:rPr>
            </w:pPr>
            <w:r w:rsidRPr="004E7558">
              <w:rPr>
                <w:rFonts w:eastAsia="Meiryo" w:cs="Arial"/>
                <w:sz w:val="15"/>
                <w:szCs w:val="15"/>
              </w:rPr>
              <w:t xml:space="preserve">Gonçalo Cadilhe, </w:t>
            </w:r>
            <w:r w:rsidRPr="004E7558">
              <w:rPr>
                <w:rFonts w:eastAsia="Meiryo" w:cs="Arial"/>
                <w:i/>
                <w:iCs/>
                <w:sz w:val="15"/>
                <w:szCs w:val="15"/>
              </w:rPr>
              <w:t>1 Km de Cada Vez</w:t>
            </w:r>
            <w:r w:rsidRPr="004E7558">
              <w:rPr>
                <w:rFonts w:eastAsia="Meiryo" w:cs="Arial"/>
                <w:sz w:val="15"/>
                <w:szCs w:val="15"/>
              </w:rPr>
              <w:t>,</w:t>
            </w:r>
            <w:r w:rsidR="00B13574">
              <w:t xml:space="preserve"> </w:t>
            </w:r>
            <w:r w:rsidR="00B13574" w:rsidRPr="00B13574">
              <w:rPr>
                <w:rFonts w:eastAsia="Meiryo" w:cs="Arial"/>
                <w:sz w:val="15"/>
                <w:szCs w:val="15"/>
              </w:rPr>
              <w:t>7.ª ed.</w:t>
            </w:r>
            <w:r w:rsidR="00B13574">
              <w:rPr>
                <w:rFonts w:eastAsia="Meiryo" w:cs="Arial"/>
                <w:sz w:val="15"/>
                <w:szCs w:val="15"/>
              </w:rPr>
              <w:t xml:space="preserve">, Oficina do Livro, </w:t>
            </w:r>
            <w:r w:rsidRPr="004E7558">
              <w:rPr>
                <w:rFonts w:eastAsia="Meiryo" w:cs="Arial"/>
                <w:sz w:val="15"/>
                <w:szCs w:val="15"/>
              </w:rPr>
              <w:t>2011</w:t>
            </w:r>
          </w:p>
          <w:p w:rsidR="00B53BC2" w:rsidRPr="00155994" w:rsidRDefault="00B53BC2" w:rsidP="00B53BC2">
            <w:pPr>
              <w:spacing w:before="120" w:after="200"/>
            </w:pPr>
            <w:r w:rsidRPr="004E7558">
              <w:rPr>
                <w:rFonts w:eastAsia="Meiryo" w:cs="Arial"/>
                <w:b/>
                <w:bCs/>
                <w:sz w:val="15"/>
                <w:szCs w:val="15"/>
              </w:rPr>
              <w:t xml:space="preserve">1. </w:t>
            </w:r>
            <w:proofErr w:type="spellStart"/>
            <w:r w:rsidRPr="004E7558">
              <w:rPr>
                <w:rFonts w:eastAsia="Meiryo" w:cs="Arial"/>
                <w:i/>
                <w:iCs/>
                <w:sz w:val="15"/>
                <w:szCs w:val="15"/>
              </w:rPr>
              <w:t>The</w:t>
            </w:r>
            <w:proofErr w:type="spellEnd"/>
            <w:r w:rsidRPr="004E7558">
              <w:rPr>
                <w:rFonts w:eastAsia="Meiryo" w:cs="Arial"/>
                <w:i/>
                <w:iCs/>
                <w:sz w:val="15"/>
                <w:szCs w:val="15"/>
              </w:rPr>
              <w:t xml:space="preserve"> </w:t>
            </w:r>
            <w:proofErr w:type="spellStart"/>
            <w:r w:rsidRPr="004E7558">
              <w:rPr>
                <w:rFonts w:eastAsia="Meiryo" w:cs="Arial"/>
                <w:i/>
                <w:iCs/>
                <w:sz w:val="15"/>
                <w:szCs w:val="15"/>
              </w:rPr>
              <w:t>Reluctant</w:t>
            </w:r>
            <w:proofErr w:type="spellEnd"/>
            <w:r w:rsidRPr="004E7558">
              <w:rPr>
                <w:rFonts w:eastAsia="Meiryo" w:cs="Arial"/>
                <w:i/>
                <w:iCs/>
                <w:sz w:val="15"/>
                <w:szCs w:val="15"/>
              </w:rPr>
              <w:t xml:space="preserve"> </w:t>
            </w:r>
            <w:proofErr w:type="spellStart"/>
            <w:r w:rsidRPr="004E7558">
              <w:rPr>
                <w:rFonts w:eastAsia="Meiryo" w:cs="Arial"/>
                <w:i/>
                <w:iCs/>
                <w:sz w:val="15"/>
                <w:szCs w:val="15"/>
              </w:rPr>
              <w:t>Mr</w:t>
            </w:r>
            <w:proofErr w:type="spellEnd"/>
            <w:r w:rsidRPr="004E7558">
              <w:rPr>
                <w:rFonts w:eastAsia="Meiryo" w:cs="Arial"/>
                <w:i/>
                <w:iCs/>
                <w:sz w:val="15"/>
                <w:szCs w:val="15"/>
              </w:rPr>
              <w:t>. Darwin</w:t>
            </w:r>
            <w:r w:rsidRPr="004E7558">
              <w:rPr>
                <w:rFonts w:eastAsia="Meiryo" w:cs="Arial"/>
                <w:b/>
                <w:bCs/>
                <w:sz w:val="15"/>
                <w:szCs w:val="15"/>
              </w:rPr>
              <w:t xml:space="preserve">: </w:t>
            </w:r>
            <w:r w:rsidRPr="004E7558">
              <w:rPr>
                <w:rFonts w:eastAsia="Meiryo" w:cs="Arial"/>
                <w:i/>
                <w:iCs/>
                <w:sz w:val="15"/>
                <w:szCs w:val="15"/>
              </w:rPr>
              <w:t>O Relutante Sr. Darwin.</w:t>
            </w:r>
          </w:p>
        </w:tc>
      </w:tr>
      <w:tr w:rsidR="00B53BC2" w:rsidTr="00B53BC2">
        <w:trPr>
          <w:trHeight w:val="1420"/>
          <w:jc w:val="center"/>
        </w:trPr>
        <w:tc>
          <w:tcPr>
            <w:tcW w:w="394" w:type="dxa"/>
            <w:vAlign w:val="bottom"/>
          </w:tcPr>
          <w:p w:rsidR="00B53BC2" w:rsidRPr="00155994" w:rsidRDefault="00B53BC2" w:rsidP="00B53BC2">
            <w:pPr>
              <w:spacing w:after="0"/>
              <w:jc w:val="right"/>
              <w:rPr>
                <w:rFonts w:cs="Arial"/>
                <w:color w:val="727376"/>
                <w:sz w:val="16"/>
                <w:szCs w:val="12"/>
              </w:rPr>
            </w:pPr>
            <w:r>
              <w:rPr>
                <w:rFonts w:cs="Arial"/>
                <w:color w:val="727376"/>
                <w:sz w:val="16"/>
                <w:szCs w:val="12"/>
              </w:rPr>
              <w:t>10</w:t>
            </w:r>
          </w:p>
        </w:tc>
        <w:tc>
          <w:tcPr>
            <w:tcW w:w="7994" w:type="dxa"/>
            <w:vMerge/>
          </w:tcPr>
          <w:p w:rsidR="00B53BC2" w:rsidRPr="004E7558" w:rsidRDefault="00B53BC2" w:rsidP="002E40F2">
            <w:pPr>
              <w:widowControl w:val="0"/>
              <w:autoSpaceDE w:val="0"/>
              <w:autoSpaceDN w:val="0"/>
              <w:adjustRightInd w:val="0"/>
              <w:spacing w:before="200" w:after="0"/>
              <w:ind w:firstLine="318"/>
              <w:jc w:val="both"/>
              <w:rPr>
                <w:rFonts w:eastAsia="Meiryo" w:cs="Arial"/>
              </w:rPr>
            </w:pPr>
          </w:p>
        </w:tc>
      </w:tr>
      <w:tr w:rsidR="00B53BC2" w:rsidTr="00B53BC2">
        <w:trPr>
          <w:trHeight w:val="1434"/>
          <w:jc w:val="center"/>
        </w:trPr>
        <w:tc>
          <w:tcPr>
            <w:tcW w:w="394" w:type="dxa"/>
            <w:vAlign w:val="bottom"/>
          </w:tcPr>
          <w:p w:rsidR="00B53BC2" w:rsidRPr="00155994" w:rsidRDefault="00B53BC2" w:rsidP="002E40F2">
            <w:pPr>
              <w:spacing w:after="0"/>
              <w:jc w:val="right"/>
              <w:rPr>
                <w:rFonts w:cs="Arial"/>
                <w:color w:val="727376"/>
                <w:sz w:val="16"/>
                <w:szCs w:val="12"/>
              </w:rPr>
            </w:pPr>
            <w:r>
              <w:rPr>
                <w:rFonts w:cs="Arial"/>
                <w:color w:val="727376"/>
                <w:sz w:val="16"/>
                <w:szCs w:val="12"/>
              </w:rPr>
              <w:t>15</w:t>
            </w:r>
          </w:p>
        </w:tc>
        <w:tc>
          <w:tcPr>
            <w:tcW w:w="7994" w:type="dxa"/>
            <w:vMerge/>
          </w:tcPr>
          <w:p w:rsidR="00B53BC2" w:rsidRPr="004E7558" w:rsidRDefault="00B53BC2" w:rsidP="002E40F2">
            <w:pPr>
              <w:widowControl w:val="0"/>
              <w:autoSpaceDE w:val="0"/>
              <w:autoSpaceDN w:val="0"/>
              <w:adjustRightInd w:val="0"/>
              <w:spacing w:before="200" w:after="0"/>
              <w:ind w:firstLine="318"/>
              <w:jc w:val="both"/>
              <w:rPr>
                <w:rFonts w:eastAsia="Meiryo" w:cs="Arial"/>
              </w:rPr>
            </w:pPr>
          </w:p>
        </w:tc>
      </w:tr>
      <w:tr w:rsidR="00B53BC2" w:rsidTr="00B53BC2">
        <w:trPr>
          <w:trHeight w:val="1434"/>
          <w:jc w:val="center"/>
        </w:trPr>
        <w:tc>
          <w:tcPr>
            <w:tcW w:w="394" w:type="dxa"/>
            <w:vAlign w:val="bottom"/>
          </w:tcPr>
          <w:p w:rsidR="00B53BC2" w:rsidRPr="00155994" w:rsidRDefault="00B53BC2" w:rsidP="002E40F2">
            <w:pPr>
              <w:spacing w:after="0"/>
              <w:jc w:val="right"/>
              <w:rPr>
                <w:rFonts w:cs="Arial"/>
                <w:color w:val="727376"/>
                <w:sz w:val="16"/>
                <w:szCs w:val="12"/>
              </w:rPr>
            </w:pPr>
            <w:r>
              <w:rPr>
                <w:rFonts w:cs="Arial"/>
                <w:color w:val="727376"/>
                <w:sz w:val="16"/>
                <w:szCs w:val="12"/>
              </w:rPr>
              <w:t>20</w:t>
            </w:r>
          </w:p>
        </w:tc>
        <w:tc>
          <w:tcPr>
            <w:tcW w:w="7994" w:type="dxa"/>
            <w:vMerge/>
          </w:tcPr>
          <w:p w:rsidR="00B53BC2" w:rsidRPr="004E7558" w:rsidRDefault="00B53BC2" w:rsidP="002E40F2">
            <w:pPr>
              <w:widowControl w:val="0"/>
              <w:autoSpaceDE w:val="0"/>
              <w:autoSpaceDN w:val="0"/>
              <w:adjustRightInd w:val="0"/>
              <w:spacing w:before="200" w:after="0"/>
              <w:ind w:firstLine="318"/>
              <w:jc w:val="both"/>
              <w:rPr>
                <w:rFonts w:eastAsia="Meiryo" w:cs="Arial"/>
              </w:rPr>
            </w:pPr>
          </w:p>
        </w:tc>
      </w:tr>
      <w:tr w:rsidR="00B53BC2" w:rsidTr="00B53BC2">
        <w:trPr>
          <w:trHeight w:val="1448"/>
          <w:jc w:val="center"/>
        </w:trPr>
        <w:tc>
          <w:tcPr>
            <w:tcW w:w="394" w:type="dxa"/>
            <w:vAlign w:val="bottom"/>
          </w:tcPr>
          <w:p w:rsidR="00B53BC2" w:rsidRPr="00155994" w:rsidRDefault="00B53BC2" w:rsidP="002E40F2">
            <w:pPr>
              <w:spacing w:after="0"/>
              <w:jc w:val="right"/>
              <w:rPr>
                <w:rFonts w:cs="Arial"/>
                <w:color w:val="727376"/>
                <w:sz w:val="16"/>
                <w:szCs w:val="12"/>
              </w:rPr>
            </w:pPr>
            <w:r>
              <w:rPr>
                <w:rFonts w:cs="Arial"/>
                <w:color w:val="727376"/>
                <w:sz w:val="16"/>
                <w:szCs w:val="12"/>
              </w:rPr>
              <w:t>25</w:t>
            </w:r>
          </w:p>
        </w:tc>
        <w:tc>
          <w:tcPr>
            <w:tcW w:w="7994" w:type="dxa"/>
            <w:vMerge/>
          </w:tcPr>
          <w:p w:rsidR="00B53BC2" w:rsidRPr="004E7558" w:rsidRDefault="00B53BC2" w:rsidP="002E40F2">
            <w:pPr>
              <w:widowControl w:val="0"/>
              <w:autoSpaceDE w:val="0"/>
              <w:autoSpaceDN w:val="0"/>
              <w:adjustRightInd w:val="0"/>
              <w:spacing w:before="200" w:after="0"/>
              <w:ind w:firstLine="318"/>
              <w:jc w:val="both"/>
              <w:rPr>
                <w:rFonts w:eastAsia="Meiryo" w:cs="Arial"/>
              </w:rPr>
            </w:pPr>
          </w:p>
        </w:tc>
      </w:tr>
      <w:tr w:rsidR="00B53BC2" w:rsidTr="00B53BC2">
        <w:trPr>
          <w:trHeight w:val="1434"/>
          <w:jc w:val="center"/>
        </w:trPr>
        <w:tc>
          <w:tcPr>
            <w:tcW w:w="394" w:type="dxa"/>
            <w:vAlign w:val="bottom"/>
          </w:tcPr>
          <w:p w:rsidR="00B53BC2" w:rsidRPr="00155994" w:rsidRDefault="00B53BC2" w:rsidP="002E40F2">
            <w:pPr>
              <w:spacing w:after="0"/>
              <w:jc w:val="right"/>
              <w:rPr>
                <w:rFonts w:cs="Arial"/>
                <w:color w:val="727376"/>
                <w:sz w:val="16"/>
                <w:szCs w:val="12"/>
              </w:rPr>
            </w:pPr>
            <w:r>
              <w:rPr>
                <w:rFonts w:cs="Arial"/>
                <w:color w:val="727376"/>
                <w:sz w:val="16"/>
                <w:szCs w:val="12"/>
              </w:rPr>
              <w:t>30</w:t>
            </w:r>
          </w:p>
        </w:tc>
        <w:tc>
          <w:tcPr>
            <w:tcW w:w="7994" w:type="dxa"/>
            <w:vMerge/>
          </w:tcPr>
          <w:p w:rsidR="00B53BC2" w:rsidRPr="004E7558" w:rsidRDefault="00B53BC2" w:rsidP="002E40F2">
            <w:pPr>
              <w:widowControl w:val="0"/>
              <w:autoSpaceDE w:val="0"/>
              <w:autoSpaceDN w:val="0"/>
              <w:adjustRightInd w:val="0"/>
              <w:spacing w:before="200" w:after="0"/>
              <w:ind w:firstLine="318"/>
              <w:jc w:val="both"/>
              <w:rPr>
                <w:rFonts w:eastAsia="Meiryo" w:cs="Arial"/>
              </w:rPr>
            </w:pPr>
          </w:p>
        </w:tc>
      </w:tr>
      <w:tr w:rsidR="00B53BC2" w:rsidTr="00B53BC2">
        <w:trPr>
          <w:trHeight w:val="1448"/>
          <w:jc w:val="center"/>
        </w:trPr>
        <w:tc>
          <w:tcPr>
            <w:tcW w:w="394" w:type="dxa"/>
            <w:vAlign w:val="bottom"/>
          </w:tcPr>
          <w:p w:rsidR="00B53BC2" w:rsidRPr="00155994" w:rsidRDefault="00B53BC2" w:rsidP="00B53BC2">
            <w:pPr>
              <w:spacing w:after="0"/>
              <w:jc w:val="right"/>
              <w:rPr>
                <w:rFonts w:cs="Arial"/>
                <w:color w:val="727376"/>
                <w:sz w:val="16"/>
                <w:szCs w:val="12"/>
              </w:rPr>
            </w:pPr>
            <w:r>
              <w:rPr>
                <w:rFonts w:cs="Arial"/>
                <w:color w:val="727376"/>
                <w:sz w:val="16"/>
                <w:szCs w:val="12"/>
              </w:rPr>
              <w:t>35</w:t>
            </w:r>
          </w:p>
        </w:tc>
        <w:tc>
          <w:tcPr>
            <w:tcW w:w="7994" w:type="dxa"/>
            <w:vMerge/>
          </w:tcPr>
          <w:p w:rsidR="00B53BC2" w:rsidRPr="004E7558" w:rsidRDefault="00B53BC2" w:rsidP="002E40F2">
            <w:pPr>
              <w:widowControl w:val="0"/>
              <w:autoSpaceDE w:val="0"/>
              <w:autoSpaceDN w:val="0"/>
              <w:adjustRightInd w:val="0"/>
              <w:spacing w:before="200" w:after="0"/>
              <w:ind w:firstLine="318"/>
              <w:jc w:val="both"/>
              <w:rPr>
                <w:rFonts w:eastAsia="Meiryo" w:cs="Arial"/>
              </w:rPr>
            </w:pPr>
          </w:p>
        </w:tc>
      </w:tr>
      <w:tr w:rsidR="00B53BC2" w:rsidTr="00B53BC2">
        <w:trPr>
          <w:trHeight w:val="794"/>
          <w:jc w:val="center"/>
        </w:trPr>
        <w:tc>
          <w:tcPr>
            <w:tcW w:w="394" w:type="dxa"/>
            <w:vAlign w:val="bottom"/>
          </w:tcPr>
          <w:p w:rsidR="00B53BC2" w:rsidRPr="00155994" w:rsidRDefault="00B53BC2" w:rsidP="002E40F2">
            <w:pPr>
              <w:spacing w:after="0"/>
              <w:jc w:val="right"/>
              <w:rPr>
                <w:rFonts w:cs="Arial"/>
                <w:color w:val="727376"/>
                <w:sz w:val="16"/>
                <w:szCs w:val="12"/>
              </w:rPr>
            </w:pPr>
          </w:p>
        </w:tc>
        <w:tc>
          <w:tcPr>
            <w:tcW w:w="7994" w:type="dxa"/>
            <w:vMerge/>
          </w:tcPr>
          <w:p w:rsidR="00B53BC2" w:rsidRPr="004E7558" w:rsidRDefault="00B53BC2" w:rsidP="002E40F2">
            <w:pPr>
              <w:widowControl w:val="0"/>
              <w:autoSpaceDE w:val="0"/>
              <w:autoSpaceDN w:val="0"/>
              <w:adjustRightInd w:val="0"/>
              <w:spacing w:before="200" w:after="0"/>
              <w:ind w:firstLine="318"/>
              <w:jc w:val="both"/>
              <w:rPr>
                <w:rFonts w:eastAsia="Meiryo" w:cs="Arial"/>
              </w:rPr>
            </w:pPr>
          </w:p>
        </w:tc>
      </w:tr>
    </w:tbl>
    <w:p w:rsidR="002E40F2" w:rsidRDefault="002E40F2" w:rsidP="00C5777C"/>
    <w:p w:rsidR="00A61F73" w:rsidRPr="00A61F73" w:rsidRDefault="00A61F73" w:rsidP="000B4EB5">
      <w:pPr>
        <w:jc w:val="center"/>
        <w:rPr>
          <w:b/>
        </w:rPr>
      </w:pPr>
      <w:r w:rsidRPr="00A61F73">
        <w:rPr>
          <w:b/>
        </w:rPr>
        <w:t>Responde, de forma completa e bem estruturada, aos itens que se seguem.</w:t>
      </w:r>
    </w:p>
    <w:p w:rsidR="00A61F73" w:rsidRDefault="00A61F73" w:rsidP="00E70C1A">
      <w:pPr>
        <w:pStyle w:val="PargrafodaLista"/>
        <w:numPr>
          <w:ilvl w:val="0"/>
          <w:numId w:val="9"/>
        </w:numPr>
        <w:tabs>
          <w:tab w:val="right" w:pos="9072"/>
        </w:tabs>
        <w:spacing w:before="240"/>
        <w:ind w:left="357" w:hanging="357"/>
        <w:contextualSpacing w:val="0"/>
      </w:pPr>
      <w:r>
        <w:lastRenderedPageBreak/>
        <w:t>O texto que acabaste de ler constitui um relato de viagem.</w:t>
      </w:r>
    </w:p>
    <w:p w:rsidR="00A61F73" w:rsidRDefault="00A61F73" w:rsidP="00E70C1A">
      <w:pPr>
        <w:pStyle w:val="PargrafodaLista"/>
        <w:numPr>
          <w:ilvl w:val="1"/>
          <w:numId w:val="9"/>
        </w:numPr>
        <w:tabs>
          <w:tab w:val="right" w:pos="9072"/>
        </w:tabs>
        <w:spacing w:before="120"/>
        <w:ind w:left="788" w:hanging="431"/>
        <w:contextualSpacing w:val="0"/>
      </w:pPr>
      <w:r>
        <w:t>Sintetiza, numa frase, o principal assunto abordado ao longo do relato.</w:t>
      </w:r>
      <w:r>
        <w:tab/>
      </w:r>
      <w:r w:rsidRPr="00A61F73">
        <w:rPr>
          <w:sz w:val="16"/>
        </w:rPr>
        <w:t>(4 pontos)</w:t>
      </w:r>
    </w:p>
    <w:p w:rsidR="00A61F73" w:rsidRDefault="00A61F73" w:rsidP="00E70C1A">
      <w:pPr>
        <w:pStyle w:val="PargrafodaLista"/>
        <w:numPr>
          <w:ilvl w:val="0"/>
          <w:numId w:val="9"/>
        </w:numPr>
        <w:tabs>
          <w:tab w:val="right" w:pos="9072"/>
        </w:tabs>
        <w:spacing w:before="240"/>
        <w:ind w:left="357" w:hanging="357"/>
        <w:contextualSpacing w:val="0"/>
      </w:pPr>
      <w:r>
        <w:t>O território das ilhas é inóspito.</w:t>
      </w:r>
    </w:p>
    <w:p w:rsidR="00A61F73" w:rsidRDefault="00A61F73" w:rsidP="00E70C1A">
      <w:pPr>
        <w:pStyle w:val="PargrafodaLista"/>
        <w:numPr>
          <w:ilvl w:val="1"/>
          <w:numId w:val="9"/>
        </w:numPr>
        <w:tabs>
          <w:tab w:val="right" w:pos="9072"/>
        </w:tabs>
        <w:spacing w:before="120"/>
        <w:ind w:left="788" w:hanging="431"/>
        <w:contextualSpacing w:val="0"/>
      </w:pPr>
      <w:r>
        <w:t>Transcreve, do segundo parágrafo, uma expressão que o comprove.</w:t>
      </w:r>
      <w:r>
        <w:tab/>
      </w:r>
      <w:r w:rsidRPr="00A61F73">
        <w:rPr>
          <w:sz w:val="16"/>
        </w:rPr>
        <w:t>(3 pontos)</w:t>
      </w:r>
    </w:p>
    <w:p w:rsidR="00A61F73" w:rsidRDefault="00A61F73" w:rsidP="00E70C1A">
      <w:pPr>
        <w:pStyle w:val="PargrafodaLista"/>
        <w:numPr>
          <w:ilvl w:val="0"/>
          <w:numId w:val="9"/>
        </w:numPr>
        <w:tabs>
          <w:tab w:val="right" w:pos="9072"/>
        </w:tabs>
        <w:spacing w:before="240"/>
        <w:ind w:left="357" w:hanging="357"/>
        <w:contextualSpacing w:val="0"/>
      </w:pPr>
      <w:r>
        <w:t>Segundo o autor do texto, o visitante das ilhas Galápagos depara</w:t>
      </w:r>
      <w:r w:rsidR="00E427B9">
        <w:rPr>
          <w:rFonts w:ascii="MS Gothic" w:eastAsia="MS Gothic" w:hAnsi="MS Gothic" w:cs="MS Gothic" w:hint="eastAsia"/>
        </w:rPr>
        <w:t>-</w:t>
      </w:r>
      <w:r>
        <w:t>se com uma no</w:t>
      </w:r>
      <w:r w:rsidRPr="00A61F73">
        <w:rPr>
          <w:rFonts w:cs="Arial"/>
        </w:rPr>
        <w:t>çã</w:t>
      </w:r>
      <w:r>
        <w:t>o de tempo muito especial.</w:t>
      </w:r>
    </w:p>
    <w:p w:rsidR="00A61F73" w:rsidRDefault="00A61F73" w:rsidP="00E70C1A">
      <w:pPr>
        <w:pStyle w:val="PargrafodaLista"/>
        <w:numPr>
          <w:ilvl w:val="1"/>
          <w:numId w:val="9"/>
        </w:numPr>
        <w:tabs>
          <w:tab w:val="right" w:pos="9072"/>
        </w:tabs>
        <w:spacing w:before="120"/>
        <w:ind w:left="788" w:hanging="431"/>
        <w:contextualSpacing w:val="0"/>
      </w:pPr>
      <w:r>
        <w:t>Caracteriza</w:t>
      </w:r>
      <w:r w:rsidR="00E427B9">
        <w:rPr>
          <w:rFonts w:ascii="MS Gothic" w:eastAsia="MS Gothic" w:hAnsi="MS Gothic" w:cs="MS Gothic" w:hint="eastAsia"/>
        </w:rPr>
        <w:t>-</w:t>
      </w:r>
      <w:r>
        <w:t>a.</w:t>
      </w:r>
      <w:r>
        <w:tab/>
      </w:r>
      <w:r w:rsidRPr="00A61F73">
        <w:rPr>
          <w:sz w:val="16"/>
        </w:rPr>
        <w:t>(5 pontos)</w:t>
      </w:r>
    </w:p>
    <w:p w:rsidR="00A61F73" w:rsidRDefault="00A61F73" w:rsidP="00E70C1A">
      <w:pPr>
        <w:pStyle w:val="PargrafodaLista"/>
        <w:numPr>
          <w:ilvl w:val="0"/>
          <w:numId w:val="9"/>
        </w:numPr>
        <w:tabs>
          <w:tab w:val="right" w:pos="9072"/>
        </w:tabs>
        <w:spacing w:before="240"/>
        <w:ind w:left="357" w:hanging="357"/>
        <w:contextualSpacing w:val="0"/>
      </w:pPr>
      <w:r>
        <w:t xml:space="preserve">Relaciona o terceiro e </w:t>
      </w:r>
      <w:proofErr w:type="gramStart"/>
      <w:r>
        <w:t>quarto parágrafos</w:t>
      </w:r>
      <w:proofErr w:type="gramEnd"/>
      <w:r>
        <w:t xml:space="preserve"> com o título do texto.</w:t>
      </w:r>
      <w:r>
        <w:tab/>
      </w:r>
      <w:r w:rsidRPr="00A61F73">
        <w:rPr>
          <w:sz w:val="16"/>
        </w:rPr>
        <w:t>(5 pontos)</w:t>
      </w:r>
    </w:p>
    <w:p w:rsidR="00A61F73" w:rsidRDefault="00A61F73" w:rsidP="00E70C1A">
      <w:pPr>
        <w:pStyle w:val="PargrafodaLista"/>
        <w:numPr>
          <w:ilvl w:val="0"/>
          <w:numId w:val="9"/>
        </w:numPr>
        <w:tabs>
          <w:tab w:val="right" w:pos="9072"/>
        </w:tabs>
        <w:spacing w:before="240"/>
        <w:ind w:left="357" w:hanging="357"/>
        <w:contextualSpacing w:val="0"/>
      </w:pPr>
      <w:r>
        <w:t>A contemplação da paisagem e dos animais da ilha conduz o autor do texto a uma meditação sobre a vida de Darwin.</w:t>
      </w:r>
    </w:p>
    <w:p w:rsidR="00A61F73" w:rsidRDefault="00A61F73" w:rsidP="00E70C1A">
      <w:pPr>
        <w:pStyle w:val="PargrafodaLista"/>
        <w:numPr>
          <w:ilvl w:val="1"/>
          <w:numId w:val="9"/>
        </w:numPr>
        <w:tabs>
          <w:tab w:val="right" w:pos="9072"/>
        </w:tabs>
        <w:spacing w:before="120"/>
        <w:ind w:left="788" w:hanging="431"/>
        <w:contextualSpacing w:val="0"/>
      </w:pPr>
      <w:r>
        <w:t>Como se justifica esta mudança de assunto?</w:t>
      </w:r>
      <w:r>
        <w:tab/>
      </w:r>
      <w:r w:rsidRPr="00A61F73">
        <w:rPr>
          <w:sz w:val="16"/>
        </w:rPr>
        <w:t>(4 pontos)</w:t>
      </w:r>
    </w:p>
    <w:p w:rsidR="00A61F73" w:rsidRDefault="00A61F73" w:rsidP="00E70C1A">
      <w:pPr>
        <w:pStyle w:val="PargrafodaLista"/>
        <w:numPr>
          <w:ilvl w:val="1"/>
          <w:numId w:val="9"/>
        </w:numPr>
        <w:tabs>
          <w:tab w:val="right" w:pos="9072"/>
        </w:tabs>
        <w:spacing w:before="120"/>
        <w:ind w:left="788" w:hanging="431"/>
        <w:contextualSpacing w:val="0"/>
      </w:pPr>
      <w:r>
        <w:t>Transcreve do texto a frase que introduz o novo assunto.</w:t>
      </w:r>
      <w:r>
        <w:tab/>
      </w:r>
      <w:r w:rsidRPr="00A61F73">
        <w:rPr>
          <w:sz w:val="16"/>
        </w:rPr>
        <w:t>(3 pontos)</w:t>
      </w:r>
    </w:p>
    <w:p w:rsidR="00B53BC2" w:rsidRPr="00A61F73" w:rsidRDefault="00A61F73" w:rsidP="00E70C1A">
      <w:pPr>
        <w:pStyle w:val="PargrafodaLista"/>
        <w:numPr>
          <w:ilvl w:val="0"/>
          <w:numId w:val="9"/>
        </w:numPr>
        <w:tabs>
          <w:tab w:val="right" w:pos="9072"/>
        </w:tabs>
        <w:spacing w:before="240"/>
        <w:ind w:left="357" w:hanging="357"/>
        <w:contextualSpacing w:val="0"/>
      </w:pPr>
      <w:r>
        <w:t>Explica por palavras tuas o sentido da última frase do texto.</w:t>
      </w:r>
      <w:r>
        <w:tab/>
      </w:r>
      <w:r w:rsidRPr="00A61F73">
        <w:rPr>
          <w:sz w:val="16"/>
        </w:rPr>
        <w:t>(5 pontos)</w:t>
      </w:r>
    </w:p>
    <w:p w:rsidR="00A61F73" w:rsidRDefault="00A61F73" w:rsidP="00A61F73">
      <w:pPr>
        <w:spacing w:before="480"/>
        <w:jc w:val="center"/>
        <w:rPr>
          <w:rFonts w:eastAsia="Meiryo" w:cs="Arial"/>
          <w:b/>
          <w:bCs/>
          <w:color w:val="848688"/>
          <w:sz w:val="24"/>
          <w:szCs w:val="24"/>
        </w:rPr>
      </w:pPr>
      <w:r w:rsidRPr="004E7558">
        <w:rPr>
          <w:rFonts w:eastAsia="Meiryo" w:cs="Arial"/>
          <w:b/>
          <w:bCs/>
          <w:color w:val="848688"/>
          <w:sz w:val="24"/>
          <w:szCs w:val="24"/>
        </w:rPr>
        <w:t>Grupo II</w:t>
      </w:r>
    </w:p>
    <w:p w:rsidR="00A61F73" w:rsidRDefault="00A61F73" w:rsidP="00A61F73">
      <w:pPr>
        <w:tabs>
          <w:tab w:val="right" w:pos="9072"/>
        </w:tabs>
        <w:rPr>
          <w:rFonts w:eastAsia="Meiryo" w:cs="Arial"/>
          <w:sz w:val="16"/>
          <w:szCs w:val="16"/>
        </w:rPr>
      </w:pPr>
      <w:r>
        <w:rPr>
          <w:rFonts w:eastAsia="Meiryo" w:cs="Arial"/>
          <w:sz w:val="16"/>
          <w:szCs w:val="16"/>
        </w:rPr>
        <w:tab/>
      </w:r>
      <w:r w:rsidRPr="004E7558">
        <w:rPr>
          <w:rFonts w:eastAsia="Meiryo" w:cs="Arial"/>
          <w:sz w:val="16"/>
          <w:szCs w:val="16"/>
        </w:rPr>
        <w:t>(20 pontos)</w:t>
      </w:r>
    </w:p>
    <w:p w:rsidR="00A61F73" w:rsidRDefault="00A61F73" w:rsidP="00E70C1A">
      <w:pPr>
        <w:pStyle w:val="PargrafodaLista"/>
        <w:numPr>
          <w:ilvl w:val="0"/>
          <w:numId w:val="10"/>
        </w:numPr>
        <w:ind w:left="357" w:hanging="357"/>
        <w:contextualSpacing w:val="0"/>
      </w:pPr>
      <w:r>
        <w:t>Lê a seguinte frase e seleciona a opção que completa as afirmações abaixo de forma correta.</w:t>
      </w:r>
    </w:p>
    <w:p w:rsidR="00A61F73" w:rsidRPr="00A61F73" w:rsidRDefault="00A61F73" w:rsidP="00753C05">
      <w:pPr>
        <w:ind w:left="770"/>
        <w:rPr>
          <w:i/>
        </w:rPr>
      </w:pPr>
      <w:r w:rsidRPr="00A61F73">
        <w:rPr>
          <w:i/>
        </w:rPr>
        <w:t xml:space="preserve">Darwin visitou as ilhas Galápagos </w:t>
      </w:r>
      <w:r w:rsidRPr="00A61F73">
        <w:rPr>
          <w:i/>
          <w:u w:val="single"/>
        </w:rPr>
        <w:t>e ficou espantado com os animais</w:t>
      </w:r>
      <w:r w:rsidRPr="00A61F73">
        <w:rPr>
          <w:i/>
        </w:rPr>
        <w:t>.</w:t>
      </w:r>
    </w:p>
    <w:p w:rsidR="00A61F73" w:rsidRDefault="00A61F73" w:rsidP="00E70C1A">
      <w:pPr>
        <w:pStyle w:val="PargrafodaLista"/>
        <w:numPr>
          <w:ilvl w:val="1"/>
          <w:numId w:val="10"/>
        </w:numPr>
        <w:tabs>
          <w:tab w:val="right" w:pos="9072"/>
        </w:tabs>
        <w:contextualSpacing w:val="0"/>
      </w:pPr>
      <w:r>
        <w:t>Na frase…</w:t>
      </w:r>
      <w:r>
        <w:tab/>
      </w:r>
      <w:r w:rsidRPr="00A61F73">
        <w:rPr>
          <w:sz w:val="16"/>
        </w:rPr>
        <w:t>(2 pontos)</w:t>
      </w:r>
    </w:p>
    <w:p w:rsidR="00A61F73" w:rsidRDefault="00E453D8" w:rsidP="00E70C1A">
      <w:pPr>
        <w:pStyle w:val="PargrafodaLista"/>
        <w:numPr>
          <w:ilvl w:val="0"/>
          <w:numId w:val="11"/>
        </w:numPr>
        <w:ind w:left="1134"/>
      </w:pP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80" o:spid="_x0000_s1033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753C05">
        <w:t xml:space="preserve"> </w:t>
      </w:r>
      <w:proofErr w:type="gramStart"/>
      <w:r w:rsidR="00A61F73">
        <w:t>o</w:t>
      </w:r>
      <w:proofErr w:type="gramEnd"/>
      <w:r w:rsidR="00A61F73">
        <w:t xml:space="preserve"> verbo “visitar” é transitivo indireto e o verbo “ficar” é auxiliar.</w:t>
      </w:r>
    </w:p>
    <w:p w:rsidR="00A61F73" w:rsidRDefault="00E453D8" w:rsidP="00E70C1A">
      <w:pPr>
        <w:pStyle w:val="PargrafodaLista"/>
        <w:numPr>
          <w:ilvl w:val="0"/>
          <w:numId w:val="11"/>
        </w:numPr>
        <w:ind w:left="1134"/>
      </w:pP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81" o:spid="_x0000_s1032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753C05">
        <w:t xml:space="preserve"> </w:t>
      </w:r>
      <w:proofErr w:type="gramStart"/>
      <w:r w:rsidR="00A61F73">
        <w:t>o</w:t>
      </w:r>
      <w:proofErr w:type="gramEnd"/>
      <w:r w:rsidR="00A61F73">
        <w:t xml:space="preserve"> verbo “visitar” é transitivo direto e o verbo “ficar” é copulativo.</w:t>
      </w:r>
    </w:p>
    <w:p w:rsidR="00A61F73" w:rsidRDefault="00E453D8" w:rsidP="00E70C1A">
      <w:pPr>
        <w:pStyle w:val="PargrafodaLista"/>
        <w:numPr>
          <w:ilvl w:val="0"/>
          <w:numId w:val="11"/>
        </w:numPr>
        <w:ind w:left="1134"/>
      </w:pP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82" o:spid="_x0000_s1031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753C05">
        <w:t xml:space="preserve"> </w:t>
      </w:r>
      <w:proofErr w:type="gramStart"/>
      <w:r w:rsidR="00A61F73">
        <w:t>o</w:t>
      </w:r>
      <w:proofErr w:type="gramEnd"/>
      <w:r w:rsidR="00A61F73">
        <w:t xml:space="preserve"> verbo “visitar” é intransitivo e o verbo “ficar” é transitivo direto.</w:t>
      </w:r>
    </w:p>
    <w:p w:rsidR="00A61F73" w:rsidRDefault="00E453D8" w:rsidP="00E70C1A">
      <w:pPr>
        <w:pStyle w:val="PargrafodaLista"/>
        <w:numPr>
          <w:ilvl w:val="0"/>
          <w:numId w:val="11"/>
        </w:numPr>
        <w:ind w:left="1134" w:hanging="357"/>
        <w:contextualSpacing w:val="0"/>
      </w:pP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83" o:spid="_x0000_s1030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753C05">
        <w:t xml:space="preserve"> </w:t>
      </w:r>
      <w:proofErr w:type="gramStart"/>
      <w:r w:rsidR="00A61F73">
        <w:t>o</w:t>
      </w:r>
      <w:proofErr w:type="gramEnd"/>
      <w:r w:rsidR="00A61F73">
        <w:t xml:space="preserve"> verbo “visitar” é transitivo direto e indireto e o verbo “ficar” é intransitivo.</w:t>
      </w:r>
    </w:p>
    <w:p w:rsidR="00A61F73" w:rsidRDefault="00A61F73" w:rsidP="00E70C1A">
      <w:pPr>
        <w:pStyle w:val="PargrafodaLista"/>
        <w:numPr>
          <w:ilvl w:val="1"/>
          <w:numId w:val="10"/>
        </w:numPr>
        <w:tabs>
          <w:tab w:val="right" w:pos="9072"/>
        </w:tabs>
        <w:contextualSpacing w:val="0"/>
      </w:pPr>
      <w:r w:rsidRPr="00DD1372">
        <w:t>As classes de palavras que constituem a or</w:t>
      </w:r>
      <w:r w:rsidR="004B5BD0" w:rsidRPr="00DD1372">
        <w:t>ação sublinhada são, pela respe</w:t>
      </w:r>
      <w:r w:rsidRPr="00DD1372">
        <w:t>tiva ordem, as</w:t>
      </w:r>
      <w:r>
        <w:t xml:space="preserve"> seguintes:</w:t>
      </w:r>
      <w:r>
        <w:tab/>
      </w:r>
      <w:r w:rsidRPr="00A61F73">
        <w:rPr>
          <w:sz w:val="16"/>
        </w:rPr>
        <w:t>(2 pontos)</w:t>
      </w:r>
    </w:p>
    <w:p w:rsidR="00A61F73" w:rsidRDefault="00E453D8" w:rsidP="00E70C1A">
      <w:pPr>
        <w:pStyle w:val="PargrafodaLista"/>
        <w:numPr>
          <w:ilvl w:val="0"/>
          <w:numId w:val="12"/>
        </w:numPr>
        <w:ind w:left="1134"/>
      </w:pP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84" o:spid="_x0000_s1029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753C05">
        <w:t xml:space="preserve"> </w:t>
      </w:r>
      <w:proofErr w:type="gramStart"/>
      <w:r w:rsidR="00A61F73">
        <w:t>conjunção</w:t>
      </w:r>
      <w:proofErr w:type="gramEnd"/>
      <w:r w:rsidR="00A61F73">
        <w:t xml:space="preserve"> </w:t>
      </w:r>
      <w:r w:rsidR="00753C05">
        <w:t xml:space="preserve">– </w:t>
      </w:r>
      <w:r w:rsidR="00A61F73">
        <w:t xml:space="preserve">nome </w:t>
      </w:r>
      <w:r w:rsidR="00753C05">
        <w:t xml:space="preserve">– </w:t>
      </w:r>
      <w:r w:rsidR="00A61F73">
        <w:t xml:space="preserve">verbo </w:t>
      </w:r>
      <w:r w:rsidR="00753C05">
        <w:t xml:space="preserve">– </w:t>
      </w:r>
      <w:r w:rsidR="00A61F73">
        <w:t xml:space="preserve">preposição </w:t>
      </w:r>
      <w:r w:rsidR="00753C05">
        <w:t xml:space="preserve">– </w:t>
      </w:r>
      <w:r w:rsidR="00A61F73">
        <w:t xml:space="preserve">determinante </w:t>
      </w:r>
      <w:r w:rsidR="00753C05">
        <w:t xml:space="preserve">– </w:t>
      </w:r>
      <w:r w:rsidR="00A61F73">
        <w:t>adjetivo.</w:t>
      </w:r>
    </w:p>
    <w:p w:rsidR="00A61F73" w:rsidRDefault="00E453D8" w:rsidP="00E70C1A">
      <w:pPr>
        <w:pStyle w:val="PargrafodaLista"/>
        <w:numPr>
          <w:ilvl w:val="0"/>
          <w:numId w:val="12"/>
        </w:numPr>
        <w:ind w:left="1134"/>
      </w:pP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85" o:spid="_x0000_s1028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753C05">
        <w:t xml:space="preserve"> </w:t>
      </w:r>
      <w:proofErr w:type="gramStart"/>
      <w:r w:rsidR="00A61F73">
        <w:t>conjunção</w:t>
      </w:r>
      <w:proofErr w:type="gramEnd"/>
      <w:r w:rsidR="00A61F73">
        <w:t xml:space="preserve"> </w:t>
      </w:r>
      <w:r w:rsidR="00753C05">
        <w:t xml:space="preserve">– </w:t>
      </w:r>
      <w:r w:rsidR="00A61F73">
        <w:t xml:space="preserve">determinante </w:t>
      </w:r>
      <w:r w:rsidR="00753C05">
        <w:t xml:space="preserve">– </w:t>
      </w:r>
      <w:r w:rsidR="00A61F73">
        <w:t xml:space="preserve">nome </w:t>
      </w:r>
      <w:r w:rsidR="00753C05">
        <w:t xml:space="preserve">– </w:t>
      </w:r>
      <w:r w:rsidR="00A61F73">
        <w:t xml:space="preserve">preposição </w:t>
      </w:r>
      <w:r w:rsidR="00753C05">
        <w:t xml:space="preserve">– </w:t>
      </w:r>
      <w:r w:rsidR="00A61F73">
        <w:t xml:space="preserve">verbo </w:t>
      </w:r>
      <w:r w:rsidR="00753C05">
        <w:t xml:space="preserve">– </w:t>
      </w:r>
      <w:r w:rsidR="00A61F73">
        <w:t>adjetivo.</w:t>
      </w:r>
    </w:p>
    <w:p w:rsidR="00A61F73" w:rsidRDefault="00E453D8" w:rsidP="00E70C1A">
      <w:pPr>
        <w:pStyle w:val="PargrafodaLista"/>
        <w:numPr>
          <w:ilvl w:val="0"/>
          <w:numId w:val="12"/>
        </w:numPr>
        <w:ind w:left="1134"/>
      </w:pP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86" o:spid="_x0000_s1027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753C05">
        <w:t xml:space="preserve"> </w:t>
      </w:r>
      <w:proofErr w:type="gramStart"/>
      <w:r w:rsidR="00A61F73">
        <w:t>conjunção</w:t>
      </w:r>
      <w:proofErr w:type="gramEnd"/>
      <w:r w:rsidR="00A61F73">
        <w:t xml:space="preserve"> </w:t>
      </w:r>
      <w:r w:rsidR="00753C05">
        <w:t xml:space="preserve">– </w:t>
      </w:r>
      <w:r w:rsidR="00A61F73">
        <w:t xml:space="preserve">verbo </w:t>
      </w:r>
      <w:r w:rsidR="00753C05">
        <w:t xml:space="preserve">– </w:t>
      </w:r>
      <w:r w:rsidR="00A61F73">
        <w:t xml:space="preserve">adjetivo </w:t>
      </w:r>
      <w:r w:rsidR="00753C05">
        <w:t xml:space="preserve">– </w:t>
      </w:r>
      <w:r w:rsidR="00A61F73">
        <w:t xml:space="preserve">preposição </w:t>
      </w:r>
      <w:r w:rsidR="00753C05">
        <w:t xml:space="preserve">– </w:t>
      </w:r>
      <w:r w:rsidR="00A61F73">
        <w:t xml:space="preserve">determinante </w:t>
      </w:r>
      <w:r w:rsidR="00753C05">
        <w:t xml:space="preserve">– </w:t>
      </w:r>
      <w:r w:rsidR="00A61F73">
        <w:t>nome.</w:t>
      </w:r>
    </w:p>
    <w:p w:rsidR="00A61F73" w:rsidRPr="00D66092" w:rsidRDefault="00E453D8" w:rsidP="00E70C1A">
      <w:pPr>
        <w:pStyle w:val="PargrafodaLista"/>
        <w:numPr>
          <w:ilvl w:val="0"/>
          <w:numId w:val="12"/>
        </w:numPr>
        <w:ind w:left="1134" w:hanging="357"/>
        <w:contextualSpacing w:val="0"/>
      </w:pP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53D8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87" o:spid="_x0000_s1026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753C05" w:rsidRPr="00D66092">
        <w:t xml:space="preserve"> </w:t>
      </w:r>
      <w:proofErr w:type="gramStart"/>
      <w:r w:rsidR="00A61F73" w:rsidRPr="00D66092">
        <w:t>conjunção</w:t>
      </w:r>
      <w:proofErr w:type="gramEnd"/>
      <w:r w:rsidR="00A61F73" w:rsidRPr="00D66092">
        <w:t xml:space="preserve"> </w:t>
      </w:r>
      <w:r w:rsidR="00753C05" w:rsidRPr="00D66092">
        <w:t xml:space="preserve">– </w:t>
      </w:r>
      <w:r w:rsidR="00A61F73" w:rsidRPr="00D66092">
        <w:t xml:space="preserve">verbo </w:t>
      </w:r>
      <w:r w:rsidR="00753C05" w:rsidRPr="00D66092">
        <w:t xml:space="preserve">– </w:t>
      </w:r>
      <w:r w:rsidR="00A61F73" w:rsidRPr="00D66092">
        <w:t xml:space="preserve">preposição </w:t>
      </w:r>
      <w:r w:rsidR="00753C05" w:rsidRPr="00D66092">
        <w:t xml:space="preserve">– </w:t>
      </w:r>
      <w:r w:rsidR="00A61F73" w:rsidRPr="00D66092">
        <w:t xml:space="preserve">adjetivo </w:t>
      </w:r>
      <w:r w:rsidR="00753C05" w:rsidRPr="00D66092">
        <w:t xml:space="preserve">– </w:t>
      </w:r>
      <w:r w:rsidR="00A61F73" w:rsidRPr="00D66092">
        <w:t xml:space="preserve">nome </w:t>
      </w:r>
      <w:r w:rsidR="00753C05" w:rsidRPr="00D66092">
        <w:t xml:space="preserve">– </w:t>
      </w:r>
      <w:r w:rsidR="00A61F73" w:rsidRPr="00D66092">
        <w:t>determinante.</w:t>
      </w:r>
    </w:p>
    <w:p w:rsidR="00A61F73" w:rsidRDefault="00A61F73" w:rsidP="00E70C1A">
      <w:pPr>
        <w:pStyle w:val="PargrafodaLista"/>
        <w:numPr>
          <w:ilvl w:val="0"/>
          <w:numId w:val="10"/>
        </w:numPr>
        <w:tabs>
          <w:tab w:val="right" w:pos="9072"/>
        </w:tabs>
        <w:spacing w:before="360"/>
        <w:ind w:left="357" w:hanging="357"/>
        <w:contextualSpacing w:val="0"/>
      </w:pPr>
      <w:r w:rsidRPr="00EB2BC0">
        <w:t>Co</w:t>
      </w:r>
      <w:r>
        <w:t xml:space="preserve">mpleta as frases seguintes, </w:t>
      </w:r>
      <w:r w:rsidR="000B4EB5">
        <w:t>flexiona</w:t>
      </w:r>
      <w:r>
        <w:t>ndo o</w:t>
      </w:r>
      <w:r w:rsidR="000B4EB5">
        <w:t>s</w:t>
      </w:r>
      <w:r>
        <w:t xml:space="preserve"> adjetivo</w:t>
      </w:r>
      <w:r w:rsidR="000B4EB5">
        <w:t>s</w:t>
      </w:r>
      <w:r>
        <w:t xml:space="preserve"> nos graus indicados.</w:t>
      </w:r>
      <w:r>
        <w:tab/>
      </w:r>
      <w:r w:rsidRPr="00A61F73">
        <w:rPr>
          <w:sz w:val="16"/>
        </w:rPr>
        <w:t>(4 pontos)</w:t>
      </w:r>
    </w:p>
    <w:p w:rsidR="00A61F73" w:rsidRPr="00705062" w:rsidRDefault="00A61F73" w:rsidP="00D62F4D">
      <w:pPr>
        <w:pStyle w:val="PargrafodaLista"/>
        <w:numPr>
          <w:ilvl w:val="0"/>
          <w:numId w:val="13"/>
        </w:numPr>
        <w:tabs>
          <w:tab w:val="right" w:pos="8222"/>
        </w:tabs>
        <w:spacing w:line="360" w:lineRule="auto"/>
        <w:contextualSpacing w:val="0"/>
      </w:pPr>
      <w:r w:rsidRPr="00705062">
        <w:t xml:space="preserve">Todos os pássaros tinham uma plumagem </w:t>
      </w:r>
      <w:r w:rsidRPr="00705062">
        <w:rPr>
          <w:u w:val="single"/>
        </w:rPr>
        <w:tab/>
      </w:r>
      <w:r w:rsidRPr="00705062">
        <w:br/>
      </w:r>
      <w:r w:rsidRPr="00705062">
        <w:rPr>
          <w:i/>
        </w:rPr>
        <w:t xml:space="preserve">(belo </w:t>
      </w:r>
      <w:r w:rsidR="00976225" w:rsidRPr="00705062">
        <w:rPr>
          <w:i/>
        </w:rPr>
        <w:t xml:space="preserve">– </w:t>
      </w:r>
      <w:r w:rsidRPr="00705062">
        <w:rPr>
          <w:i/>
        </w:rPr>
        <w:t>superlativo absoluto analítico)</w:t>
      </w:r>
      <w:r w:rsidRPr="00705062">
        <w:t>.</w:t>
      </w:r>
    </w:p>
    <w:p w:rsidR="00A61F73" w:rsidRPr="00705062" w:rsidRDefault="00A61F73" w:rsidP="00E70C1A">
      <w:pPr>
        <w:pStyle w:val="PargrafodaLista"/>
        <w:numPr>
          <w:ilvl w:val="0"/>
          <w:numId w:val="13"/>
        </w:numPr>
        <w:tabs>
          <w:tab w:val="right" w:pos="8222"/>
        </w:tabs>
        <w:spacing w:line="360" w:lineRule="auto"/>
        <w:ind w:hanging="357"/>
        <w:contextualSpacing w:val="0"/>
      </w:pPr>
      <w:r w:rsidRPr="00705062">
        <w:t xml:space="preserve">O temporal que se desencadeou foi </w:t>
      </w:r>
      <w:r w:rsidRPr="00705062">
        <w:rPr>
          <w:u w:val="single"/>
        </w:rPr>
        <w:tab/>
      </w:r>
      <w:r w:rsidRPr="00705062">
        <w:br/>
      </w:r>
      <w:r w:rsidRPr="00705062">
        <w:rPr>
          <w:i/>
        </w:rPr>
        <w:t xml:space="preserve">(violento </w:t>
      </w:r>
      <w:r w:rsidR="00976225" w:rsidRPr="00705062">
        <w:rPr>
          <w:i/>
        </w:rPr>
        <w:t xml:space="preserve">– </w:t>
      </w:r>
      <w:r w:rsidRPr="00705062">
        <w:rPr>
          <w:i/>
        </w:rPr>
        <w:t>superlativo relativo de superioridade)</w:t>
      </w:r>
      <w:r w:rsidRPr="00705062">
        <w:t xml:space="preserve"> que se verificou nos últimos anos.</w:t>
      </w:r>
    </w:p>
    <w:p w:rsidR="002C4614" w:rsidRDefault="002C4614" w:rsidP="00E70C1A">
      <w:pPr>
        <w:pStyle w:val="PargrafodaLista"/>
        <w:numPr>
          <w:ilvl w:val="0"/>
          <w:numId w:val="10"/>
        </w:numPr>
        <w:tabs>
          <w:tab w:val="right" w:pos="9072"/>
        </w:tabs>
        <w:ind w:left="357" w:hanging="357"/>
        <w:contextualSpacing w:val="0"/>
      </w:pPr>
      <w:r>
        <w:t>Completa a frase seguinte</w:t>
      </w:r>
      <w:r w:rsidR="000750A3">
        <w:t xml:space="preserve">, </w:t>
      </w:r>
      <w:r w:rsidR="000750A3" w:rsidRPr="00D66092">
        <w:t xml:space="preserve">conjugando </w:t>
      </w:r>
      <w:r w:rsidRPr="00D66092">
        <w:t>o</w:t>
      </w:r>
      <w:r w:rsidR="000750A3" w:rsidRPr="00D66092">
        <w:t>s</w:t>
      </w:r>
      <w:r w:rsidRPr="00D66092">
        <w:t xml:space="preserve"> verbo</w:t>
      </w:r>
      <w:r w:rsidR="000750A3" w:rsidRPr="00D66092">
        <w:t>s</w:t>
      </w:r>
      <w:r w:rsidRPr="00D66092">
        <w:t xml:space="preserve"> apresentado</w:t>
      </w:r>
      <w:r w:rsidR="000750A3" w:rsidRPr="00D66092">
        <w:t>s</w:t>
      </w:r>
      <w:r>
        <w:t xml:space="preserve"> entre parênteses no</w:t>
      </w:r>
      <w:r>
        <w:br/>
        <w:t>modo e tempo indicados.</w:t>
      </w:r>
      <w:r>
        <w:tab/>
      </w:r>
      <w:r w:rsidRPr="002C4614">
        <w:rPr>
          <w:sz w:val="16"/>
        </w:rPr>
        <w:t>(4 pontos)</w:t>
      </w:r>
    </w:p>
    <w:p w:rsidR="002C4614" w:rsidRPr="002C4614" w:rsidRDefault="002C4614" w:rsidP="00976225">
      <w:pPr>
        <w:ind w:firstLine="357"/>
        <w:rPr>
          <w:b/>
        </w:rPr>
      </w:pPr>
      <w:r w:rsidRPr="002C4614">
        <w:rPr>
          <w:b/>
        </w:rPr>
        <w:lastRenderedPageBreak/>
        <w:t>Futuro do conjuntivo/Futuro do indicativo</w:t>
      </w:r>
    </w:p>
    <w:p w:rsidR="002C4614" w:rsidRDefault="002C4614" w:rsidP="002C4614">
      <w:pPr>
        <w:ind w:left="784"/>
      </w:pPr>
      <w:r>
        <w:t xml:space="preserve">Se nós </w:t>
      </w:r>
      <w:r w:rsidRPr="002C4614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D66092">
        <w:rPr>
          <w:i/>
        </w:rPr>
        <w:t>(saber)</w:t>
      </w:r>
      <w:r>
        <w:t xml:space="preserve"> nadar bem, </w:t>
      </w:r>
      <w:r w:rsidRPr="002C4614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D66092">
        <w:rPr>
          <w:i/>
        </w:rPr>
        <w:t>(poder)</w:t>
      </w:r>
      <w:r>
        <w:t xml:space="preserve"> fazer</w:t>
      </w:r>
      <w:r>
        <w:br/>
        <w:t>o trajeto de uma ilha para a outra.</w:t>
      </w:r>
    </w:p>
    <w:p w:rsidR="002C4614" w:rsidRDefault="002C4614" w:rsidP="00E70C1A">
      <w:pPr>
        <w:pStyle w:val="PargrafodaLista"/>
        <w:numPr>
          <w:ilvl w:val="0"/>
          <w:numId w:val="10"/>
        </w:numPr>
        <w:spacing w:before="360"/>
        <w:ind w:left="357" w:hanging="357"/>
        <w:contextualSpacing w:val="0"/>
      </w:pPr>
      <w:r>
        <w:t>Lê a frase seguinte.</w:t>
      </w:r>
    </w:p>
    <w:p w:rsidR="002C4614" w:rsidRPr="002C4614" w:rsidRDefault="002C4614" w:rsidP="002C4614">
      <w:pPr>
        <w:ind w:left="784"/>
        <w:rPr>
          <w:i/>
        </w:rPr>
      </w:pPr>
      <w:r w:rsidRPr="002C4614">
        <w:rPr>
          <w:i/>
        </w:rPr>
        <w:t>As erupções vulcânicas criaram as ilhas do arquipélago.</w:t>
      </w:r>
    </w:p>
    <w:p w:rsidR="002C4614" w:rsidRDefault="002C4614" w:rsidP="00E70C1A">
      <w:pPr>
        <w:pStyle w:val="PargrafodaLista"/>
        <w:numPr>
          <w:ilvl w:val="1"/>
          <w:numId w:val="10"/>
        </w:numPr>
        <w:tabs>
          <w:tab w:val="right" w:pos="9072"/>
        </w:tabs>
        <w:contextualSpacing w:val="0"/>
      </w:pPr>
      <w:r>
        <w:t>Transforma a frase ativa em passiva, respeitando o tempo e o modo verbais.</w:t>
      </w:r>
      <w:r>
        <w:tab/>
      </w:r>
      <w:r w:rsidRPr="002C4614">
        <w:rPr>
          <w:sz w:val="16"/>
        </w:rPr>
        <w:t>(3 pontos)</w:t>
      </w:r>
    </w:p>
    <w:p w:rsidR="00753C05" w:rsidRPr="002C4614" w:rsidRDefault="002C4614" w:rsidP="00E70C1A">
      <w:pPr>
        <w:pStyle w:val="PargrafodaLista"/>
        <w:numPr>
          <w:ilvl w:val="0"/>
          <w:numId w:val="10"/>
        </w:numPr>
        <w:tabs>
          <w:tab w:val="right" w:pos="9072"/>
        </w:tabs>
        <w:spacing w:before="360"/>
        <w:ind w:left="357" w:hanging="357"/>
        <w:contextualSpacing w:val="0"/>
      </w:pPr>
      <w:r>
        <w:t xml:space="preserve">Estabelece a correspondência entre o adjetivo (coluna </w:t>
      </w:r>
      <w:r w:rsidRPr="002C4614">
        <w:rPr>
          <w:b/>
        </w:rPr>
        <w:t>A</w:t>
      </w:r>
      <w:r>
        <w:t>) e o nome a que se refere</w:t>
      </w:r>
      <w:r>
        <w:br/>
      </w:r>
      <w:proofErr w:type="gramStart"/>
      <w:r>
        <w:t>(coluna</w:t>
      </w:r>
      <w:proofErr w:type="gramEnd"/>
      <w:r>
        <w:t xml:space="preserve"> </w:t>
      </w:r>
      <w:r w:rsidRPr="002C4614">
        <w:rPr>
          <w:b/>
        </w:rPr>
        <w:t>B</w:t>
      </w:r>
      <w:r>
        <w:t>).</w:t>
      </w:r>
      <w:r>
        <w:tab/>
      </w:r>
      <w:r w:rsidRPr="002C4614">
        <w:rPr>
          <w:sz w:val="16"/>
        </w:rPr>
        <w:t>(5 pontos)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985"/>
        <w:gridCol w:w="1984"/>
      </w:tblGrid>
      <w:tr w:rsidR="00850316" w:rsidRPr="004E7558" w:rsidTr="00850316">
        <w:trPr>
          <w:trHeight w:hRule="exact" w:val="283"/>
          <w:jc w:val="center"/>
        </w:trPr>
        <w:tc>
          <w:tcPr>
            <w:tcW w:w="198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BCBEC0"/>
          </w:tcPr>
          <w:p w:rsidR="00850316" w:rsidRPr="004E7558" w:rsidRDefault="00850316" w:rsidP="00850316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Coluna A</w:t>
            </w:r>
          </w:p>
        </w:tc>
        <w:tc>
          <w:tcPr>
            <w:tcW w:w="198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BCBEC0"/>
          </w:tcPr>
          <w:p w:rsidR="00850316" w:rsidRPr="004E7558" w:rsidRDefault="00850316" w:rsidP="00850316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Coluna B</w:t>
            </w:r>
          </w:p>
        </w:tc>
      </w:tr>
      <w:tr w:rsidR="00850316" w:rsidRPr="004E7558" w:rsidTr="00850316">
        <w:trPr>
          <w:trHeight w:hRule="exact" w:val="397"/>
          <w:jc w:val="center"/>
        </w:trPr>
        <w:tc>
          <w:tcPr>
            <w:tcW w:w="198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850316" w:rsidRPr="004E7558" w:rsidRDefault="00850316" w:rsidP="00850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cs="Arial"/>
                <w:sz w:val="24"/>
                <w:szCs w:val="24"/>
              </w:rPr>
            </w:pPr>
            <w:r w:rsidRPr="004E7558">
              <w:rPr>
                <w:rFonts w:cs="Arial"/>
                <w:b/>
                <w:bCs/>
                <w:sz w:val="18"/>
                <w:szCs w:val="18"/>
              </w:rPr>
              <w:t>1.</w:t>
            </w:r>
            <w:r w:rsidRPr="004E7558">
              <w:rPr>
                <w:rFonts w:cs="Arial"/>
                <w:sz w:val="18"/>
                <w:szCs w:val="18"/>
              </w:rPr>
              <w:t xml:space="preserve"> </w:t>
            </w:r>
            <w:proofErr w:type="gramStart"/>
            <w:r w:rsidRPr="004E7558">
              <w:rPr>
                <w:rFonts w:cs="Arial"/>
                <w:sz w:val="18"/>
                <w:szCs w:val="18"/>
              </w:rPr>
              <w:t>hídrico</w:t>
            </w:r>
            <w:proofErr w:type="gramEnd"/>
          </w:p>
        </w:tc>
        <w:tc>
          <w:tcPr>
            <w:tcW w:w="198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850316" w:rsidRPr="004E7558" w:rsidRDefault="00850316" w:rsidP="00850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cs="Arial"/>
                <w:sz w:val="24"/>
                <w:szCs w:val="24"/>
              </w:rPr>
            </w:pPr>
            <w:r w:rsidRPr="004E7558">
              <w:rPr>
                <w:rFonts w:cs="Arial"/>
                <w:b/>
                <w:bCs/>
                <w:sz w:val="18"/>
                <w:szCs w:val="18"/>
              </w:rPr>
              <w:t>A.</w:t>
            </w:r>
            <w:r w:rsidRPr="004E7558">
              <w:rPr>
                <w:rFonts w:cs="Arial"/>
                <w:sz w:val="18"/>
                <w:szCs w:val="18"/>
              </w:rPr>
              <w:t xml:space="preserve"> ouro</w:t>
            </w:r>
          </w:p>
        </w:tc>
      </w:tr>
      <w:tr w:rsidR="00850316" w:rsidRPr="004E7558" w:rsidTr="00850316">
        <w:trPr>
          <w:trHeight w:hRule="exact" w:val="397"/>
          <w:jc w:val="center"/>
        </w:trPr>
        <w:tc>
          <w:tcPr>
            <w:tcW w:w="198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850316" w:rsidRPr="004E7558" w:rsidRDefault="00850316" w:rsidP="00850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cs="Arial"/>
                <w:sz w:val="24"/>
                <w:szCs w:val="24"/>
              </w:rPr>
            </w:pPr>
            <w:r w:rsidRPr="004E7558">
              <w:rPr>
                <w:rFonts w:cs="Arial"/>
                <w:b/>
                <w:bCs/>
                <w:sz w:val="18"/>
                <w:szCs w:val="18"/>
              </w:rPr>
              <w:t xml:space="preserve">2. </w:t>
            </w:r>
            <w:proofErr w:type="gramStart"/>
            <w:r w:rsidRPr="004E7558">
              <w:rPr>
                <w:rFonts w:cs="Arial"/>
                <w:sz w:val="18"/>
                <w:szCs w:val="18"/>
              </w:rPr>
              <w:t>áureo</w:t>
            </w:r>
            <w:proofErr w:type="gramEnd"/>
          </w:p>
        </w:tc>
        <w:tc>
          <w:tcPr>
            <w:tcW w:w="198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850316" w:rsidRPr="004E7558" w:rsidRDefault="00850316" w:rsidP="00850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cs="Arial"/>
                <w:sz w:val="24"/>
                <w:szCs w:val="24"/>
              </w:rPr>
            </w:pPr>
            <w:r w:rsidRPr="004E7558">
              <w:rPr>
                <w:rFonts w:cs="Arial"/>
                <w:b/>
                <w:bCs/>
                <w:sz w:val="18"/>
                <w:szCs w:val="18"/>
              </w:rPr>
              <w:t>B.</w:t>
            </w:r>
            <w:r w:rsidRPr="004E7558">
              <w:rPr>
                <w:rFonts w:cs="Arial"/>
                <w:sz w:val="18"/>
                <w:szCs w:val="18"/>
              </w:rPr>
              <w:t xml:space="preserve"> fogo</w:t>
            </w:r>
          </w:p>
        </w:tc>
      </w:tr>
      <w:tr w:rsidR="00850316" w:rsidRPr="004E7558" w:rsidTr="00850316">
        <w:trPr>
          <w:trHeight w:hRule="exact" w:val="397"/>
          <w:jc w:val="center"/>
        </w:trPr>
        <w:tc>
          <w:tcPr>
            <w:tcW w:w="198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850316" w:rsidRPr="004E7558" w:rsidRDefault="00850316" w:rsidP="00850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cs="Arial"/>
                <w:sz w:val="24"/>
                <w:szCs w:val="24"/>
              </w:rPr>
            </w:pPr>
            <w:r w:rsidRPr="004E7558">
              <w:rPr>
                <w:rFonts w:cs="Arial"/>
                <w:b/>
                <w:bCs/>
                <w:sz w:val="18"/>
                <w:szCs w:val="18"/>
              </w:rPr>
              <w:t>3.</w:t>
            </w:r>
            <w:r w:rsidRPr="004E7558">
              <w:rPr>
                <w:rFonts w:cs="Arial"/>
                <w:sz w:val="18"/>
                <w:szCs w:val="18"/>
              </w:rPr>
              <w:t xml:space="preserve"> </w:t>
            </w:r>
            <w:proofErr w:type="gramStart"/>
            <w:r w:rsidRPr="004E7558">
              <w:rPr>
                <w:rFonts w:cs="Arial"/>
                <w:sz w:val="18"/>
                <w:szCs w:val="18"/>
              </w:rPr>
              <w:t>ígneo</w:t>
            </w:r>
            <w:proofErr w:type="gramEnd"/>
          </w:p>
        </w:tc>
        <w:tc>
          <w:tcPr>
            <w:tcW w:w="198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850316" w:rsidRPr="004E7558" w:rsidRDefault="00850316" w:rsidP="00850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cs="Arial"/>
                <w:sz w:val="24"/>
                <w:szCs w:val="24"/>
              </w:rPr>
            </w:pPr>
            <w:r w:rsidRPr="004E7558">
              <w:rPr>
                <w:rFonts w:cs="Arial"/>
                <w:b/>
                <w:bCs/>
                <w:sz w:val="18"/>
                <w:szCs w:val="18"/>
              </w:rPr>
              <w:t>C.</w:t>
            </w:r>
            <w:r w:rsidRPr="004E7558">
              <w:rPr>
                <w:rFonts w:cs="Arial"/>
                <w:sz w:val="18"/>
                <w:szCs w:val="18"/>
              </w:rPr>
              <w:t xml:space="preserve"> chuva</w:t>
            </w:r>
          </w:p>
        </w:tc>
      </w:tr>
      <w:tr w:rsidR="00850316" w:rsidRPr="004E7558" w:rsidTr="00850316">
        <w:trPr>
          <w:trHeight w:hRule="exact" w:val="397"/>
          <w:jc w:val="center"/>
        </w:trPr>
        <w:tc>
          <w:tcPr>
            <w:tcW w:w="198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850316" w:rsidRPr="004E7558" w:rsidRDefault="00850316" w:rsidP="00850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cs="Arial"/>
                <w:sz w:val="24"/>
                <w:szCs w:val="24"/>
              </w:rPr>
            </w:pPr>
            <w:r w:rsidRPr="004E7558">
              <w:rPr>
                <w:rFonts w:cs="Arial"/>
                <w:b/>
                <w:bCs/>
                <w:sz w:val="18"/>
                <w:szCs w:val="18"/>
              </w:rPr>
              <w:t>4.</w:t>
            </w:r>
            <w:r w:rsidRPr="004E7558">
              <w:rPr>
                <w:rFonts w:cs="Arial"/>
                <w:sz w:val="18"/>
                <w:szCs w:val="18"/>
              </w:rPr>
              <w:t xml:space="preserve"> </w:t>
            </w:r>
            <w:proofErr w:type="gramStart"/>
            <w:r w:rsidRPr="004E7558">
              <w:rPr>
                <w:rFonts w:cs="Arial"/>
                <w:sz w:val="18"/>
                <w:szCs w:val="18"/>
              </w:rPr>
              <w:t>intemporal</w:t>
            </w:r>
            <w:proofErr w:type="gramEnd"/>
          </w:p>
        </w:tc>
        <w:tc>
          <w:tcPr>
            <w:tcW w:w="198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850316" w:rsidRPr="004E7558" w:rsidRDefault="00850316" w:rsidP="00850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cs="Arial"/>
                <w:sz w:val="24"/>
                <w:szCs w:val="24"/>
              </w:rPr>
            </w:pPr>
            <w:proofErr w:type="gramStart"/>
            <w:r w:rsidRPr="004E7558">
              <w:rPr>
                <w:rFonts w:cs="Arial"/>
                <w:b/>
                <w:bCs/>
                <w:sz w:val="18"/>
                <w:szCs w:val="18"/>
              </w:rPr>
              <w:t>D.</w:t>
            </w:r>
            <w:proofErr w:type="gramEnd"/>
            <w:r w:rsidRPr="004E7558">
              <w:rPr>
                <w:rFonts w:cs="Arial"/>
                <w:sz w:val="18"/>
                <w:szCs w:val="18"/>
              </w:rPr>
              <w:t xml:space="preserve"> água</w:t>
            </w:r>
          </w:p>
        </w:tc>
      </w:tr>
      <w:tr w:rsidR="00850316" w:rsidRPr="004E7558" w:rsidTr="00850316">
        <w:trPr>
          <w:trHeight w:hRule="exact" w:val="397"/>
          <w:jc w:val="center"/>
        </w:trPr>
        <w:tc>
          <w:tcPr>
            <w:tcW w:w="198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850316" w:rsidRPr="004E7558" w:rsidRDefault="00850316" w:rsidP="00850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cs="Arial"/>
                <w:sz w:val="24"/>
                <w:szCs w:val="24"/>
              </w:rPr>
            </w:pPr>
            <w:r w:rsidRPr="004E7558">
              <w:rPr>
                <w:rFonts w:cs="Arial"/>
                <w:b/>
                <w:bCs/>
                <w:sz w:val="18"/>
                <w:szCs w:val="18"/>
              </w:rPr>
              <w:t>5.</w:t>
            </w:r>
            <w:r w:rsidRPr="004E7558">
              <w:rPr>
                <w:rFonts w:cs="Arial"/>
                <w:sz w:val="18"/>
                <w:szCs w:val="18"/>
              </w:rPr>
              <w:t xml:space="preserve"> </w:t>
            </w:r>
            <w:proofErr w:type="gramStart"/>
            <w:r w:rsidRPr="004E7558">
              <w:rPr>
                <w:rFonts w:cs="Arial"/>
                <w:sz w:val="18"/>
                <w:szCs w:val="18"/>
              </w:rPr>
              <w:t>pluvial</w:t>
            </w:r>
            <w:proofErr w:type="gramEnd"/>
          </w:p>
        </w:tc>
        <w:tc>
          <w:tcPr>
            <w:tcW w:w="198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850316" w:rsidRPr="004E7558" w:rsidRDefault="00850316" w:rsidP="00850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cs="Arial"/>
                <w:sz w:val="24"/>
                <w:szCs w:val="24"/>
              </w:rPr>
            </w:pPr>
            <w:r w:rsidRPr="004E7558">
              <w:rPr>
                <w:rFonts w:cs="Arial"/>
                <w:b/>
                <w:bCs/>
                <w:sz w:val="18"/>
                <w:szCs w:val="18"/>
              </w:rPr>
              <w:t>E.</w:t>
            </w:r>
            <w:r w:rsidRPr="004E7558">
              <w:rPr>
                <w:rFonts w:cs="Arial"/>
                <w:sz w:val="18"/>
                <w:szCs w:val="18"/>
              </w:rPr>
              <w:t xml:space="preserve"> tempo</w:t>
            </w:r>
          </w:p>
        </w:tc>
      </w:tr>
    </w:tbl>
    <w:p w:rsidR="002C4614" w:rsidRDefault="00850316" w:rsidP="00850316">
      <w:pPr>
        <w:spacing w:before="600"/>
        <w:jc w:val="center"/>
        <w:rPr>
          <w:rFonts w:cs="Arial"/>
          <w:b/>
          <w:bCs/>
          <w:color w:val="848688"/>
          <w:sz w:val="24"/>
          <w:szCs w:val="24"/>
        </w:rPr>
      </w:pPr>
      <w:r w:rsidRPr="004E7558">
        <w:rPr>
          <w:rFonts w:cs="Arial"/>
          <w:b/>
          <w:bCs/>
          <w:color w:val="848688"/>
          <w:sz w:val="24"/>
          <w:szCs w:val="24"/>
        </w:rPr>
        <w:t>Grupo III</w:t>
      </w:r>
    </w:p>
    <w:p w:rsidR="00850316" w:rsidRDefault="00850316" w:rsidP="00850316">
      <w:pPr>
        <w:tabs>
          <w:tab w:val="right" w:pos="9072"/>
        </w:tabs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ab/>
      </w:r>
      <w:r w:rsidRPr="004E7558">
        <w:rPr>
          <w:rFonts w:cs="Arial"/>
          <w:sz w:val="16"/>
          <w:szCs w:val="16"/>
        </w:rPr>
        <w:t>(30 pontos)</w:t>
      </w:r>
    </w:p>
    <w:p w:rsidR="00850316" w:rsidRDefault="00850316" w:rsidP="004B5BD0">
      <w:pPr>
        <w:pStyle w:val="PargrafodaLista"/>
        <w:numPr>
          <w:ilvl w:val="0"/>
          <w:numId w:val="14"/>
        </w:numPr>
        <w:jc w:val="both"/>
      </w:pPr>
      <w:r>
        <w:t xml:space="preserve">Imagina que partias, na companhia de Darwin, a bordo do </w:t>
      </w:r>
      <w:r w:rsidRPr="00850316">
        <w:rPr>
          <w:i/>
        </w:rPr>
        <w:t>Beagle</w:t>
      </w:r>
      <w:r>
        <w:t>, na grande expedição de exploração de ilhas no oceano Pacífico. Escolhe, entre as seguintes opções, qual seria a tua função a bordo:</w:t>
      </w:r>
    </w:p>
    <w:p w:rsidR="00850316" w:rsidRDefault="00850316" w:rsidP="00E70C1A">
      <w:pPr>
        <w:pStyle w:val="PargrafodaLista"/>
        <w:numPr>
          <w:ilvl w:val="0"/>
          <w:numId w:val="15"/>
        </w:numPr>
        <w:ind w:left="714" w:hanging="357"/>
        <w:contextualSpacing w:val="0"/>
      </w:pPr>
      <w:proofErr w:type="gramStart"/>
      <w:r>
        <w:t>grumete</w:t>
      </w:r>
      <w:proofErr w:type="gramEnd"/>
      <w:r>
        <w:t>;</w:t>
      </w:r>
    </w:p>
    <w:p w:rsidR="00850316" w:rsidRDefault="00850316" w:rsidP="00E70C1A">
      <w:pPr>
        <w:pStyle w:val="PargrafodaLista"/>
        <w:numPr>
          <w:ilvl w:val="0"/>
          <w:numId w:val="15"/>
        </w:numPr>
        <w:ind w:left="714" w:hanging="357"/>
        <w:contextualSpacing w:val="0"/>
      </w:pPr>
      <w:proofErr w:type="gramStart"/>
      <w:r>
        <w:t>cozinheiro</w:t>
      </w:r>
      <w:proofErr w:type="gramEnd"/>
      <w:r>
        <w:t>;</w:t>
      </w:r>
    </w:p>
    <w:p w:rsidR="00850316" w:rsidRDefault="00850316" w:rsidP="00E70C1A">
      <w:pPr>
        <w:pStyle w:val="PargrafodaLista"/>
        <w:numPr>
          <w:ilvl w:val="0"/>
          <w:numId w:val="15"/>
        </w:numPr>
        <w:ind w:left="714" w:hanging="357"/>
        <w:contextualSpacing w:val="0"/>
      </w:pPr>
      <w:proofErr w:type="gramStart"/>
      <w:r>
        <w:t>médico</w:t>
      </w:r>
      <w:proofErr w:type="gramEnd"/>
      <w:r>
        <w:t>;</w:t>
      </w:r>
    </w:p>
    <w:p w:rsidR="00850316" w:rsidRDefault="00850316" w:rsidP="00E70C1A">
      <w:pPr>
        <w:pStyle w:val="PargrafodaLista"/>
        <w:numPr>
          <w:ilvl w:val="0"/>
          <w:numId w:val="15"/>
        </w:numPr>
        <w:ind w:left="714" w:hanging="357"/>
        <w:contextualSpacing w:val="0"/>
      </w:pPr>
      <w:proofErr w:type="gramStart"/>
      <w:r>
        <w:t>biólogo</w:t>
      </w:r>
      <w:proofErr w:type="gramEnd"/>
      <w:r>
        <w:t>.</w:t>
      </w:r>
    </w:p>
    <w:p w:rsidR="00850316" w:rsidRDefault="00850316" w:rsidP="004B5BD0">
      <w:pPr>
        <w:pStyle w:val="PargrafodaLista"/>
        <w:numPr>
          <w:ilvl w:val="1"/>
          <w:numId w:val="14"/>
        </w:numPr>
        <w:spacing w:before="360"/>
        <w:ind w:left="788" w:hanging="431"/>
        <w:contextualSpacing w:val="0"/>
        <w:jc w:val="both"/>
      </w:pPr>
      <w:r>
        <w:t>Escreve um texto narrativo, correto e bem estruturado, com um mínimo de 180 e um máximo de 240 palavras, em que relates o desembarque numa ilha desabitada, seguindo a perspetiva da personagem acima escolhida.</w:t>
      </w:r>
    </w:p>
    <w:p w:rsidR="00850316" w:rsidRDefault="00850316" w:rsidP="00850316">
      <w:pPr>
        <w:ind w:left="798"/>
      </w:pPr>
      <w:r>
        <w:t>Na tua narrativa, deves incluir um momento de descrição e um momento de diálogo.</w:t>
      </w:r>
    </w:p>
    <w:p w:rsidR="00F0720E" w:rsidRPr="003A5535" w:rsidRDefault="00F0720E" w:rsidP="00FB4925"/>
    <w:sectPr w:rsidR="00F0720E" w:rsidRPr="003A5535" w:rsidSect="0049498F">
      <w:headerReference w:type="default" r:id="rId10"/>
      <w:footerReference w:type="default" r:id="rId11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0917" w:rsidRDefault="00B30917" w:rsidP="001E0FB6">
      <w:pPr>
        <w:spacing w:after="0" w:line="240" w:lineRule="auto"/>
      </w:pPr>
      <w:r>
        <w:separator/>
      </w:r>
    </w:p>
  </w:endnote>
  <w:endnote w:type="continuationSeparator" w:id="0">
    <w:p w:rsidR="00B30917" w:rsidRDefault="00B30917" w:rsidP="001E0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MS Mincho"/>
    <w:panose1 w:val="020B0609070205080204"/>
    <w:charset w:val="80"/>
    <w:family w:val="moder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elha"/>
      <w:tblW w:w="95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133"/>
      <w:gridCol w:w="5390"/>
    </w:tblGrid>
    <w:tr w:rsidR="00026D49" w:rsidTr="00EE58C3">
      <w:trPr>
        <w:trHeight w:val="414"/>
      </w:trPr>
      <w:tc>
        <w:tcPr>
          <w:tcW w:w="4133" w:type="dxa"/>
        </w:tcPr>
        <w:p w:rsidR="00026D49" w:rsidRPr="008B67BA" w:rsidRDefault="00E453D8">
          <w:pPr>
            <w:pStyle w:val="Rodap"/>
            <w:rPr>
              <w:b/>
            </w:rPr>
          </w:pPr>
          <w:r w:rsidRPr="008B67BA">
            <w:rPr>
              <w:b/>
              <w:sz w:val="22"/>
            </w:rPr>
            <w:fldChar w:fldCharType="begin"/>
          </w:r>
          <w:r w:rsidR="00026D49" w:rsidRPr="008B67BA">
            <w:rPr>
              <w:b/>
              <w:sz w:val="22"/>
            </w:rPr>
            <w:instrText>PAGE   \* MERGEFORMAT</w:instrText>
          </w:r>
          <w:r w:rsidRPr="008B67BA">
            <w:rPr>
              <w:b/>
              <w:sz w:val="22"/>
            </w:rPr>
            <w:fldChar w:fldCharType="separate"/>
          </w:r>
          <w:r w:rsidR="00A6357F" w:rsidRPr="00A6357F">
            <w:rPr>
              <w:b/>
              <w:noProof/>
              <w:sz w:val="22"/>
              <w:lang w:val="cs-CZ"/>
            </w:rPr>
            <w:t>1</w:t>
          </w:r>
          <w:r w:rsidRPr="008B67BA">
            <w:rPr>
              <w:b/>
              <w:sz w:val="22"/>
            </w:rPr>
            <w:fldChar w:fldCharType="end"/>
          </w:r>
        </w:p>
      </w:tc>
      <w:tc>
        <w:tcPr>
          <w:tcW w:w="5390" w:type="dxa"/>
          <w:vAlign w:val="center"/>
        </w:tcPr>
        <w:p w:rsidR="00026D49" w:rsidRDefault="00EE58C3" w:rsidP="00EE58C3">
          <w:pPr>
            <w:pStyle w:val="Rodap"/>
            <w:jc w:val="right"/>
          </w:pPr>
          <w:r>
            <w:rPr>
              <w:rFonts w:cs="Arial"/>
              <w:bCs/>
              <w:i/>
              <w:szCs w:val="20"/>
            </w:rPr>
            <w:t>Casa da Aula – Centro de Explicações</w:t>
          </w:r>
          <w:r w:rsidRPr="00A10091">
            <w:rPr>
              <w:rFonts w:cs="Arial"/>
              <w:bCs/>
              <w:szCs w:val="20"/>
            </w:rPr>
            <w:t xml:space="preserve">, </w:t>
          </w:r>
          <w:r>
            <w:rPr>
              <w:rFonts w:cs="Arial"/>
              <w:bCs/>
              <w:szCs w:val="20"/>
            </w:rPr>
            <w:t>8</w:t>
          </w:r>
          <w:r w:rsidRPr="00A10091">
            <w:rPr>
              <w:rFonts w:cs="Arial"/>
              <w:bCs/>
              <w:szCs w:val="20"/>
            </w:rPr>
            <w:t>.º ano</w:t>
          </w:r>
        </w:p>
      </w:tc>
    </w:tr>
  </w:tbl>
  <w:p w:rsidR="00026D49" w:rsidRDefault="00026D4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elha"/>
      <w:tblW w:w="96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192"/>
      <w:gridCol w:w="5467"/>
    </w:tblGrid>
    <w:tr w:rsidR="00026D49" w:rsidTr="00A6357F">
      <w:trPr>
        <w:trHeight w:val="398"/>
      </w:trPr>
      <w:tc>
        <w:tcPr>
          <w:tcW w:w="4192" w:type="dxa"/>
        </w:tcPr>
        <w:p w:rsidR="00026D49" w:rsidRPr="00705062" w:rsidRDefault="00E453D8">
          <w:pPr>
            <w:pStyle w:val="Rodap"/>
          </w:pPr>
          <w:r w:rsidRPr="00705062">
            <w:rPr>
              <w:sz w:val="22"/>
            </w:rPr>
            <w:fldChar w:fldCharType="begin"/>
          </w:r>
          <w:r w:rsidR="00026D49" w:rsidRPr="00705062">
            <w:rPr>
              <w:sz w:val="22"/>
            </w:rPr>
            <w:instrText>PAGE   \* MERGEFORMAT</w:instrText>
          </w:r>
          <w:r w:rsidRPr="00705062">
            <w:rPr>
              <w:sz w:val="22"/>
            </w:rPr>
            <w:fldChar w:fldCharType="separate"/>
          </w:r>
          <w:r w:rsidR="00A6357F" w:rsidRPr="00A6357F">
            <w:rPr>
              <w:noProof/>
              <w:sz w:val="22"/>
              <w:lang w:val="cs-CZ"/>
            </w:rPr>
            <w:t>4</w:t>
          </w:r>
          <w:r w:rsidRPr="00705062">
            <w:rPr>
              <w:sz w:val="22"/>
            </w:rPr>
            <w:fldChar w:fldCharType="end"/>
          </w:r>
        </w:p>
      </w:tc>
      <w:tc>
        <w:tcPr>
          <w:tcW w:w="5467" w:type="dxa"/>
          <w:vAlign w:val="center"/>
        </w:tcPr>
        <w:p w:rsidR="00026D49" w:rsidRDefault="00A6357F" w:rsidP="008B67BA">
          <w:pPr>
            <w:pStyle w:val="Rodap"/>
            <w:jc w:val="right"/>
          </w:pPr>
          <w:r>
            <w:rPr>
              <w:rFonts w:cs="Arial"/>
              <w:bCs/>
              <w:i/>
              <w:szCs w:val="20"/>
            </w:rPr>
            <w:t>Casa da Aula – Centro de Explicações</w:t>
          </w:r>
          <w:r w:rsidRPr="00A10091">
            <w:rPr>
              <w:rFonts w:cs="Arial"/>
              <w:bCs/>
              <w:szCs w:val="20"/>
            </w:rPr>
            <w:t xml:space="preserve">, </w:t>
          </w:r>
          <w:r>
            <w:rPr>
              <w:rFonts w:cs="Arial"/>
              <w:bCs/>
              <w:szCs w:val="20"/>
            </w:rPr>
            <w:t>8</w:t>
          </w:r>
          <w:r w:rsidRPr="00A10091">
            <w:rPr>
              <w:rFonts w:cs="Arial"/>
              <w:bCs/>
              <w:szCs w:val="20"/>
            </w:rPr>
            <w:t>.º ano</w:t>
          </w:r>
        </w:p>
      </w:tc>
    </w:tr>
  </w:tbl>
  <w:p w:rsidR="00026D49" w:rsidRDefault="00026D4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0917" w:rsidRDefault="00B30917" w:rsidP="001E0FB6">
      <w:pPr>
        <w:spacing w:after="0" w:line="240" w:lineRule="auto"/>
      </w:pPr>
      <w:r>
        <w:separator/>
      </w:r>
    </w:p>
  </w:footnote>
  <w:footnote w:type="continuationSeparator" w:id="0">
    <w:p w:rsidR="00B30917" w:rsidRDefault="00B30917" w:rsidP="001E0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D49" w:rsidRPr="0080061A" w:rsidRDefault="00E453D8" w:rsidP="00DB12FB">
    <w:pPr>
      <w:widowControl w:val="0"/>
      <w:tabs>
        <w:tab w:val="right" w:pos="9072"/>
      </w:tabs>
      <w:autoSpaceDE w:val="0"/>
      <w:autoSpaceDN w:val="0"/>
      <w:adjustRightInd w:val="0"/>
      <w:spacing w:after="0" w:line="240" w:lineRule="auto"/>
      <w:ind w:left="284" w:right="-24"/>
      <w:rPr>
        <w:rFonts w:cs="Arial"/>
        <w:b/>
        <w:color w:val="000000"/>
        <w:sz w:val="16"/>
        <w:szCs w:val="16"/>
      </w:rPr>
    </w:pPr>
    <w:r w:rsidRPr="00E453D8">
      <w:rPr>
        <w:b/>
        <w:noProof/>
        <w:sz w:val="24"/>
        <w:lang w:eastAsia="pt-PT"/>
      </w:rPr>
      <w:pict>
        <v:group id="_x0000_s4142" style="position:absolute;left:0;text-align:left;margin-left:-119.75pt;margin-top:-78.55pt;width:674.95pt;height:114pt;flip:x;z-index:-251650048;mso-width-relative:margin;mso-height-relative:margin" coordorigin="-6667,1047" coordsize="85724,14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">
          <v:rect id="Obdélník 3" o:spid="_x0000_s4144" style="position:absolute;left:-6667;top:6000;width:73627;height:71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7ER8cA&#10;AADcAAAADwAAAGRycy9kb3ducmV2LnhtbESPT2vCQBTE74LfYXlCb83GHEqbukpRBPFS/FNKb6/Z&#10;12ya7NuQXWP007uFgsdhZn7DzBaDbURPna8cK5gmKQjiwumKSwXHw/rxGYQPyBobx6TgQh4W8/Fo&#10;hrl2Z95Rvw+liBD2OSowIbS5lL4wZNEnriWO3o/rLIYou1LqDs8RbhuZpemTtFhxXDDY0tJQUe9P&#10;VsHnx/XXnYb3Xu/MclV/fa/q7eWg1MNkeHsFEWgI9/B/e6MVZNkL/J2JR0DO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cuxEfHAAAA3AAAAA8AAAAAAAAAAAAAAAAAmAIAAGRy&#10;cy9kb3ducmV2LnhtbFBLBQYAAAAABAAEAPUAAACMAwAAAAA=&#10;" fillcolor="#e7e7e8" stroked="f">
            <v:path arrowok="t"/>
            <v:textbox>
              <w:txbxContent>
                <w:p w:rsidR="00026D49" w:rsidRDefault="00026D49" w:rsidP="00DB12FB">
                  <w:pPr>
                    <w:jc w:val="center"/>
                  </w:pPr>
                </w:p>
              </w:txbxContent>
            </v:textbox>
          </v:rect>
          <v:roundrect id="Zaoblený obdélník 4" o:spid="_x0000_s4143" style="position:absolute;left:64579;top:1047;width:14478;height:14478;rotation:321271fd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BtUMIA&#10;AADcAAAADwAAAGRycy9kb3ducmV2LnhtbERPTYvCMBC9C/sfwix4EU1VFOkaRcSu3sQqorehmW2L&#10;zaQ0We3urzcHwePjfc+XranEnRpXWlYwHEQgiDOrS84VnI5JfwbCeWSNlWVS8EcOlouPzhxjbR98&#10;oHvqcxFC2MWooPC+jqV0WUEG3cDWxIH7sY1BH2CTS93gI4SbSo6iaCoNlhwaCqxpXVB2S3+Ngl0y&#10;zSYr/L/MymuybXvp92Z/OyvV/WxXXyA8tf4tfrl3WsFoHOaHM+EI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cG1QwgAAANwAAAAPAAAAAAAAAAAAAAAAAJgCAABkcnMvZG93&#10;bnJldi54bWxQSwUGAAAAAAQABAD1AAAAhwMAAAAA&#10;" fillcolor="#e7e7e8" stroked="f" strokeweight="2pt">
            <v:shadow on="t" color="black" opacity="26214f" origin="-.5,-.5" offset=".74836mm,.74836mm"/>
          </v:roundrect>
        </v:group>
      </w:pict>
    </w:r>
    <w:r w:rsidR="00026D49">
      <w:rPr>
        <w:rFonts w:cs="Arial"/>
        <w:b/>
        <w:color w:val="696A6C"/>
        <w:szCs w:val="16"/>
      </w:rPr>
      <w:t>Testes de avalia</w:t>
    </w:r>
    <w:r w:rsidR="00026D49" w:rsidRPr="001423AA">
      <w:rPr>
        <w:rFonts w:cs="Arial"/>
        <w:b/>
        <w:color w:val="696A6C"/>
        <w:szCs w:val="16"/>
      </w:rPr>
      <w:t>ç</w:t>
    </w:r>
    <w:r w:rsidR="00026D49">
      <w:rPr>
        <w:rFonts w:cs="Arial"/>
        <w:b/>
        <w:color w:val="696A6C"/>
        <w:szCs w:val="16"/>
      </w:rPr>
      <w:t>ão</w:t>
    </w:r>
    <w:r w:rsidR="00026D49" w:rsidRPr="001423AA">
      <w:rPr>
        <w:rFonts w:cs="Arial"/>
        <w:b/>
        <w:position w:val="2"/>
        <w:szCs w:val="16"/>
      </w:rPr>
      <w:tab/>
    </w:r>
    <w:r w:rsidR="00670CF7">
      <w:rPr>
        <w:rFonts w:cs="Arial"/>
        <w:b/>
        <w:i/>
        <w:iCs/>
        <w:position w:val="2"/>
        <w:szCs w:val="16"/>
      </w:rPr>
      <w:t>CASA DA AULA</w:t>
    </w:r>
    <w:r w:rsidR="00026D49" w:rsidRPr="00427B71">
      <w:rPr>
        <w:rFonts w:cs="Arial"/>
        <w:b/>
        <w:iCs/>
        <w:position w:val="2"/>
        <w:szCs w:val="16"/>
      </w:rPr>
      <w:t xml:space="preserve"> </w:t>
    </w:r>
    <w:r w:rsidR="00026D49" w:rsidRPr="001423AA">
      <w:rPr>
        <w:rFonts w:cs="Arial"/>
        <w:b/>
        <w:color w:val="848688"/>
        <w:szCs w:val="16"/>
      </w:rPr>
      <w:t xml:space="preserve">• </w:t>
    </w:r>
    <w:r w:rsidR="00026D49" w:rsidRPr="001423AA">
      <w:rPr>
        <w:rFonts w:cs="Arial"/>
        <w:b/>
        <w:position w:val="2"/>
        <w:szCs w:val="16"/>
      </w:rPr>
      <w:t xml:space="preserve">8.° </w:t>
    </w:r>
    <w:proofErr w:type="gramStart"/>
    <w:r w:rsidR="00026D49" w:rsidRPr="001423AA">
      <w:rPr>
        <w:rFonts w:cs="Arial"/>
        <w:b/>
        <w:position w:val="2"/>
        <w:szCs w:val="16"/>
      </w:rPr>
      <w:t>ano</w:t>
    </w:r>
    <w:proofErr w:type="gramEnd"/>
  </w:p>
  <w:p w:rsidR="00026D49" w:rsidRPr="0080061A" w:rsidRDefault="00026D49" w:rsidP="00DB12FB">
    <w:pPr>
      <w:widowControl w:val="0"/>
      <w:tabs>
        <w:tab w:val="right" w:pos="9072"/>
      </w:tabs>
      <w:autoSpaceDE w:val="0"/>
      <w:autoSpaceDN w:val="0"/>
      <w:adjustRightInd w:val="0"/>
      <w:spacing w:after="0" w:line="205" w:lineRule="exact"/>
      <w:ind w:right="-27"/>
      <w:rPr>
        <w:rFonts w:cs="Arial"/>
        <w:color w:val="000000"/>
        <w:sz w:val="16"/>
        <w:szCs w:val="16"/>
      </w:rPr>
    </w:pPr>
  </w:p>
  <w:p w:rsidR="00026D49" w:rsidRPr="00DB12FB" w:rsidRDefault="00026D49" w:rsidP="00DB12FB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D49" w:rsidRPr="0080061A" w:rsidRDefault="00E453D8" w:rsidP="001423AA">
    <w:pPr>
      <w:widowControl w:val="0"/>
      <w:tabs>
        <w:tab w:val="right" w:pos="9072"/>
      </w:tabs>
      <w:autoSpaceDE w:val="0"/>
      <w:autoSpaceDN w:val="0"/>
      <w:adjustRightInd w:val="0"/>
      <w:spacing w:after="0" w:line="240" w:lineRule="auto"/>
      <w:ind w:left="284" w:right="-24"/>
      <w:rPr>
        <w:rFonts w:cs="Arial"/>
        <w:b/>
        <w:color w:val="000000"/>
        <w:sz w:val="16"/>
        <w:szCs w:val="16"/>
      </w:rPr>
    </w:pPr>
    <w:r w:rsidRPr="00E453D8">
      <w:rPr>
        <w:b/>
        <w:noProof/>
        <w:sz w:val="24"/>
        <w:lang w:eastAsia="pt-PT"/>
      </w:rPr>
      <w:pict>
        <v:group id="Skupina 2" o:spid="_x0000_s4118" style="position:absolute;left:0;text-align:left;margin-left:-119.75pt;margin-top:-78.55pt;width:674.95pt;height:114pt;flip:x;z-index:-251654144;mso-width-relative:margin;mso-height-relative:margin" coordorigin="-6667,1047" coordsize="85724,14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">
          <v:rect id="Obdélník 3" o:spid="_x0000_s4120" style="position:absolute;left:-6667;top:6000;width:73627;height:71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QMVcUA&#10;AADcAAAADwAAAGRycy9kb3ducmV2LnhtbESPQWvCQBSE7wX/w/IEb3WjBynRVUQRpJeiVsTbM/vM&#10;xmTfhuwao7++Wyj0OMzMN8xs0dlKtNT4wrGC0TABQZw5XXCu4Puwef8A4QOyxsoxKXiSh8W89zbD&#10;VLsH76jdh1xECPsUFZgQ6lRKnxmy6IeuJo7e1TUWQ5RNLnWDjwi3lRwnyURaLDguGKxpZSgr93er&#10;4HR83dy9+2r1zqzW5fmyLj+fB6UG/W45BRGoC//hv/ZWKxgnE/g9E4+An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BAxVxQAAANwAAAAPAAAAAAAAAAAAAAAAAJgCAABkcnMv&#10;ZG93bnJldi54bWxQSwUGAAAAAAQABAD1AAAAigMAAAAA&#10;" fillcolor="#e7e7e8" stroked="f">
            <v:path arrowok="t"/>
            <v:textbox>
              <w:txbxContent>
                <w:p w:rsidR="00CD1DAD" w:rsidRDefault="00CD1DAD" w:rsidP="001E0FB6">
                  <w:pPr>
                    <w:jc w:val="center"/>
                  </w:pPr>
                </w:p>
              </w:txbxContent>
            </v:textbox>
          </v:rect>
          <v:roundrect id="Zaoblený obdélník 4" o:spid="_x0000_s4119" style="position:absolute;left:64579;top:1047;width:14478;height:14478;rotation:321271fd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U/mccA&#10;AADcAAAADwAAAGRycy9kb3ducmV2LnhtbESPQWvCQBSE74X+h+UVeim6qaANqRuR0lRvYhTR2yP7&#10;moRk34bsVtP+elcQehxm5htmvhhMK87Uu9qygtdxBIK4sLrmUsF+l41iEM4ja2wtk4JfcrBIHx/m&#10;mGh74S2dc1+KAGGXoILK+y6R0hUVGXRj2xEH79v2Bn2QfSl1j5cAN62cRNFMGqw5LFTY0UdFRZP/&#10;GAXrbFZMl/h3jOtTthpe8q/PTXNQ6vlpWL6D8DT4//C9vdYKJtEb3M6EIyDT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n1P5nHAAAA3AAAAA8AAAAAAAAAAAAAAAAAmAIAAGRy&#10;cy9kb3ducmV2LnhtbFBLBQYAAAAABAAEAPUAAACMAwAAAAA=&#10;" fillcolor="#e7e7e8" stroked="f" strokeweight="2pt">
            <v:shadow on="t" color="black" opacity="26214f" origin="-.5,-.5" offset=".74836mm,.74836mm"/>
          </v:roundrect>
        </v:group>
      </w:pict>
    </w:r>
    <w:r w:rsidR="00026D49">
      <w:rPr>
        <w:rFonts w:cs="Arial"/>
        <w:b/>
        <w:color w:val="696A6C"/>
        <w:szCs w:val="16"/>
      </w:rPr>
      <w:t>Testes de avalia</w:t>
    </w:r>
    <w:r w:rsidR="00026D49" w:rsidRPr="001423AA">
      <w:rPr>
        <w:rFonts w:cs="Arial"/>
        <w:b/>
        <w:color w:val="696A6C"/>
        <w:szCs w:val="16"/>
      </w:rPr>
      <w:t>ç</w:t>
    </w:r>
    <w:r w:rsidR="00026D49">
      <w:rPr>
        <w:rFonts w:cs="Arial"/>
        <w:b/>
        <w:color w:val="696A6C"/>
        <w:szCs w:val="16"/>
      </w:rPr>
      <w:t>ão</w:t>
    </w:r>
    <w:r w:rsidR="00026D49" w:rsidRPr="001423AA">
      <w:rPr>
        <w:rFonts w:cs="Arial"/>
        <w:b/>
        <w:position w:val="2"/>
        <w:szCs w:val="16"/>
      </w:rPr>
      <w:tab/>
    </w:r>
    <w:r w:rsidR="00A6357F">
      <w:rPr>
        <w:rFonts w:cs="Arial"/>
        <w:b/>
        <w:i/>
        <w:iCs/>
        <w:position w:val="2"/>
        <w:szCs w:val="16"/>
      </w:rPr>
      <w:t>CASA DA AULA</w:t>
    </w:r>
    <w:r w:rsidR="00A6357F" w:rsidRPr="00427B71">
      <w:rPr>
        <w:rFonts w:cs="Arial"/>
        <w:b/>
        <w:iCs/>
        <w:position w:val="2"/>
        <w:szCs w:val="16"/>
      </w:rPr>
      <w:t xml:space="preserve"> </w:t>
    </w:r>
    <w:r w:rsidR="00026D49" w:rsidRPr="001423AA">
      <w:rPr>
        <w:rFonts w:cs="Arial"/>
        <w:b/>
        <w:color w:val="848688"/>
        <w:szCs w:val="16"/>
      </w:rPr>
      <w:t xml:space="preserve">• </w:t>
    </w:r>
    <w:r w:rsidR="00026D49" w:rsidRPr="001423AA">
      <w:rPr>
        <w:rFonts w:cs="Arial"/>
        <w:b/>
        <w:position w:val="2"/>
        <w:szCs w:val="16"/>
      </w:rPr>
      <w:t xml:space="preserve">8.° </w:t>
    </w:r>
    <w:proofErr w:type="gramStart"/>
    <w:r w:rsidR="00026D49" w:rsidRPr="001423AA">
      <w:rPr>
        <w:rFonts w:cs="Arial"/>
        <w:b/>
        <w:position w:val="2"/>
        <w:szCs w:val="16"/>
      </w:rPr>
      <w:t>ano</w:t>
    </w:r>
    <w:proofErr w:type="gramEnd"/>
  </w:p>
  <w:p w:rsidR="00026D49" w:rsidRPr="0080061A" w:rsidRDefault="00026D49" w:rsidP="0080061A">
    <w:pPr>
      <w:widowControl w:val="0"/>
      <w:tabs>
        <w:tab w:val="right" w:pos="9072"/>
      </w:tabs>
      <w:autoSpaceDE w:val="0"/>
      <w:autoSpaceDN w:val="0"/>
      <w:adjustRightInd w:val="0"/>
      <w:spacing w:after="0" w:line="205" w:lineRule="exact"/>
      <w:ind w:right="-27"/>
      <w:rPr>
        <w:rFonts w:cs="Arial"/>
        <w:color w:val="000000"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15044"/>
    <w:multiLevelType w:val="hybridMultilevel"/>
    <w:tmpl w:val="DEE237C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B61A2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2773823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2ED7721"/>
    <w:multiLevelType w:val="hybridMultilevel"/>
    <w:tmpl w:val="63A8B08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2B3458"/>
    <w:multiLevelType w:val="hybridMultilevel"/>
    <w:tmpl w:val="8A7C2CA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2D6C2B"/>
    <w:multiLevelType w:val="hybridMultilevel"/>
    <w:tmpl w:val="13FE4F1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921B9D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135E3702"/>
    <w:multiLevelType w:val="hybridMultilevel"/>
    <w:tmpl w:val="3150445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9D2DC5"/>
    <w:multiLevelType w:val="hybridMultilevel"/>
    <w:tmpl w:val="DEE237C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226E13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18743FB3"/>
    <w:multiLevelType w:val="hybridMultilevel"/>
    <w:tmpl w:val="7020F75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0C7928"/>
    <w:multiLevelType w:val="hybridMultilevel"/>
    <w:tmpl w:val="13FE4F1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6C2AD2"/>
    <w:multiLevelType w:val="hybridMultilevel"/>
    <w:tmpl w:val="04A8E81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BD2BCD"/>
    <w:multiLevelType w:val="hybridMultilevel"/>
    <w:tmpl w:val="DEE237C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2B75D4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23872211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241738A9"/>
    <w:multiLevelType w:val="hybridMultilevel"/>
    <w:tmpl w:val="DEE237C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EC76A4"/>
    <w:multiLevelType w:val="hybridMultilevel"/>
    <w:tmpl w:val="EAA0AA9E"/>
    <w:lvl w:ilvl="0" w:tplc="E416ABD0">
      <w:start w:val="1"/>
      <w:numFmt w:val="lowerLetter"/>
      <w:lvlText w:val="%1."/>
      <w:lvlJc w:val="left"/>
      <w:pPr>
        <w:ind w:left="720" w:hanging="360"/>
      </w:pPr>
      <w:rPr>
        <w:rFonts w:ascii="Arial" w:eastAsiaTheme="minorHAnsi" w:hAnsi="Arial" w:cstheme="minorBidi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6A5697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28FE5327"/>
    <w:multiLevelType w:val="hybridMultilevel"/>
    <w:tmpl w:val="6CA4559C"/>
    <w:lvl w:ilvl="0" w:tplc="A51EF74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96989A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C47509B"/>
    <w:multiLevelType w:val="hybridMultilevel"/>
    <w:tmpl w:val="040CBDA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D084A0B"/>
    <w:multiLevelType w:val="hybridMultilevel"/>
    <w:tmpl w:val="79B44F9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E605897"/>
    <w:multiLevelType w:val="hybridMultilevel"/>
    <w:tmpl w:val="AF70E310"/>
    <w:lvl w:ilvl="0" w:tplc="481CBF92">
      <w:start w:val="1"/>
      <w:numFmt w:val="upperLetter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E7C75F1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2F4655C7"/>
    <w:multiLevelType w:val="hybridMultilevel"/>
    <w:tmpl w:val="E4E0248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0020BFA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330B6047"/>
    <w:multiLevelType w:val="hybridMultilevel"/>
    <w:tmpl w:val="A96C146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4027AA6"/>
    <w:multiLevelType w:val="multilevel"/>
    <w:tmpl w:val="CEA071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35F244DB"/>
    <w:multiLevelType w:val="hybridMultilevel"/>
    <w:tmpl w:val="4012442A"/>
    <w:lvl w:ilvl="0" w:tplc="5F56FB3C">
      <w:start w:val="1"/>
      <w:numFmt w:val="upperLetter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1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69D6A61"/>
    <w:multiLevelType w:val="hybridMultilevel"/>
    <w:tmpl w:val="8D82448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8B2327F"/>
    <w:multiLevelType w:val="hybridMultilevel"/>
    <w:tmpl w:val="3C6078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8DC0D5F"/>
    <w:multiLevelType w:val="hybridMultilevel"/>
    <w:tmpl w:val="63A8B08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C152C16"/>
    <w:multiLevelType w:val="hybridMultilevel"/>
    <w:tmpl w:val="7020F75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C9270BE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3F4325D2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40681EA2"/>
    <w:multiLevelType w:val="hybridMultilevel"/>
    <w:tmpl w:val="E2124CD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225588D"/>
    <w:multiLevelType w:val="hybridMultilevel"/>
    <w:tmpl w:val="E67A778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242108B"/>
    <w:multiLevelType w:val="hybridMultilevel"/>
    <w:tmpl w:val="3C6078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5E46D23"/>
    <w:multiLevelType w:val="hybridMultilevel"/>
    <w:tmpl w:val="5F42FF2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787381A"/>
    <w:multiLevelType w:val="hybridMultilevel"/>
    <w:tmpl w:val="D76CCDE2"/>
    <w:lvl w:ilvl="0" w:tplc="78360E72">
      <w:start w:val="3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C0A53CD"/>
    <w:multiLevelType w:val="hybridMultilevel"/>
    <w:tmpl w:val="65E6B7B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D335462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5193376E"/>
    <w:multiLevelType w:val="hybridMultilevel"/>
    <w:tmpl w:val="699ACBF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79116C8"/>
    <w:multiLevelType w:val="hybridMultilevel"/>
    <w:tmpl w:val="70F4B7BA"/>
    <w:lvl w:ilvl="0" w:tplc="C8BC76A2">
      <w:start w:val="1"/>
      <w:numFmt w:val="decimal"/>
      <w:lvlText w:val="%1."/>
      <w:lvlJc w:val="left"/>
      <w:pPr>
        <w:ind w:left="833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4">
    <w:nsid w:val="58602810"/>
    <w:multiLevelType w:val="hybridMultilevel"/>
    <w:tmpl w:val="3C6078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8866870"/>
    <w:multiLevelType w:val="hybridMultilevel"/>
    <w:tmpl w:val="63A8B08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8C41644"/>
    <w:multiLevelType w:val="hybridMultilevel"/>
    <w:tmpl w:val="65E6B7B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A066910"/>
    <w:multiLevelType w:val="hybridMultilevel"/>
    <w:tmpl w:val="CC1CE6B8"/>
    <w:lvl w:ilvl="0" w:tplc="1DDE56C4">
      <w:start w:val="1"/>
      <w:numFmt w:val="lowerLetter"/>
      <w:lvlText w:val="%1."/>
      <w:lvlJc w:val="left"/>
      <w:pPr>
        <w:ind w:left="833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8">
    <w:nsid w:val="5D2471F7"/>
    <w:multiLevelType w:val="hybridMultilevel"/>
    <w:tmpl w:val="65E6B7B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D80532F"/>
    <w:multiLevelType w:val="hybridMultilevel"/>
    <w:tmpl w:val="7020F75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E28012B"/>
    <w:multiLevelType w:val="multilevel"/>
    <w:tmpl w:val="DD2A4F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>
    <w:nsid w:val="5FE237B3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2">
    <w:nsid w:val="600E486C"/>
    <w:multiLevelType w:val="hybridMultilevel"/>
    <w:tmpl w:val="4DC62B80"/>
    <w:lvl w:ilvl="0" w:tplc="481CBF92">
      <w:start w:val="1"/>
      <w:numFmt w:val="upperLetter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16370AB"/>
    <w:multiLevelType w:val="hybridMultilevel"/>
    <w:tmpl w:val="3C6078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24D69E0"/>
    <w:multiLevelType w:val="multilevel"/>
    <w:tmpl w:val="008433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>
    <w:nsid w:val="65874A84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>
    <w:nsid w:val="671314CD"/>
    <w:multiLevelType w:val="hybridMultilevel"/>
    <w:tmpl w:val="7020F75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7562339"/>
    <w:multiLevelType w:val="hybridMultilevel"/>
    <w:tmpl w:val="DEE237C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78E7DA5"/>
    <w:multiLevelType w:val="hybridMultilevel"/>
    <w:tmpl w:val="7020F75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DEE1AD6"/>
    <w:multiLevelType w:val="hybridMultilevel"/>
    <w:tmpl w:val="65E6B7B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E353CB5"/>
    <w:multiLevelType w:val="hybridMultilevel"/>
    <w:tmpl w:val="35BCBE98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6FBA7E04"/>
    <w:multiLevelType w:val="hybridMultilevel"/>
    <w:tmpl w:val="65E6B7B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1C311A7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>
    <w:nsid w:val="7210308B"/>
    <w:multiLevelType w:val="multilevel"/>
    <w:tmpl w:val="C4F0BC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>
    <w:nsid w:val="729E7B00"/>
    <w:multiLevelType w:val="hybridMultilevel"/>
    <w:tmpl w:val="EC10D28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39907F8"/>
    <w:multiLevelType w:val="hybridMultilevel"/>
    <w:tmpl w:val="3C6078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6654BF4"/>
    <w:multiLevelType w:val="hybridMultilevel"/>
    <w:tmpl w:val="55121882"/>
    <w:lvl w:ilvl="0" w:tplc="817C134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96989A"/>
        <w:sz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780770D8"/>
    <w:multiLevelType w:val="hybridMultilevel"/>
    <w:tmpl w:val="3C6078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790E5655"/>
    <w:multiLevelType w:val="hybridMultilevel"/>
    <w:tmpl w:val="83223C7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97261EE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0">
    <w:nsid w:val="7CA06BF6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57"/>
  </w:num>
  <w:num w:numId="3">
    <w:abstractNumId w:val="0"/>
  </w:num>
  <w:num w:numId="4">
    <w:abstractNumId w:val="16"/>
  </w:num>
  <w:num w:numId="5">
    <w:abstractNumId w:val="13"/>
  </w:num>
  <w:num w:numId="6">
    <w:abstractNumId w:val="8"/>
  </w:num>
  <w:num w:numId="7">
    <w:abstractNumId w:val="19"/>
  </w:num>
  <w:num w:numId="8">
    <w:abstractNumId w:val="38"/>
  </w:num>
  <w:num w:numId="9">
    <w:abstractNumId w:val="6"/>
  </w:num>
  <w:num w:numId="10">
    <w:abstractNumId w:val="34"/>
  </w:num>
  <w:num w:numId="11">
    <w:abstractNumId w:val="5"/>
  </w:num>
  <w:num w:numId="12">
    <w:abstractNumId w:val="11"/>
  </w:num>
  <w:num w:numId="13">
    <w:abstractNumId w:val="17"/>
  </w:num>
  <w:num w:numId="14">
    <w:abstractNumId w:val="69"/>
  </w:num>
  <w:num w:numId="15">
    <w:abstractNumId w:val="7"/>
  </w:num>
  <w:num w:numId="16">
    <w:abstractNumId w:val="54"/>
  </w:num>
  <w:num w:numId="17">
    <w:abstractNumId w:val="52"/>
  </w:num>
  <w:num w:numId="18">
    <w:abstractNumId w:val="10"/>
  </w:num>
  <w:num w:numId="19">
    <w:abstractNumId w:val="32"/>
  </w:num>
  <w:num w:numId="20">
    <w:abstractNumId w:val="56"/>
  </w:num>
  <w:num w:numId="21">
    <w:abstractNumId w:val="58"/>
  </w:num>
  <w:num w:numId="22">
    <w:abstractNumId w:val="49"/>
  </w:num>
  <w:num w:numId="23">
    <w:abstractNumId w:val="68"/>
  </w:num>
  <w:num w:numId="24">
    <w:abstractNumId w:val="25"/>
  </w:num>
  <w:num w:numId="25">
    <w:abstractNumId w:val="63"/>
  </w:num>
  <w:num w:numId="26">
    <w:abstractNumId w:val="27"/>
  </w:num>
  <w:num w:numId="27">
    <w:abstractNumId w:val="26"/>
  </w:num>
  <w:num w:numId="28">
    <w:abstractNumId w:val="23"/>
  </w:num>
  <w:num w:numId="29">
    <w:abstractNumId w:val="47"/>
  </w:num>
  <w:num w:numId="30">
    <w:abstractNumId w:val="43"/>
  </w:num>
  <w:num w:numId="31">
    <w:abstractNumId w:val="59"/>
  </w:num>
  <w:num w:numId="32">
    <w:abstractNumId w:val="40"/>
  </w:num>
  <w:num w:numId="33">
    <w:abstractNumId w:val="48"/>
  </w:num>
  <w:num w:numId="34">
    <w:abstractNumId w:val="61"/>
  </w:num>
  <w:num w:numId="35">
    <w:abstractNumId w:val="46"/>
  </w:num>
  <w:num w:numId="36">
    <w:abstractNumId w:val="50"/>
  </w:num>
  <w:num w:numId="37">
    <w:abstractNumId w:val="51"/>
  </w:num>
  <w:num w:numId="38">
    <w:abstractNumId w:val="14"/>
  </w:num>
  <w:num w:numId="39">
    <w:abstractNumId w:val="64"/>
  </w:num>
  <w:num w:numId="40">
    <w:abstractNumId w:val="20"/>
  </w:num>
  <w:num w:numId="41">
    <w:abstractNumId w:val="21"/>
  </w:num>
  <w:num w:numId="42">
    <w:abstractNumId w:val="15"/>
  </w:num>
  <w:num w:numId="43">
    <w:abstractNumId w:val="24"/>
  </w:num>
  <w:num w:numId="44">
    <w:abstractNumId w:val="55"/>
  </w:num>
  <w:num w:numId="45">
    <w:abstractNumId w:val="22"/>
  </w:num>
  <w:num w:numId="46">
    <w:abstractNumId w:val="44"/>
  </w:num>
  <w:num w:numId="47">
    <w:abstractNumId w:val="53"/>
  </w:num>
  <w:num w:numId="48">
    <w:abstractNumId w:val="67"/>
  </w:num>
  <w:num w:numId="49">
    <w:abstractNumId w:val="65"/>
  </w:num>
  <w:num w:numId="50">
    <w:abstractNumId w:val="30"/>
  </w:num>
  <w:num w:numId="51">
    <w:abstractNumId w:val="37"/>
  </w:num>
  <w:num w:numId="52">
    <w:abstractNumId w:val="33"/>
  </w:num>
  <w:num w:numId="53">
    <w:abstractNumId w:val="9"/>
  </w:num>
  <w:num w:numId="54">
    <w:abstractNumId w:val="66"/>
  </w:num>
  <w:num w:numId="55">
    <w:abstractNumId w:val="36"/>
  </w:num>
  <w:num w:numId="56">
    <w:abstractNumId w:val="39"/>
  </w:num>
  <w:num w:numId="57">
    <w:abstractNumId w:val="42"/>
  </w:num>
  <w:num w:numId="58">
    <w:abstractNumId w:val="18"/>
  </w:num>
  <w:num w:numId="59">
    <w:abstractNumId w:val="62"/>
  </w:num>
  <w:num w:numId="60">
    <w:abstractNumId w:val="4"/>
  </w:num>
  <w:num w:numId="61">
    <w:abstractNumId w:val="31"/>
  </w:num>
  <w:num w:numId="62">
    <w:abstractNumId w:val="3"/>
  </w:num>
  <w:num w:numId="63">
    <w:abstractNumId w:val="45"/>
  </w:num>
  <w:num w:numId="64">
    <w:abstractNumId w:val="60"/>
  </w:num>
  <w:num w:numId="65">
    <w:abstractNumId w:val="29"/>
  </w:num>
  <w:num w:numId="66">
    <w:abstractNumId w:val="41"/>
  </w:num>
  <w:num w:numId="67">
    <w:abstractNumId w:val="70"/>
  </w:num>
  <w:num w:numId="68">
    <w:abstractNumId w:val="12"/>
  </w:num>
  <w:num w:numId="69">
    <w:abstractNumId w:val="35"/>
  </w:num>
  <w:num w:numId="70">
    <w:abstractNumId w:val="28"/>
  </w:num>
  <w:num w:numId="71">
    <w:abstractNumId w:val="2"/>
  </w:num>
  <w:numIdMacAtCleanup w:val="7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hdrShapeDefaults>
    <o:shapedefaults v:ext="edit" spidmax="819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1E0FB6"/>
    <w:rsid w:val="00017E0E"/>
    <w:rsid w:val="00026D49"/>
    <w:rsid w:val="000348E9"/>
    <w:rsid w:val="00044B98"/>
    <w:rsid w:val="0004634B"/>
    <w:rsid w:val="00055CEC"/>
    <w:rsid w:val="00074BAE"/>
    <w:rsid w:val="000750A3"/>
    <w:rsid w:val="000758DB"/>
    <w:rsid w:val="00083CC3"/>
    <w:rsid w:val="000B0CE9"/>
    <w:rsid w:val="000B238C"/>
    <w:rsid w:val="000B4EB5"/>
    <w:rsid w:val="000D1447"/>
    <w:rsid w:val="000D28B9"/>
    <w:rsid w:val="000F1C49"/>
    <w:rsid w:val="000F4BD8"/>
    <w:rsid w:val="0010086B"/>
    <w:rsid w:val="001423AA"/>
    <w:rsid w:val="00155994"/>
    <w:rsid w:val="00182398"/>
    <w:rsid w:val="00187A69"/>
    <w:rsid w:val="001A5435"/>
    <w:rsid w:val="001E0FB6"/>
    <w:rsid w:val="001F52D6"/>
    <w:rsid w:val="002526E1"/>
    <w:rsid w:val="002B7020"/>
    <w:rsid w:val="002C4614"/>
    <w:rsid w:val="002E40F2"/>
    <w:rsid w:val="00300D8F"/>
    <w:rsid w:val="0032127F"/>
    <w:rsid w:val="0032543C"/>
    <w:rsid w:val="003471F0"/>
    <w:rsid w:val="0037503A"/>
    <w:rsid w:val="00391ED1"/>
    <w:rsid w:val="003A5535"/>
    <w:rsid w:val="003A6AD4"/>
    <w:rsid w:val="003B181C"/>
    <w:rsid w:val="003B5A6B"/>
    <w:rsid w:val="00405C89"/>
    <w:rsid w:val="00415900"/>
    <w:rsid w:val="0042203B"/>
    <w:rsid w:val="00427B71"/>
    <w:rsid w:val="0049498F"/>
    <w:rsid w:val="004A7D90"/>
    <w:rsid w:val="004B2EB9"/>
    <w:rsid w:val="004B5BD0"/>
    <w:rsid w:val="004D2739"/>
    <w:rsid w:val="004E005B"/>
    <w:rsid w:val="004F7C3B"/>
    <w:rsid w:val="005149FE"/>
    <w:rsid w:val="00530D73"/>
    <w:rsid w:val="005563DE"/>
    <w:rsid w:val="0056691B"/>
    <w:rsid w:val="005B0C25"/>
    <w:rsid w:val="005D2887"/>
    <w:rsid w:val="006220C4"/>
    <w:rsid w:val="006239D0"/>
    <w:rsid w:val="00631333"/>
    <w:rsid w:val="0064138B"/>
    <w:rsid w:val="006475A6"/>
    <w:rsid w:val="00670CF7"/>
    <w:rsid w:val="0067263D"/>
    <w:rsid w:val="006B1A64"/>
    <w:rsid w:val="007008C1"/>
    <w:rsid w:val="00705062"/>
    <w:rsid w:val="00716F30"/>
    <w:rsid w:val="007219BC"/>
    <w:rsid w:val="00750030"/>
    <w:rsid w:val="00753C05"/>
    <w:rsid w:val="007674A3"/>
    <w:rsid w:val="007A435D"/>
    <w:rsid w:val="007B2975"/>
    <w:rsid w:val="007C49BA"/>
    <w:rsid w:val="0080061A"/>
    <w:rsid w:val="00850316"/>
    <w:rsid w:val="008634B1"/>
    <w:rsid w:val="008849BE"/>
    <w:rsid w:val="008B67BA"/>
    <w:rsid w:val="008C7615"/>
    <w:rsid w:val="008D4D18"/>
    <w:rsid w:val="008D4F15"/>
    <w:rsid w:val="008E7002"/>
    <w:rsid w:val="008F3211"/>
    <w:rsid w:val="008F4BBD"/>
    <w:rsid w:val="00921DFE"/>
    <w:rsid w:val="00924220"/>
    <w:rsid w:val="009460D8"/>
    <w:rsid w:val="0097100D"/>
    <w:rsid w:val="00976225"/>
    <w:rsid w:val="009B1D44"/>
    <w:rsid w:val="009B65C5"/>
    <w:rsid w:val="009D3DD3"/>
    <w:rsid w:val="009E3766"/>
    <w:rsid w:val="009F71C9"/>
    <w:rsid w:val="00A44DDD"/>
    <w:rsid w:val="00A61F73"/>
    <w:rsid w:val="00A6357F"/>
    <w:rsid w:val="00A6728B"/>
    <w:rsid w:val="00A70455"/>
    <w:rsid w:val="00AA6B98"/>
    <w:rsid w:val="00AB22E8"/>
    <w:rsid w:val="00AB2CAD"/>
    <w:rsid w:val="00AB6F90"/>
    <w:rsid w:val="00AC6D23"/>
    <w:rsid w:val="00AD4AED"/>
    <w:rsid w:val="00AF52D2"/>
    <w:rsid w:val="00B01932"/>
    <w:rsid w:val="00B13574"/>
    <w:rsid w:val="00B30917"/>
    <w:rsid w:val="00B53BC2"/>
    <w:rsid w:val="00B73879"/>
    <w:rsid w:val="00B74CF3"/>
    <w:rsid w:val="00B75BBA"/>
    <w:rsid w:val="00B92D9C"/>
    <w:rsid w:val="00B9737A"/>
    <w:rsid w:val="00BA7BFD"/>
    <w:rsid w:val="00BB6BD8"/>
    <w:rsid w:val="00BE0440"/>
    <w:rsid w:val="00BE130D"/>
    <w:rsid w:val="00BF6650"/>
    <w:rsid w:val="00C0348A"/>
    <w:rsid w:val="00C04897"/>
    <w:rsid w:val="00C252C8"/>
    <w:rsid w:val="00C54AFF"/>
    <w:rsid w:val="00C5777C"/>
    <w:rsid w:val="00C74229"/>
    <w:rsid w:val="00CD1DAD"/>
    <w:rsid w:val="00CF5785"/>
    <w:rsid w:val="00D03794"/>
    <w:rsid w:val="00D10A8D"/>
    <w:rsid w:val="00D11C15"/>
    <w:rsid w:val="00D22E5F"/>
    <w:rsid w:val="00D62F4D"/>
    <w:rsid w:val="00D66092"/>
    <w:rsid w:val="00DB12FB"/>
    <w:rsid w:val="00DD1372"/>
    <w:rsid w:val="00E019BA"/>
    <w:rsid w:val="00E26B0B"/>
    <w:rsid w:val="00E33A1C"/>
    <w:rsid w:val="00E427B9"/>
    <w:rsid w:val="00E453D8"/>
    <w:rsid w:val="00E70C1A"/>
    <w:rsid w:val="00E7165A"/>
    <w:rsid w:val="00E75D09"/>
    <w:rsid w:val="00E94350"/>
    <w:rsid w:val="00EA37A6"/>
    <w:rsid w:val="00EA3879"/>
    <w:rsid w:val="00EA75E1"/>
    <w:rsid w:val="00EB2BC0"/>
    <w:rsid w:val="00ED5A4E"/>
    <w:rsid w:val="00EE58C3"/>
    <w:rsid w:val="00F0720E"/>
    <w:rsid w:val="00F1423F"/>
    <w:rsid w:val="00F154A9"/>
    <w:rsid w:val="00F16483"/>
    <w:rsid w:val="00F20B0E"/>
    <w:rsid w:val="00F40C38"/>
    <w:rsid w:val="00F63A19"/>
    <w:rsid w:val="00F81E82"/>
    <w:rsid w:val="00F97D8E"/>
    <w:rsid w:val="00FA0BF6"/>
    <w:rsid w:val="00FA7756"/>
    <w:rsid w:val="00FB4925"/>
    <w:rsid w:val="00FB67C3"/>
    <w:rsid w:val="00FE4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CC3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E0FB6"/>
  </w:style>
  <w:style w:type="paragraph" w:styleId="Rodap">
    <w:name w:val="footer"/>
    <w:basedOn w:val="Normal"/>
    <w:link w:val="RodapCarcte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E0FB6"/>
  </w:style>
  <w:style w:type="table" w:styleId="Tabelacomgrelha">
    <w:name w:val="Table Grid"/>
    <w:basedOn w:val="Tabela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PargrafodaLista">
    <w:name w:val="List Paragraph"/>
    <w:basedOn w:val="Normal"/>
    <w:uiPriority w:val="34"/>
    <w:qFormat/>
    <w:rsid w:val="00FB67C3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A44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44DDD"/>
    <w:rPr>
      <w:rFonts w:ascii="Tahoma" w:hAnsi="Tahoma" w:cs="Tahoma"/>
      <w:color w:val="363435"/>
      <w:sz w:val="16"/>
      <w:szCs w:val="16"/>
      <w:lang w:val="pt-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026D49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026D49"/>
    <w:pPr>
      <w:spacing w:line="240" w:lineRule="auto"/>
    </w:pPr>
    <w:rPr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026D49"/>
    <w:rPr>
      <w:rFonts w:ascii="Arial" w:hAnsi="Arial"/>
      <w:color w:val="363435"/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026D49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026D49"/>
    <w:rPr>
      <w:rFonts w:ascii="Arial" w:hAnsi="Arial"/>
      <w:b/>
      <w:bCs/>
      <w:color w:val="363435"/>
      <w:sz w:val="20"/>
      <w:szCs w:val="20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40DC5C-95D6-4BC0-B798-4D02BDD8E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1830</Words>
  <Characters>9882</Characters>
  <Application>Microsoft Office Word</Application>
  <DocSecurity>0</DocSecurity>
  <Lines>82</Lines>
  <Paragraphs>23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Carlos</cp:lastModifiedBy>
  <cp:revision>14</cp:revision>
  <cp:lastPrinted>2016-01-07T14:09:00Z</cp:lastPrinted>
  <dcterms:created xsi:type="dcterms:W3CDTF">2014-05-07T16:30:00Z</dcterms:created>
  <dcterms:modified xsi:type="dcterms:W3CDTF">2016-01-07T14:16:00Z</dcterms:modified>
</cp:coreProperties>
</file>