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0316" w:rsidRDefault="00850316" w:rsidP="00850316"/>
    <w:tbl>
      <w:tblPr>
        <w:tblStyle w:val="Tabelacomgrelha"/>
        <w:tblW w:w="0" w:type="auto"/>
        <w:tblBorders>
          <w:top w:val="single" w:sz="12" w:space="0" w:color="626365"/>
          <w:left w:val="single" w:sz="12" w:space="0" w:color="626365"/>
          <w:bottom w:val="single" w:sz="12" w:space="0" w:color="626365"/>
          <w:right w:val="single" w:sz="12" w:space="0" w:color="626365"/>
          <w:insideH w:val="none" w:sz="0" w:space="0" w:color="auto"/>
          <w:insideV w:val="none" w:sz="0" w:space="0" w:color="auto"/>
        </w:tblBorders>
        <w:tblLook w:val="04A0"/>
      </w:tblPr>
      <w:tblGrid>
        <w:gridCol w:w="9212"/>
      </w:tblGrid>
      <w:tr w:rsidR="00AD4AED" w:rsidTr="00CD1DAD">
        <w:tc>
          <w:tcPr>
            <w:tcW w:w="9212" w:type="dxa"/>
          </w:tcPr>
          <w:p w:rsidR="00A6017C" w:rsidRDefault="00A6017C" w:rsidP="00A6017C">
            <w:pPr>
              <w:spacing w:before="200" w:after="240"/>
              <w:jc w:val="center"/>
              <w:rPr>
                <w:rFonts w:cs="Arial"/>
                <w:b/>
                <w:bCs/>
                <w:sz w:val="18"/>
                <w:szCs w:val="18"/>
              </w:rPr>
            </w:pPr>
            <w:r w:rsidRPr="00DD1372">
              <w:rPr>
                <w:rFonts w:cs="Arial"/>
                <w:b/>
                <w:bCs/>
                <w:sz w:val="18"/>
                <w:szCs w:val="18"/>
              </w:rPr>
              <w:t>Teste de Avaliação de Português</w:t>
            </w:r>
            <w:r>
              <w:rPr>
                <w:rFonts w:cs="Arial"/>
                <w:b/>
                <w:bCs/>
                <w:sz w:val="18"/>
                <w:szCs w:val="18"/>
              </w:rPr>
              <w:t xml:space="preserve"> </w:t>
            </w:r>
            <w:proofErr w:type="spellStart"/>
            <w:r>
              <w:rPr>
                <w:rFonts w:cs="Arial"/>
                <w:b/>
                <w:bCs/>
                <w:sz w:val="18"/>
                <w:szCs w:val="18"/>
              </w:rPr>
              <w:t>n.°</w:t>
            </w:r>
            <w:proofErr w:type="spellEnd"/>
            <w:r>
              <w:rPr>
                <w:rFonts w:cs="Arial"/>
                <w:b/>
                <w:bCs/>
                <w:sz w:val="18"/>
                <w:szCs w:val="18"/>
              </w:rPr>
              <w:t xml:space="preserve"> 2</w:t>
            </w:r>
          </w:p>
          <w:p w:rsidR="00A6017C" w:rsidRDefault="00A6017C" w:rsidP="00A6017C">
            <w:pPr>
              <w:spacing w:before="200" w:after="240"/>
              <w:jc w:val="center"/>
              <w:rPr>
                <w:rFonts w:cs="Arial"/>
                <w:b/>
                <w:bCs/>
                <w:sz w:val="18"/>
                <w:szCs w:val="18"/>
              </w:rPr>
            </w:pPr>
          </w:p>
          <w:p w:rsidR="00A6017C" w:rsidRDefault="00A6017C" w:rsidP="00A6017C">
            <w:pPr>
              <w:widowControl w:val="0"/>
              <w:tabs>
                <w:tab w:val="left" w:pos="6946"/>
              </w:tabs>
              <w:autoSpaceDE w:val="0"/>
              <w:autoSpaceDN w:val="0"/>
              <w:adjustRightInd w:val="0"/>
              <w:spacing w:after="0" w:line="408" w:lineRule="auto"/>
              <w:ind w:left="170"/>
              <w:rPr>
                <w:rFonts w:cs="Arial"/>
                <w:b/>
                <w:bCs/>
                <w:sz w:val="16"/>
                <w:szCs w:val="16"/>
                <w:u w:val="single"/>
              </w:rPr>
            </w:pPr>
            <w:r>
              <w:rPr>
                <w:rFonts w:cs="Arial"/>
                <w:b/>
                <w:bCs/>
                <w:sz w:val="16"/>
                <w:szCs w:val="16"/>
              </w:rPr>
              <w:t xml:space="preserve"> </w:t>
            </w:r>
            <w:r w:rsidRPr="004E7558">
              <w:rPr>
                <w:rFonts w:cs="Arial"/>
                <w:b/>
                <w:bCs/>
                <w:sz w:val="16"/>
                <w:szCs w:val="16"/>
              </w:rPr>
              <w:t>Nome:</w:t>
            </w:r>
            <w:r>
              <w:rPr>
                <w:rFonts w:cs="Arial"/>
                <w:b/>
                <w:bCs/>
                <w:sz w:val="16"/>
                <w:szCs w:val="16"/>
              </w:rPr>
              <w:t xml:space="preserve"> </w:t>
            </w:r>
            <w:r w:rsidRPr="004E7558">
              <w:rPr>
                <w:rFonts w:cs="Arial"/>
                <w:b/>
                <w:bCs/>
                <w:sz w:val="16"/>
                <w:szCs w:val="16"/>
                <w:u w:val="single"/>
              </w:rPr>
              <w:tab/>
            </w:r>
            <w:r>
              <w:rPr>
                <w:rFonts w:cs="Arial"/>
                <w:b/>
                <w:bCs/>
                <w:sz w:val="16"/>
                <w:szCs w:val="16"/>
              </w:rPr>
              <w:t>____________________</w:t>
            </w:r>
          </w:p>
          <w:p w:rsidR="00A6017C" w:rsidRDefault="00A6017C" w:rsidP="00A6017C">
            <w:pPr>
              <w:widowControl w:val="0"/>
              <w:tabs>
                <w:tab w:val="left" w:pos="6521"/>
                <w:tab w:val="left" w:pos="8789"/>
              </w:tabs>
              <w:autoSpaceDE w:val="0"/>
              <w:autoSpaceDN w:val="0"/>
              <w:adjustRightInd w:val="0"/>
              <w:spacing w:after="0" w:line="408" w:lineRule="auto"/>
              <w:ind w:left="170"/>
              <w:jc w:val="both"/>
              <w:rPr>
                <w:rFonts w:cs="Arial"/>
                <w:b/>
                <w:bCs/>
                <w:sz w:val="16"/>
                <w:szCs w:val="16"/>
                <w:u w:val="single"/>
              </w:rPr>
            </w:pPr>
            <w:r w:rsidRPr="00182398">
              <w:rPr>
                <w:rFonts w:cs="Arial"/>
                <w:b/>
                <w:bCs/>
                <w:sz w:val="16"/>
                <w:szCs w:val="16"/>
              </w:rPr>
              <w:t xml:space="preserve">Duração </w:t>
            </w:r>
            <w:r w:rsidRPr="00DD1372">
              <w:rPr>
                <w:rFonts w:cs="Arial"/>
                <w:b/>
                <w:bCs/>
                <w:sz w:val="16"/>
                <w:szCs w:val="16"/>
              </w:rPr>
              <w:t>do teste</w:t>
            </w:r>
            <w:r w:rsidRPr="00182398">
              <w:rPr>
                <w:rFonts w:cs="Arial"/>
                <w:b/>
                <w:bCs/>
                <w:sz w:val="16"/>
                <w:szCs w:val="16"/>
              </w:rPr>
              <w:t>:</w:t>
            </w:r>
            <w:r w:rsidRPr="004E7558">
              <w:rPr>
                <w:rFonts w:cs="Arial"/>
                <w:b/>
                <w:bCs/>
                <w:sz w:val="16"/>
                <w:szCs w:val="16"/>
              </w:rPr>
              <w:t xml:space="preserve"> 90 minutos</w:t>
            </w:r>
            <w:r w:rsidRPr="004E7558">
              <w:rPr>
                <w:rFonts w:cs="Arial"/>
                <w:b/>
                <w:bCs/>
                <w:sz w:val="16"/>
                <w:szCs w:val="16"/>
              </w:rPr>
              <w:tab/>
              <w:t xml:space="preserve"> Data:</w:t>
            </w:r>
            <w:r>
              <w:rPr>
                <w:rFonts w:cs="Arial"/>
                <w:b/>
                <w:bCs/>
                <w:sz w:val="16"/>
                <w:szCs w:val="16"/>
              </w:rPr>
              <w:t xml:space="preserve"> </w:t>
            </w:r>
            <w:r>
              <w:rPr>
                <w:rFonts w:cs="Arial"/>
                <w:b/>
                <w:bCs/>
                <w:sz w:val="16"/>
                <w:szCs w:val="16"/>
                <w:u w:val="single"/>
              </w:rPr>
              <w:tab/>
            </w:r>
          </w:p>
          <w:p w:rsidR="00A6017C" w:rsidRDefault="00A6017C" w:rsidP="00A6017C">
            <w:pPr>
              <w:widowControl w:val="0"/>
              <w:tabs>
                <w:tab w:val="left" w:pos="3969"/>
                <w:tab w:val="left" w:pos="8789"/>
              </w:tabs>
              <w:autoSpaceDE w:val="0"/>
              <w:autoSpaceDN w:val="0"/>
              <w:adjustRightInd w:val="0"/>
              <w:spacing w:after="0" w:line="408" w:lineRule="auto"/>
              <w:ind w:left="170"/>
              <w:jc w:val="both"/>
              <w:rPr>
                <w:rFonts w:cs="Arial"/>
                <w:b/>
                <w:bCs/>
                <w:sz w:val="16"/>
                <w:szCs w:val="16"/>
              </w:rPr>
            </w:pPr>
            <w:r w:rsidRPr="004E7558">
              <w:rPr>
                <w:rFonts w:cs="Arial"/>
                <w:b/>
                <w:bCs/>
                <w:sz w:val="16"/>
                <w:szCs w:val="16"/>
              </w:rPr>
              <w:t>Professor:</w:t>
            </w:r>
            <w:r>
              <w:rPr>
                <w:rFonts w:cs="Arial"/>
                <w:b/>
                <w:bCs/>
                <w:sz w:val="16"/>
                <w:szCs w:val="16"/>
              </w:rPr>
              <w:t xml:space="preserve"> </w:t>
            </w:r>
            <w:r w:rsidRPr="004E7558">
              <w:rPr>
                <w:rFonts w:cs="Arial"/>
                <w:b/>
                <w:bCs/>
                <w:sz w:val="16"/>
                <w:szCs w:val="16"/>
                <w:u w:val="single"/>
              </w:rPr>
              <w:tab/>
            </w:r>
            <w:r w:rsidRPr="00C04897">
              <w:rPr>
                <w:rFonts w:cs="Arial"/>
                <w:b/>
                <w:bCs/>
                <w:sz w:val="16"/>
                <w:szCs w:val="16"/>
              </w:rPr>
              <w:t xml:space="preserve"> </w:t>
            </w:r>
            <w:r w:rsidRPr="004E7558">
              <w:rPr>
                <w:rFonts w:cs="Arial"/>
                <w:b/>
                <w:bCs/>
                <w:sz w:val="16"/>
                <w:szCs w:val="16"/>
              </w:rPr>
              <w:t>Encarregado de Educação:</w:t>
            </w:r>
            <w:r>
              <w:rPr>
                <w:rFonts w:cs="Arial"/>
                <w:b/>
                <w:bCs/>
                <w:sz w:val="16"/>
                <w:szCs w:val="16"/>
              </w:rPr>
              <w:t xml:space="preserve"> </w:t>
            </w:r>
            <w:r w:rsidRPr="004E7558">
              <w:rPr>
                <w:rFonts w:cs="Arial"/>
                <w:b/>
                <w:bCs/>
                <w:sz w:val="16"/>
                <w:szCs w:val="16"/>
                <w:u w:val="single"/>
              </w:rPr>
              <w:tab/>
            </w:r>
          </w:p>
          <w:p w:rsidR="00AD4AED" w:rsidRDefault="00A6017C" w:rsidP="00A6017C">
            <w:pPr>
              <w:widowControl w:val="0"/>
              <w:tabs>
                <w:tab w:val="left" w:pos="8789"/>
              </w:tabs>
              <w:autoSpaceDE w:val="0"/>
              <w:autoSpaceDN w:val="0"/>
              <w:adjustRightInd w:val="0"/>
              <w:spacing w:after="200" w:line="408" w:lineRule="auto"/>
              <w:ind w:left="170"/>
              <w:jc w:val="both"/>
            </w:pPr>
            <w:r w:rsidRPr="004E7558">
              <w:rPr>
                <w:rFonts w:cs="Arial"/>
                <w:b/>
                <w:bCs/>
                <w:sz w:val="16"/>
                <w:szCs w:val="16"/>
              </w:rPr>
              <w:t>Classificação:</w:t>
            </w:r>
            <w:r>
              <w:rPr>
                <w:rFonts w:cs="Arial"/>
                <w:b/>
                <w:bCs/>
                <w:sz w:val="16"/>
                <w:szCs w:val="16"/>
              </w:rPr>
              <w:t xml:space="preserve"> </w:t>
            </w:r>
            <w:r w:rsidRPr="004E7558">
              <w:rPr>
                <w:rFonts w:cs="Arial"/>
                <w:b/>
                <w:bCs/>
                <w:sz w:val="16"/>
                <w:szCs w:val="16"/>
                <w:u w:val="single"/>
              </w:rPr>
              <w:tab/>
            </w:r>
          </w:p>
        </w:tc>
      </w:tr>
    </w:tbl>
    <w:p w:rsidR="00AD4AED" w:rsidRDefault="00AD4AED" w:rsidP="00AD4AED">
      <w:pPr>
        <w:tabs>
          <w:tab w:val="right" w:pos="9072"/>
        </w:tabs>
        <w:spacing w:before="240"/>
        <w:jc w:val="center"/>
        <w:rPr>
          <w:rFonts w:cs="Arial"/>
          <w:b/>
          <w:bCs/>
          <w:color w:val="848688"/>
          <w:sz w:val="24"/>
          <w:szCs w:val="24"/>
        </w:rPr>
      </w:pPr>
      <w:r w:rsidRPr="004E7558">
        <w:rPr>
          <w:rFonts w:cs="Arial"/>
          <w:b/>
          <w:bCs/>
          <w:color w:val="848688"/>
          <w:sz w:val="24"/>
          <w:szCs w:val="24"/>
        </w:rPr>
        <w:t>Grupo I</w:t>
      </w:r>
    </w:p>
    <w:p w:rsidR="00AD4AED" w:rsidRDefault="00AD4AED" w:rsidP="00AD4AED">
      <w:pPr>
        <w:tabs>
          <w:tab w:val="right" w:pos="9072"/>
        </w:tabs>
        <w:spacing w:after="0"/>
        <w:rPr>
          <w:rFonts w:cs="Arial"/>
          <w:sz w:val="16"/>
          <w:szCs w:val="16"/>
        </w:rPr>
      </w:pPr>
      <w:r>
        <w:rPr>
          <w:rFonts w:cs="Arial"/>
          <w:b/>
          <w:bCs/>
          <w:color w:val="848688"/>
          <w:sz w:val="24"/>
          <w:szCs w:val="24"/>
        </w:rPr>
        <w:tab/>
      </w:r>
      <w:r w:rsidRPr="004E7558">
        <w:rPr>
          <w:rFonts w:cs="Arial"/>
          <w:sz w:val="16"/>
          <w:szCs w:val="16"/>
        </w:rPr>
        <w:t>(50 pontos)</w:t>
      </w:r>
    </w:p>
    <w:p w:rsidR="00AD4AED" w:rsidRDefault="00AD4AED" w:rsidP="00AD4AED">
      <w:pPr>
        <w:tabs>
          <w:tab w:val="right" w:pos="9072"/>
        </w:tabs>
        <w:jc w:val="center"/>
        <w:rPr>
          <w:rFonts w:cs="Arial"/>
          <w:b/>
          <w:bCs/>
          <w:szCs w:val="20"/>
        </w:rPr>
      </w:pPr>
      <w:r>
        <w:rPr>
          <w:rFonts w:cs="Arial"/>
          <w:b/>
          <w:bCs/>
          <w:szCs w:val="20"/>
        </w:rPr>
        <w:t>P</w:t>
      </w:r>
      <w:r w:rsidRPr="004E7558">
        <w:rPr>
          <w:rFonts w:cs="Arial"/>
          <w:b/>
          <w:bCs/>
          <w:szCs w:val="20"/>
        </w:rPr>
        <w:t>arte A</w:t>
      </w:r>
    </w:p>
    <w:p w:rsidR="00AD4AED" w:rsidRPr="00AD4AED" w:rsidRDefault="00AD4AED" w:rsidP="00AD4AED">
      <w:pPr>
        <w:tabs>
          <w:tab w:val="right" w:pos="9072"/>
        </w:tabs>
        <w:rPr>
          <w:rFonts w:cs="Arial"/>
          <w:b/>
          <w:bCs/>
          <w:szCs w:val="20"/>
        </w:rPr>
      </w:pPr>
      <w:r w:rsidRPr="00AD4AED">
        <w:rPr>
          <w:rFonts w:cs="Arial"/>
          <w:b/>
          <w:bCs/>
          <w:szCs w:val="20"/>
        </w:rPr>
        <w:t>Lê atentamente o texto.</w:t>
      </w:r>
    </w:p>
    <w:tbl>
      <w:tblPr>
        <w:tblStyle w:val="Tabelacomgrelha"/>
        <w:tblW w:w="0" w:type="auto"/>
        <w:tblLook w:val="04A0"/>
      </w:tblPr>
      <w:tblGrid>
        <w:gridCol w:w="394"/>
        <w:gridCol w:w="8818"/>
      </w:tblGrid>
      <w:tr w:rsidR="00F20B0E" w:rsidTr="00F20B0E">
        <w:trPr>
          <w:trHeight w:val="2242"/>
        </w:trPr>
        <w:tc>
          <w:tcPr>
            <w:tcW w:w="394" w:type="dxa"/>
            <w:tcBorders>
              <w:top w:val="single" w:sz="12" w:space="0" w:color="BCBDC0"/>
              <w:left w:val="single" w:sz="12" w:space="0" w:color="BCBDC0"/>
              <w:bottom w:val="nil"/>
              <w:right w:val="nil"/>
            </w:tcBorders>
            <w:vAlign w:val="bottom"/>
          </w:tcPr>
          <w:p w:rsidR="00F20B0E" w:rsidRDefault="00F20B0E" w:rsidP="00F20B0E">
            <w:pPr>
              <w:spacing w:after="0"/>
              <w:jc w:val="right"/>
            </w:pPr>
            <w:r w:rsidRPr="00155994">
              <w:rPr>
                <w:rFonts w:cs="Arial"/>
                <w:color w:val="727376"/>
                <w:sz w:val="16"/>
                <w:szCs w:val="12"/>
              </w:rPr>
              <w:t>5</w:t>
            </w:r>
          </w:p>
        </w:tc>
        <w:tc>
          <w:tcPr>
            <w:tcW w:w="8818" w:type="dxa"/>
            <w:vMerge w:val="restart"/>
            <w:tcBorders>
              <w:top w:val="single" w:sz="12" w:space="0" w:color="BCBDC0"/>
              <w:left w:val="nil"/>
              <w:bottom w:val="single" w:sz="12" w:space="0" w:color="BCBDC0"/>
              <w:right w:val="single" w:sz="12" w:space="0" w:color="BCBDC0"/>
            </w:tcBorders>
          </w:tcPr>
          <w:p w:rsidR="00F20B0E" w:rsidRDefault="00F20B0E" w:rsidP="00AD4AED">
            <w:pPr>
              <w:widowControl w:val="0"/>
              <w:autoSpaceDE w:val="0"/>
              <w:autoSpaceDN w:val="0"/>
              <w:adjustRightInd w:val="0"/>
              <w:spacing w:before="200" w:after="0"/>
              <w:ind w:right="227" w:firstLine="318"/>
              <w:jc w:val="center"/>
              <w:rPr>
                <w:rFonts w:cs="Arial"/>
                <w:b/>
                <w:bCs/>
                <w:szCs w:val="21"/>
              </w:rPr>
            </w:pPr>
            <w:r w:rsidRPr="004E7558">
              <w:rPr>
                <w:rFonts w:cs="Arial"/>
                <w:b/>
                <w:bCs/>
                <w:color w:val="848688"/>
                <w:sz w:val="36"/>
                <w:szCs w:val="36"/>
              </w:rPr>
              <w:t>As borboletas</w:t>
            </w:r>
          </w:p>
          <w:p w:rsidR="00F20B0E" w:rsidRPr="00AD4AED" w:rsidRDefault="00F20B0E" w:rsidP="00F20B0E">
            <w:pPr>
              <w:widowControl w:val="0"/>
              <w:autoSpaceDE w:val="0"/>
              <w:autoSpaceDN w:val="0"/>
              <w:adjustRightInd w:val="0"/>
              <w:spacing w:before="200" w:after="0" w:line="300" w:lineRule="auto"/>
              <w:ind w:right="227" w:firstLine="318"/>
              <w:jc w:val="both"/>
              <w:rPr>
                <w:rFonts w:cs="Arial"/>
                <w:szCs w:val="21"/>
              </w:rPr>
            </w:pPr>
            <w:r w:rsidRPr="00AD4AED">
              <w:rPr>
                <w:rFonts w:cs="Arial"/>
                <w:szCs w:val="21"/>
              </w:rPr>
              <w:t>As borboletas são criaturas fascinantes. As suas múltiplas curiosidades (biológicas, ecológicas, evolutivas e de interação com o homem) e os encantadores padrões coloridos das suas asas, que parecem saídos de uma paleta divina, não deixam ninguém indiferente. Com a chegada da primavera, não param de nos maravilhar com as suas coreografias aéreas, que</w:t>
            </w:r>
            <w:r>
              <w:rPr>
                <w:rFonts w:cs="Arial"/>
                <w:szCs w:val="21"/>
              </w:rPr>
              <w:t xml:space="preserve"> </w:t>
            </w:r>
            <w:r w:rsidRPr="00AD4AED">
              <w:rPr>
                <w:rFonts w:cs="Arial"/>
                <w:szCs w:val="21"/>
              </w:rPr>
              <w:t>trazem mais vida e cor aos campos floridos.</w:t>
            </w:r>
          </w:p>
          <w:p w:rsidR="00F20B0E" w:rsidRPr="00AD4AED" w:rsidRDefault="00F20B0E" w:rsidP="00F20B0E">
            <w:pPr>
              <w:widowControl w:val="0"/>
              <w:autoSpaceDE w:val="0"/>
              <w:autoSpaceDN w:val="0"/>
              <w:adjustRightInd w:val="0"/>
              <w:spacing w:after="0" w:line="300" w:lineRule="auto"/>
              <w:ind w:right="227" w:firstLine="318"/>
              <w:jc w:val="both"/>
              <w:rPr>
                <w:rFonts w:cs="Arial"/>
                <w:szCs w:val="21"/>
              </w:rPr>
            </w:pPr>
            <w:r w:rsidRPr="00AD4AED">
              <w:rPr>
                <w:rFonts w:cs="Arial"/>
                <w:szCs w:val="21"/>
              </w:rPr>
              <w:t>Tanto as borboletas diurnas (ropalóceros) como as noturnas (traças ou heteróceros) pertencem à ordem dos lepidópteros (denominação de origem grega que significa literalmente “escamas nas asas”), a segunda mais numerosa no grupo dos insetos. Esta alberga cerca de</w:t>
            </w:r>
            <w:r>
              <w:rPr>
                <w:rFonts w:cs="Arial"/>
                <w:szCs w:val="21"/>
              </w:rPr>
              <w:t xml:space="preserve"> </w:t>
            </w:r>
            <w:r w:rsidRPr="00AD4AED">
              <w:rPr>
                <w:rFonts w:cs="Arial"/>
                <w:szCs w:val="21"/>
              </w:rPr>
              <w:t>165 mil espécies a nível mundial, das quais 2200 ocorrem em Portugal. De um modo geral,</w:t>
            </w:r>
            <w:r>
              <w:rPr>
                <w:rFonts w:cs="Arial"/>
                <w:szCs w:val="21"/>
              </w:rPr>
              <w:t xml:space="preserve"> </w:t>
            </w:r>
            <w:r w:rsidRPr="00AD4AED">
              <w:rPr>
                <w:rFonts w:cs="Arial"/>
                <w:szCs w:val="21"/>
              </w:rPr>
              <w:t xml:space="preserve">são invertebrados bastante cosmopolitas. Aparecem em todos os continentes e podem encontrar-se desde o Equador até às regiões polares. Contudo, visto que são animais ectotérmicos, bastante dependentes da temperatura ambiente, a sua observação em climas temperados e frios circunscreve-se aos meses mais quentes […], nomeadamente à primavera e ao verão. Durante o resto do ano, raramente são vistos, </w:t>
            </w:r>
            <w:r>
              <w:rPr>
                <w:rFonts w:cs="Arial"/>
                <w:szCs w:val="21"/>
              </w:rPr>
              <w:t>mantendo-se abrigados (em hiber</w:t>
            </w:r>
            <w:r w:rsidRPr="00AD4AED">
              <w:rPr>
                <w:rFonts w:cs="Arial"/>
                <w:szCs w:val="21"/>
              </w:rPr>
              <w:t>nação) em esconderijos naturais (grutas, minas e troncos de árvores) e construções humanas</w:t>
            </w:r>
            <w:r>
              <w:rPr>
                <w:rFonts w:cs="Arial"/>
                <w:szCs w:val="21"/>
              </w:rPr>
              <w:t xml:space="preserve"> </w:t>
            </w:r>
            <w:r w:rsidRPr="00AD4AED">
              <w:rPr>
                <w:rFonts w:cs="Arial"/>
                <w:szCs w:val="21"/>
              </w:rPr>
              <w:t>(celeiros, pontes, cavidades de muros e habitações).</w:t>
            </w:r>
          </w:p>
          <w:p w:rsidR="00F20B0E" w:rsidRDefault="00F20B0E" w:rsidP="00F20B0E">
            <w:pPr>
              <w:widowControl w:val="0"/>
              <w:autoSpaceDE w:val="0"/>
              <w:autoSpaceDN w:val="0"/>
              <w:adjustRightInd w:val="0"/>
              <w:spacing w:after="0" w:line="300" w:lineRule="auto"/>
              <w:ind w:right="227" w:firstLine="318"/>
              <w:jc w:val="both"/>
              <w:rPr>
                <w:rFonts w:cs="Arial"/>
                <w:szCs w:val="21"/>
              </w:rPr>
            </w:pPr>
            <w:r w:rsidRPr="00AD4AED">
              <w:rPr>
                <w:rFonts w:cs="Arial"/>
                <w:szCs w:val="21"/>
              </w:rPr>
              <w:t xml:space="preserve">Não se sabe exatamente quando os lepidópteros apareceram na Terra, se bem que sejam considerados uma das ordens mais recentes da classe dos insetos. O registo fóssil mais antigo data de há 120 milhões de anos, tendo permitido constatar que as borboletas </w:t>
            </w:r>
            <w:r w:rsidR="00976225">
              <w:rPr>
                <w:rFonts w:cs="Arial"/>
                <w:szCs w:val="21"/>
              </w:rPr>
              <w:t>no</w:t>
            </w:r>
            <w:r>
              <w:rPr>
                <w:rFonts w:cs="Arial"/>
                <w:szCs w:val="21"/>
              </w:rPr>
              <w:t xml:space="preserve">turnas </w:t>
            </w:r>
            <w:r w:rsidRPr="00AD4AED">
              <w:rPr>
                <w:rFonts w:cs="Arial"/>
                <w:szCs w:val="21"/>
              </w:rPr>
              <w:t>são mais primitivas do que as diurnas e que as grandes linhas evolutivas deste grupo já estariam estabelecidas no Cretácico Médio.</w:t>
            </w:r>
          </w:p>
          <w:p w:rsidR="00F20B0E" w:rsidRPr="00F20B0E" w:rsidRDefault="00F20B0E" w:rsidP="00F20B0E">
            <w:pPr>
              <w:widowControl w:val="0"/>
              <w:autoSpaceDE w:val="0"/>
              <w:autoSpaceDN w:val="0"/>
              <w:adjustRightInd w:val="0"/>
              <w:spacing w:after="0" w:line="300" w:lineRule="auto"/>
              <w:ind w:right="227" w:firstLine="318"/>
              <w:jc w:val="both"/>
              <w:rPr>
                <w:rFonts w:cs="Arial"/>
                <w:szCs w:val="21"/>
              </w:rPr>
            </w:pPr>
            <w:r w:rsidRPr="00AD4AED">
              <w:rPr>
                <w:rFonts w:cs="Arial"/>
                <w:szCs w:val="21"/>
              </w:rPr>
              <w:t xml:space="preserve">As borboletas coexistiram com os dinossauros e assistiram à diversificação das plantas com flor, com as quais foram estabelecendo estreitas relações alimentares, por vezes tão específicas que muitas se tornaram </w:t>
            </w:r>
            <w:proofErr w:type="spellStart"/>
            <w:r w:rsidRPr="00AD4AED">
              <w:rPr>
                <w:rFonts w:cs="Arial"/>
                <w:szCs w:val="21"/>
              </w:rPr>
              <w:t>monófagas</w:t>
            </w:r>
            <w:proofErr w:type="spellEnd"/>
            <w:r w:rsidRPr="00AD4AED">
              <w:rPr>
                <w:rFonts w:cs="Arial"/>
                <w:szCs w:val="21"/>
              </w:rPr>
              <w:t>, ou seja, apenas se alimentam de uma única</w:t>
            </w:r>
            <w:r>
              <w:rPr>
                <w:rFonts w:cs="Arial"/>
                <w:szCs w:val="21"/>
              </w:rPr>
              <w:t xml:space="preserve"> </w:t>
            </w:r>
            <w:r w:rsidRPr="00AD4AED">
              <w:rPr>
                <w:rFonts w:cs="Arial"/>
                <w:szCs w:val="21"/>
              </w:rPr>
              <w:lastRenderedPageBreak/>
              <w:t>espécie de planta. Este fiel “casamento” de algumas espécies com uma única planta companheira, da qual se tornaram totalmente dependentes, poderá acarretar apreciáveis problemas ao nível da viabilidade e conservação das populações, sobretudo quando essas plantas sofre</w:t>
            </w:r>
            <w:bookmarkStart w:id="0" w:name="_GoBack"/>
            <w:r w:rsidRPr="00AD4AED">
              <w:rPr>
                <w:rFonts w:cs="Arial"/>
                <w:szCs w:val="21"/>
              </w:rPr>
              <w:t>m</w:t>
            </w:r>
            <w:bookmarkEnd w:id="0"/>
            <w:r w:rsidRPr="00AD4AED">
              <w:rPr>
                <w:rFonts w:cs="Arial"/>
                <w:szCs w:val="21"/>
              </w:rPr>
              <w:t xml:space="preserve"> decréscimos populacionais significativos ou estão em risco de extinção.</w:t>
            </w:r>
          </w:p>
          <w:p w:rsidR="00F20B0E" w:rsidRPr="00155994" w:rsidRDefault="00F20B0E" w:rsidP="00CD1DAD">
            <w:pPr>
              <w:spacing w:before="120" w:after="200"/>
              <w:jc w:val="right"/>
            </w:pPr>
            <w:proofErr w:type="gramStart"/>
            <w:r w:rsidRPr="004E7558">
              <w:rPr>
                <w:rFonts w:cs="Arial"/>
                <w:sz w:val="15"/>
                <w:szCs w:val="15"/>
              </w:rPr>
              <w:t>in</w:t>
            </w:r>
            <w:proofErr w:type="gramEnd"/>
            <w:r w:rsidRPr="004E7558">
              <w:rPr>
                <w:rFonts w:cs="Arial"/>
                <w:sz w:val="15"/>
                <w:szCs w:val="15"/>
              </w:rPr>
              <w:t xml:space="preserve"> </w:t>
            </w:r>
            <w:r w:rsidRPr="004E7558">
              <w:rPr>
                <w:rFonts w:cs="Arial"/>
                <w:i/>
                <w:iCs/>
                <w:sz w:val="15"/>
                <w:szCs w:val="15"/>
              </w:rPr>
              <w:t>Superinteressante</w:t>
            </w:r>
            <w:r w:rsidRPr="004E7558">
              <w:rPr>
                <w:rFonts w:cs="Arial"/>
                <w:sz w:val="15"/>
                <w:szCs w:val="15"/>
              </w:rPr>
              <w:t xml:space="preserve">, </w:t>
            </w:r>
            <w:proofErr w:type="spellStart"/>
            <w:r w:rsidRPr="004E7558">
              <w:rPr>
                <w:rFonts w:cs="Arial"/>
                <w:sz w:val="15"/>
                <w:szCs w:val="15"/>
              </w:rPr>
              <w:t>n.°</w:t>
            </w:r>
            <w:proofErr w:type="spellEnd"/>
            <w:r w:rsidRPr="004E7558">
              <w:rPr>
                <w:rFonts w:cs="Arial"/>
                <w:sz w:val="15"/>
                <w:szCs w:val="15"/>
              </w:rPr>
              <w:t xml:space="preserve"> 159, julho de 2011</w:t>
            </w:r>
          </w:p>
        </w:tc>
      </w:tr>
      <w:tr w:rsidR="00F20B0E" w:rsidTr="00F20B0E">
        <w:trPr>
          <w:trHeight w:val="1418"/>
        </w:trPr>
        <w:tc>
          <w:tcPr>
            <w:tcW w:w="394" w:type="dxa"/>
            <w:tcBorders>
              <w:top w:val="nil"/>
              <w:left w:val="single" w:sz="12" w:space="0" w:color="BCBDC0"/>
              <w:bottom w:val="nil"/>
              <w:right w:val="nil"/>
            </w:tcBorders>
            <w:vAlign w:val="bottom"/>
          </w:tcPr>
          <w:p w:rsidR="00F20B0E" w:rsidRPr="00155994" w:rsidRDefault="00F20B0E" w:rsidP="00F20B0E">
            <w:pPr>
              <w:spacing w:after="0"/>
              <w:jc w:val="right"/>
              <w:rPr>
                <w:rFonts w:cs="Arial"/>
                <w:color w:val="727376"/>
                <w:sz w:val="16"/>
                <w:szCs w:val="12"/>
              </w:rPr>
            </w:pPr>
            <w:r w:rsidRPr="00155994">
              <w:rPr>
                <w:rFonts w:cs="Arial"/>
                <w:color w:val="727376"/>
                <w:sz w:val="16"/>
                <w:szCs w:val="12"/>
              </w:rPr>
              <w:t>10</w:t>
            </w:r>
          </w:p>
        </w:tc>
        <w:tc>
          <w:tcPr>
            <w:tcW w:w="8818" w:type="dxa"/>
            <w:vMerge/>
            <w:tcBorders>
              <w:left w:val="nil"/>
              <w:bottom w:val="single" w:sz="12" w:space="0" w:color="BCBDC0"/>
              <w:right w:val="single" w:sz="12" w:space="0" w:color="BCBDC0"/>
            </w:tcBorders>
          </w:tcPr>
          <w:p w:rsidR="00F20B0E" w:rsidRPr="004E7558" w:rsidRDefault="00F20B0E" w:rsidP="00AD4AED">
            <w:pPr>
              <w:widowControl w:val="0"/>
              <w:autoSpaceDE w:val="0"/>
              <w:autoSpaceDN w:val="0"/>
              <w:adjustRightInd w:val="0"/>
              <w:spacing w:before="200" w:after="0"/>
              <w:ind w:right="227" w:firstLine="318"/>
              <w:jc w:val="center"/>
              <w:rPr>
                <w:rFonts w:cs="Arial"/>
                <w:b/>
                <w:bCs/>
                <w:color w:val="848688"/>
                <w:sz w:val="36"/>
                <w:szCs w:val="36"/>
              </w:rPr>
            </w:pPr>
          </w:p>
        </w:tc>
      </w:tr>
      <w:tr w:rsidR="00F20B0E" w:rsidTr="00F20B0E">
        <w:trPr>
          <w:trHeight w:val="1376"/>
        </w:trPr>
        <w:tc>
          <w:tcPr>
            <w:tcW w:w="394" w:type="dxa"/>
            <w:tcBorders>
              <w:top w:val="nil"/>
              <w:left w:val="single" w:sz="12" w:space="0" w:color="BCBDC0"/>
              <w:bottom w:val="nil"/>
              <w:right w:val="nil"/>
            </w:tcBorders>
            <w:vAlign w:val="bottom"/>
          </w:tcPr>
          <w:p w:rsidR="00F20B0E" w:rsidRPr="00155994" w:rsidRDefault="00F20B0E" w:rsidP="00F20B0E">
            <w:pPr>
              <w:spacing w:after="0"/>
              <w:jc w:val="right"/>
              <w:rPr>
                <w:rFonts w:cs="Arial"/>
                <w:color w:val="727376"/>
                <w:sz w:val="16"/>
                <w:szCs w:val="12"/>
              </w:rPr>
            </w:pPr>
            <w:r w:rsidRPr="00155994">
              <w:rPr>
                <w:rFonts w:cs="Arial"/>
                <w:color w:val="727376"/>
                <w:sz w:val="16"/>
                <w:szCs w:val="12"/>
              </w:rPr>
              <w:t>1</w:t>
            </w:r>
            <w:r>
              <w:rPr>
                <w:rFonts w:cs="Arial"/>
                <w:color w:val="727376"/>
                <w:sz w:val="16"/>
                <w:szCs w:val="12"/>
              </w:rPr>
              <w:t>5</w:t>
            </w:r>
          </w:p>
        </w:tc>
        <w:tc>
          <w:tcPr>
            <w:tcW w:w="8818" w:type="dxa"/>
            <w:vMerge/>
            <w:tcBorders>
              <w:left w:val="nil"/>
              <w:bottom w:val="single" w:sz="12" w:space="0" w:color="BCBDC0"/>
              <w:right w:val="single" w:sz="12" w:space="0" w:color="BCBDC0"/>
            </w:tcBorders>
          </w:tcPr>
          <w:p w:rsidR="00F20B0E" w:rsidRPr="004E7558" w:rsidRDefault="00F20B0E" w:rsidP="00AD4AED">
            <w:pPr>
              <w:widowControl w:val="0"/>
              <w:autoSpaceDE w:val="0"/>
              <w:autoSpaceDN w:val="0"/>
              <w:adjustRightInd w:val="0"/>
              <w:spacing w:before="200" w:after="0"/>
              <w:ind w:right="227" w:firstLine="318"/>
              <w:jc w:val="center"/>
              <w:rPr>
                <w:rFonts w:cs="Arial"/>
                <w:b/>
                <w:bCs/>
                <w:color w:val="848688"/>
                <w:sz w:val="36"/>
                <w:szCs w:val="36"/>
              </w:rPr>
            </w:pPr>
          </w:p>
        </w:tc>
      </w:tr>
      <w:tr w:rsidR="00F20B0E" w:rsidTr="00F20B0E">
        <w:trPr>
          <w:trHeight w:val="1432"/>
        </w:trPr>
        <w:tc>
          <w:tcPr>
            <w:tcW w:w="394" w:type="dxa"/>
            <w:tcBorders>
              <w:top w:val="nil"/>
              <w:left w:val="single" w:sz="12" w:space="0" w:color="BCBDC0"/>
              <w:bottom w:val="nil"/>
              <w:right w:val="nil"/>
            </w:tcBorders>
            <w:vAlign w:val="bottom"/>
          </w:tcPr>
          <w:p w:rsidR="00F20B0E" w:rsidRPr="00155994" w:rsidRDefault="00F20B0E" w:rsidP="00F20B0E">
            <w:pPr>
              <w:spacing w:after="0"/>
              <w:jc w:val="right"/>
              <w:rPr>
                <w:rFonts w:cs="Arial"/>
                <w:color w:val="727376"/>
                <w:sz w:val="16"/>
                <w:szCs w:val="12"/>
              </w:rPr>
            </w:pPr>
            <w:r>
              <w:rPr>
                <w:rFonts w:cs="Arial"/>
                <w:color w:val="727376"/>
                <w:sz w:val="16"/>
                <w:szCs w:val="12"/>
              </w:rPr>
              <w:t>2</w:t>
            </w:r>
            <w:r w:rsidRPr="00155994">
              <w:rPr>
                <w:rFonts w:cs="Arial"/>
                <w:color w:val="727376"/>
                <w:sz w:val="16"/>
                <w:szCs w:val="12"/>
              </w:rPr>
              <w:t>0</w:t>
            </w:r>
          </w:p>
        </w:tc>
        <w:tc>
          <w:tcPr>
            <w:tcW w:w="8818" w:type="dxa"/>
            <w:vMerge/>
            <w:tcBorders>
              <w:left w:val="nil"/>
              <w:bottom w:val="single" w:sz="12" w:space="0" w:color="BCBDC0"/>
              <w:right w:val="single" w:sz="12" w:space="0" w:color="BCBDC0"/>
            </w:tcBorders>
          </w:tcPr>
          <w:p w:rsidR="00F20B0E" w:rsidRPr="004E7558" w:rsidRDefault="00F20B0E" w:rsidP="00AD4AED">
            <w:pPr>
              <w:widowControl w:val="0"/>
              <w:autoSpaceDE w:val="0"/>
              <w:autoSpaceDN w:val="0"/>
              <w:adjustRightInd w:val="0"/>
              <w:spacing w:before="200" w:after="0"/>
              <w:ind w:right="227" w:firstLine="318"/>
              <w:jc w:val="center"/>
              <w:rPr>
                <w:rFonts w:cs="Arial"/>
                <w:b/>
                <w:bCs/>
                <w:color w:val="848688"/>
                <w:sz w:val="36"/>
                <w:szCs w:val="36"/>
              </w:rPr>
            </w:pPr>
          </w:p>
        </w:tc>
      </w:tr>
      <w:tr w:rsidR="00F20B0E" w:rsidTr="00F20B0E">
        <w:trPr>
          <w:trHeight w:val="1390"/>
        </w:trPr>
        <w:tc>
          <w:tcPr>
            <w:tcW w:w="394" w:type="dxa"/>
            <w:tcBorders>
              <w:top w:val="nil"/>
              <w:left w:val="single" w:sz="12" w:space="0" w:color="BCBDC0"/>
              <w:bottom w:val="nil"/>
              <w:right w:val="nil"/>
            </w:tcBorders>
            <w:vAlign w:val="bottom"/>
          </w:tcPr>
          <w:p w:rsidR="00F20B0E" w:rsidRPr="00155994" w:rsidRDefault="00F20B0E" w:rsidP="00F20B0E">
            <w:pPr>
              <w:spacing w:after="0"/>
              <w:jc w:val="right"/>
              <w:rPr>
                <w:rFonts w:cs="Arial"/>
                <w:color w:val="727376"/>
                <w:sz w:val="16"/>
                <w:szCs w:val="12"/>
              </w:rPr>
            </w:pPr>
            <w:r>
              <w:rPr>
                <w:rFonts w:cs="Arial"/>
                <w:color w:val="727376"/>
                <w:sz w:val="16"/>
                <w:szCs w:val="12"/>
              </w:rPr>
              <w:t>25</w:t>
            </w:r>
          </w:p>
        </w:tc>
        <w:tc>
          <w:tcPr>
            <w:tcW w:w="8818" w:type="dxa"/>
            <w:vMerge/>
            <w:tcBorders>
              <w:left w:val="nil"/>
              <w:bottom w:val="single" w:sz="12" w:space="0" w:color="BCBDC0"/>
              <w:right w:val="single" w:sz="12" w:space="0" w:color="BCBDC0"/>
            </w:tcBorders>
          </w:tcPr>
          <w:p w:rsidR="00F20B0E" w:rsidRPr="004E7558" w:rsidRDefault="00F20B0E" w:rsidP="00AD4AED">
            <w:pPr>
              <w:widowControl w:val="0"/>
              <w:autoSpaceDE w:val="0"/>
              <w:autoSpaceDN w:val="0"/>
              <w:adjustRightInd w:val="0"/>
              <w:spacing w:before="200" w:after="0"/>
              <w:ind w:right="227" w:firstLine="318"/>
              <w:jc w:val="center"/>
              <w:rPr>
                <w:rFonts w:cs="Arial"/>
                <w:b/>
                <w:bCs/>
                <w:color w:val="848688"/>
                <w:sz w:val="36"/>
                <w:szCs w:val="36"/>
              </w:rPr>
            </w:pPr>
          </w:p>
        </w:tc>
      </w:tr>
      <w:tr w:rsidR="00F20B0E" w:rsidTr="00F20B0E">
        <w:trPr>
          <w:trHeight w:val="1361"/>
        </w:trPr>
        <w:tc>
          <w:tcPr>
            <w:tcW w:w="394" w:type="dxa"/>
            <w:tcBorders>
              <w:top w:val="nil"/>
              <w:left w:val="single" w:sz="12" w:space="0" w:color="BCBDC0"/>
              <w:bottom w:val="single" w:sz="12" w:space="0" w:color="BCBDC0"/>
              <w:right w:val="nil"/>
            </w:tcBorders>
            <w:vAlign w:val="bottom"/>
          </w:tcPr>
          <w:p w:rsidR="00F20B0E" w:rsidRPr="00155994" w:rsidRDefault="00F20B0E" w:rsidP="00F20B0E">
            <w:pPr>
              <w:spacing w:after="0"/>
              <w:jc w:val="right"/>
              <w:rPr>
                <w:rFonts w:cs="Arial"/>
                <w:color w:val="727376"/>
                <w:sz w:val="16"/>
                <w:szCs w:val="12"/>
              </w:rPr>
            </w:pPr>
          </w:p>
        </w:tc>
        <w:tc>
          <w:tcPr>
            <w:tcW w:w="8818" w:type="dxa"/>
            <w:vMerge/>
            <w:tcBorders>
              <w:left w:val="nil"/>
              <w:bottom w:val="single" w:sz="12" w:space="0" w:color="BCBDC0"/>
              <w:right w:val="single" w:sz="12" w:space="0" w:color="BCBDC0"/>
            </w:tcBorders>
          </w:tcPr>
          <w:p w:rsidR="00F20B0E" w:rsidRPr="004E7558" w:rsidRDefault="00F20B0E" w:rsidP="00AD4AED">
            <w:pPr>
              <w:widowControl w:val="0"/>
              <w:autoSpaceDE w:val="0"/>
              <w:autoSpaceDN w:val="0"/>
              <w:adjustRightInd w:val="0"/>
              <w:spacing w:before="200" w:after="0"/>
              <w:ind w:right="227" w:firstLine="318"/>
              <w:jc w:val="center"/>
              <w:rPr>
                <w:rFonts w:cs="Arial"/>
                <w:b/>
                <w:bCs/>
                <w:color w:val="848688"/>
                <w:sz w:val="36"/>
                <w:szCs w:val="36"/>
              </w:rPr>
            </w:pPr>
          </w:p>
        </w:tc>
      </w:tr>
    </w:tbl>
    <w:p w:rsidR="006B1A64" w:rsidRPr="006B1A64" w:rsidRDefault="006B1A64" w:rsidP="006B1A64">
      <w:pPr>
        <w:rPr>
          <w:b/>
        </w:rPr>
      </w:pPr>
      <w:r w:rsidRPr="006B1A64">
        <w:rPr>
          <w:b/>
        </w:rPr>
        <w:lastRenderedPageBreak/>
        <w:t>Responde aos itens que se seguem, de acordo com as orientações que te são dadas.</w:t>
      </w:r>
    </w:p>
    <w:p w:rsidR="006B1A64" w:rsidRDefault="006B1A64" w:rsidP="00E70C1A">
      <w:pPr>
        <w:pStyle w:val="PargrafodaLista"/>
        <w:numPr>
          <w:ilvl w:val="0"/>
          <w:numId w:val="16"/>
        </w:numPr>
        <w:spacing w:before="240"/>
        <w:ind w:left="357" w:hanging="357"/>
        <w:contextualSpacing w:val="0"/>
      </w:pPr>
      <w:r>
        <w:t xml:space="preserve">Os itens apresentados (de </w:t>
      </w:r>
      <w:r w:rsidRPr="006B1A64">
        <w:rPr>
          <w:b/>
        </w:rPr>
        <w:t>A</w:t>
      </w:r>
      <w:r>
        <w:t xml:space="preserve"> </w:t>
      </w:r>
      <w:proofErr w:type="spellStart"/>
      <w:r>
        <w:t>a</w:t>
      </w:r>
      <w:proofErr w:type="spellEnd"/>
      <w:r>
        <w:t xml:space="preserve"> </w:t>
      </w:r>
      <w:r w:rsidRPr="006B1A64">
        <w:rPr>
          <w:b/>
        </w:rPr>
        <w:t>F</w:t>
      </w:r>
      <w:r>
        <w:t>) sintetizam as principais informações transmitidas ao longo do texto.</w:t>
      </w:r>
    </w:p>
    <w:p w:rsidR="006B1A64" w:rsidRDefault="006B1A64" w:rsidP="006B1A64">
      <w:pPr>
        <w:tabs>
          <w:tab w:val="right" w:pos="9072"/>
        </w:tabs>
        <w:ind w:left="350"/>
      </w:pPr>
      <w:r>
        <w:t>Escreve a sequência de letras que corresponde à ordem pela qual essas informações são transmitidas.</w:t>
      </w:r>
      <w:r>
        <w:tab/>
      </w:r>
      <w:r w:rsidRPr="006B1A64">
        <w:rPr>
          <w:sz w:val="16"/>
        </w:rPr>
        <w:t>(6 pontos)</w:t>
      </w:r>
    </w:p>
    <w:p w:rsidR="006B1A64" w:rsidRDefault="006B1A64" w:rsidP="00E70C1A">
      <w:pPr>
        <w:pStyle w:val="PargrafodaLista"/>
        <w:numPr>
          <w:ilvl w:val="0"/>
          <w:numId w:val="17"/>
        </w:numPr>
        <w:ind w:left="714" w:hanging="357"/>
        <w:contextualSpacing w:val="0"/>
      </w:pPr>
      <w:r>
        <w:t xml:space="preserve">Descrição do </w:t>
      </w:r>
      <w:r w:rsidR="005C4FA8" w:rsidRPr="005C4FA8">
        <w:rPr>
          <w:i/>
        </w:rPr>
        <w:t>habitat</w:t>
      </w:r>
      <w:r>
        <w:t xml:space="preserve"> das borboletas.</w:t>
      </w:r>
    </w:p>
    <w:p w:rsidR="006B1A64" w:rsidRDefault="006B1A64" w:rsidP="00E70C1A">
      <w:pPr>
        <w:pStyle w:val="PargrafodaLista"/>
        <w:numPr>
          <w:ilvl w:val="0"/>
          <w:numId w:val="17"/>
        </w:numPr>
        <w:ind w:left="714" w:hanging="357"/>
        <w:contextualSpacing w:val="0"/>
      </w:pPr>
      <w:r>
        <w:t>Indicação do momento em que as borboletas apareceram na Terra.</w:t>
      </w:r>
    </w:p>
    <w:p w:rsidR="006B1A64" w:rsidRDefault="006B1A64" w:rsidP="00E70C1A">
      <w:pPr>
        <w:pStyle w:val="PargrafodaLista"/>
        <w:numPr>
          <w:ilvl w:val="0"/>
          <w:numId w:val="17"/>
        </w:numPr>
        <w:ind w:left="714" w:hanging="357"/>
        <w:contextualSpacing w:val="0"/>
      </w:pPr>
      <w:r>
        <w:t xml:space="preserve">Justificação do comportamento </w:t>
      </w:r>
      <w:proofErr w:type="spellStart"/>
      <w:r>
        <w:t>monófago</w:t>
      </w:r>
      <w:proofErr w:type="spellEnd"/>
      <w:r>
        <w:t xml:space="preserve"> de algumas borboletas.</w:t>
      </w:r>
    </w:p>
    <w:p w:rsidR="006B1A64" w:rsidRDefault="006B1A64" w:rsidP="00E70C1A">
      <w:pPr>
        <w:pStyle w:val="PargrafodaLista"/>
        <w:numPr>
          <w:ilvl w:val="0"/>
          <w:numId w:val="17"/>
        </w:numPr>
        <w:ind w:left="714" w:hanging="357"/>
        <w:contextualSpacing w:val="0"/>
      </w:pPr>
      <w:r>
        <w:t>Enumeração dos motivos pelos quais as borboletas fascinam o Homem.</w:t>
      </w:r>
    </w:p>
    <w:p w:rsidR="006B1A64" w:rsidRDefault="006B1A64" w:rsidP="00E70C1A">
      <w:pPr>
        <w:pStyle w:val="PargrafodaLista"/>
        <w:numPr>
          <w:ilvl w:val="0"/>
          <w:numId w:val="17"/>
        </w:numPr>
        <w:ind w:left="714" w:hanging="357"/>
        <w:contextualSpacing w:val="0"/>
      </w:pPr>
      <w:r>
        <w:t>Apresentação de uma hipótese relativa ao risco de extinção de determinadas espécies de borboletas.</w:t>
      </w:r>
    </w:p>
    <w:p w:rsidR="006B1A64" w:rsidRDefault="006B1A64" w:rsidP="00E70C1A">
      <w:pPr>
        <w:pStyle w:val="PargrafodaLista"/>
        <w:numPr>
          <w:ilvl w:val="0"/>
          <w:numId w:val="17"/>
        </w:numPr>
        <w:ind w:left="714" w:hanging="357"/>
        <w:contextualSpacing w:val="0"/>
      </w:pPr>
      <w:r>
        <w:t>Identificação da ordem e do grupo a que as borboletas pertencem.</w:t>
      </w:r>
    </w:p>
    <w:p w:rsidR="006B1A64" w:rsidRDefault="006B1A64" w:rsidP="00E70C1A">
      <w:pPr>
        <w:pStyle w:val="PargrafodaLista"/>
        <w:numPr>
          <w:ilvl w:val="0"/>
          <w:numId w:val="16"/>
        </w:numPr>
        <w:tabs>
          <w:tab w:val="right" w:pos="9072"/>
        </w:tabs>
        <w:spacing w:before="240"/>
        <w:ind w:left="357" w:hanging="357"/>
        <w:contextualSpacing w:val="0"/>
      </w:pPr>
      <w:r>
        <w:t>Indica a expressão do texto a que se refere “</w:t>
      </w:r>
      <w:r w:rsidRPr="006B1A64">
        <w:rPr>
          <w:i/>
        </w:rPr>
        <w:t>muitas</w:t>
      </w:r>
      <w:r>
        <w:t>” (linha 24).</w:t>
      </w:r>
      <w:r>
        <w:tab/>
      </w:r>
      <w:r w:rsidRPr="006B1A64">
        <w:rPr>
          <w:sz w:val="16"/>
        </w:rPr>
        <w:t>(3 pontos)</w:t>
      </w:r>
    </w:p>
    <w:p w:rsidR="006B1A64" w:rsidRDefault="006B1A64" w:rsidP="00E70C1A">
      <w:pPr>
        <w:pStyle w:val="PargrafodaLista"/>
        <w:numPr>
          <w:ilvl w:val="0"/>
          <w:numId w:val="16"/>
        </w:numPr>
        <w:spacing w:before="240"/>
        <w:ind w:left="357" w:hanging="357"/>
        <w:contextualSpacing w:val="0"/>
      </w:pPr>
      <w:r>
        <w:t>Seleciona</w:t>
      </w:r>
      <w:proofErr w:type="gramStart"/>
      <w:r>
        <w:t>,</w:t>
      </w:r>
      <w:proofErr w:type="gramEnd"/>
      <w:r>
        <w:t xml:space="preserve"> para cada uma das alíneas seguintes (</w:t>
      </w:r>
      <w:r w:rsidRPr="006B1A64">
        <w:rPr>
          <w:b/>
        </w:rPr>
        <w:t xml:space="preserve">3.1. </w:t>
      </w:r>
      <w:r>
        <w:t xml:space="preserve">a </w:t>
      </w:r>
      <w:r w:rsidRPr="006B1A64">
        <w:rPr>
          <w:b/>
        </w:rPr>
        <w:t>3.6.</w:t>
      </w:r>
      <w:r>
        <w:t>), a opção que permite obter afirmações verdadeiras de acordo com o texto.</w:t>
      </w:r>
    </w:p>
    <w:p w:rsidR="006B1A64" w:rsidRPr="006B1A64" w:rsidRDefault="006B1A64" w:rsidP="00E70C1A">
      <w:pPr>
        <w:pStyle w:val="PargrafodaLista"/>
        <w:numPr>
          <w:ilvl w:val="1"/>
          <w:numId w:val="16"/>
        </w:numPr>
        <w:tabs>
          <w:tab w:val="right" w:pos="9072"/>
        </w:tabs>
        <w:spacing w:before="120"/>
        <w:ind w:left="788" w:hanging="431"/>
        <w:contextualSpacing w:val="0"/>
        <w:rPr>
          <w:sz w:val="18"/>
        </w:rPr>
      </w:pPr>
      <w:proofErr w:type="gramStart"/>
      <w:r>
        <w:t>As borboletas são criaturas maravilhosas devido</w:t>
      </w:r>
      <w:proofErr w:type="gramEnd"/>
      <w:r>
        <w:t>…</w:t>
      </w:r>
      <w:r>
        <w:tab/>
      </w:r>
      <w:r w:rsidRPr="006B1A64">
        <w:rPr>
          <w:sz w:val="16"/>
        </w:rPr>
        <w:t>(2 pontos)</w:t>
      </w:r>
    </w:p>
    <w:p w:rsidR="006B1A64" w:rsidRDefault="0007084F" w:rsidP="00E70C1A">
      <w:pPr>
        <w:pStyle w:val="PargrafodaLista"/>
        <w:numPr>
          <w:ilvl w:val="0"/>
          <w:numId w:val="18"/>
        </w:numPr>
        <w:ind w:left="1134" w:hanging="357"/>
      </w:pPr>
      <w:r w:rsidRPr="0007084F">
        <w:rPr>
          <w:rFonts w:eastAsia="Meiryo" w:cs="Arial"/>
          <w:b/>
          <w:bCs/>
          <w:noProof/>
          <w:sz w:val="19"/>
          <w:szCs w:val="19"/>
          <w:lang w:eastAsia="pt-PT"/>
        </w:rPr>
      </w:r>
      <w:r w:rsidRPr="0007084F">
        <w:rPr>
          <w:rFonts w:eastAsia="Meiryo" w:cs="Arial"/>
          <w:b/>
          <w:bCs/>
          <w:noProof/>
          <w:sz w:val="19"/>
          <w:szCs w:val="19"/>
          <w:lang w:eastAsia="pt-PT"/>
        </w:rPr>
        <w:pict>
          <v:shape id="Volný tvar 88" o:spid="_x0000_s1043" style="width:10.85pt;height:10.85pt;visibility:visible;mso-wrap-style:square;mso-left-percent:-10001;mso-top-percent:-10001;mso-position-horizontal:absolute;mso-position-horizontal-relative:char;mso-position-vertical:absolute;mso-position-vertical-relative:line;mso-left-percent:-10001;mso-top-percent:-10001;v-text-anchor:top" coordsize="217,217" path="m28,l3,3,,28,,188r3,25l28,216r160,l213,213r3,-25l216,28,213,3,188,,28,xe" filled="f" strokecolor="#6f6e63" strokeweight=".5pt">
            <v:path arrowok="t" o:connecttype="custom" o:connectlocs="17780,0;1905,1905;0,17780;0,119380;1905,135255;17780,137160;119380,137160;135255,135255;137160,119380;137160,17780;135255,1905;119380,0;17780,0" o:connectangles="0,0,0,0,0,0,0,0,0,0,0,0,0"/>
            <w10:wrap type="none"/>
            <w10:anchorlock/>
          </v:shape>
        </w:pict>
      </w:r>
      <w:r w:rsidR="006B1A64">
        <w:t xml:space="preserve"> </w:t>
      </w:r>
      <w:proofErr w:type="gramStart"/>
      <w:r w:rsidR="006B1A64">
        <w:t>à</w:t>
      </w:r>
      <w:proofErr w:type="gramEnd"/>
      <w:r w:rsidR="006B1A64">
        <w:t xml:space="preserve"> monotonia das suas cores.</w:t>
      </w:r>
    </w:p>
    <w:p w:rsidR="006B1A64" w:rsidRDefault="0007084F" w:rsidP="00E70C1A">
      <w:pPr>
        <w:pStyle w:val="PargrafodaLista"/>
        <w:numPr>
          <w:ilvl w:val="0"/>
          <w:numId w:val="18"/>
        </w:numPr>
        <w:ind w:left="1134" w:hanging="357"/>
      </w:pPr>
      <w:r w:rsidRPr="0007084F">
        <w:rPr>
          <w:rFonts w:eastAsia="Meiryo" w:cs="Arial"/>
          <w:b/>
          <w:bCs/>
          <w:noProof/>
          <w:sz w:val="19"/>
          <w:szCs w:val="19"/>
          <w:lang w:eastAsia="pt-PT"/>
        </w:rPr>
      </w:r>
      <w:r w:rsidRPr="0007084F">
        <w:rPr>
          <w:rFonts w:eastAsia="Meiryo" w:cs="Arial"/>
          <w:b/>
          <w:bCs/>
          <w:noProof/>
          <w:sz w:val="19"/>
          <w:szCs w:val="19"/>
          <w:lang w:eastAsia="pt-PT"/>
        </w:rPr>
        <w:pict>
          <v:shape id="Volný tvar 89" o:spid="_x0000_s1042" style="width:10.85pt;height:10.85pt;visibility:visible;mso-wrap-style:square;mso-left-percent:-10001;mso-top-percent:-10001;mso-position-horizontal:absolute;mso-position-horizontal-relative:char;mso-position-vertical:absolute;mso-position-vertical-relative:line;mso-left-percent:-10001;mso-top-percent:-10001;v-text-anchor:top" coordsize="217,217" path="m28,l3,3,,28,,188r3,25l28,216r160,l213,213r3,-25l216,28,213,3,188,,28,xe" filled="f" strokecolor="#6f6e63" strokeweight=".5pt">
            <v:path arrowok="t" o:connecttype="custom" o:connectlocs="17780,0;1905,1905;0,17780;0,119380;1905,135255;17780,137160;119380,137160;135255,135255;137160,119380;137160,17780;135255,1905;119380,0;17780,0" o:connectangles="0,0,0,0,0,0,0,0,0,0,0,0,0"/>
            <w10:wrap type="none"/>
            <w10:anchorlock/>
          </v:shape>
        </w:pict>
      </w:r>
      <w:r w:rsidR="006B1A64">
        <w:t xml:space="preserve"> </w:t>
      </w:r>
      <w:proofErr w:type="gramStart"/>
      <w:r w:rsidR="006B1A64">
        <w:t>à</w:t>
      </w:r>
      <w:proofErr w:type="gramEnd"/>
      <w:r w:rsidR="006B1A64">
        <w:t xml:space="preserve"> diversificação dos seus padrões coloridos e à vivacidade das suas coreografias aéreas.</w:t>
      </w:r>
    </w:p>
    <w:p w:rsidR="006B1A64" w:rsidRDefault="0007084F" w:rsidP="00E70C1A">
      <w:pPr>
        <w:pStyle w:val="PargrafodaLista"/>
        <w:numPr>
          <w:ilvl w:val="0"/>
          <w:numId w:val="18"/>
        </w:numPr>
        <w:ind w:left="1134" w:hanging="357"/>
        <w:contextualSpacing w:val="0"/>
      </w:pPr>
      <w:r w:rsidRPr="0007084F">
        <w:rPr>
          <w:rFonts w:eastAsia="Meiryo" w:cs="Arial"/>
          <w:b/>
          <w:bCs/>
          <w:noProof/>
          <w:sz w:val="19"/>
          <w:szCs w:val="19"/>
          <w:lang w:eastAsia="pt-PT"/>
        </w:rPr>
      </w:r>
      <w:r w:rsidRPr="0007084F">
        <w:rPr>
          <w:rFonts w:eastAsia="Meiryo" w:cs="Arial"/>
          <w:b/>
          <w:bCs/>
          <w:noProof/>
          <w:sz w:val="19"/>
          <w:szCs w:val="19"/>
          <w:lang w:eastAsia="pt-PT"/>
        </w:rPr>
        <w:pict>
          <v:shape id="Volný tvar 90" o:spid="_x0000_s1041" style="width:10.85pt;height:10.85pt;visibility:visible;mso-wrap-style:square;mso-left-percent:-10001;mso-top-percent:-10001;mso-position-horizontal:absolute;mso-position-horizontal-relative:char;mso-position-vertical:absolute;mso-position-vertical-relative:line;mso-left-percent:-10001;mso-top-percent:-10001;v-text-anchor:top" coordsize="217,217" path="m28,l3,3,,28,,188r3,25l28,216r160,l213,213r3,-25l216,28,213,3,188,,28,xe" filled="f" strokecolor="#6f6e63" strokeweight=".5pt">
            <v:path arrowok="t" o:connecttype="custom" o:connectlocs="17780,0;1905,1905;0,17780;0,119380;1905,135255;17780,137160;119380,137160;135255,135255;137160,119380;137160,17780;135255,1905;119380,0;17780,0" o:connectangles="0,0,0,0,0,0,0,0,0,0,0,0,0"/>
            <w10:wrap type="none"/>
            <w10:anchorlock/>
          </v:shape>
        </w:pict>
      </w:r>
      <w:r w:rsidR="006B1A64">
        <w:t xml:space="preserve"> </w:t>
      </w:r>
      <w:proofErr w:type="gramStart"/>
      <w:r w:rsidR="006B1A64">
        <w:t>à</w:t>
      </w:r>
      <w:proofErr w:type="gramEnd"/>
      <w:r w:rsidR="006B1A64">
        <w:t xml:space="preserve"> interação com o Homem e com as flores.</w:t>
      </w:r>
    </w:p>
    <w:p w:rsidR="006B1A64" w:rsidRPr="006B1A64" w:rsidRDefault="006B1A64" w:rsidP="00E70C1A">
      <w:pPr>
        <w:pStyle w:val="PargrafodaLista"/>
        <w:numPr>
          <w:ilvl w:val="1"/>
          <w:numId w:val="16"/>
        </w:numPr>
        <w:tabs>
          <w:tab w:val="right" w:pos="9072"/>
        </w:tabs>
        <w:spacing w:before="120"/>
        <w:ind w:left="788" w:hanging="431"/>
        <w:contextualSpacing w:val="0"/>
        <w:rPr>
          <w:sz w:val="18"/>
        </w:rPr>
      </w:pPr>
      <w:r>
        <w:t>De acordo com a sua classificação zoológica, as borboletas…</w:t>
      </w:r>
      <w:r>
        <w:tab/>
      </w:r>
      <w:r w:rsidRPr="006B1A64">
        <w:rPr>
          <w:sz w:val="16"/>
        </w:rPr>
        <w:t>(2 pontos)</w:t>
      </w:r>
    </w:p>
    <w:p w:rsidR="006B1A64" w:rsidRDefault="0007084F" w:rsidP="00E70C1A">
      <w:pPr>
        <w:pStyle w:val="PargrafodaLista"/>
        <w:numPr>
          <w:ilvl w:val="0"/>
          <w:numId w:val="19"/>
        </w:numPr>
        <w:ind w:left="1134" w:hanging="357"/>
      </w:pPr>
      <w:r w:rsidRPr="0007084F">
        <w:rPr>
          <w:rFonts w:eastAsia="Meiryo" w:cs="Arial"/>
          <w:b/>
          <w:bCs/>
          <w:noProof/>
          <w:sz w:val="19"/>
          <w:szCs w:val="19"/>
          <w:lang w:eastAsia="pt-PT"/>
        </w:rPr>
      </w:r>
      <w:r w:rsidRPr="0007084F">
        <w:rPr>
          <w:rFonts w:eastAsia="Meiryo" w:cs="Arial"/>
          <w:b/>
          <w:bCs/>
          <w:noProof/>
          <w:sz w:val="19"/>
          <w:szCs w:val="19"/>
          <w:lang w:eastAsia="pt-PT"/>
        </w:rPr>
        <w:pict>
          <v:shape id="Volný tvar 112" o:spid="_x0000_s1040" style="width:10.85pt;height:10.85pt;visibility:visible;mso-wrap-style:square;mso-left-percent:-10001;mso-top-percent:-10001;mso-position-horizontal:absolute;mso-position-horizontal-relative:char;mso-position-vertical:absolute;mso-position-vertical-relative:line;mso-left-percent:-10001;mso-top-percent:-10001;v-text-anchor:top" coordsize="217,217" path="m28,l3,3,,28,,188r3,25l28,216r160,l213,213r3,-25l216,28,213,3,188,,28,xe" filled="f" strokecolor="#6f6e63" strokeweight=".5pt">
            <v:path arrowok="t" o:connecttype="custom" o:connectlocs="17780,0;1905,1905;0,17780;0,119380;1905,135255;17780,137160;119380,137160;135255,135255;137160,119380;137160,17780;135255,1905;119380,0;17780,0" o:connectangles="0,0,0,0,0,0,0,0,0,0,0,0,0"/>
            <w10:wrap type="none"/>
            <w10:anchorlock/>
          </v:shape>
        </w:pict>
      </w:r>
      <w:r w:rsidR="006B1A64">
        <w:t xml:space="preserve"> </w:t>
      </w:r>
      <w:proofErr w:type="gramStart"/>
      <w:r w:rsidR="006B1A64">
        <w:t>pertencem</w:t>
      </w:r>
      <w:proofErr w:type="gramEnd"/>
      <w:r w:rsidR="006B1A64">
        <w:t xml:space="preserve"> à ordem dos lepidópteros, a segunda ordem mais numerosa do grupo dos insetos.</w:t>
      </w:r>
    </w:p>
    <w:p w:rsidR="006B1A64" w:rsidRDefault="0007084F" w:rsidP="00E70C1A">
      <w:pPr>
        <w:pStyle w:val="PargrafodaLista"/>
        <w:numPr>
          <w:ilvl w:val="0"/>
          <w:numId w:val="19"/>
        </w:numPr>
        <w:ind w:left="1134" w:hanging="357"/>
      </w:pPr>
      <w:r w:rsidRPr="0007084F">
        <w:rPr>
          <w:rFonts w:eastAsia="Meiryo" w:cs="Arial"/>
          <w:b/>
          <w:bCs/>
          <w:noProof/>
          <w:sz w:val="19"/>
          <w:szCs w:val="19"/>
          <w:lang w:eastAsia="pt-PT"/>
        </w:rPr>
      </w:r>
      <w:r w:rsidRPr="0007084F">
        <w:rPr>
          <w:rFonts w:eastAsia="Meiryo" w:cs="Arial"/>
          <w:b/>
          <w:bCs/>
          <w:noProof/>
          <w:sz w:val="19"/>
          <w:szCs w:val="19"/>
          <w:lang w:eastAsia="pt-PT"/>
        </w:rPr>
        <w:pict>
          <v:shape id="Volný tvar 113" o:spid="_x0000_s1039" style="width:10.85pt;height:10.85pt;visibility:visible;mso-wrap-style:square;mso-left-percent:-10001;mso-top-percent:-10001;mso-position-horizontal:absolute;mso-position-horizontal-relative:char;mso-position-vertical:absolute;mso-position-vertical-relative:line;mso-left-percent:-10001;mso-top-percent:-10001;v-text-anchor:top" coordsize="217,217" path="m28,l3,3,,28,,188r3,25l28,216r160,l213,213r3,-25l216,28,213,3,188,,28,xe" filled="f" strokecolor="#6f6e63" strokeweight=".5pt">
            <v:path arrowok="t" o:connecttype="custom" o:connectlocs="17780,0;1905,1905;0,17780;0,119380;1905,135255;17780,137160;119380,137160;135255,135255;137160,119380;137160,17780;135255,1905;119380,0;17780,0" o:connectangles="0,0,0,0,0,0,0,0,0,0,0,0,0"/>
            <w10:wrap type="none"/>
            <w10:anchorlock/>
          </v:shape>
        </w:pict>
      </w:r>
      <w:r w:rsidR="006B1A64">
        <w:t xml:space="preserve"> </w:t>
      </w:r>
      <w:proofErr w:type="gramStart"/>
      <w:r w:rsidR="006B1A64">
        <w:t>constituem</w:t>
      </w:r>
      <w:proofErr w:type="gramEnd"/>
      <w:r w:rsidR="006B1A64">
        <w:t xml:space="preserve"> a ordem mais numerosa do grupo dos insetos.</w:t>
      </w:r>
    </w:p>
    <w:p w:rsidR="006B1A64" w:rsidRDefault="0007084F" w:rsidP="00E70C1A">
      <w:pPr>
        <w:pStyle w:val="PargrafodaLista"/>
        <w:numPr>
          <w:ilvl w:val="0"/>
          <w:numId w:val="19"/>
        </w:numPr>
        <w:ind w:left="1134" w:hanging="357"/>
        <w:contextualSpacing w:val="0"/>
      </w:pPr>
      <w:r w:rsidRPr="0007084F">
        <w:rPr>
          <w:rFonts w:eastAsia="Meiryo" w:cs="Arial"/>
          <w:b/>
          <w:bCs/>
          <w:noProof/>
          <w:sz w:val="19"/>
          <w:szCs w:val="19"/>
          <w:lang w:eastAsia="pt-PT"/>
        </w:rPr>
      </w:r>
      <w:r w:rsidRPr="0007084F">
        <w:rPr>
          <w:rFonts w:eastAsia="Meiryo" w:cs="Arial"/>
          <w:b/>
          <w:bCs/>
          <w:noProof/>
          <w:sz w:val="19"/>
          <w:szCs w:val="19"/>
          <w:lang w:eastAsia="pt-PT"/>
        </w:rPr>
        <w:pict>
          <v:shape id="Volný tvar 114" o:spid="_x0000_s1038" style="width:10.85pt;height:10.85pt;visibility:visible;mso-wrap-style:square;mso-left-percent:-10001;mso-top-percent:-10001;mso-position-horizontal:absolute;mso-position-horizontal-relative:char;mso-position-vertical:absolute;mso-position-vertical-relative:line;mso-left-percent:-10001;mso-top-percent:-10001;v-text-anchor:top" coordsize="217,217" path="m28,l3,3,,28,,188r3,25l28,216r160,l213,213r3,-25l216,28,213,3,188,,28,xe" filled="f" strokecolor="#6f6e63" strokeweight=".5pt">
            <v:path arrowok="t" o:connecttype="custom" o:connectlocs="17780,0;1905,1905;0,17780;0,119380;1905,135255;17780,137160;119380,137160;135255,135255;137160,119380;137160,17780;135255,1905;119380,0;17780,0" o:connectangles="0,0,0,0,0,0,0,0,0,0,0,0,0"/>
            <w10:wrap type="none"/>
            <w10:anchorlock/>
          </v:shape>
        </w:pict>
      </w:r>
      <w:r w:rsidR="006B1A64">
        <w:t xml:space="preserve"> </w:t>
      </w:r>
      <w:proofErr w:type="gramStart"/>
      <w:r w:rsidR="006B1A64">
        <w:t>podem</w:t>
      </w:r>
      <w:proofErr w:type="gramEnd"/>
      <w:r w:rsidR="006B1A64">
        <w:t xml:space="preserve"> integrar</w:t>
      </w:r>
      <w:r w:rsidR="00E427B9">
        <w:rPr>
          <w:rFonts w:ascii="MS Gothic" w:eastAsia="MS Gothic" w:hAnsi="MS Gothic" w:cs="MS Gothic" w:hint="eastAsia"/>
        </w:rPr>
        <w:t>-</w:t>
      </w:r>
      <w:r w:rsidR="006B1A64">
        <w:t>se em duas ordens distintas: a dos ropal</w:t>
      </w:r>
      <w:r w:rsidR="006B1A64" w:rsidRPr="006B1A64">
        <w:rPr>
          <w:rFonts w:cs="Arial"/>
        </w:rPr>
        <w:t>ó</w:t>
      </w:r>
      <w:r w:rsidR="006B1A64">
        <w:t>ceros e a dos heter</w:t>
      </w:r>
      <w:r w:rsidR="006B1A64" w:rsidRPr="006B1A64">
        <w:rPr>
          <w:rFonts w:cs="Arial"/>
        </w:rPr>
        <w:t>ó</w:t>
      </w:r>
      <w:r w:rsidR="006B1A64">
        <w:t>ceros.</w:t>
      </w:r>
    </w:p>
    <w:p w:rsidR="006B1A64" w:rsidRPr="006B1A64" w:rsidRDefault="006B1A64" w:rsidP="00E70C1A">
      <w:pPr>
        <w:pStyle w:val="PargrafodaLista"/>
        <w:numPr>
          <w:ilvl w:val="1"/>
          <w:numId w:val="16"/>
        </w:numPr>
        <w:tabs>
          <w:tab w:val="right" w:pos="9072"/>
        </w:tabs>
        <w:spacing w:before="120"/>
        <w:ind w:left="788" w:hanging="431"/>
        <w:contextualSpacing w:val="0"/>
        <w:rPr>
          <w:sz w:val="18"/>
        </w:rPr>
      </w:pPr>
      <w:r>
        <w:t>As borboletas são um grupo cosmopolita, pois…</w:t>
      </w:r>
      <w:r>
        <w:tab/>
      </w:r>
      <w:r w:rsidRPr="006B1A64">
        <w:rPr>
          <w:sz w:val="16"/>
        </w:rPr>
        <w:t>(2 pontos)</w:t>
      </w:r>
    </w:p>
    <w:p w:rsidR="006B1A64" w:rsidRDefault="0007084F" w:rsidP="00E70C1A">
      <w:pPr>
        <w:pStyle w:val="PargrafodaLista"/>
        <w:numPr>
          <w:ilvl w:val="0"/>
          <w:numId w:val="20"/>
        </w:numPr>
        <w:ind w:left="1134" w:hanging="357"/>
      </w:pPr>
      <w:r w:rsidRPr="0007084F">
        <w:rPr>
          <w:rFonts w:eastAsia="Meiryo" w:cs="Arial"/>
          <w:b/>
          <w:bCs/>
          <w:noProof/>
          <w:sz w:val="19"/>
          <w:szCs w:val="19"/>
          <w:lang w:eastAsia="pt-PT"/>
        </w:rPr>
      </w:r>
      <w:r w:rsidRPr="0007084F">
        <w:rPr>
          <w:rFonts w:eastAsia="Meiryo" w:cs="Arial"/>
          <w:b/>
          <w:bCs/>
          <w:noProof/>
          <w:sz w:val="19"/>
          <w:szCs w:val="19"/>
          <w:lang w:eastAsia="pt-PT"/>
        </w:rPr>
        <w:pict>
          <v:shape id="Volný tvar 115" o:spid="_x0000_s1037" style="width:10.85pt;height:10.85pt;visibility:visible;mso-wrap-style:square;mso-left-percent:-10001;mso-top-percent:-10001;mso-position-horizontal:absolute;mso-position-horizontal-relative:char;mso-position-vertical:absolute;mso-position-vertical-relative:line;mso-left-percent:-10001;mso-top-percent:-10001;v-text-anchor:top" coordsize="217,217" path="m28,l3,3,,28,,188r3,25l28,216r160,l213,213r3,-25l216,28,213,3,188,,28,xe" filled="f" strokecolor="#6f6e63" strokeweight=".5pt">
            <v:path arrowok="t" o:connecttype="custom" o:connectlocs="17780,0;1905,1905;0,17780;0,119380;1905,135255;17780,137160;119380,137160;135255,135255;137160,119380;137160,17780;135255,1905;119380,0;17780,0" o:connectangles="0,0,0,0,0,0,0,0,0,0,0,0,0"/>
            <w10:wrap type="none"/>
            <w10:anchorlock/>
          </v:shape>
        </w:pict>
      </w:r>
      <w:r w:rsidR="006B1A64">
        <w:t xml:space="preserve"> </w:t>
      </w:r>
      <w:proofErr w:type="gramStart"/>
      <w:r w:rsidR="006B1A64">
        <w:t>são</w:t>
      </w:r>
      <w:proofErr w:type="gramEnd"/>
      <w:r w:rsidR="006B1A64">
        <w:t xml:space="preserve"> insetos ectotérmicos.</w:t>
      </w:r>
    </w:p>
    <w:p w:rsidR="006B1A64" w:rsidRDefault="0007084F" w:rsidP="00E70C1A">
      <w:pPr>
        <w:pStyle w:val="PargrafodaLista"/>
        <w:numPr>
          <w:ilvl w:val="0"/>
          <w:numId w:val="20"/>
        </w:numPr>
        <w:ind w:left="1134" w:hanging="357"/>
      </w:pPr>
      <w:r w:rsidRPr="0007084F">
        <w:rPr>
          <w:rFonts w:eastAsia="Meiryo" w:cs="Arial"/>
          <w:b/>
          <w:bCs/>
          <w:noProof/>
          <w:sz w:val="19"/>
          <w:szCs w:val="19"/>
          <w:lang w:eastAsia="pt-PT"/>
        </w:rPr>
      </w:r>
      <w:r w:rsidRPr="0007084F">
        <w:rPr>
          <w:rFonts w:eastAsia="Meiryo" w:cs="Arial"/>
          <w:b/>
          <w:bCs/>
          <w:noProof/>
          <w:sz w:val="19"/>
          <w:szCs w:val="19"/>
          <w:lang w:eastAsia="pt-PT"/>
        </w:rPr>
        <w:pict>
          <v:shape id="Volný tvar 116" o:spid="_x0000_s1036" style="width:10.85pt;height:10.85pt;visibility:visible;mso-wrap-style:square;mso-left-percent:-10001;mso-top-percent:-10001;mso-position-horizontal:absolute;mso-position-horizontal-relative:char;mso-position-vertical:absolute;mso-position-vertical-relative:line;mso-left-percent:-10001;mso-top-percent:-10001;v-text-anchor:top" coordsize="217,217" path="m28,l3,3,,28,,188r3,25l28,216r160,l213,213r3,-25l216,28,213,3,188,,28,xe" filled="f" strokecolor="#6f6e63" strokeweight=".5pt">
            <v:path arrowok="t" o:connecttype="custom" o:connectlocs="17780,0;1905,1905;0,17780;0,119380;1905,135255;17780,137160;119380,137160;135255,135255;137160,119380;137160,17780;135255,1905;119380,0;17780,0" o:connectangles="0,0,0,0,0,0,0,0,0,0,0,0,0"/>
            <w10:wrap type="none"/>
            <w10:anchorlock/>
          </v:shape>
        </w:pict>
      </w:r>
      <w:r w:rsidR="006B1A64">
        <w:t xml:space="preserve"> </w:t>
      </w:r>
      <w:proofErr w:type="gramStart"/>
      <w:r w:rsidR="006B1A64">
        <w:t>vivem</w:t>
      </w:r>
      <w:proofErr w:type="gramEnd"/>
      <w:r w:rsidR="006B1A64">
        <w:t xml:space="preserve"> em todos os continentes.</w:t>
      </w:r>
    </w:p>
    <w:p w:rsidR="006B1A64" w:rsidRDefault="0007084F" w:rsidP="00E70C1A">
      <w:pPr>
        <w:pStyle w:val="PargrafodaLista"/>
        <w:numPr>
          <w:ilvl w:val="0"/>
          <w:numId w:val="20"/>
        </w:numPr>
        <w:ind w:left="1134" w:hanging="357"/>
        <w:contextualSpacing w:val="0"/>
      </w:pPr>
      <w:r w:rsidRPr="0007084F">
        <w:rPr>
          <w:rFonts w:eastAsia="Meiryo" w:cs="Arial"/>
          <w:b/>
          <w:bCs/>
          <w:noProof/>
          <w:sz w:val="19"/>
          <w:szCs w:val="19"/>
          <w:lang w:eastAsia="pt-PT"/>
        </w:rPr>
      </w:r>
      <w:r w:rsidRPr="0007084F">
        <w:rPr>
          <w:rFonts w:eastAsia="Meiryo" w:cs="Arial"/>
          <w:b/>
          <w:bCs/>
          <w:noProof/>
          <w:sz w:val="19"/>
          <w:szCs w:val="19"/>
          <w:lang w:eastAsia="pt-PT"/>
        </w:rPr>
        <w:pict>
          <v:shape id="Volný tvar 117" o:spid="_x0000_s1035" style="width:10.85pt;height:10.85pt;visibility:visible;mso-wrap-style:square;mso-left-percent:-10001;mso-top-percent:-10001;mso-position-horizontal:absolute;mso-position-horizontal-relative:char;mso-position-vertical:absolute;mso-position-vertical-relative:line;mso-left-percent:-10001;mso-top-percent:-10001;v-text-anchor:top" coordsize="217,217" path="m28,l3,3,,28,,188r3,25l28,216r160,l213,213r3,-25l216,28,213,3,188,,28,xe" filled="f" strokecolor="#6f6e63" strokeweight=".5pt">
            <v:path arrowok="t" o:connecttype="custom" o:connectlocs="17780,0;1905,1905;0,17780;0,119380;1905,135255;17780,137160;119380,137160;135255,135255;137160,119380;137160,17780;135255,1905;119380,0;17780,0" o:connectangles="0,0,0,0,0,0,0,0,0,0,0,0,0"/>
            <w10:wrap type="none"/>
            <w10:anchorlock/>
          </v:shape>
        </w:pict>
      </w:r>
      <w:r w:rsidR="006B1A64">
        <w:t xml:space="preserve"> </w:t>
      </w:r>
      <w:proofErr w:type="gramStart"/>
      <w:r w:rsidR="006B1A64">
        <w:t>albergam</w:t>
      </w:r>
      <w:proofErr w:type="gramEnd"/>
      <w:r w:rsidR="006B1A64">
        <w:t xml:space="preserve"> 165 mil espécies a nível mundial.</w:t>
      </w:r>
    </w:p>
    <w:p w:rsidR="006B1A64" w:rsidRPr="006B1A64" w:rsidRDefault="006B1A64" w:rsidP="00E70C1A">
      <w:pPr>
        <w:pStyle w:val="PargrafodaLista"/>
        <w:numPr>
          <w:ilvl w:val="1"/>
          <w:numId w:val="16"/>
        </w:numPr>
        <w:tabs>
          <w:tab w:val="right" w:pos="9072"/>
        </w:tabs>
        <w:spacing w:before="120"/>
        <w:ind w:left="788" w:hanging="431"/>
        <w:contextualSpacing w:val="0"/>
        <w:rPr>
          <w:sz w:val="18"/>
        </w:rPr>
      </w:pPr>
      <w:r>
        <w:t>Os lepidópteros terão aparecido na Terra…</w:t>
      </w:r>
      <w:r>
        <w:tab/>
      </w:r>
      <w:r w:rsidRPr="006B1A64">
        <w:rPr>
          <w:sz w:val="16"/>
        </w:rPr>
        <w:t>(2 pontos)</w:t>
      </w:r>
    </w:p>
    <w:p w:rsidR="006B1A64" w:rsidRDefault="0007084F" w:rsidP="00E70C1A">
      <w:pPr>
        <w:pStyle w:val="PargrafodaLista"/>
        <w:numPr>
          <w:ilvl w:val="0"/>
          <w:numId w:val="21"/>
        </w:numPr>
        <w:ind w:left="1134" w:hanging="357"/>
      </w:pPr>
      <w:r w:rsidRPr="0007084F">
        <w:rPr>
          <w:rFonts w:eastAsia="Meiryo" w:cs="Arial"/>
          <w:b/>
          <w:bCs/>
          <w:noProof/>
          <w:sz w:val="19"/>
          <w:szCs w:val="19"/>
          <w:lang w:eastAsia="pt-PT"/>
        </w:rPr>
      </w:r>
      <w:r w:rsidRPr="0007084F">
        <w:rPr>
          <w:rFonts w:eastAsia="Meiryo" w:cs="Arial"/>
          <w:b/>
          <w:bCs/>
          <w:noProof/>
          <w:sz w:val="19"/>
          <w:szCs w:val="19"/>
          <w:lang w:eastAsia="pt-PT"/>
        </w:rPr>
        <w:pict>
          <v:shape id="Volný tvar 118" o:spid="_x0000_s1034" style="width:10.85pt;height:10.85pt;visibility:visible;mso-wrap-style:square;mso-left-percent:-10001;mso-top-percent:-10001;mso-position-horizontal:absolute;mso-position-horizontal-relative:char;mso-position-vertical:absolute;mso-position-vertical-relative:line;mso-left-percent:-10001;mso-top-percent:-10001;v-text-anchor:top" coordsize="217,217" path="m28,l3,3,,28,,188r3,25l28,216r160,l213,213r3,-25l216,28,213,3,188,,28,xe" filled="f" strokecolor="#6f6e63" strokeweight=".5pt">
            <v:path arrowok="t" o:connecttype="custom" o:connectlocs="17780,0;1905,1905;0,17780;0,119380;1905,135255;17780,137160;119380,137160;135255,135255;137160,119380;137160,17780;135255,1905;119380,0;17780,0" o:connectangles="0,0,0,0,0,0,0,0,0,0,0,0,0"/>
            <w10:wrap type="none"/>
            <w10:anchorlock/>
          </v:shape>
        </w:pict>
      </w:r>
      <w:r w:rsidR="006B1A64">
        <w:t xml:space="preserve"> </w:t>
      </w:r>
      <w:proofErr w:type="gramStart"/>
      <w:r w:rsidR="006B1A64">
        <w:t>há</w:t>
      </w:r>
      <w:proofErr w:type="gramEnd"/>
      <w:r w:rsidR="006B1A64">
        <w:t xml:space="preserve"> pelo menos 120 milhões de anos.</w:t>
      </w:r>
    </w:p>
    <w:p w:rsidR="006B1A64" w:rsidRDefault="0007084F" w:rsidP="00E70C1A">
      <w:pPr>
        <w:pStyle w:val="PargrafodaLista"/>
        <w:numPr>
          <w:ilvl w:val="0"/>
          <w:numId w:val="21"/>
        </w:numPr>
        <w:ind w:left="1134" w:hanging="357"/>
      </w:pPr>
      <w:r w:rsidRPr="0007084F">
        <w:rPr>
          <w:rFonts w:eastAsia="Meiryo" w:cs="Arial"/>
          <w:b/>
          <w:bCs/>
          <w:noProof/>
          <w:sz w:val="19"/>
          <w:szCs w:val="19"/>
          <w:lang w:eastAsia="pt-PT"/>
        </w:rPr>
      </w:r>
      <w:r w:rsidRPr="0007084F">
        <w:rPr>
          <w:rFonts w:eastAsia="Meiryo" w:cs="Arial"/>
          <w:b/>
          <w:bCs/>
          <w:noProof/>
          <w:sz w:val="19"/>
          <w:szCs w:val="19"/>
          <w:lang w:eastAsia="pt-PT"/>
        </w:rPr>
        <w:pict>
          <v:shape id="Volný tvar 119" o:spid="_x0000_s1033" style="width:10.85pt;height:10.85pt;visibility:visible;mso-wrap-style:square;mso-left-percent:-10001;mso-top-percent:-10001;mso-position-horizontal:absolute;mso-position-horizontal-relative:char;mso-position-vertical:absolute;mso-position-vertical-relative:line;mso-left-percent:-10001;mso-top-percent:-10001;v-text-anchor:top" coordsize="217,217" path="m28,l3,3,,28,,188r3,25l28,216r160,l213,213r3,-25l216,28,213,3,188,,28,xe" filled="f" strokecolor="#6f6e63" strokeweight=".5pt">
            <v:path arrowok="t" o:connecttype="custom" o:connectlocs="17780,0;1905,1905;0,17780;0,119380;1905,135255;17780,137160;119380,137160;135255,135255;137160,119380;137160,17780;135255,1905;119380,0;17780,0" o:connectangles="0,0,0,0,0,0,0,0,0,0,0,0,0"/>
            <w10:wrap type="none"/>
            <w10:anchorlock/>
          </v:shape>
        </w:pict>
      </w:r>
      <w:r w:rsidR="006B1A64">
        <w:t xml:space="preserve"> </w:t>
      </w:r>
      <w:proofErr w:type="gramStart"/>
      <w:r w:rsidR="006B1A64">
        <w:t>no</w:t>
      </w:r>
      <w:proofErr w:type="gramEnd"/>
      <w:r w:rsidR="006B1A64">
        <w:t xml:space="preserve"> Cretácico Médio.</w:t>
      </w:r>
    </w:p>
    <w:p w:rsidR="006B1A64" w:rsidRDefault="0007084F" w:rsidP="00E70C1A">
      <w:pPr>
        <w:pStyle w:val="PargrafodaLista"/>
        <w:numPr>
          <w:ilvl w:val="0"/>
          <w:numId w:val="21"/>
        </w:numPr>
        <w:ind w:left="1134" w:hanging="357"/>
        <w:contextualSpacing w:val="0"/>
      </w:pPr>
      <w:r w:rsidRPr="0007084F">
        <w:rPr>
          <w:rFonts w:eastAsia="Meiryo" w:cs="Arial"/>
          <w:b/>
          <w:bCs/>
          <w:noProof/>
          <w:sz w:val="19"/>
          <w:szCs w:val="19"/>
          <w:lang w:eastAsia="pt-PT"/>
        </w:rPr>
      </w:r>
      <w:r w:rsidRPr="0007084F">
        <w:rPr>
          <w:rFonts w:eastAsia="Meiryo" w:cs="Arial"/>
          <w:b/>
          <w:bCs/>
          <w:noProof/>
          <w:sz w:val="19"/>
          <w:szCs w:val="19"/>
          <w:lang w:eastAsia="pt-PT"/>
        </w:rPr>
        <w:pict>
          <v:shape id="Volný tvar 120" o:spid="_x0000_s1032" style="width:10.85pt;height:10.85pt;visibility:visible;mso-wrap-style:square;mso-left-percent:-10001;mso-top-percent:-10001;mso-position-horizontal:absolute;mso-position-horizontal-relative:char;mso-position-vertical:absolute;mso-position-vertical-relative:line;mso-left-percent:-10001;mso-top-percent:-10001;v-text-anchor:top" coordsize="217,217" path="m28,l3,3,,28,,188r3,25l28,216r160,l213,213r3,-25l216,28,213,3,188,,28,xe" filled="f" strokecolor="#6f6e63" strokeweight=".5pt">
            <v:path arrowok="t" o:connecttype="custom" o:connectlocs="17780,0;1905,1905;0,17780;0,119380;1905,135255;17780,137160;119380,137160;135255,135255;137160,119380;137160,17780;135255,1905;119380,0;17780,0" o:connectangles="0,0,0,0,0,0,0,0,0,0,0,0,0"/>
            <w10:wrap type="none"/>
            <w10:anchorlock/>
          </v:shape>
        </w:pict>
      </w:r>
      <w:r w:rsidR="006B1A64">
        <w:t xml:space="preserve"> </w:t>
      </w:r>
      <w:proofErr w:type="gramStart"/>
      <w:r w:rsidR="006B1A64">
        <w:t>em</w:t>
      </w:r>
      <w:proofErr w:type="gramEnd"/>
      <w:r w:rsidR="006B1A64">
        <w:t xml:space="preserve"> época incerta, depois da extinção dos dinossauros.</w:t>
      </w:r>
    </w:p>
    <w:p w:rsidR="006B1A64" w:rsidRDefault="006B1A64" w:rsidP="00E70C1A">
      <w:pPr>
        <w:pStyle w:val="PargrafodaLista"/>
        <w:numPr>
          <w:ilvl w:val="1"/>
          <w:numId w:val="16"/>
        </w:numPr>
        <w:tabs>
          <w:tab w:val="right" w:pos="9072"/>
        </w:tabs>
        <w:spacing w:before="120"/>
        <w:ind w:left="788" w:hanging="431"/>
        <w:contextualSpacing w:val="0"/>
      </w:pPr>
      <w:r>
        <w:lastRenderedPageBreak/>
        <w:t>Algumas espécies de borboletas caracterizam</w:t>
      </w:r>
      <w:r w:rsidR="00E427B9">
        <w:rPr>
          <w:rFonts w:ascii="MS Gothic" w:eastAsia="MS Gothic" w:hAnsi="MS Gothic" w:cs="MS Gothic" w:hint="eastAsia"/>
        </w:rPr>
        <w:t>-</w:t>
      </w:r>
      <w:r>
        <w:t>se por manterem um casamento</w:t>
      </w:r>
      <w:r>
        <w:br/>
        <w:t>fiel, pois…</w:t>
      </w:r>
      <w:r>
        <w:tab/>
      </w:r>
      <w:r w:rsidRPr="006B1A64">
        <w:rPr>
          <w:sz w:val="16"/>
        </w:rPr>
        <w:t>(2 pontos)</w:t>
      </w:r>
    </w:p>
    <w:p w:rsidR="006B1A64" w:rsidRDefault="0007084F" w:rsidP="00E70C1A">
      <w:pPr>
        <w:pStyle w:val="PargrafodaLista"/>
        <w:numPr>
          <w:ilvl w:val="0"/>
          <w:numId w:val="22"/>
        </w:numPr>
        <w:ind w:left="1134" w:hanging="357"/>
      </w:pPr>
      <w:r w:rsidRPr="0007084F">
        <w:rPr>
          <w:rFonts w:eastAsia="Meiryo" w:cs="Arial"/>
          <w:b/>
          <w:bCs/>
          <w:noProof/>
          <w:sz w:val="19"/>
          <w:szCs w:val="19"/>
          <w:lang w:eastAsia="pt-PT"/>
        </w:rPr>
      </w:r>
      <w:r w:rsidRPr="0007084F">
        <w:rPr>
          <w:rFonts w:eastAsia="Meiryo" w:cs="Arial"/>
          <w:b/>
          <w:bCs/>
          <w:noProof/>
          <w:sz w:val="19"/>
          <w:szCs w:val="19"/>
          <w:lang w:eastAsia="pt-PT"/>
        </w:rPr>
        <w:pict>
          <v:shape id="Volný tvar 121" o:spid="_x0000_s1031" style="width:10.85pt;height:10.85pt;visibility:visible;mso-wrap-style:square;mso-left-percent:-10001;mso-top-percent:-10001;mso-position-horizontal:absolute;mso-position-horizontal-relative:char;mso-position-vertical:absolute;mso-position-vertical-relative:line;mso-left-percent:-10001;mso-top-percent:-10001;v-text-anchor:top" coordsize="217,217" path="m28,l3,3,,28,,188r3,25l28,216r160,l213,213r3,-25l216,28,213,3,188,,28,xe" filled="f" strokecolor="#6f6e63" strokeweight=".5pt">
            <v:path arrowok="t" o:connecttype="custom" o:connectlocs="17780,0;1905,1905;0,17780;0,119380;1905,135255;17780,137160;119380,137160;135255,135255;137160,119380;137160,17780;135255,1905;119380,0;17780,0" o:connectangles="0,0,0,0,0,0,0,0,0,0,0,0,0"/>
            <w10:wrap type="none"/>
            <w10:anchorlock/>
          </v:shape>
        </w:pict>
      </w:r>
      <w:r w:rsidR="006B1A64">
        <w:t xml:space="preserve"> </w:t>
      </w:r>
      <w:proofErr w:type="gramStart"/>
      <w:r w:rsidR="006B1A64">
        <w:t>são</w:t>
      </w:r>
      <w:proofErr w:type="gramEnd"/>
      <w:r w:rsidR="006B1A64">
        <w:t xml:space="preserve"> monogâmicas, acasalando com um único parceiro.</w:t>
      </w:r>
    </w:p>
    <w:p w:rsidR="006B1A64" w:rsidRDefault="0007084F" w:rsidP="00E70C1A">
      <w:pPr>
        <w:pStyle w:val="PargrafodaLista"/>
        <w:numPr>
          <w:ilvl w:val="0"/>
          <w:numId w:val="22"/>
        </w:numPr>
        <w:ind w:left="1134" w:hanging="357"/>
      </w:pPr>
      <w:r w:rsidRPr="0007084F">
        <w:rPr>
          <w:rFonts w:eastAsia="Meiryo" w:cs="Arial"/>
          <w:b/>
          <w:bCs/>
          <w:noProof/>
          <w:sz w:val="19"/>
          <w:szCs w:val="19"/>
          <w:lang w:eastAsia="pt-PT"/>
        </w:rPr>
      </w:r>
      <w:r w:rsidRPr="0007084F">
        <w:rPr>
          <w:rFonts w:eastAsia="Meiryo" w:cs="Arial"/>
          <w:b/>
          <w:bCs/>
          <w:noProof/>
          <w:sz w:val="19"/>
          <w:szCs w:val="19"/>
          <w:lang w:eastAsia="pt-PT"/>
        </w:rPr>
        <w:pict>
          <v:shape id="Volný tvar 122" o:spid="_x0000_s1030" style="width:10.85pt;height:10.85pt;visibility:visible;mso-wrap-style:square;mso-left-percent:-10001;mso-top-percent:-10001;mso-position-horizontal:absolute;mso-position-horizontal-relative:char;mso-position-vertical:absolute;mso-position-vertical-relative:line;mso-left-percent:-10001;mso-top-percent:-10001;v-text-anchor:top" coordsize="217,217" path="m28,l3,3,,28,,188r3,25l28,216r160,l213,213r3,-25l216,28,213,3,188,,28,xe" filled="f" strokecolor="#6f6e63" strokeweight=".5pt">
            <v:path arrowok="t" o:connecttype="custom" o:connectlocs="17780,0;1905,1905;0,17780;0,119380;1905,135255;17780,137160;119380,137160;135255,135255;137160,119380;137160,17780;135255,1905;119380,0;17780,0" o:connectangles="0,0,0,0,0,0,0,0,0,0,0,0,0"/>
            <w10:wrap type="none"/>
            <w10:anchorlock/>
          </v:shape>
        </w:pict>
      </w:r>
      <w:r w:rsidR="006B1A64">
        <w:t xml:space="preserve"> </w:t>
      </w:r>
      <w:proofErr w:type="gramStart"/>
      <w:r w:rsidR="006B1A64">
        <w:t>permanecem</w:t>
      </w:r>
      <w:proofErr w:type="gramEnd"/>
      <w:r w:rsidR="006B1A64">
        <w:t xml:space="preserve"> no sítio onde nasceram durante toda a vida.</w:t>
      </w:r>
    </w:p>
    <w:p w:rsidR="00F40C38" w:rsidRDefault="0007084F" w:rsidP="00E70C1A">
      <w:pPr>
        <w:pStyle w:val="PargrafodaLista"/>
        <w:numPr>
          <w:ilvl w:val="0"/>
          <w:numId w:val="22"/>
        </w:numPr>
        <w:ind w:left="1134" w:hanging="357"/>
        <w:contextualSpacing w:val="0"/>
      </w:pPr>
      <w:r w:rsidRPr="0007084F">
        <w:rPr>
          <w:rFonts w:eastAsia="Meiryo" w:cs="Arial"/>
          <w:b/>
          <w:bCs/>
          <w:noProof/>
          <w:sz w:val="19"/>
          <w:szCs w:val="19"/>
          <w:lang w:eastAsia="pt-PT"/>
        </w:rPr>
      </w:r>
      <w:r w:rsidRPr="0007084F">
        <w:rPr>
          <w:rFonts w:eastAsia="Meiryo" w:cs="Arial"/>
          <w:b/>
          <w:bCs/>
          <w:noProof/>
          <w:sz w:val="19"/>
          <w:szCs w:val="19"/>
          <w:lang w:eastAsia="pt-PT"/>
        </w:rPr>
        <w:pict>
          <v:shape id="Volný tvar 123" o:spid="_x0000_s1029" style="width:10.85pt;height:10.85pt;visibility:visible;mso-wrap-style:square;mso-left-percent:-10001;mso-top-percent:-10001;mso-position-horizontal:absolute;mso-position-horizontal-relative:char;mso-position-vertical:absolute;mso-position-vertical-relative:line;mso-left-percent:-10001;mso-top-percent:-10001;v-text-anchor:top" coordsize="217,217" path="m28,l3,3,,28,,188r3,25l28,216r160,l213,213r3,-25l216,28,213,3,188,,28,xe" filled="f" strokecolor="#6f6e63" strokeweight=".5pt">
            <v:path arrowok="t" o:connecttype="custom" o:connectlocs="17780,0;1905,1905;0,17780;0,119380;1905,135255;17780,137160;119380,137160;135255,135255;137160,119380;137160,17780;135255,1905;119380,0;17780,0" o:connectangles="0,0,0,0,0,0,0,0,0,0,0,0,0"/>
            <w10:wrap type="none"/>
            <w10:anchorlock/>
          </v:shape>
        </w:pict>
      </w:r>
      <w:r w:rsidR="006B1A64">
        <w:t xml:space="preserve"> </w:t>
      </w:r>
      <w:proofErr w:type="gramStart"/>
      <w:r w:rsidR="006B1A64">
        <w:t>são</w:t>
      </w:r>
      <w:proofErr w:type="gramEnd"/>
      <w:r w:rsidR="006B1A64">
        <w:t xml:space="preserve"> </w:t>
      </w:r>
      <w:proofErr w:type="spellStart"/>
      <w:r w:rsidR="006B1A64">
        <w:t>monófagas</w:t>
      </w:r>
      <w:proofErr w:type="spellEnd"/>
      <w:r w:rsidR="006B1A64">
        <w:t>, alimentando</w:t>
      </w:r>
      <w:r w:rsidR="00E427B9">
        <w:rPr>
          <w:rFonts w:ascii="MS Gothic" w:eastAsia="MS Gothic" w:hAnsi="MS Gothic" w:cs="MS Gothic" w:hint="eastAsia"/>
        </w:rPr>
        <w:t>-</w:t>
      </w:r>
      <w:r w:rsidR="006B1A64">
        <w:t xml:space="preserve">se de uma </w:t>
      </w:r>
      <w:r w:rsidR="006B1A64" w:rsidRPr="006B1A64">
        <w:rPr>
          <w:rFonts w:cs="Arial"/>
        </w:rPr>
        <w:t>ú</w:t>
      </w:r>
      <w:r w:rsidR="006B1A64">
        <w:t>nica esp</w:t>
      </w:r>
      <w:r w:rsidR="006B1A64" w:rsidRPr="006B1A64">
        <w:rPr>
          <w:rFonts w:cs="Arial"/>
        </w:rPr>
        <w:t>é</w:t>
      </w:r>
      <w:r w:rsidR="006B1A64">
        <w:t>cie de planta.</w:t>
      </w:r>
    </w:p>
    <w:p w:rsidR="006B1A64" w:rsidRDefault="006B1A64" w:rsidP="00E70C1A">
      <w:pPr>
        <w:pStyle w:val="PargrafodaLista"/>
        <w:numPr>
          <w:ilvl w:val="1"/>
          <w:numId w:val="16"/>
        </w:numPr>
        <w:tabs>
          <w:tab w:val="right" w:pos="9072"/>
        </w:tabs>
      </w:pPr>
      <w:r>
        <w:t>O texto “As borboletas” pode ser classificado como…</w:t>
      </w:r>
      <w:r>
        <w:tab/>
      </w:r>
      <w:r w:rsidRPr="0037503A">
        <w:rPr>
          <w:sz w:val="16"/>
        </w:rPr>
        <w:t>(3 pontos)</w:t>
      </w:r>
    </w:p>
    <w:p w:rsidR="006B1A64" w:rsidRDefault="0007084F" w:rsidP="00E70C1A">
      <w:pPr>
        <w:pStyle w:val="PargrafodaLista"/>
        <w:numPr>
          <w:ilvl w:val="0"/>
          <w:numId w:val="23"/>
        </w:numPr>
        <w:ind w:left="1134"/>
      </w:pPr>
      <w:r w:rsidRPr="0007084F">
        <w:rPr>
          <w:rFonts w:eastAsia="Meiryo" w:cs="Arial"/>
          <w:b/>
          <w:bCs/>
          <w:noProof/>
          <w:sz w:val="19"/>
          <w:szCs w:val="19"/>
          <w:lang w:eastAsia="pt-PT"/>
        </w:rPr>
      </w:r>
      <w:r w:rsidRPr="0007084F">
        <w:rPr>
          <w:rFonts w:eastAsia="Meiryo" w:cs="Arial"/>
          <w:b/>
          <w:bCs/>
          <w:noProof/>
          <w:sz w:val="19"/>
          <w:szCs w:val="19"/>
          <w:lang w:eastAsia="pt-PT"/>
        </w:rPr>
        <w:pict>
          <v:shape id="Volný tvar 124" o:spid="_x0000_s1028" style="width:10.85pt;height:10.85pt;visibility:visible;mso-wrap-style:square;mso-left-percent:-10001;mso-top-percent:-10001;mso-position-horizontal:absolute;mso-position-horizontal-relative:char;mso-position-vertical:absolute;mso-position-vertical-relative:line;mso-left-percent:-10001;mso-top-percent:-10001;v-text-anchor:top" coordsize="217,217" path="m28,l3,3,,28,,188r3,25l28,216r160,l213,213r3,-25l216,28,213,3,188,,28,xe" filled="f" strokecolor="#6f6e63" strokeweight=".5pt">
            <v:path arrowok="t" o:connecttype="custom" o:connectlocs="17780,0;1905,1905;0,17780;0,119380;1905,135255;17780,137160;119380,137160;135255,135255;137160,119380;137160,17780;135255,1905;119380,0;17780,0" o:connectangles="0,0,0,0,0,0,0,0,0,0,0,0,0"/>
            <w10:wrap type="none"/>
            <w10:anchorlock/>
          </v:shape>
        </w:pict>
      </w:r>
      <w:r w:rsidR="0037503A">
        <w:t xml:space="preserve"> </w:t>
      </w:r>
      <w:proofErr w:type="gramStart"/>
      <w:r w:rsidR="006B1A64">
        <w:t>uma</w:t>
      </w:r>
      <w:proofErr w:type="gramEnd"/>
      <w:r w:rsidR="006B1A64">
        <w:t xml:space="preserve"> notícia.</w:t>
      </w:r>
    </w:p>
    <w:p w:rsidR="006B1A64" w:rsidRDefault="0007084F" w:rsidP="00E70C1A">
      <w:pPr>
        <w:pStyle w:val="PargrafodaLista"/>
        <w:numPr>
          <w:ilvl w:val="0"/>
          <w:numId w:val="23"/>
        </w:numPr>
        <w:ind w:left="1134"/>
      </w:pPr>
      <w:r w:rsidRPr="0007084F">
        <w:rPr>
          <w:rFonts w:eastAsia="Meiryo" w:cs="Arial"/>
          <w:b/>
          <w:bCs/>
          <w:noProof/>
          <w:sz w:val="19"/>
          <w:szCs w:val="19"/>
          <w:lang w:eastAsia="pt-PT"/>
        </w:rPr>
      </w:r>
      <w:r w:rsidRPr="0007084F">
        <w:rPr>
          <w:rFonts w:eastAsia="Meiryo" w:cs="Arial"/>
          <w:b/>
          <w:bCs/>
          <w:noProof/>
          <w:sz w:val="19"/>
          <w:szCs w:val="19"/>
          <w:lang w:eastAsia="pt-PT"/>
        </w:rPr>
        <w:pict>
          <v:shape id="Volný tvar 125" o:spid="_x0000_s1027" style="width:10.85pt;height:10.85pt;visibility:visible;mso-wrap-style:square;mso-left-percent:-10001;mso-top-percent:-10001;mso-position-horizontal:absolute;mso-position-horizontal-relative:char;mso-position-vertical:absolute;mso-position-vertical-relative:line;mso-left-percent:-10001;mso-top-percent:-10001;v-text-anchor:top" coordsize="217,217" path="m28,l3,3,,28,,188r3,25l28,216r160,l213,213r3,-25l216,28,213,3,188,,28,xe" filled="f" strokecolor="#6f6e63" strokeweight=".5pt">
            <v:path arrowok="t" o:connecttype="custom" o:connectlocs="17780,0;1905,1905;0,17780;0,119380;1905,135255;17780,137160;119380,137160;135255,135255;137160,119380;137160,17780;135255,1905;119380,0;17780,0" o:connectangles="0,0,0,0,0,0,0,0,0,0,0,0,0"/>
            <w10:wrap type="none"/>
            <w10:anchorlock/>
          </v:shape>
        </w:pict>
      </w:r>
      <w:r w:rsidR="0037503A">
        <w:t xml:space="preserve"> </w:t>
      </w:r>
      <w:proofErr w:type="gramStart"/>
      <w:r w:rsidR="006B1A64">
        <w:t>uma</w:t>
      </w:r>
      <w:proofErr w:type="gramEnd"/>
      <w:r w:rsidR="006B1A64">
        <w:t xml:space="preserve"> reportagem.</w:t>
      </w:r>
    </w:p>
    <w:p w:rsidR="006B1A64" w:rsidRDefault="0007084F" w:rsidP="00E70C1A">
      <w:pPr>
        <w:pStyle w:val="PargrafodaLista"/>
        <w:numPr>
          <w:ilvl w:val="0"/>
          <w:numId w:val="23"/>
        </w:numPr>
        <w:ind w:left="1134"/>
      </w:pPr>
      <w:r w:rsidRPr="0007084F">
        <w:rPr>
          <w:rFonts w:eastAsia="Meiryo" w:cs="Arial"/>
          <w:b/>
          <w:bCs/>
          <w:noProof/>
          <w:sz w:val="19"/>
          <w:szCs w:val="19"/>
          <w:lang w:eastAsia="pt-PT"/>
        </w:rPr>
      </w:r>
      <w:r w:rsidRPr="0007084F">
        <w:rPr>
          <w:rFonts w:eastAsia="Meiryo" w:cs="Arial"/>
          <w:b/>
          <w:bCs/>
          <w:noProof/>
          <w:sz w:val="19"/>
          <w:szCs w:val="19"/>
          <w:lang w:eastAsia="pt-PT"/>
        </w:rPr>
        <w:pict>
          <v:shape id="Volný tvar 126" o:spid="_x0000_s1026" style="width:10.85pt;height:10.85pt;visibility:visible;mso-wrap-style:square;mso-left-percent:-10001;mso-top-percent:-10001;mso-position-horizontal:absolute;mso-position-horizontal-relative:char;mso-position-vertical:absolute;mso-position-vertical-relative:line;mso-left-percent:-10001;mso-top-percent:-10001;v-text-anchor:top" coordsize="217,217" path="m28,l3,3,,28,,188r3,25l28,216r160,l213,213r3,-25l216,28,213,3,188,,28,xe" filled="f" strokecolor="#6f6e63" strokeweight=".5pt">
            <v:path arrowok="t" o:connecttype="custom" o:connectlocs="17780,0;1905,1905;0,17780;0,119380;1905,135255;17780,137160;119380,137160;135255,135255;137160,119380;137160,17780;135255,1905;119380,0;17780,0" o:connectangles="0,0,0,0,0,0,0,0,0,0,0,0,0"/>
            <w10:wrap type="none"/>
            <w10:anchorlock/>
          </v:shape>
        </w:pict>
      </w:r>
      <w:r w:rsidR="0037503A">
        <w:t xml:space="preserve"> </w:t>
      </w:r>
      <w:proofErr w:type="gramStart"/>
      <w:r w:rsidR="006B1A64">
        <w:t>um</w:t>
      </w:r>
      <w:proofErr w:type="gramEnd"/>
      <w:r w:rsidR="006B1A64">
        <w:t xml:space="preserve"> artigo de divulgação científica.</w:t>
      </w:r>
    </w:p>
    <w:p w:rsidR="0037503A" w:rsidRDefault="0037503A" w:rsidP="0037503A">
      <w:pPr>
        <w:spacing w:before="600" w:after="360"/>
        <w:jc w:val="center"/>
        <w:rPr>
          <w:rFonts w:eastAsia="Meiryo" w:cs="Arial"/>
          <w:b/>
          <w:bCs/>
          <w:szCs w:val="20"/>
        </w:rPr>
      </w:pPr>
      <w:r>
        <w:rPr>
          <w:rFonts w:eastAsia="Meiryo" w:cs="Arial"/>
          <w:b/>
          <w:bCs/>
          <w:szCs w:val="20"/>
        </w:rPr>
        <w:t>P</w:t>
      </w:r>
      <w:r w:rsidRPr="004E7558">
        <w:rPr>
          <w:rFonts w:eastAsia="Meiryo" w:cs="Arial"/>
          <w:b/>
          <w:bCs/>
          <w:szCs w:val="20"/>
        </w:rPr>
        <w:t>arte B</w:t>
      </w:r>
    </w:p>
    <w:p w:rsidR="0037503A" w:rsidRDefault="0037503A" w:rsidP="0037503A">
      <w:pPr>
        <w:rPr>
          <w:rFonts w:eastAsia="Meiryo" w:cs="Arial"/>
          <w:b/>
          <w:bCs/>
          <w:szCs w:val="20"/>
        </w:rPr>
      </w:pPr>
      <w:r w:rsidRPr="004E7558">
        <w:rPr>
          <w:rFonts w:eastAsia="Meiryo" w:cs="Arial"/>
          <w:b/>
          <w:bCs/>
          <w:szCs w:val="20"/>
        </w:rPr>
        <w:t>Lê atentamente o texto. Em caso de necessidade, consulta o vocabulário apresentado no final.</w:t>
      </w:r>
    </w:p>
    <w:p w:rsidR="0037503A" w:rsidRDefault="0037503A" w:rsidP="0037503A">
      <w:pPr>
        <w:spacing w:before="360"/>
        <w:jc w:val="center"/>
        <w:rPr>
          <w:rFonts w:eastAsia="Meiryo" w:cs="Arial"/>
          <w:b/>
          <w:bCs/>
          <w:color w:val="848688"/>
          <w:sz w:val="36"/>
          <w:szCs w:val="36"/>
        </w:rPr>
      </w:pPr>
      <w:r w:rsidRPr="004E7558">
        <w:rPr>
          <w:rFonts w:eastAsia="Meiryo" w:cs="Arial"/>
          <w:b/>
          <w:bCs/>
          <w:color w:val="848688"/>
          <w:sz w:val="36"/>
          <w:szCs w:val="36"/>
        </w:rPr>
        <w:t>Bichos-da-seda</w:t>
      </w: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4"/>
        <w:gridCol w:w="7710"/>
      </w:tblGrid>
      <w:tr w:rsidR="0037503A" w:rsidTr="009B65C5">
        <w:trPr>
          <w:trHeight w:val="1561"/>
          <w:jc w:val="center"/>
        </w:trPr>
        <w:tc>
          <w:tcPr>
            <w:tcW w:w="394" w:type="dxa"/>
            <w:vAlign w:val="bottom"/>
          </w:tcPr>
          <w:p w:rsidR="0037503A" w:rsidRPr="002E40F2" w:rsidRDefault="0037503A" w:rsidP="00CD1DAD">
            <w:pPr>
              <w:spacing w:after="0"/>
              <w:jc w:val="right"/>
              <w:rPr>
                <w:sz w:val="16"/>
              </w:rPr>
            </w:pPr>
            <w:r w:rsidRPr="00155994">
              <w:rPr>
                <w:rFonts w:cs="Arial"/>
                <w:color w:val="727376"/>
                <w:sz w:val="16"/>
                <w:szCs w:val="12"/>
              </w:rPr>
              <w:t>5</w:t>
            </w:r>
          </w:p>
        </w:tc>
        <w:tc>
          <w:tcPr>
            <w:tcW w:w="7710" w:type="dxa"/>
            <w:vMerge w:val="restart"/>
          </w:tcPr>
          <w:p w:rsidR="0037503A" w:rsidRPr="0037503A" w:rsidRDefault="0037503A" w:rsidP="0037503A">
            <w:pPr>
              <w:widowControl w:val="0"/>
              <w:autoSpaceDE w:val="0"/>
              <w:autoSpaceDN w:val="0"/>
              <w:adjustRightInd w:val="0"/>
              <w:spacing w:before="200" w:after="0" w:line="300" w:lineRule="auto"/>
              <w:ind w:firstLine="318"/>
              <w:jc w:val="both"/>
              <w:rPr>
                <w:rFonts w:eastAsia="Meiryo" w:cs="Arial"/>
              </w:rPr>
            </w:pPr>
            <w:r w:rsidRPr="0037503A">
              <w:rPr>
                <w:rFonts w:eastAsia="Meiryo" w:cs="Arial"/>
              </w:rPr>
              <w:t>A tia Maria do Rosário fazia crescer bichos-da-seda em caixas de sapatos e folhas de amoreira branca, com uma ternura aplicada e solene que transformava os seus dias em atos de celebração cuidada e rigorosa.</w:t>
            </w:r>
          </w:p>
          <w:p w:rsidR="0037503A" w:rsidRPr="0037503A" w:rsidRDefault="0037503A" w:rsidP="0037503A">
            <w:pPr>
              <w:widowControl w:val="0"/>
              <w:autoSpaceDE w:val="0"/>
              <w:autoSpaceDN w:val="0"/>
              <w:adjustRightInd w:val="0"/>
              <w:spacing w:after="0" w:line="300" w:lineRule="auto"/>
              <w:ind w:firstLine="318"/>
              <w:jc w:val="both"/>
              <w:rPr>
                <w:rFonts w:eastAsia="Meiryo" w:cs="Arial"/>
              </w:rPr>
            </w:pPr>
            <w:r w:rsidRPr="0037503A">
              <w:rPr>
                <w:rFonts w:eastAsia="Meiryo" w:cs="Arial"/>
              </w:rPr>
              <w:t xml:space="preserve">As caixas eram abertas durante o dia, por ordem de tamanhos e feitios e </w:t>
            </w:r>
            <w:proofErr w:type="spellStart"/>
            <w:r w:rsidRPr="0037503A">
              <w:rPr>
                <w:rFonts w:eastAsia="Meiryo" w:cs="Arial"/>
              </w:rPr>
              <w:t>segun</w:t>
            </w:r>
            <w:proofErr w:type="spellEnd"/>
            <w:r w:rsidR="00976225">
              <w:rPr>
                <w:rFonts w:eastAsia="Meiryo" w:cs="Arial"/>
              </w:rPr>
              <w:t>-</w:t>
            </w:r>
            <w:r w:rsidRPr="0037503A">
              <w:rPr>
                <w:rFonts w:eastAsia="Meiryo" w:cs="Arial"/>
              </w:rPr>
              <w:t xml:space="preserve"> do um critério de orientação, contrário ao sentido dos ponteiros do relógio. Primeiro, pensámos que ela não conhecia os marcadores do tempo que enfeitavam a nossa vaidade e ornamentavam as paredes da casa da avó, tocando ave-marias de quarto em quarto de hora. Depois, descobrimos que ela, a nossa tia, tinha inscrita por dentro uma ciência de bichos que a levava a conhecer hábitos, horários, sons,</w:t>
            </w:r>
            <w:r>
              <w:rPr>
                <w:rFonts w:eastAsia="Meiryo" w:cs="Arial"/>
              </w:rPr>
              <w:t xml:space="preserve"> </w:t>
            </w:r>
            <w:r w:rsidRPr="0037503A">
              <w:rPr>
                <w:rFonts w:eastAsia="Meiryo" w:cs="Arial"/>
              </w:rPr>
              <w:t>vida e morte. Um livro de caracteres chineses, arrumado ao lado da sua cama, podia ser responsável por isso. Nunca fizemos perguntas, porque a tia Maria do Rosário era dada a silêncios furiosos que tornavam verdes os seus olhos habitualmente mansos e castanhos. […]</w:t>
            </w:r>
          </w:p>
          <w:p w:rsidR="0037503A" w:rsidRPr="0037503A" w:rsidRDefault="0037503A" w:rsidP="0037503A">
            <w:pPr>
              <w:widowControl w:val="0"/>
              <w:autoSpaceDE w:val="0"/>
              <w:autoSpaceDN w:val="0"/>
              <w:adjustRightInd w:val="0"/>
              <w:spacing w:after="0" w:line="300" w:lineRule="auto"/>
              <w:ind w:firstLine="318"/>
              <w:jc w:val="both"/>
              <w:rPr>
                <w:rFonts w:eastAsia="Meiryo" w:cs="Arial"/>
              </w:rPr>
            </w:pPr>
            <w:r w:rsidRPr="0037503A">
              <w:rPr>
                <w:rFonts w:eastAsia="Meiryo" w:cs="Arial"/>
              </w:rPr>
              <w:t>Quando os olhos da tia Maria do Rosário se fixavam no castanho, sabíamos (demorou muito tempo, mas acabámos por saber) que as lagartas tinham fechado um casulo de seda, que se rompia catorze dias depois para deixar sair borboletas aflitas de pressa, pousando como seda pelo quarto da nossa tia. Por essas alturas, a tia Maria do Rosário deitava-se ao som do sino da igreja da missão (seis certas badaladas) e acordava antes do fim da noite, à espera das borboletas.</w:t>
            </w:r>
          </w:p>
          <w:p w:rsidR="0037503A" w:rsidRPr="0037503A" w:rsidRDefault="0037503A" w:rsidP="0037503A">
            <w:pPr>
              <w:widowControl w:val="0"/>
              <w:autoSpaceDE w:val="0"/>
              <w:autoSpaceDN w:val="0"/>
              <w:adjustRightInd w:val="0"/>
              <w:spacing w:after="0" w:line="300" w:lineRule="auto"/>
              <w:ind w:firstLine="318"/>
              <w:jc w:val="both"/>
              <w:rPr>
                <w:rFonts w:eastAsia="Meiryo" w:cs="Arial"/>
              </w:rPr>
            </w:pPr>
            <w:r w:rsidRPr="0037503A">
              <w:rPr>
                <w:rFonts w:eastAsia="Meiryo" w:cs="Arial"/>
              </w:rPr>
              <w:t>Nem todos os casulos davam borboletas e o vice-versa também era verdadeiro.</w:t>
            </w:r>
            <w:r>
              <w:rPr>
                <w:rFonts w:eastAsia="Meiryo" w:cs="Arial"/>
              </w:rPr>
              <w:t xml:space="preserve"> </w:t>
            </w:r>
            <w:r w:rsidRPr="0037503A">
              <w:rPr>
                <w:rFonts w:eastAsia="Meiryo" w:cs="Arial"/>
              </w:rPr>
              <w:t xml:space="preserve">A nossa tia sabia aproximar e afastar os casulos das fontes de calor e guardava alguns estéreis e intactos (só muito mais tarde percebemos para que fim se destinavam estes fios de seda perfeitos) e, ao mesmo tempo, o chão de terra do seu quarto ficava juncado de borboletas e um ar de pólen e fibras destacava-se das </w:t>
            </w:r>
            <w:r w:rsidRPr="0037503A">
              <w:rPr>
                <w:rFonts w:eastAsia="Meiryo" w:cs="Arial"/>
              </w:rPr>
              <w:lastRenderedPageBreak/>
              <w:t>paredes. Os ciclos sucediam-se: breve havia de novo lagartas gordas do verde das folhas mais tenras das amoreiras brancas do quintal. Os passos da tia tornavam-se mais pequenos, leves e rápidos, quando atravessava a casa, antes do sol, para colher os frutos que comia e as folhas para os seus bichos-da-seda.</w:t>
            </w:r>
          </w:p>
          <w:p w:rsidR="0037503A" w:rsidRPr="0037503A" w:rsidRDefault="0037503A" w:rsidP="0037503A">
            <w:pPr>
              <w:widowControl w:val="0"/>
              <w:autoSpaceDE w:val="0"/>
              <w:autoSpaceDN w:val="0"/>
              <w:adjustRightInd w:val="0"/>
              <w:spacing w:after="0" w:line="300" w:lineRule="auto"/>
              <w:ind w:firstLine="318"/>
              <w:jc w:val="both"/>
              <w:rPr>
                <w:rFonts w:eastAsia="Meiryo" w:cs="Arial"/>
              </w:rPr>
            </w:pPr>
            <w:r w:rsidRPr="0037503A">
              <w:rPr>
                <w:rFonts w:eastAsia="Meiryo" w:cs="Arial"/>
              </w:rPr>
              <w:t>A tia Maria do Rosário cheirava sempre a sabão azul, creolina</w:t>
            </w:r>
            <w:r w:rsidRPr="0037503A">
              <w:rPr>
                <w:rFonts w:eastAsia="Meiryo" w:cs="Arial"/>
                <w:vertAlign w:val="superscript"/>
              </w:rPr>
              <w:t>1</w:t>
            </w:r>
            <w:r w:rsidRPr="0037503A">
              <w:rPr>
                <w:rFonts w:eastAsia="Meiryo" w:cs="Arial"/>
              </w:rPr>
              <w:t xml:space="preserve"> e água fria. Durante muito tempo a julgámos feiticeira, tão lentos eram seus gestos de misturar água e uma substância retirada, à colher, de misteriosas embalagens trazidas pelo avô, da Drogaria Simões, com rótulos vermelhos, uma caveira preta e creolina a</w:t>
            </w:r>
            <w:r>
              <w:rPr>
                <w:rFonts w:eastAsia="Meiryo" w:cs="Arial"/>
              </w:rPr>
              <w:t xml:space="preserve"> </w:t>
            </w:r>
            <w:r w:rsidRPr="0037503A">
              <w:rPr>
                <w:rFonts w:eastAsia="Meiryo" w:cs="Arial"/>
              </w:rPr>
              <w:t>5%, gravada a letras douradas. Depois descobrimos: a nossa tia defendia os seus bichos das doenças, a doença da cal e a doença do gesso.</w:t>
            </w:r>
          </w:p>
        </w:tc>
      </w:tr>
      <w:tr w:rsidR="0037503A" w:rsidTr="0037503A">
        <w:trPr>
          <w:trHeight w:val="1420"/>
          <w:jc w:val="center"/>
        </w:trPr>
        <w:tc>
          <w:tcPr>
            <w:tcW w:w="394" w:type="dxa"/>
            <w:vAlign w:val="bottom"/>
          </w:tcPr>
          <w:p w:rsidR="0037503A" w:rsidRPr="00155994" w:rsidRDefault="0037503A" w:rsidP="00CD1DAD">
            <w:pPr>
              <w:spacing w:after="0"/>
              <w:jc w:val="right"/>
              <w:rPr>
                <w:rFonts w:cs="Arial"/>
                <w:color w:val="727376"/>
                <w:sz w:val="16"/>
                <w:szCs w:val="12"/>
              </w:rPr>
            </w:pPr>
            <w:r>
              <w:rPr>
                <w:rFonts w:cs="Arial"/>
                <w:color w:val="727376"/>
                <w:sz w:val="16"/>
                <w:szCs w:val="12"/>
              </w:rPr>
              <w:t>10</w:t>
            </w:r>
          </w:p>
        </w:tc>
        <w:tc>
          <w:tcPr>
            <w:tcW w:w="7710" w:type="dxa"/>
            <w:vMerge/>
          </w:tcPr>
          <w:p w:rsidR="0037503A" w:rsidRPr="004E7558" w:rsidRDefault="0037503A" w:rsidP="00CD1DAD">
            <w:pPr>
              <w:widowControl w:val="0"/>
              <w:autoSpaceDE w:val="0"/>
              <w:autoSpaceDN w:val="0"/>
              <w:adjustRightInd w:val="0"/>
              <w:spacing w:before="200" w:after="0"/>
              <w:ind w:firstLine="318"/>
              <w:jc w:val="both"/>
              <w:rPr>
                <w:rFonts w:eastAsia="Meiryo" w:cs="Arial"/>
              </w:rPr>
            </w:pPr>
          </w:p>
        </w:tc>
      </w:tr>
      <w:tr w:rsidR="0037503A" w:rsidTr="0037503A">
        <w:trPr>
          <w:trHeight w:val="1434"/>
          <w:jc w:val="center"/>
        </w:trPr>
        <w:tc>
          <w:tcPr>
            <w:tcW w:w="394" w:type="dxa"/>
            <w:vAlign w:val="bottom"/>
          </w:tcPr>
          <w:p w:rsidR="0037503A" w:rsidRPr="00155994" w:rsidRDefault="0037503A" w:rsidP="00CD1DAD">
            <w:pPr>
              <w:spacing w:after="0"/>
              <w:jc w:val="right"/>
              <w:rPr>
                <w:rFonts w:cs="Arial"/>
                <w:color w:val="727376"/>
                <w:sz w:val="16"/>
                <w:szCs w:val="12"/>
              </w:rPr>
            </w:pPr>
            <w:r>
              <w:rPr>
                <w:rFonts w:cs="Arial"/>
                <w:color w:val="727376"/>
                <w:sz w:val="16"/>
                <w:szCs w:val="12"/>
              </w:rPr>
              <w:t>15</w:t>
            </w:r>
          </w:p>
        </w:tc>
        <w:tc>
          <w:tcPr>
            <w:tcW w:w="7710" w:type="dxa"/>
            <w:vMerge/>
          </w:tcPr>
          <w:p w:rsidR="0037503A" w:rsidRPr="004E7558" w:rsidRDefault="0037503A" w:rsidP="00CD1DAD">
            <w:pPr>
              <w:widowControl w:val="0"/>
              <w:autoSpaceDE w:val="0"/>
              <w:autoSpaceDN w:val="0"/>
              <w:adjustRightInd w:val="0"/>
              <w:spacing w:before="200" w:after="0"/>
              <w:ind w:firstLine="318"/>
              <w:jc w:val="both"/>
              <w:rPr>
                <w:rFonts w:eastAsia="Meiryo" w:cs="Arial"/>
              </w:rPr>
            </w:pPr>
          </w:p>
        </w:tc>
      </w:tr>
      <w:tr w:rsidR="0037503A" w:rsidTr="0037503A">
        <w:trPr>
          <w:trHeight w:val="1434"/>
          <w:jc w:val="center"/>
        </w:trPr>
        <w:tc>
          <w:tcPr>
            <w:tcW w:w="394" w:type="dxa"/>
            <w:vAlign w:val="bottom"/>
          </w:tcPr>
          <w:p w:rsidR="0037503A" w:rsidRPr="00155994" w:rsidRDefault="0037503A" w:rsidP="00CD1DAD">
            <w:pPr>
              <w:spacing w:after="0"/>
              <w:jc w:val="right"/>
              <w:rPr>
                <w:rFonts w:cs="Arial"/>
                <w:color w:val="727376"/>
                <w:sz w:val="16"/>
                <w:szCs w:val="12"/>
              </w:rPr>
            </w:pPr>
            <w:r>
              <w:rPr>
                <w:rFonts w:cs="Arial"/>
                <w:color w:val="727376"/>
                <w:sz w:val="16"/>
                <w:szCs w:val="12"/>
              </w:rPr>
              <w:t>20</w:t>
            </w:r>
          </w:p>
        </w:tc>
        <w:tc>
          <w:tcPr>
            <w:tcW w:w="7710" w:type="dxa"/>
            <w:vMerge/>
          </w:tcPr>
          <w:p w:rsidR="0037503A" w:rsidRPr="004E7558" w:rsidRDefault="0037503A" w:rsidP="00CD1DAD">
            <w:pPr>
              <w:widowControl w:val="0"/>
              <w:autoSpaceDE w:val="0"/>
              <w:autoSpaceDN w:val="0"/>
              <w:adjustRightInd w:val="0"/>
              <w:spacing w:before="200" w:after="0"/>
              <w:ind w:firstLine="318"/>
              <w:jc w:val="both"/>
              <w:rPr>
                <w:rFonts w:eastAsia="Meiryo" w:cs="Arial"/>
              </w:rPr>
            </w:pPr>
          </w:p>
        </w:tc>
      </w:tr>
      <w:tr w:rsidR="0037503A" w:rsidTr="0037503A">
        <w:trPr>
          <w:trHeight w:val="1448"/>
          <w:jc w:val="center"/>
        </w:trPr>
        <w:tc>
          <w:tcPr>
            <w:tcW w:w="394" w:type="dxa"/>
            <w:vAlign w:val="bottom"/>
          </w:tcPr>
          <w:p w:rsidR="0037503A" w:rsidRPr="00155994" w:rsidRDefault="0037503A" w:rsidP="00CD1DAD">
            <w:pPr>
              <w:spacing w:after="0"/>
              <w:jc w:val="right"/>
              <w:rPr>
                <w:rFonts w:cs="Arial"/>
                <w:color w:val="727376"/>
                <w:sz w:val="16"/>
                <w:szCs w:val="12"/>
              </w:rPr>
            </w:pPr>
            <w:r>
              <w:rPr>
                <w:rFonts w:cs="Arial"/>
                <w:color w:val="727376"/>
                <w:sz w:val="16"/>
                <w:szCs w:val="12"/>
              </w:rPr>
              <w:t>25</w:t>
            </w:r>
          </w:p>
        </w:tc>
        <w:tc>
          <w:tcPr>
            <w:tcW w:w="7710" w:type="dxa"/>
            <w:vMerge/>
          </w:tcPr>
          <w:p w:rsidR="0037503A" w:rsidRPr="004E7558" w:rsidRDefault="0037503A" w:rsidP="00CD1DAD">
            <w:pPr>
              <w:widowControl w:val="0"/>
              <w:autoSpaceDE w:val="0"/>
              <w:autoSpaceDN w:val="0"/>
              <w:adjustRightInd w:val="0"/>
              <w:spacing w:before="200" w:after="0"/>
              <w:ind w:firstLine="318"/>
              <w:jc w:val="both"/>
              <w:rPr>
                <w:rFonts w:eastAsia="Meiryo" w:cs="Arial"/>
              </w:rPr>
            </w:pPr>
          </w:p>
        </w:tc>
      </w:tr>
      <w:tr w:rsidR="0037503A" w:rsidTr="0037503A">
        <w:trPr>
          <w:trHeight w:val="1434"/>
          <w:jc w:val="center"/>
        </w:trPr>
        <w:tc>
          <w:tcPr>
            <w:tcW w:w="394" w:type="dxa"/>
            <w:vAlign w:val="bottom"/>
          </w:tcPr>
          <w:p w:rsidR="0037503A" w:rsidRPr="00155994" w:rsidRDefault="0037503A" w:rsidP="00CD1DAD">
            <w:pPr>
              <w:spacing w:after="0"/>
              <w:jc w:val="right"/>
              <w:rPr>
                <w:rFonts w:cs="Arial"/>
                <w:color w:val="727376"/>
                <w:sz w:val="16"/>
                <w:szCs w:val="12"/>
              </w:rPr>
            </w:pPr>
            <w:r>
              <w:rPr>
                <w:rFonts w:cs="Arial"/>
                <w:color w:val="727376"/>
                <w:sz w:val="16"/>
                <w:szCs w:val="12"/>
              </w:rPr>
              <w:lastRenderedPageBreak/>
              <w:t>30</w:t>
            </w:r>
          </w:p>
        </w:tc>
        <w:tc>
          <w:tcPr>
            <w:tcW w:w="7710" w:type="dxa"/>
            <w:vMerge/>
          </w:tcPr>
          <w:p w:rsidR="0037503A" w:rsidRPr="004E7558" w:rsidRDefault="0037503A" w:rsidP="00CD1DAD">
            <w:pPr>
              <w:widowControl w:val="0"/>
              <w:autoSpaceDE w:val="0"/>
              <w:autoSpaceDN w:val="0"/>
              <w:adjustRightInd w:val="0"/>
              <w:spacing w:before="200" w:after="0"/>
              <w:ind w:firstLine="318"/>
              <w:jc w:val="both"/>
              <w:rPr>
                <w:rFonts w:eastAsia="Meiryo" w:cs="Arial"/>
              </w:rPr>
            </w:pPr>
          </w:p>
        </w:tc>
      </w:tr>
      <w:tr w:rsidR="0037503A" w:rsidTr="0037503A">
        <w:trPr>
          <w:trHeight w:val="20"/>
          <w:jc w:val="center"/>
        </w:trPr>
        <w:tc>
          <w:tcPr>
            <w:tcW w:w="394" w:type="dxa"/>
            <w:vAlign w:val="bottom"/>
          </w:tcPr>
          <w:p w:rsidR="0037503A" w:rsidRPr="00155994" w:rsidRDefault="0037503A" w:rsidP="00CD1DAD">
            <w:pPr>
              <w:spacing w:after="0"/>
              <w:jc w:val="right"/>
              <w:rPr>
                <w:rFonts w:cs="Arial"/>
                <w:color w:val="727376"/>
                <w:sz w:val="16"/>
                <w:szCs w:val="12"/>
              </w:rPr>
            </w:pPr>
          </w:p>
        </w:tc>
        <w:tc>
          <w:tcPr>
            <w:tcW w:w="7710" w:type="dxa"/>
            <w:vMerge/>
          </w:tcPr>
          <w:p w:rsidR="0037503A" w:rsidRPr="004E7558" w:rsidRDefault="0037503A" w:rsidP="00CD1DAD">
            <w:pPr>
              <w:widowControl w:val="0"/>
              <w:autoSpaceDE w:val="0"/>
              <w:autoSpaceDN w:val="0"/>
              <w:adjustRightInd w:val="0"/>
              <w:spacing w:before="200" w:after="0"/>
              <w:ind w:firstLine="318"/>
              <w:jc w:val="both"/>
              <w:rPr>
                <w:rFonts w:eastAsia="Meiryo" w:cs="Arial"/>
              </w:rPr>
            </w:pPr>
          </w:p>
        </w:tc>
      </w:tr>
    </w:tbl>
    <w:p w:rsidR="0037503A" w:rsidRDefault="0037503A" w:rsidP="0037503A"/>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4"/>
        <w:gridCol w:w="7710"/>
      </w:tblGrid>
      <w:tr w:rsidR="0037503A" w:rsidTr="009B65C5">
        <w:trPr>
          <w:trHeight w:val="227"/>
          <w:jc w:val="center"/>
        </w:trPr>
        <w:tc>
          <w:tcPr>
            <w:tcW w:w="394" w:type="dxa"/>
            <w:vAlign w:val="bottom"/>
          </w:tcPr>
          <w:p w:rsidR="0037503A" w:rsidRPr="002E40F2" w:rsidRDefault="0037503A" w:rsidP="00CD1DAD">
            <w:pPr>
              <w:spacing w:after="0"/>
              <w:jc w:val="right"/>
              <w:rPr>
                <w:sz w:val="16"/>
              </w:rPr>
            </w:pPr>
            <w:r>
              <w:rPr>
                <w:rFonts w:cs="Arial"/>
                <w:color w:val="727376"/>
                <w:sz w:val="16"/>
                <w:szCs w:val="12"/>
              </w:rPr>
              <w:t>35</w:t>
            </w:r>
          </w:p>
        </w:tc>
        <w:tc>
          <w:tcPr>
            <w:tcW w:w="7710" w:type="dxa"/>
            <w:vMerge w:val="restart"/>
          </w:tcPr>
          <w:p w:rsidR="0037503A" w:rsidRPr="0037503A" w:rsidRDefault="0037503A" w:rsidP="00CD1DAD">
            <w:pPr>
              <w:widowControl w:val="0"/>
              <w:autoSpaceDE w:val="0"/>
              <w:autoSpaceDN w:val="0"/>
              <w:adjustRightInd w:val="0"/>
              <w:spacing w:after="0" w:line="300" w:lineRule="auto"/>
              <w:ind w:firstLine="318"/>
              <w:jc w:val="both"/>
              <w:rPr>
                <w:rFonts w:eastAsia="Meiryo" w:cs="Arial"/>
                <w:color w:val="000000"/>
              </w:rPr>
            </w:pPr>
            <w:r w:rsidRPr="0037503A">
              <w:rPr>
                <w:rFonts w:eastAsia="Meiryo" w:cs="Arial"/>
                <w:color w:val="000000"/>
              </w:rPr>
              <w:t>A tia dividia os dias entre a seda e as palavras, embora ninguém soubesse que ela podia falar. Fechada no quarto, dizia: seda, seda selvagem, torcedor de sedas, braça</w:t>
            </w:r>
            <w:r w:rsidRPr="0037503A">
              <w:rPr>
                <w:rFonts w:eastAsia="Meiryo" w:cs="Arial"/>
                <w:color w:val="000000"/>
                <w:vertAlign w:val="superscript"/>
              </w:rPr>
              <w:t>2</w:t>
            </w:r>
            <w:r w:rsidRPr="0037503A">
              <w:rPr>
                <w:rFonts w:eastAsia="Meiryo" w:cs="Arial"/>
                <w:color w:val="000000"/>
              </w:rPr>
              <w:t xml:space="preserve"> de seda, ourela</w:t>
            </w:r>
            <w:r w:rsidRPr="0037503A">
              <w:rPr>
                <w:rFonts w:eastAsia="Meiryo" w:cs="Arial"/>
                <w:color w:val="000000"/>
                <w:vertAlign w:val="superscript"/>
              </w:rPr>
              <w:t>3</w:t>
            </w:r>
            <w:r w:rsidRPr="0037503A">
              <w:rPr>
                <w:rFonts w:eastAsia="Meiryo" w:cs="Arial"/>
                <w:color w:val="000000"/>
              </w:rPr>
              <w:t xml:space="preserve"> de seda, sirgaria</w:t>
            </w:r>
            <w:r w:rsidRPr="0037503A">
              <w:rPr>
                <w:rFonts w:eastAsia="Meiryo" w:cs="Arial"/>
                <w:color w:val="000000"/>
                <w:vertAlign w:val="superscript"/>
              </w:rPr>
              <w:t>4</w:t>
            </w:r>
            <w:r w:rsidRPr="0037503A">
              <w:rPr>
                <w:rFonts w:eastAsia="Meiryo" w:cs="Arial"/>
                <w:color w:val="000000"/>
              </w:rPr>
              <w:t>, rotas da seda.</w:t>
            </w:r>
          </w:p>
          <w:p w:rsidR="0037503A" w:rsidRPr="002E40F2" w:rsidRDefault="0037503A" w:rsidP="00CD1DAD">
            <w:pPr>
              <w:widowControl w:val="0"/>
              <w:autoSpaceDE w:val="0"/>
              <w:autoSpaceDN w:val="0"/>
              <w:adjustRightInd w:val="0"/>
              <w:spacing w:after="0" w:line="300" w:lineRule="auto"/>
              <w:ind w:firstLine="318"/>
              <w:jc w:val="both"/>
              <w:rPr>
                <w:rFonts w:eastAsia="Meiryo" w:cs="Arial"/>
                <w:color w:val="000000"/>
              </w:rPr>
            </w:pPr>
            <w:r w:rsidRPr="0037503A">
              <w:rPr>
                <w:rFonts w:eastAsia="Meiryo" w:cs="Arial"/>
                <w:color w:val="000000"/>
              </w:rPr>
              <w:t>Um dia, a Tia Maria do Rosário não atravessou a casa. Passaram muitos dias. Primeiro seis, depois outros seis, ainda uns nove e depois mais um dia e uma noite. Os homens da casa abriram à força a porta do quarto. Um cheiro muito forte a creolina invadiu a casa. Dos braços do tear pendia um casulo enorme de seda muito fina. Milhões de borboletas rasgavam o ar com as suas asas de seda.</w:t>
            </w:r>
          </w:p>
          <w:p w:rsidR="0037503A" w:rsidRDefault="009B65C5" w:rsidP="00CD1DAD">
            <w:pPr>
              <w:spacing w:before="120" w:after="200"/>
              <w:jc w:val="right"/>
              <w:rPr>
                <w:rFonts w:eastAsia="Meiryo" w:cs="Arial"/>
                <w:sz w:val="15"/>
                <w:szCs w:val="15"/>
              </w:rPr>
            </w:pPr>
            <w:r w:rsidRPr="004E7558">
              <w:rPr>
                <w:rFonts w:eastAsia="Meiryo" w:cs="Arial"/>
                <w:sz w:val="15"/>
                <w:szCs w:val="15"/>
              </w:rPr>
              <w:t xml:space="preserve">Ana Paula Tavares, “Bichos-da-Seda”, </w:t>
            </w:r>
            <w:r w:rsidRPr="004E7558">
              <w:rPr>
                <w:rFonts w:eastAsia="Meiryo" w:cs="Arial"/>
                <w:i/>
                <w:iCs/>
                <w:sz w:val="15"/>
                <w:szCs w:val="15"/>
              </w:rPr>
              <w:t>A Cabeça de Salomé</w:t>
            </w:r>
            <w:r w:rsidR="005C4FA8" w:rsidRPr="005C4FA8">
              <w:rPr>
                <w:rFonts w:eastAsia="Meiryo" w:cs="Arial"/>
                <w:iCs/>
                <w:sz w:val="15"/>
                <w:szCs w:val="15"/>
              </w:rPr>
              <w:t>,</w:t>
            </w:r>
            <w:r w:rsidRPr="004E7558">
              <w:rPr>
                <w:rFonts w:eastAsia="Meiryo" w:cs="Arial"/>
                <w:i/>
                <w:iCs/>
                <w:sz w:val="15"/>
                <w:szCs w:val="15"/>
              </w:rPr>
              <w:t xml:space="preserve"> </w:t>
            </w:r>
            <w:r w:rsidRPr="004E7558">
              <w:rPr>
                <w:rFonts w:eastAsia="Meiryo" w:cs="Arial"/>
                <w:sz w:val="15"/>
                <w:szCs w:val="15"/>
              </w:rPr>
              <w:t>Caminho, 2011 (com supressões)</w:t>
            </w:r>
          </w:p>
          <w:p w:rsidR="0037503A" w:rsidRPr="00155994" w:rsidRDefault="009B65C5" w:rsidP="00F47CDD">
            <w:pPr>
              <w:spacing w:before="120" w:after="200"/>
              <w:jc w:val="both"/>
            </w:pPr>
            <w:r w:rsidRPr="004E7558">
              <w:rPr>
                <w:rFonts w:eastAsia="Meiryo" w:cs="Arial"/>
                <w:b/>
                <w:bCs/>
                <w:sz w:val="15"/>
                <w:szCs w:val="15"/>
              </w:rPr>
              <w:t xml:space="preserve">1. </w:t>
            </w:r>
            <w:proofErr w:type="gramStart"/>
            <w:r w:rsidRPr="004E7558">
              <w:rPr>
                <w:rFonts w:eastAsia="Meiryo" w:cs="Arial"/>
                <w:i/>
                <w:iCs/>
                <w:sz w:val="15"/>
                <w:szCs w:val="15"/>
              </w:rPr>
              <w:t>creolina</w:t>
            </w:r>
            <w:proofErr w:type="gramEnd"/>
            <w:r w:rsidR="005C4FA8" w:rsidRPr="005C4FA8">
              <w:rPr>
                <w:rFonts w:eastAsia="Meiryo" w:cs="Arial"/>
                <w:iCs/>
                <w:sz w:val="15"/>
                <w:szCs w:val="15"/>
              </w:rPr>
              <w:t xml:space="preserve">: </w:t>
            </w:r>
            <w:r w:rsidRPr="004E7558">
              <w:rPr>
                <w:rFonts w:eastAsia="Meiryo" w:cs="Arial"/>
                <w:sz w:val="15"/>
                <w:szCs w:val="15"/>
              </w:rPr>
              <w:t xml:space="preserve">líquido antisséptico. </w:t>
            </w:r>
            <w:r w:rsidRPr="004E7558">
              <w:rPr>
                <w:rFonts w:eastAsia="Meiryo" w:cs="Arial"/>
                <w:b/>
                <w:bCs/>
                <w:sz w:val="15"/>
                <w:szCs w:val="15"/>
              </w:rPr>
              <w:t xml:space="preserve">2. </w:t>
            </w:r>
            <w:proofErr w:type="gramStart"/>
            <w:r w:rsidRPr="004E7558">
              <w:rPr>
                <w:rFonts w:eastAsia="Meiryo" w:cs="Arial"/>
                <w:i/>
                <w:iCs/>
                <w:sz w:val="15"/>
                <w:szCs w:val="15"/>
              </w:rPr>
              <w:t>braça</w:t>
            </w:r>
            <w:proofErr w:type="gramEnd"/>
            <w:r w:rsidR="005C4FA8" w:rsidRPr="005C4FA8">
              <w:rPr>
                <w:rFonts w:eastAsia="Meiryo" w:cs="Arial"/>
                <w:iCs/>
                <w:sz w:val="15"/>
                <w:szCs w:val="15"/>
              </w:rPr>
              <w:t>:</w:t>
            </w:r>
            <w:r w:rsidRPr="004E7558">
              <w:rPr>
                <w:rFonts w:eastAsia="Meiryo" w:cs="Arial"/>
                <w:i/>
                <w:iCs/>
                <w:sz w:val="15"/>
                <w:szCs w:val="15"/>
              </w:rPr>
              <w:t xml:space="preserve"> </w:t>
            </w:r>
            <w:r w:rsidRPr="004E7558">
              <w:rPr>
                <w:rFonts w:eastAsia="Meiryo" w:cs="Arial"/>
                <w:sz w:val="15"/>
                <w:szCs w:val="15"/>
              </w:rPr>
              <w:t xml:space="preserve">medida correspondente a 2,20 m. </w:t>
            </w:r>
            <w:r w:rsidRPr="004E7558">
              <w:rPr>
                <w:rFonts w:eastAsia="Meiryo" w:cs="Arial"/>
                <w:b/>
                <w:bCs/>
                <w:sz w:val="15"/>
                <w:szCs w:val="15"/>
              </w:rPr>
              <w:t xml:space="preserve">3. </w:t>
            </w:r>
            <w:proofErr w:type="gramStart"/>
            <w:r w:rsidRPr="004E7558">
              <w:rPr>
                <w:rFonts w:eastAsia="Meiryo" w:cs="Arial"/>
                <w:i/>
                <w:iCs/>
                <w:sz w:val="15"/>
                <w:szCs w:val="15"/>
              </w:rPr>
              <w:t>ourela</w:t>
            </w:r>
            <w:proofErr w:type="gramEnd"/>
            <w:r w:rsidR="005C4FA8" w:rsidRPr="005C4FA8">
              <w:rPr>
                <w:rFonts w:eastAsia="Meiryo" w:cs="Arial"/>
                <w:iCs/>
                <w:sz w:val="15"/>
                <w:szCs w:val="15"/>
              </w:rPr>
              <w:t>:</w:t>
            </w:r>
            <w:r w:rsidRPr="004E7558">
              <w:rPr>
                <w:rFonts w:eastAsia="Meiryo" w:cs="Arial"/>
                <w:i/>
                <w:iCs/>
                <w:sz w:val="15"/>
                <w:szCs w:val="15"/>
              </w:rPr>
              <w:t xml:space="preserve"> </w:t>
            </w:r>
            <w:r w:rsidRPr="004E7558">
              <w:rPr>
                <w:rFonts w:eastAsia="Meiryo" w:cs="Arial"/>
                <w:sz w:val="15"/>
                <w:szCs w:val="15"/>
              </w:rPr>
              <w:t xml:space="preserve">cercadura. </w:t>
            </w:r>
            <w:r w:rsidRPr="004E7558">
              <w:rPr>
                <w:rFonts w:eastAsia="Meiryo" w:cs="Arial"/>
                <w:b/>
                <w:bCs/>
                <w:sz w:val="15"/>
                <w:szCs w:val="15"/>
              </w:rPr>
              <w:t xml:space="preserve">4. </w:t>
            </w:r>
            <w:proofErr w:type="gramStart"/>
            <w:r w:rsidRPr="004E7558">
              <w:rPr>
                <w:rFonts w:eastAsia="Meiryo" w:cs="Arial"/>
                <w:i/>
                <w:iCs/>
                <w:sz w:val="15"/>
                <w:szCs w:val="15"/>
              </w:rPr>
              <w:t>sirgaria</w:t>
            </w:r>
            <w:proofErr w:type="gramEnd"/>
            <w:r w:rsidR="005C4FA8" w:rsidRPr="005C4FA8">
              <w:rPr>
                <w:rFonts w:eastAsia="Meiryo" w:cs="Arial"/>
                <w:iCs/>
                <w:sz w:val="15"/>
                <w:szCs w:val="15"/>
              </w:rPr>
              <w:t>:</w:t>
            </w:r>
            <w:r w:rsidRPr="004E7558">
              <w:rPr>
                <w:rFonts w:eastAsia="Meiryo" w:cs="Arial"/>
                <w:i/>
                <w:iCs/>
                <w:sz w:val="15"/>
                <w:szCs w:val="15"/>
              </w:rPr>
              <w:t xml:space="preserve"> </w:t>
            </w:r>
            <w:r w:rsidRPr="004E7558">
              <w:rPr>
                <w:rFonts w:eastAsia="Meiryo" w:cs="Arial"/>
                <w:sz w:val="15"/>
                <w:szCs w:val="15"/>
              </w:rPr>
              <w:t>fábrica de sedas.</w:t>
            </w:r>
          </w:p>
        </w:tc>
      </w:tr>
      <w:tr w:rsidR="0037503A" w:rsidTr="009B65C5">
        <w:trPr>
          <w:trHeight w:val="1417"/>
          <w:jc w:val="center"/>
        </w:trPr>
        <w:tc>
          <w:tcPr>
            <w:tcW w:w="394" w:type="dxa"/>
            <w:vAlign w:val="bottom"/>
          </w:tcPr>
          <w:p w:rsidR="0037503A" w:rsidRPr="00155994" w:rsidRDefault="0037503A" w:rsidP="00CD1DAD">
            <w:pPr>
              <w:spacing w:after="0"/>
              <w:jc w:val="right"/>
              <w:rPr>
                <w:rFonts w:cs="Arial"/>
                <w:color w:val="727376"/>
                <w:sz w:val="16"/>
                <w:szCs w:val="12"/>
              </w:rPr>
            </w:pPr>
            <w:r>
              <w:rPr>
                <w:rFonts w:cs="Arial"/>
                <w:color w:val="727376"/>
                <w:sz w:val="16"/>
                <w:szCs w:val="12"/>
              </w:rPr>
              <w:t>40</w:t>
            </w:r>
          </w:p>
        </w:tc>
        <w:tc>
          <w:tcPr>
            <w:tcW w:w="7710" w:type="dxa"/>
            <w:vMerge/>
          </w:tcPr>
          <w:p w:rsidR="0037503A" w:rsidRPr="004E7558" w:rsidRDefault="0037503A" w:rsidP="00CD1DAD">
            <w:pPr>
              <w:widowControl w:val="0"/>
              <w:autoSpaceDE w:val="0"/>
              <w:autoSpaceDN w:val="0"/>
              <w:adjustRightInd w:val="0"/>
              <w:spacing w:before="200" w:after="0"/>
              <w:ind w:firstLine="318"/>
              <w:jc w:val="both"/>
              <w:rPr>
                <w:rFonts w:eastAsia="Meiryo" w:cs="Arial"/>
              </w:rPr>
            </w:pPr>
          </w:p>
        </w:tc>
      </w:tr>
      <w:tr w:rsidR="0037503A" w:rsidTr="00CD1DAD">
        <w:trPr>
          <w:trHeight w:val="1470"/>
          <w:jc w:val="center"/>
        </w:trPr>
        <w:tc>
          <w:tcPr>
            <w:tcW w:w="394" w:type="dxa"/>
            <w:vAlign w:val="bottom"/>
          </w:tcPr>
          <w:p w:rsidR="0037503A" w:rsidRPr="00155994" w:rsidRDefault="0037503A" w:rsidP="00CD1DAD">
            <w:pPr>
              <w:spacing w:after="0"/>
              <w:jc w:val="right"/>
              <w:rPr>
                <w:rFonts w:cs="Arial"/>
                <w:color w:val="727376"/>
                <w:sz w:val="16"/>
                <w:szCs w:val="12"/>
              </w:rPr>
            </w:pPr>
          </w:p>
        </w:tc>
        <w:tc>
          <w:tcPr>
            <w:tcW w:w="7710" w:type="dxa"/>
            <w:vMerge/>
          </w:tcPr>
          <w:p w:rsidR="0037503A" w:rsidRPr="004E7558" w:rsidRDefault="0037503A" w:rsidP="00CD1DAD">
            <w:pPr>
              <w:widowControl w:val="0"/>
              <w:autoSpaceDE w:val="0"/>
              <w:autoSpaceDN w:val="0"/>
              <w:adjustRightInd w:val="0"/>
              <w:spacing w:before="200" w:after="0"/>
              <w:ind w:firstLine="318"/>
              <w:jc w:val="both"/>
              <w:rPr>
                <w:rFonts w:eastAsia="Meiryo" w:cs="Arial"/>
              </w:rPr>
            </w:pPr>
          </w:p>
        </w:tc>
      </w:tr>
    </w:tbl>
    <w:p w:rsidR="007B2975" w:rsidRPr="007B2975" w:rsidRDefault="007B2975" w:rsidP="007B2975">
      <w:pPr>
        <w:spacing w:before="240"/>
        <w:rPr>
          <w:b/>
        </w:rPr>
      </w:pPr>
      <w:r w:rsidRPr="007B2975">
        <w:rPr>
          <w:b/>
        </w:rPr>
        <w:t>Responde, de forma completa e bem estruturada, aos itens que se seguem.</w:t>
      </w:r>
    </w:p>
    <w:p w:rsidR="007B2975" w:rsidRDefault="007B2975" w:rsidP="00E70C1A">
      <w:pPr>
        <w:pStyle w:val="PargrafodaLista"/>
        <w:numPr>
          <w:ilvl w:val="0"/>
          <w:numId w:val="24"/>
        </w:numPr>
        <w:tabs>
          <w:tab w:val="right" w:pos="9072"/>
        </w:tabs>
        <w:spacing w:before="360"/>
        <w:ind w:left="357" w:hanging="357"/>
        <w:contextualSpacing w:val="0"/>
      </w:pPr>
      <w:r>
        <w:t>“</w:t>
      </w:r>
      <w:r w:rsidRPr="007B2975">
        <w:rPr>
          <w:i/>
        </w:rPr>
        <w:t>A tia Maria do Rosário fazia crescer bichos-da-seda em caixas de sapatos e folhas de amoreira branca</w:t>
      </w:r>
      <w:r>
        <w:t>” (</w:t>
      </w:r>
      <w:proofErr w:type="spellStart"/>
      <w:r>
        <w:t>ll</w:t>
      </w:r>
      <w:proofErr w:type="spellEnd"/>
      <w:r>
        <w:t>. 1</w:t>
      </w:r>
      <w:r w:rsidR="00E427B9">
        <w:rPr>
          <w:rFonts w:ascii="MS Gothic" w:eastAsia="MS Gothic" w:hAnsi="MS Gothic" w:cs="MS Gothic" w:hint="eastAsia"/>
        </w:rPr>
        <w:t>-</w:t>
      </w:r>
      <w:r>
        <w:t>2).</w:t>
      </w:r>
    </w:p>
    <w:p w:rsidR="007B2975" w:rsidRDefault="007B2975" w:rsidP="00E70C1A">
      <w:pPr>
        <w:pStyle w:val="PargrafodaLista"/>
        <w:numPr>
          <w:ilvl w:val="1"/>
          <w:numId w:val="24"/>
        </w:numPr>
        <w:tabs>
          <w:tab w:val="right" w:pos="9072"/>
        </w:tabs>
        <w:spacing w:before="240"/>
        <w:ind w:left="788" w:hanging="431"/>
        <w:contextualSpacing w:val="0"/>
      </w:pPr>
      <w:r>
        <w:t>Enumera as várias tarefas que constituíam o seu trabalho.</w:t>
      </w:r>
      <w:r>
        <w:tab/>
      </w:r>
      <w:r w:rsidRPr="007B2975">
        <w:rPr>
          <w:sz w:val="16"/>
        </w:rPr>
        <w:t>(6 pontos)</w:t>
      </w:r>
    </w:p>
    <w:p w:rsidR="007B2975" w:rsidRDefault="007B2975" w:rsidP="00E70C1A">
      <w:pPr>
        <w:pStyle w:val="PargrafodaLista"/>
        <w:numPr>
          <w:ilvl w:val="1"/>
          <w:numId w:val="24"/>
        </w:numPr>
        <w:tabs>
          <w:tab w:val="right" w:pos="9072"/>
        </w:tabs>
        <w:spacing w:before="240"/>
        <w:ind w:left="788" w:hanging="431"/>
        <w:contextualSpacing w:val="0"/>
      </w:pPr>
      <w:r>
        <w:t>Explica por que razão os vários trabalhos desenvolvidos pela tia Maria do Rosário são caracterizados como “</w:t>
      </w:r>
      <w:r w:rsidRPr="007B2975">
        <w:rPr>
          <w:i/>
        </w:rPr>
        <w:t>atos de celebração</w:t>
      </w:r>
      <w:r>
        <w:t>”</w:t>
      </w:r>
      <w:r w:rsidR="00F70FE2">
        <w:t xml:space="preserve"> </w:t>
      </w:r>
      <w:r w:rsidR="00F70FE2" w:rsidRPr="00EB37BD">
        <w:t>(l. 3)</w:t>
      </w:r>
      <w:r w:rsidRPr="00EB37BD">
        <w:t>.</w:t>
      </w:r>
      <w:r>
        <w:tab/>
      </w:r>
      <w:r w:rsidRPr="007B2975">
        <w:rPr>
          <w:sz w:val="16"/>
        </w:rPr>
        <w:t>(6 pontos)</w:t>
      </w:r>
    </w:p>
    <w:p w:rsidR="007B2975" w:rsidRDefault="007B2975" w:rsidP="00E70C1A">
      <w:pPr>
        <w:pStyle w:val="PargrafodaLista"/>
        <w:numPr>
          <w:ilvl w:val="0"/>
          <w:numId w:val="24"/>
        </w:numPr>
        <w:tabs>
          <w:tab w:val="right" w:pos="9072"/>
        </w:tabs>
        <w:spacing w:before="360"/>
        <w:ind w:left="357" w:hanging="357"/>
        <w:contextualSpacing w:val="0"/>
      </w:pPr>
      <w:r>
        <w:t>Transcreve do segundo parágrafo do texto a expressão utilizada para referir os relógios.</w:t>
      </w:r>
      <w:r>
        <w:tab/>
      </w:r>
      <w:r w:rsidRPr="007B2975">
        <w:rPr>
          <w:sz w:val="16"/>
        </w:rPr>
        <w:t>(4 pontos)</w:t>
      </w:r>
    </w:p>
    <w:p w:rsidR="007B2975" w:rsidRDefault="007B2975" w:rsidP="00E70C1A">
      <w:pPr>
        <w:pStyle w:val="PargrafodaLista"/>
        <w:numPr>
          <w:ilvl w:val="0"/>
          <w:numId w:val="24"/>
        </w:numPr>
        <w:tabs>
          <w:tab w:val="right" w:pos="9072"/>
        </w:tabs>
        <w:spacing w:before="360"/>
        <w:ind w:left="357" w:hanging="357"/>
        <w:contextualSpacing w:val="0"/>
      </w:pPr>
      <w:r>
        <w:t>Refere, por palavras tuas, a razão que levava o narrador e os seus primos a não fazerem perguntas à tia.</w:t>
      </w:r>
      <w:r>
        <w:tab/>
      </w:r>
      <w:r w:rsidRPr="007B2975">
        <w:rPr>
          <w:sz w:val="16"/>
        </w:rPr>
        <w:t>(4 pontos)</w:t>
      </w:r>
    </w:p>
    <w:p w:rsidR="007B2975" w:rsidRDefault="007B2975" w:rsidP="00E70C1A">
      <w:pPr>
        <w:pStyle w:val="PargrafodaLista"/>
        <w:numPr>
          <w:ilvl w:val="0"/>
          <w:numId w:val="24"/>
        </w:numPr>
        <w:tabs>
          <w:tab w:val="right" w:pos="9072"/>
        </w:tabs>
        <w:spacing w:before="360"/>
        <w:ind w:left="357" w:hanging="357"/>
        <w:contextualSpacing w:val="0"/>
      </w:pPr>
      <w:r>
        <w:t>Um dia, a Tia Maria do Rosário deixou de atravessar a casa.</w:t>
      </w:r>
    </w:p>
    <w:p w:rsidR="0037503A" w:rsidRPr="007B2975" w:rsidRDefault="007B2975" w:rsidP="00E70C1A">
      <w:pPr>
        <w:pStyle w:val="PargrafodaLista"/>
        <w:numPr>
          <w:ilvl w:val="1"/>
          <w:numId w:val="24"/>
        </w:numPr>
        <w:tabs>
          <w:tab w:val="right" w:pos="9072"/>
        </w:tabs>
        <w:spacing w:before="240"/>
        <w:ind w:left="788" w:hanging="431"/>
        <w:contextualSpacing w:val="0"/>
      </w:pPr>
      <w:r>
        <w:t>Relaciona o desfecho da história com a frase que surge entre parênteses, no quarto parágrafo do texto: “</w:t>
      </w:r>
      <w:proofErr w:type="gramStart"/>
      <w:r w:rsidR="005C4FA8" w:rsidRPr="005C4FA8">
        <w:rPr>
          <w:i/>
        </w:rPr>
        <w:t>(</w:t>
      </w:r>
      <w:r w:rsidRPr="007B2975">
        <w:rPr>
          <w:i/>
        </w:rPr>
        <w:t>só</w:t>
      </w:r>
      <w:proofErr w:type="gramEnd"/>
      <w:r w:rsidRPr="007B2975">
        <w:rPr>
          <w:i/>
        </w:rPr>
        <w:t xml:space="preserve"> muito mais tarde percebemos para que fim se destinavam estes fios de seda perfeitos</w:t>
      </w:r>
      <w:r w:rsidR="005C4FA8" w:rsidRPr="005C4FA8">
        <w:rPr>
          <w:i/>
        </w:rPr>
        <w:t>)</w:t>
      </w:r>
      <w:r>
        <w:t>” (</w:t>
      </w:r>
      <w:proofErr w:type="spellStart"/>
      <w:r>
        <w:t>ll</w:t>
      </w:r>
      <w:proofErr w:type="spellEnd"/>
      <w:r>
        <w:t>. 22</w:t>
      </w:r>
      <w:r w:rsidR="00E427B9">
        <w:rPr>
          <w:rFonts w:ascii="MS Gothic" w:eastAsia="MS Gothic" w:hAnsi="MS Gothic" w:cs="MS Gothic" w:hint="eastAsia"/>
        </w:rPr>
        <w:t>-</w:t>
      </w:r>
      <w:r>
        <w:t>23).</w:t>
      </w:r>
      <w:r>
        <w:tab/>
      </w:r>
      <w:r w:rsidRPr="007B2975">
        <w:rPr>
          <w:sz w:val="16"/>
        </w:rPr>
        <w:t>(8 pontos)</w:t>
      </w:r>
    </w:p>
    <w:p w:rsidR="007B2975" w:rsidRPr="00976225" w:rsidRDefault="007B2975" w:rsidP="00F47CDD">
      <w:pPr>
        <w:spacing w:before="360"/>
        <w:ind w:left="2836" w:firstLine="709"/>
        <w:jc w:val="right"/>
        <w:rPr>
          <w:rFonts w:eastAsia="Meiryo" w:cs="Arial"/>
          <w:b/>
          <w:bCs/>
          <w:color w:val="848688"/>
          <w:sz w:val="24"/>
          <w:szCs w:val="24"/>
        </w:rPr>
      </w:pPr>
      <w:r w:rsidRPr="004E7558">
        <w:rPr>
          <w:rFonts w:eastAsia="Meiryo" w:cs="Arial"/>
          <w:b/>
          <w:bCs/>
          <w:color w:val="848688"/>
          <w:sz w:val="24"/>
          <w:szCs w:val="24"/>
        </w:rPr>
        <w:t>Grupo II</w:t>
      </w:r>
      <w:r w:rsidR="00976225">
        <w:rPr>
          <w:rFonts w:eastAsia="Meiryo" w:cs="Arial"/>
          <w:b/>
          <w:bCs/>
          <w:color w:val="848688"/>
          <w:sz w:val="24"/>
          <w:szCs w:val="24"/>
        </w:rPr>
        <w:t xml:space="preserve">              </w:t>
      </w:r>
      <w:r w:rsidR="00F47CDD">
        <w:rPr>
          <w:rFonts w:eastAsia="Meiryo" w:cs="Arial"/>
          <w:b/>
          <w:bCs/>
          <w:color w:val="848688"/>
          <w:sz w:val="24"/>
          <w:szCs w:val="24"/>
        </w:rPr>
        <w:t xml:space="preserve">                          </w:t>
      </w:r>
      <w:r w:rsidR="00F47CDD">
        <w:rPr>
          <w:rFonts w:eastAsia="Meiryo" w:cs="Arial"/>
          <w:b/>
          <w:bCs/>
          <w:color w:val="848688"/>
          <w:sz w:val="24"/>
          <w:szCs w:val="24"/>
        </w:rPr>
        <w:tab/>
      </w:r>
      <w:r w:rsidR="00F47CDD">
        <w:rPr>
          <w:rFonts w:eastAsia="Meiryo" w:cs="Arial"/>
          <w:b/>
          <w:bCs/>
          <w:color w:val="848688"/>
          <w:sz w:val="24"/>
          <w:szCs w:val="24"/>
        </w:rPr>
        <w:tab/>
      </w:r>
      <w:r w:rsidR="00F47CDD">
        <w:rPr>
          <w:rFonts w:eastAsia="Meiryo" w:cs="Arial"/>
          <w:b/>
          <w:bCs/>
          <w:color w:val="848688"/>
          <w:sz w:val="24"/>
          <w:szCs w:val="24"/>
        </w:rPr>
        <w:tab/>
      </w:r>
      <w:r w:rsidR="00F47CDD">
        <w:rPr>
          <w:rFonts w:eastAsia="Meiryo" w:cs="Arial"/>
          <w:b/>
          <w:bCs/>
          <w:color w:val="848688"/>
          <w:sz w:val="24"/>
          <w:szCs w:val="24"/>
        </w:rPr>
        <w:tab/>
      </w:r>
      <w:r w:rsidR="00976225">
        <w:rPr>
          <w:rFonts w:eastAsia="Meiryo" w:cs="Arial"/>
          <w:sz w:val="16"/>
          <w:szCs w:val="16"/>
        </w:rPr>
        <w:t>(</w:t>
      </w:r>
      <w:r w:rsidRPr="004E7558">
        <w:rPr>
          <w:rFonts w:eastAsia="Meiryo" w:cs="Arial"/>
          <w:sz w:val="16"/>
          <w:szCs w:val="16"/>
        </w:rPr>
        <w:t>20 pontos)</w:t>
      </w:r>
    </w:p>
    <w:p w:rsidR="007B2975" w:rsidRPr="007B2975" w:rsidRDefault="007B2975" w:rsidP="00E70C1A">
      <w:pPr>
        <w:pStyle w:val="PargrafodaLista"/>
        <w:widowControl w:val="0"/>
        <w:numPr>
          <w:ilvl w:val="0"/>
          <w:numId w:val="25"/>
        </w:numPr>
        <w:tabs>
          <w:tab w:val="right" w:pos="9072"/>
        </w:tabs>
        <w:autoSpaceDE w:val="0"/>
        <w:autoSpaceDN w:val="0"/>
        <w:adjustRightInd w:val="0"/>
        <w:spacing w:after="240" w:line="240" w:lineRule="auto"/>
        <w:rPr>
          <w:rFonts w:eastAsia="Meiryo" w:cs="Arial"/>
          <w:sz w:val="16"/>
          <w:szCs w:val="16"/>
        </w:rPr>
      </w:pPr>
      <w:r w:rsidRPr="007B2975">
        <w:rPr>
          <w:rFonts w:eastAsia="Meiryo" w:cs="Arial"/>
          <w:szCs w:val="20"/>
        </w:rPr>
        <w:t xml:space="preserve">Estabelece a correspondência entre as formas verbais presentes nas frases (coluna </w:t>
      </w:r>
      <w:r w:rsidRPr="007B2975">
        <w:rPr>
          <w:rFonts w:eastAsia="Meiryo" w:cs="Arial"/>
          <w:b/>
          <w:bCs/>
          <w:szCs w:val="20"/>
        </w:rPr>
        <w:t>A</w:t>
      </w:r>
      <w:r w:rsidRPr="007B2975">
        <w:rPr>
          <w:rFonts w:eastAsia="Meiryo" w:cs="Arial"/>
          <w:szCs w:val="20"/>
        </w:rPr>
        <w:t xml:space="preserve">) e a respetiva classificação (coluna </w:t>
      </w:r>
      <w:r w:rsidRPr="007B2975">
        <w:rPr>
          <w:rFonts w:eastAsia="Meiryo" w:cs="Arial"/>
          <w:b/>
          <w:bCs/>
          <w:szCs w:val="20"/>
        </w:rPr>
        <w:t>B</w:t>
      </w:r>
      <w:r w:rsidRPr="007B2975">
        <w:rPr>
          <w:rFonts w:eastAsia="Meiryo" w:cs="Arial"/>
          <w:szCs w:val="20"/>
        </w:rPr>
        <w:t>).</w:t>
      </w:r>
      <w:r w:rsidRPr="007B2975">
        <w:rPr>
          <w:rFonts w:eastAsia="Meiryo" w:cs="Arial"/>
          <w:szCs w:val="20"/>
        </w:rPr>
        <w:tab/>
      </w:r>
      <w:r w:rsidRPr="007B2975">
        <w:rPr>
          <w:rFonts w:eastAsia="Meiryo" w:cs="Arial"/>
          <w:sz w:val="16"/>
          <w:szCs w:val="16"/>
        </w:rPr>
        <w:t>(3 pontos)</w:t>
      </w:r>
    </w:p>
    <w:tbl>
      <w:tblPr>
        <w:tblW w:w="0" w:type="auto"/>
        <w:jc w:val="center"/>
        <w:tblLayout w:type="fixed"/>
        <w:tblCellMar>
          <w:left w:w="0" w:type="dxa"/>
          <w:right w:w="0" w:type="dxa"/>
        </w:tblCellMar>
        <w:tblLook w:val="0000"/>
      </w:tblPr>
      <w:tblGrid>
        <w:gridCol w:w="3685"/>
        <w:gridCol w:w="1984"/>
      </w:tblGrid>
      <w:tr w:rsidR="007B2975" w:rsidRPr="004E7558" w:rsidTr="007B2975">
        <w:trPr>
          <w:trHeight w:hRule="exact" w:val="283"/>
          <w:jc w:val="center"/>
        </w:trPr>
        <w:tc>
          <w:tcPr>
            <w:tcW w:w="3685" w:type="dxa"/>
            <w:tcBorders>
              <w:top w:val="single" w:sz="4" w:space="0" w:color="96989A"/>
              <w:left w:val="single" w:sz="4" w:space="0" w:color="96989A"/>
              <w:bottom w:val="single" w:sz="4" w:space="0" w:color="96989A"/>
              <w:right w:val="single" w:sz="4" w:space="0" w:color="96989A"/>
            </w:tcBorders>
            <w:shd w:val="clear" w:color="auto" w:fill="BCBEC0"/>
            <w:vAlign w:val="center"/>
          </w:tcPr>
          <w:p w:rsidR="007B2975" w:rsidRPr="004E7558" w:rsidRDefault="007B2975" w:rsidP="007B2975">
            <w:pPr>
              <w:widowControl w:val="0"/>
              <w:autoSpaceDE w:val="0"/>
              <w:autoSpaceDN w:val="0"/>
              <w:adjustRightInd w:val="0"/>
              <w:spacing w:after="0" w:line="240" w:lineRule="auto"/>
              <w:jc w:val="center"/>
              <w:rPr>
                <w:rFonts w:cs="Arial"/>
                <w:sz w:val="24"/>
                <w:szCs w:val="24"/>
              </w:rPr>
            </w:pPr>
            <w:r w:rsidRPr="004E7558">
              <w:rPr>
                <w:rFonts w:cs="Arial"/>
                <w:b/>
                <w:bCs/>
                <w:sz w:val="16"/>
                <w:szCs w:val="16"/>
              </w:rPr>
              <w:lastRenderedPageBreak/>
              <w:t>Coluna A</w:t>
            </w:r>
          </w:p>
        </w:tc>
        <w:tc>
          <w:tcPr>
            <w:tcW w:w="1984" w:type="dxa"/>
            <w:tcBorders>
              <w:top w:val="single" w:sz="4" w:space="0" w:color="96989A"/>
              <w:left w:val="single" w:sz="4" w:space="0" w:color="96989A"/>
              <w:bottom w:val="single" w:sz="4" w:space="0" w:color="96989A"/>
              <w:right w:val="single" w:sz="4" w:space="0" w:color="96989A"/>
            </w:tcBorders>
            <w:shd w:val="clear" w:color="auto" w:fill="BCBEC0"/>
            <w:vAlign w:val="center"/>
          </w:tcPr>
          <w:p w:rsidR="007B2975" w:rsidRPr="004E7558" w:rsidRDefault="007B2975" w:rsidP="007B2975">
            <w:pPr>
              <w:widowControl w:val="0"/>
              <w:autoSpaceDE w:val="0"/>
              <w:autoSpaceDN w:val="0"/>
              <w:adjustRightInd w:val="0"/>
              <w:spacing w:after="0" w:line="240" w:lineRule="auto"/>
              <w:jc w:val="center"/>
              <w:rPr>
                <w:rFonts w:cs="Arial"/>
                <w:sz w:val="24"/>
                <w:szCs w:val="24"/>
              </w:rPr>
            </w:pPr>
            <w:r w:rsidRPr="004E7558">
              <w:rPr>
                <w:rFonts w:cs="Arial"/>
                <w:b/>
                <w:bCs/>
                <w:sz w:val="16"/>
                <w:szCs w:val="16"/>
              </w:rPr>
              <w:t>Coluna B</w:t>
            </w:r>
          </w:p>
        </w:tc>
      </w:tr>
      <w:tr w:rsidR="007B2975" w:rsidRPr="004E7558" w:rsidTr="007B2975">
        <w:trPr>
          <w:trHeight w:hRule="exact" w:val="1382"/>
          <w:jc w:val="center"/>
        </w:trPr>
        <w:tc>
          <w:tcPr>
            <w:tcW w:w="3685" w:type="dxa"/>
            <w:tcBorders>
              <w:top w:val="single" w:sz="4" w:space="0" w:color="96989A"/>
              <w:left w:val="single" w:sz="4" w:space="0" w:color="96989A"/>
              <w:bottom w:val="single" w:sz="4" w:space="0" w:color="96989A"/>
              <w:right w:val="single" w:sz="4" w:space="0" w:color="96989A"/>
            </w:tcBorders>
            <w:vAlign w:val="center"/>
          </w:tcPr>
          <w:p w:rsidR="007B2975" w:rsidRPr="004E7558" w:rsidRDefault="007B2975" w:rsidP="007B2975">
            <w:pPr>
              <w:widowControl w:val="0"/>
              <w:autoSpaceDE w:val="0"/>
              <w:autoSpaceDN w:val="0"/>
              <w:adjustRightInd w:val="0"/>
              <w:spacing w:after="60"/>
              <w:ind w:left="221"/>
              <w:rPr>
                <w:rFonts w:cs="Arial"/>
                <w:color w:val="000000"/>
                <w:sz w:val="18"/>
                <w:szCs w:val="18"/>
              </w:rPr>
            </w:pPr>
            <w:r w:rsidRPr="004E7558">
              <w:rPr>
                <w:rFonts w:cs="Arial"/>
                <w:b/>
                <w:bCs/>
                <w:sz w:val="18"/>
                <w:szCs w:val="18"/>
              </w:rPr>
              <w:t>1.</w:t>
            </w:r>
            <w:r w:rsidRPr="004E7558">
              <w:rPr>
                <w:rFonts w:cs="Arial"/>
                <w:sz w:val="18"/>
                <w:szCs w:val="18"/>
              </w:rPr>
              <w:t xml:space="preserve"> </w:t>
            </w:r>
            <w:r w:rsidRPr="004E7558">
              <w:rPr>
                <w:rFonts w:cs="Arial"/>
                <w:i/>
                <w:iCs/>
                <w:sz w:val="18"/>
                <w:szCs w:val="18"/>
              </w:rPr>
              <w:t>“Nunca fizemos perguntas”</w:t>
            </w:r>
            <w:r w:rsidRPr="004E7558">
              <w:rPr>
                <w:rFonts w:cs="Arial"/>
                <w:sz w:val="18"/>
                <w:szCs w:val="18"/>
              </w:rPr>
              <w:t>;</w:t>
            </w:r>
          </w:p>
          <w:p w:rsidR="007B2975" w:rsidRPr="004E7558" w:rsidRDefault="007B2975" w:rsidP="007B2975">
            <w:pPr>
              <w:widowControl w:val="0"/>
              <w:autoSpaceDE w:val="0"/>
              <w:autoSpaceDN w:val="0"/>
              <w:adjustRightInd w:val="0"/>
              <w:spacing w:after="60"/>
              <w:ind w:left="221"/>
              <w:rPr>
                <w:rFonts w:cs="Arial"/>
                <w:color w:val="000000"/>
                <w:sz w:val="18"/>
                <w:szCs w:val="18"/>
              </w:rPr>
            </w:pPr>
            <w:r w:rsidRPr="004E7558">
              <w:rPr>
                <w:rFonts w:cs="Arial"/>
                <w:b/>
                <w:bCs/>
                <w:sz w:val="18"/>
                <w:szCs w:val="18"/>
              </w:rPr>
              <w:t>2.</w:t>
            </w:r>
            <w:r w:rsidRPr="004E7558">
              <w:rPr>
                <w:rFonts w:cs="Arial"/>
                <w:sz w:val="18"/>
                <w:szCs w:val="18"/>
              </w:rPr>
              <w:t xml:space="preserve"> </w:t>
            </w:r>
            <w:r w:rsidRPr="004E7558">
              <w:rPr>
                <w:rFonts w:cs="Arial"/>
                <w:i/>
                <w:iCs/>
                <w:sz w:val="18"/>
                <w:szCs w:val="18"/>
              </w:rPr>
              <w:t>“Quando os olhos da tia Maria do Rosário se fixavam no castanho”</w:t>
            </w:r>
            <w:r w:rsidRPr="004E7558">
              <w:rPr>
                <w:rFonts w:cs="Arial"/>
                <w:sz w:val="18"/>
                <w:szCs w:val="18"/>
              </w:rPr>
              <w:t>;</w:t>
            </w:r>
          </w:p>
          <w:p w:rsidR="007B2975" w:rsidRPr="004E7558" w:rsidRDefault="007B2975" w:rsidP="007B2975">
            <w:pPr>
              <w:widowControl w:val="0"/>
              <w:autoSpaceDE w:val="0"/>
              <w:autoSpaceDN w:val="0"/>
              <w:adjustRightInd w:val="0"/>
              <w:spacing w:after="60"/>
              <w:ind w:left="221"/>
              <w:rPr>
                <w:rFonts w:cs="Arial"/>
                <w:sz w:val="24"/>
                <w:szCs w:val="24"/>
              </w:rPr>
            </w:pPr>
            <w:r w:rsidRPr="004E7558">
              <w:rPr>
                <w:rFonts w:cs="Arial"/>
                <w:b/>
                <w:bCs/>
                <w:sz w:val="18"/>
                <w:szCs w:val="18"/>
              </w:rPr>
              <w:t>3.</w:t>
            </w:r>
            <w:r w:rsidRPr="004E7558">
              <w:rPr>
                <w:rFonts w:cs="Arial"/>
                <w:sz w:val="18"/>
                <w:szCs w:val="18"/>
              </w:rPr>
              <w:t xml:space="preserve"> </w:t>
            </w:r>
            <w:r w:rsidRPr="004E7558">
              <w:rPr>
                <w:rFonts w:cs="Arial"/>
                <w:i/>
                <w:iCs/>
                <w:sz w:val="18"/>
                <w:szCs w:val="18"/>
              </w:rPr>
              <w:t>“</w:t>
            </w:r>
            <w:proofErr w:type="gramStart"/>
            <w:r w:rsidRPr="004E7558">
              <w:rPr>
                <w:rFonts w:cs="Arial"/>
                <w:i/>
                <w:iCs/>
                <w:sz w:val="18"/>
                <w:szCs w:val="18"/>
              </w:rPr>
              <w:t>breve</w:t>
            </w:r>
            <w:proofErr w:type="gramEnd"/>
            <w:r w:rsidRPr="004E7558">
              <w:rPr>
                <w:rFonts w:cs="Arial"/>
                <w:i/>
                <w:iCs/>
                <w:sz w:val="18"/>
                <w:szCs w:val="18"/>
              </w:rPr>
              <w:t xml:space="preserve"> havia de novo lagartas gordas”</w:t>
            </w:r>
            <w:r w:rsidRPr="004E7558">
              <w:rPr>
                <w:rFonts w:cs="Arial"/>
                <w:sz w:val="18"/>
                <w:szCs w:val="18"/>
              </w:rPr>
              <w:t>.</w:t>
            </w:r>
          </w:p>
        </w:tc>
        <w:tc>
          <w:tcPr>
            <w:tcW w:w="1984" w:type="dxa"/>
            <w:tcBorders>
              <w:top w:val="single" w:sz="4" w:space="0" w:color="96989A"/>
              <w:left w:val="single" w:sz="4" w:space="0" w:color="96989A"/>
              <w:bottom w:val="single" w:sz="4" w:space="0" w:color="96989A"/>
              <w:right w:val="single" w:sz="4" w:space="0" w:color="96989A"/>
            </w:tcBorders>
            <w:vAlign w:val="center"/>
          </w:tcPr>
          <w:p w:rsidR="007B2975" w:rsidRDefault="007B2975" w:rsidP="007B2975">
            <w:pPr>
              <w:widowControl w:val="0"/>
              <w:autoSpaceDE w:val="0"/>
              <w:autoSpaceDN w:val="0"/>
              <w:adjustRightInd w:val="0"/>
              <w:spacing w:after="60"/>
              <w:ind w:left="222"/>
              <w:rPr>
                <w:rFonts w:cs="Arial"/>
                <w:sz w:val="18"/>
                <w:szCs w:val="18"/>
              </w:rPr>
            </w:pPr>
            <w:r w:rsidRPr="004E7558">
              <w:rPr>
                <w:rFonts w:cs="Arial"/>
                <w:b/>
                <w:bCs/>
                <w:sz w:val="18"/>
                <w:szCs w:val="18"/>
              </w:rPr>
              <w:t>A.</w:t>
            </w:r>
            <w:r>
              <w:rPr>
                <w:rFonts w:cs="Arial"/>
                <w:sz w:val="18"/>
                <w:szCs w:val="18"/>
              </w:rPr>
              <w:t xml:space="preserve"> verbo regular</w:t>
            </w:r>
          </w:p>
          <w:p w:rsidR="007B2975" w:rsidRDefault="007B2975" w:rsidP="007B2975">
            <w:pPr>
              <w:widowControl w:val="0"/>
              <w:autoSpaceDE w:val="0"/>
              <w:autoSpaceDN w:val="0"/>
              <w:adjustRightInd w:val="0"/>
              <w:spacing w:after="60"/>
              <w:ind w:left="222"/>
              <w:rPr>
                <w:rFonts w:cs="Arial"/>
                <w:sz w:val="18"/>
                <w:szCs w:val="18"/>
              </w:rPr>
            </w:pPr>
            <w:r w:rsidRPr="004E7558">
              <w:rPr>
                <w:rFonts w:cs="Arial"/>
                <w:b/>
                <w:bCs/>
                <w:sz w:val="18"/>
                <w:szCs w:val="18"/>
              </w:rPr>
              <w:t>B.</w:t>
            </w:r>
            <w:r>
              <w:rPr>
                <w:rFonts w:cs="Arial"/>
                <w:sz w:val="18"/>
                <w:szCs w:val="18"/>
              </w:rPr>
              <w:t xml:space="preserve"> verbo irregular</w:t>
            </w:r>
          </w:p>
          <w:p w:rsidR="007B2975" w:rsidRDefault="007B2975" w:rsidP="007B2975">
            <w:pPr>
              <w:widowControl w:val="0"/>
              <w:autoSpaceDE w:val="0"/>
              <w:autoSpaceDN w:val="0"/>
              <w:adjustRightInd w:val="0"/>
              <w:spacing w:after="60"/>
              <w:ind w:left="222"/>
              <w:rPr>
                <w:rFonts w:cs="Arial"/>
                <w:sz w:val="18"/>
                <w:szCs w:val="18"/>
              </w:rPr>
            </w:pPr>
            <w:r w:rsidRPr="004E7558">
              <w:rPr>
                <w:rFonts w:cs="Arial"/>
                <w:b/>
                <w:bCs/>
                <w:sz w:val="18"/>
                <w:szCs w:val="18"/>
              </w:rPr>
              <w:t>C.</w:t>
            </w:r>
            <w:r w:rsidRPr="004E7558">
              <w:rPr>
                <w:rFonts w:cs="Arial"/>
                <w:sz w:val="18"/>
                <w:szCs w:val="18"/>
              </w:rPr>
              <w:t xml:space="preserve"> verbo defetivo</w:t>
            </w:r>
          </w:p>
          <w:p w:rsidR="007B2975" w:rsidRPr="004E7558" w:rsidRDefault="007B2975" w:rsidP="007B2975">
            <w:pPr>
              <w:widowControl w:val="0"/>
              <w:autoSpaceDE w:val="0"/>
              <w:autoSpaceDN w:val="0"/>
              <w:adjustRightInd w:val="0"/>
              <w:spacing w:after="60"/>
              <w:ind w:left="222"/>
              <w:rPr>
                <w:rFonts w:cs="Arial"/>
                <w:sz w:val="24"/>
                <w:szCs w:val="24"/>
              </w:rPr>
            </w:pPr>
            <w:proofErr w:type="gramStart"/>
            <w:r w:rsidRPr="004E7558">
              <w:rPr>
                <w:rFonts w:cs="Arial"/>
                <w:b/>
                <w:bCs/>
                <w:sz w:val="18"/>
                <w:szCs w:val="18"/>
              </w:rPr>
              <w:t>D.</w:t>
            </w:r>
            <w:proofErr w:type="gramEnd"/>
            <w:r w:rsidRPr="004E7558">
              <w:rPr>
                <w:rFonts w:cs="Arial"/>
                <w:sz w:val="18"/>
                <w:szCs w:val="18"/>
              </w:rPr>
              <w:t xml:space="preserve"> complexo verbal</w:t>
            </w:r>
          </w:p>
        </w:tc>
      </w:tr>
    </w:tbl>
    <w:p w:rsidR="007B2975" w:rsidRPr="007B2975" w:rsidRDefault="007B2975" w:rsidP="00E70C1A">
      <w:pPr>
        <w:pStyle w:val="PargrafodaLista"/>
        <w:numPr>
          <w:ilvl w:val="0"/>
          <w:numId w:val="25"/>
        </w:numPr>
        <w:tabs>
          <w:tab w:val="right" w:pos="9072"/>
        </w:tabs>
        <w:spacing w:before="240"/>
        <w:ind w:left="357" w:hanging="357"/>
        <w:rPr>
          <w:rFonts w:eastAsia="Meiryo" w:cs="Arial"/>
          <w:sz w:val="16"/>
          <w:szCs w:val="16"/>
        </w:rPr>
      </w:pPr>
      <w:r w:rsidRPr="007B2975">
        <w:rPr>
          <w:rFonts w:eastAsia="Meiryo" w:cs="Arial"/>
          <w:szCs w:val="20"/>
        </w:rPr>
        <w:t>Indica a funç</w:t>
      </w:r>
      <w:r w:rsidR="00F47CDD">
        <w:rPr>
          <w:rFonts w:eastAsia="Meiryo" w:cs="Arial"/>
          <w:szCs w:val="20"/>
        </w:rPr>
        <w:t xml:space="preserve">ão sintática dos constituintes </w:t>
      </w:r>
      <w:r w:rsidR="00F47CDD" w:rsidRPr="00EB37BD">
        <w:rPr>
          <w:rFonts w:eastAsia="Meiryo" w:cs="Arial"/>
          <w:szCs w:val="20"/>
        </w:rPr>
        <w:t>sublinhados</w:t>
      </w:r>
      <w:r w:rsidRPr="007B2975">
        <w:rPr>
          <w:rFonts w:eastAsia="Meiryo" w:cs="Arial"/>
          <w:szCs w:val="20"/>
        </w:rPr>
        <w:t xml:space="preserve"> na frase abaixo.</w:t>
      </w:r>
      <w:r w:rsidRPr="007B2975">
        <w:rPr>
          <w:rFonts w:eastAsia="Meiryo" w:cs="Arial"/>
          <w:szCs w:val="20"/>
        </w:rPr>
        <w:tab/>
      </w:r>
      <w:r w:rsidRPr="007B2975">
        <w:rPr>
          <w:rFonts w:eastAsia="Meiryo" w:cs="Arial"/>
          <w:sz w:val="16"/>
          <w:szCs w:val="16"/>
        </w:rPr>
        <w:t>(6 pontos)</w:t>
      </w:r>
    </w:p>
    <w:p w:rsidR="007B2975" w:rsidRDefault="007B2975" w:rsidP="007B2975">
      <w:pPr>
        <w:widowControl w:val="0"/>
        <w:autoSpaceDE w:val="0"/>
        <w:autoSpaceDN w:val="0"/>
        <w:adjustRightInd w:val="0"/>
        <w:spacing w:before="64" w:after="0" w:line="240" w:lineRule="auto"/>
        <w:ind w:left="364" w:firstLine="345"/>
        <w:rPr>
          <w:rFonts w:eastAsia="Meiryo" w:cs="Arial"/>
          <w:szCs w:val="20"/>
        </w:rPr>
      </w:pPr>
      <w:r w:rsidRPr="004E7558">
        <w:rPr>
          <w:rFonts w:eastAsia="Meiryo" w:cs="Arial"/>
          <w:i/>
          <w:iCs/>
          <w:szCs w:val="20"/>
        </w:rPr>
        <w:t xml:space="preserve">As caixas </w:t>
      </w:r>
      <w:r w:rsidRPr="004E7558">
        <w:rPr>
          <w:rFonts w:eastAsia="Meiryo" w:cs="Arial"/>
          <w:i/>
          <w:iCs/>
          <w:szCs w:val="20"/>
          <w:u w:val="single"/>
        </w:rPr>
        <w:t>que</w:t>
      </w:r>
      <w:r>
        <w:rPr>
          <w:rFonts w:eastAsia="Meiryo" w:cs="Arial"/>
          <w:i/>
          <w:iCs/>
          <w:szCs w:val="20"/>
          <w:u w:val="single"/>
        </w:rPr>
        <w:t xml:space="preserve"> </w:t>
      </w:r>
      <w:r w:rsidRPr="004E7558">
        <w:rPr>
          <w:rFonts w:eastAsia="Meiryo" w:cs="Arial"/>
          <w:i/>
          <w:iCs/>
          <w:szCs w:val="20"/>
          <w:u w:val="single"/>
        </w:rPr>
        <w:t>guardavam</w:t>
      </w:r>
      <w:r>
        <w:rPr>
          <w:rFonts w:eastAsia="Meiryo" w:cs="Arial"/>
          <w:i/>
          <w:iCs/>
          <w:szCs w:val="20"/>
          <w:u w:val="single"/>
        </w:rPr>
        <w:t xml:space="preserve"> </w:t>
      </w:r>
      <w:r w:rsidRPr="004E7558">
        <w:rPr>
          <w:rFonts w:eastAsia="Meiryo" w:cs="Arial"/>
          <w:i/>
          <w:iCs/>
          <w:szCs w:val="20"/>
          <w:u w:val="single"/>
        </w:rPr>
        <w:t>os</w:t>
      </w:r>
      <w:r>
        <w:rPr>
          <w:rFonts w:eastAsia="Meiryo" w:cs="Arial"/>
          <w:i/>
          <w:iCs/>
          <w:szCs w:val="20"/>
          <w:u w:val="single"/>
        </w:rPr>
        <w:t xml:space="preserve"> </w:t>
      </w:r>
      <w:r w:rsidRPr="004E7558">
        <w:rPr>
          <w:rFonts w:eastAsia="Meiryo" w:cs="Arial"/>
          <w:i/>
          <w:iCs/>
          <w:szCs w:val="20"/>
          <w:u w:val="single"/>
        </w:rPr>
        <w:t>bichos-da-seda</w:t>
      </w:r>
      <w:r w:rsidRPr="004E7558">
        <w:rPr>
          <w:rFonts w:eastAsia="Meiryo" w:cs="Arial"/>
          <w:i/>
          <w:iCs/>
          <w:szCs w:val="20"/>
        </w:rPr>
        <w:t xml:space="preserve"> eram abertas </w:t>
      </w:r>
      <w:r w:rsidRPr="004E7558">
        <w:rPr>
          <w:rFonts w:eastAsia="Meiryo" w:cs="Arial"/>
          <w:i/>
          <w:iCs/>
          <w:szCs w:val="20"/>
          <w:u w:val="single"/>
        </w:rPr>
        <w:t>durante</w:t>
      </w:r>
      <w:r>
        <w:rPr>
          <w:rFonts w:eastAsia="Meiryo" w:cs="Arial"/>
          <w:i/>
          <w:iCs/>
          <w:szCs w:val="20"/>
          <w:u w:val="single"/>
        </w:rPr>
        <w:t xml:space="preserve"> </w:t>
      </w:r>
      <w:r w:rsidRPr="004E7558">
        <w:rPr>
          <w:rFonts w:eastAsia="Meiryo" w:cs="Arial"/>
          <w:i/>
          <w:iCs/>
          <w:szCs w:val="20"/>
          <w:u w:val="single"/>
        </w:rPr>
        <w:t>o</w:t>
      </w:r>
      <w:r>
        <w:rPr>
          <w:rFonts w:eastAsia="Meiryo" w:cs="Arial"/>
          <w:i/>
          <w:iCs/>
          <w:szCs w:val="20"/>
          <w:u w:val="single"/>
        </w:rPr>
        <w:t xml:space="preserve"> </w:t>
      </w:r>
      <w:r w:rsidRPr="004E7558">
        <w:rPr>
          <w:rFonts w:eastAsia="Meiryo" w:cs="Arial"/>
          <w:i/>
          <w:iCs/>
          <w:szCs w:val="20"/>
          <w:u w:val="single"/>
        </w:rPr>
        <w:t>dia</w:t>
      </w:r>
      <w:r w:rsidRPr="004E7558">
        <w:rPr>
          <w:rFonts w:eastAsia="Meiryo" w:cs="Arial"/>
          <w:i/>
          <w:iCs/>
          <w:szCs w:val="20"/>
        </w:rPr>
        <w:t xml:space="preserve"> </w:t>
      </w:r>
      <w:r w:rsidRPr="004E7558">
        <w:rPr>
          <w:rFonts w:eastAsia="Meiryo" w:cs="Arial"/>
          <w:i/>
          <w:iCs/>
          <w:szCs w:val="20"/>
          <w:u w:val="single"/>
        </w:rPr>
        <w:t>pela</w:t>
      </w:r>
      <w:r>
        <w:rPr>
          <w:rFonts w:eastAsia="Meiryo" w:cs="Arial"/>
          <w:i/>
          <w:iCs/>
          <w:szCs w:val="20"/>
          <w:u w:val="single"/>
        </w:rPr>
        <w:t xml:space="preserve"> </w:t>
      </w:r>
      <w:r w:rsidRPr="004E7558">
        <w:rPr>
          <w:rFonts w:eastAsia="Meiryo" w:cs="Arial"/>
          <w:i/>
          <w:iCs/>
          <w:szCs w:val="20"/>
          <w:u w:val="single"/>
        </w:rPr>
        <w:t>tia</w:t>
      </w:r>
      <w:r>
        <w:rPr>
          <w:rFonts w:eastAsia="Meiryo" w:cs="Arial"/>
          <w:i/>
          <w:iCs/>
          <w:szCs w:val="20"/>
          <w:u w:val="single"/>
        </w:rPr>
        <w:t xml:space="preserve"> </w:t>
      </w:r>
      <w:r w:rsidRPr="004E7558">
        <w:rPr>
          <w:rFonts w:eastAsia="Meiryo" w:cs="Arial"/>
          <w:i/>
          <w:iCs/>
          <w:szCs w:val="20"/>
          <w:u w:val="single"/>
        </w:rPr>
        <w:t>Maria</w:t>
      </w:r>
      <w:r>
        <w:rPr>
          <w:rFonts w:eastAsia="Meiryo" w:cs="Arial"/>
          <w:i/>
          <w:iCs/>
          <w:szCs w:val="20"/>
          <w:u w:val="single"/>
        </w:rPr>
        <w:t xml:space="preserve"> </w:t>
      </w:r>
      <w:r w:rsidRPr="004E7558">
        <w:rPr>
          <w:rFonts w:eastAsia="Meiryo" w:cs="Arial"/>
          <w:i/>
          <w:iCs/>
          <w:szCs w:val="20"/>
          <w:u w:val="single"/>
        </w:rPr>
        <w:t>do</w:t>
      </w:r>
      <w:r>
        <w:rPr>
          <w:rFonts w:eastAsia="Meiryo" w:cs="Arial"/>
          <w:i/>
          <w:iCs/>
          <w:szCs w:val="20"/>
          <w:u w:val="single"/>
        </w:rPr>
        <w:t xml:space="preserve"> </w:t>
      </w:r>
      <w:r w:rsidRPr="004E7558">
        <w:rPr>
          <w:rFonts w:eastAsia="Meiryo" w:cs="Arial"/>
          <w:i/>
          <w:iCs/>
          <w:szCs w:val="20"/>
          <w:u w:val="single"/>
        </w:rPr>
        <w:t>Rosário</w:t>
      </w:r>
      <w:r w:rsidRPr="004E7558">
        <w:rPr>
          <w:rFonts w:eastAsia="Meiryo" w:cs="Arial"/>
          <w:szCs w:val="20"/>
        </w:rPr>
        <w:t>.</w:t>
      </w:r>
    </w:p>
    <w:p w:rsidR="00F47CDD" w:rsidRDefault="00F47CDD" w:rsidP="007B2975">
      <w:pPr>
        <w:widowControl w:val="0"/>
        <w:autoSpaceDE w:val="0"/>
        <w:autoSpaceDN w:val="0"/>
        <w:adjustRightInd w:val="0"/>
        <w:spacing w:before="64" w:after="0" w:line="240" w:lineRule="auto"/>
        <w:ind w:left="364" w:firstLine="345"/>
        <w:rPr>
          <w:rFonts w:eastAsia="Meiryo" w:cs="Arial"/>
          <w:szCs w:val="20"/>
        </w:rPr>
      </w:pPr>
    </w:p>
    <w:p w:rsidR="00AB6F90" w:rsidRDefault="00AB6F90" w:rsidP="00E70C1A">
      <w:pPr>
        <w:pStyle w:val="PargrafodaLista"/>
        <w:numPr>
          <w:ilvl w:val="0"/>
          <w:numId w:val="26"/>
        </w:numPr>
        <w:tabs>
          <w:tab w:val="right" w:pos="9072"/>
        </w:tabs>
        <w:contextualSpacing w:val="0"/>
      </w:pPr>
      <w:r>
        <w:t>Classifica, quanto ao seu processo de formação, a palavra “</w:t>
      </w:r>
      <w:r w:rsidRPr="00EE0375">
        <w:t>bicho-da-seda</w:t>
      </w:r>
      <w:r>
        <w:t>”.</w:t>
      </w:r>
      <w:r>
        <w:tab/>
      </w:r>
      <w:r w:rsidRPr="00AB6F90">
        <w:rPr>
          <w:sz w:val="16"/>
        </w:rPr>
        <w:t>(2 pontos)</w:t>
      </w:r>
    </w:p>
    <w:p w:rsidR="00AB6F90" w:rsidRDefault="00AB6F90" w:rsidP="00E70C1A">
      <w:pPr>
        <w:pStyle w:val="PargrafodaLista"/>
        <w:numPr>
          <w:ilvl w:val="1"/>
          <w:numId w:val="26"/>
        </w:numPr>
        <w:tabs>
          <w:tab w:val="right" w:pos="9072"/>
        </w:tabs>
        <w:contextualSpacing w:val="0"/>
      </w:pPr>
      <w:r>
        <w:t>Indica uma palavra da família de “seda” derivada por sufixação e explica o seu</w:t>
      </w:r>
      <w:r>
        <w:br/>
        <w:t>significado.</w:t>
      </w:r>
      <w:r>
        <w:tab/>
      </w:r>
      <w:r w:rsidRPr="00AB6F90">
        <w:rPr>
          <w:sz w:val="16"/>
        </w:rPr>
        <w:t>(3 pontos)</w:t>
      </w:r>
    </w:p>
    <w:p w:rsidR="00AB6F90" w:rsidRDefault="00AB6F90" w:rsidP="00E70C1A">
      <w:pPr>
        <w:pStyle w:val="PargrafodaLista"/>
        <w:numPr>
          <w:ilvl w:val="0"/>
          <w:numId w:val="26"/>
        </w:numPr>
        <w:tabs>
          <w:tab w:val="right" w:pos="9072"/>
        </w:tabs>
        <w:spacing w:before="360"/>
        <w:ind w:left="357" w:hanging="357"/>
        <w:contextualSpacing w:val="0"/>
      </w:pPr>
      <w:r>
        <w:t>As frases seguintes apresentam problemas de coesão ou de coerência.</w:t>
      </w:r>
    </w:p>
    <w:p w:rsidR="00AB6F90" w:rsidRPr="003A1F21" w:rsidRDefault="005C4FA8" w:rsidP="00E70C1A">
      <w:pPr>
        <w:pStyle w:val="PargrafodaLista"/>
        <w:numPr>
          <w:ilvl w:val="0"/>
          <w:numId w:val="27"/>
        </w:numPr>
        <w:ind w:left="714" w:hanging="357"/>
        <w:contextualSpacing w:val="0"/>
        <w:rPr>
          <w:i/>
        </w:rPr>
      </w:pPr>
      <w:r w:rsidRPr="005C4FA8">
        <w:rPr>
          <w:i/>
        </w:rPr>
        <w:t>Depois de fechar o livro, ele começou a lê-lo.</w:t>
      </w:r>
    </w:p>
    <w:p w:rsidR="00AB6F90" w:rsidRPr="007C188C" w:rsidRDefault="005C4FA8" w:rsidP="00E70C1A">
      <w:pPr>
        <w:pStyle w:val="PargrafodaLista"/>
        <w:numPr>
          <w:ilvl w:val="0"/>
          <w:numId w:val="27"/>
        </w:numPr>
        <w:ind w:left="714" w:hanging="357"/>
        <w:contextualSpacing w:val="0"/>
        <w:rPr>
          <w:i/>
        </w:rPr>
      </w:pPr>
      <w:r w:rsidRPr="005C4FA8">
        <w:rPr>
          <w:i/>
        </w:rPr>
        <w:t>A tia estava em casa, dei um beijo à tia e perguntei à tia se a tia estava melhor.</w:t>
      </w:r>
    </w:p>
    <w:p w:rsidR="00AB6F90" w:rsidRDefault="00AB6F90" w:rsidP="00E70C1A">
      <w:pPr>
        <w:pStyle w:val="PargrafodaLista"/>
        <w:numPr>
          <w:ilvl w:val="1"/>
          <w:numId w:val="26"/>
        </w:numPr>
        <w:tabs>
          <w:tab w:val="right" w:pos="9072"/>
        </w:tabs>
        <w:spacing w:before="360"/>
        <w:contextualSpacing w:val="0"/>
      </w:pPr>
      <w:r>
        <w:t>Identifica, em cada frase, o problema em causa.</w:t>
      </w:r>
      <w:r>
        <w:tab/>
      </w:r>
      <w:r w:rsidRPr="00AB6F90">
        <w:rPr>
          <w:sz w:val="16"/>
        </w:rPr>
        <w:t>(3 pontos)</w:t>
      </w:r>
    </w:p>
    <w:p w:rsidR="007B2975" w:rsidRPr="00AB6F90" w:rsidRDefault="00AB6F90" w:rsidP="00E70C1A">
      <w:pPr>
        <w:pStyle w:val="PargrafodaLista"/>
        <w:numPr>
          <w:ilvl w:val="1"/>
          <w:numId w:val="26"/>
        </w:numPr>
        <w:tabs>
          <w:tab w:val="right" w:pos="9072"/>
        </w:tabs>
        <w:contextualSpacing w:val="0"/>
      </w:pPr>
      <w:r>
        <w:t>Reescreve as frases, de forma que os critérios de coesão e coerência sejam</w:t>
      </w:r>
      <w:r>
        <w:br/>
        <w:t>respeitados.</w:t>
      </w:r>
      <w:r>
        <w:tab/>
      </w:r>
      <w:r w:rsidRPr="004E7558">
        <w:rPr>
          <w:rFonts w:eastAsia="Meiryo" w:cs="Arial"/>
          <w:sz w:val="16"/>
          <w:szCs w:val="16"/>
        </w:rPr>
        <w:t>(3 pontos)</w:t>
      </w:r>
    </w:p>
    <w:p w:rsidR="00AB6F90" w:rsidRDefault="00AB6F90" w:rsidP="00B9737A">
      <w:pPr>
        <w:spacing w:before="720"/>
        <w:jc w:val="center"/>
        <w:rPr>
          <w:rFonts w:eastAsia="Meiryo" w:cs="Arial"/>
          <w:b/>
          <w:bCs/>
          <w:color w:val="848688"/>
          <w:sz w:val="24"/>
          <w:szCs w:val="24"/>
        </w:rPr>
      </w:pPr>
      <w:r w:rsidRPr="004E7558">
        <w:rPr>
          <w:rFonts w:eastAsia="Meiryo" w:cs="Arial"/>
          <w:b/>
          <w:bCs/>
          <w:color w:val="848688"/>
          <w:sz w:val="24"/>
          <w:szCs w:val="24"/>
        </w:rPr>
        <w:t>Grupo III</w:t>
      </w:r>
    </w:p>
    <w:p w:rsidR="00AB6F90" w:rsidRDefault="00B9737A" w:rsidP="00B9737A">
      <w:pPr>
        <w:tabs>
          <w:tab w:val="right" w:pos="9072"/>
        </w:tabs>
        <w:rPr>
          <w:rFonts w:eastAsia="Meiryo" w:cs="Arial"/>
          <w:sz w:val="16"/>
          <w:szCs w:val="16"/>
        </w:rPr>
      </w:pPr>
      <w:r>
        <w:rPr>
          <w:rFonts w:eastAsia="Meiryo" w:cs="Arial"/>
          <w:sz w:val="16"/>
          <w:szCs w:val="16"/>
        </w:rPr>
        <w:tab/>
      </w:r>
      <w:r w:rsidRPr="004E7558">
        <w:rPr>
          <w:rFonts w:eastAsia="Meiryo" w:cs="Arial"/>
          <w:sz w:val="16"/>
          <w:szCs w:val="16"/>
        </w:rPr>
        <w:t>(30 pontos)</w:t>
      </w:r>
    </w:p>
    <w:p w:rsidR="00B9737A" w:rsidRPr="00B9737A" w:rsidRDefault="00B9737A" w:rsidP="00E70C1A">
      <w:pPr>
        <w:pStyle w:val="PargrafodaLista"/>
        <w:numPr>
          <w:ilvl w:val="0"/>
          <w:numId w:val="28"/>
        </w:numPr>
        <w:rPr>
          <w:rFonts w:eastAsia="Meiryo" w:cs="Arial"/>
          <w:szCs w:val="20"/>
        </w:rPr>
      </w:pPr>
      <w:r w:rsidRPr="00B9737A">
        <w:rPr>
          <w:rFonts w:eastAsia="Meiryo" w:cs="Arial"/>
          <w:szCs w:val="20"/>
        </w:rPr>
        <w:t xml:space="preserve">O narrador do </w:t>
      </w:r>
      <w:r w:rsidRPr="008D4D18">
        <w:rPr>
          <w:rFonts w:eastAsia="Meiryo" w:cs="Arial"/>
          <w:b/>
          <w:szCs w:val="20"/>
        </w:rPr>
        <w:t>Texto A</w:t>
      </w:r>
      <w:r w:rsidRPr="00B9737A">
        <w:rPr>
          <w:rFonts w:eastAsia="Meiryo" w:cs="Arial"/>
          <w:szCs w:val="20"/>
        </w:rPr>
        <w:t xml:space="preserve"> confessa que nunca fez perguntas à tia Maria do Rosário acerca da ciência dos bichos</w:t>
      </w:r>
      <w:r w:rsidR="00E427B9">
        <w:rPr>
          <w:rFonts w:ascii="MS Gothic" w:eastAsia="Meiryo" w:hAnsi="MS Gothic" w:cs="Arial" w:hint="eastAsia"/>
          <w:szCs w:val="20"/>
        </w:rPr>
        <w:t>-</w:t>
      </w:r>
      <w:r w:rsidRPr="00B9737A">
        <w:rPr>
          <w:rFonts w:eastAsia="Meiryo" w:cs="Arial"/>
          <w:szCs w:val="20"/>
        </w:rPr>
        <w:t>da</w:t>
      </w:r>
      <w:r w:rsidR="00E427B9">
        <w:rPr>
          <w:rFonts w:ascii="MS Gothic" w:eastAsia="Meiryo" w:hAnsi="MS Gothic" w:cs="Arial" w:hint="eastAsia"/>
          <w:szCs w:val="20"/>
        </w:rPr>
        <w:t>-</w:t>
      </w:r>
      <w:r w:rsidRPr="00B9737A">
        <w:rPr>
          <w:rFonts w:eastAsia="Meiryo" w:cs="Arial"/>
          <w:szCs w:val="20"/>
        </w:rPr>
        <w:t>seda... E se alguma vez ele tivesse tido coragem de o fazer?</w:t>
      </w:r>
    </w:p>
    <w:p w:rsidR="00B9737A" w:rsidRPr="00B9737A" w:rsidRDefault="00B9737A" w:rsidP="00E70C1A">
      <w:pPr>
        <w:pStyle w:val="PargrafodaLista"/>
        <w:numPr>
          <w:ilvl w:val="1"/>
          <w:numId w:val="28"/>
        </w:numPr>
        <w:spacing w:before="240"/>
        <w:ind w:left="788" w:hanging="431"/>
        <w:contextualSpacing w:val="0"/>
      </w:pPr>
      <w:r w:rsidRPr="00B9737A">
        <w:rPr>
          <w:rFonts w:eastAsia="Meiryo" w:cs="Arial"/>
          <w:szCs w:val="20"/>
        </w:rPr>
        <w:t xml:space="preserve">Assumindo o papel de narrador </w:t>
      </w:r>
      <w:proofErr w:type="spellStart"/>
      <w:r w:rsidRPr="00B9737A">
        <w:rPr>
          <w:rFonts w:eastAsia="Meiryo" w:cs="Arial"/>
          <w:szCs w:val="20"/>
        </w:rPr>
        <w:t>autodiegético</w:t>
      </w:r>
      <w:proofErr w:type="spellEnd"/>
      <w:r w:rsidRPr="00B9737A">
        <w:rPr>
          <w:rFonts w:eastAsia="Meiryo" w:cs="Arial"/>
          <w:szCs w:val="20"/>
        </w:rPr>
        <w:t xml:space="preserve">, redige um </w:t>
      </w:r>
      <w:r w:rsidR="005C4FA8" w:rsidRPr="005C4FA8">
        <w:rPr>
          <w:rFonts w:eastAsia="Meiryo" w:cs="Arial"/>
          <w:b/>
          <w:szCs w:val="20"/>
        </w:rPr>
        <w:t>texto narrativo</w:t>
      </w:r>
      <w:r w:rsidRPr="00B9737A">
        <w:rPr>
          <w:rFonts w:eastAsia="Meiryo" w:cs="Arial"/>
          <w:szCs w:val="20"/>
        </w:rPr>
        <w:t>, com um mínimo de 180 e um máximo de 240 palavras, em que integres o diálogo que se terá estabelecido entre ti e a tia Maria do Rosário a propósito dos bichos</w:t>
      </w:r>
      <w:r w:rsidR="00E427B9">
        <w:rPr>
          <w:rFonts w:ascii="MS Gothic" w:eastAsia="Meiryo" w:hAnsi="MS Gothic" w:cs="Arial" w:hint="eastAsia"/>
          <w:szCs w:val="20"/>
        </w:rPr>
        <w:t>-</w:t>
      </w:r>
      <w:r w:rsidRPr="00B9737A">
        <w:rPr>
          <w:rFonts w:eastAsia="Meiryo" w:cs="Arial"/>
          <w:szCs w:val="20"/>
        </w:rPr>
        <w:t>da</w:t>
      </w:r>
      <w:r w:rsidR="00E427B9">
        <w:rPr>
          <w:rFonts w:ascii="MS Gothic" w:eastAsia="Meiryo" w:hAnsi="MS Gothic" w:cs="Arial" w:hint="eastAsia"/>
          <w:szCs w:val="20"/>
        </w:rPr>
        <w:t>-</w:t>
      </w:r>
      <w:r w:rsidRPr="00B9737A">
        <w:rPr>
          <w:rFonts w:eastAsia="Meiryo" w:cs="Arial"/>
          <w:szCs w:val="20"/>
        </w:rPr>
        <w:t>seda.</w:t>
      </w:r>
    </w:p>
    <w:p w:rsidR="00F0720E" w:rsidRPr="003A5535" w:rsidRDefault="00F0720E" w:rsidP="007B347A"/>
    <w:sectPr w:rsidR="00F0720E" w:rsidRPr="003A5535" w:rsidSect="0049498F">
      <w:headerReference w:type="default" r:id="rId7"/>
      <w:footerReference w:type="default" r:id="rId8"/>
      <w:pgSz w:w="11906" w:h="16838"/>
      <w:pgMar w:top="1417" w:right="1417" w:bottom="1417" w:left="1417" w:header="567"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2222" w:rsidRDefault="00ED2222" w:rsidP="001E0FB6">
      <w:pPr>
        <w:spacing w:after="0" w:line="240" w:lineRule="auto"/>
      </w:pPr>
      <w:r>
        <w:separator/>
      </w:r>
    </w:p>
  </w:endnote>
  <w:endnote w:type="continuationSeparator" w:id="0">
    <w:p w:rsidR="00ED2222" w:rsidRDefault="00ED2222" w:rsidP="001E0F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Meiryo">
    <w:charset w:val="80"/>
    <w:family w:val="swiss"/>
    <w:pitch w:val="variable"/>
    <w:sig w:usb0="E00002FF" w:usb1="6AC7FFFF" w:usb2="08000012" w:usb3="00000000" w:csb0="0002009F" w:csb1="00000000"/>
  </w:font>
  <w:font w:name="MS Gothic">
    <w:altName w:val="MS Mincho"/>
    <w:panose1 w:val="020B0609070205080204"/>
    <w:charset w:val="80"/>
    <w:family w:val="modern"/>
    <w:notTrueType/>
    <w:pitch w:val="fixed"/>
    <w:sig w:usb0="00000000"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comgrelha"/>
      <w:tblW w:w="93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61"/>
      <w:gridCol w:w="5297"/>
    </w:tblGrid>
    <w:tr w:rsidR="00CD1DAD" w:rsidTr="00A6017C">
      <w:trPr>
        <w:trHeight w:val="318"/>
      </w:trPr>
      <w:tc>
        <w:tcPr>
          <w:tcW w:w="4061" w:type="dxa"/>
        </w:tcPr>
        <w:p w:rsidR="00CD1DAD" w:rsidRPr="00A4265C" w:rsidRDefault="0007084F">
          <w:pPr>
            <w:pStyle w:val="Rodap"/>
          </w:pPr>
          <w:r w:rsidRPr="00A4265C">
            <w:rPr>
              <w:sz w:val="22"/>
            </w:rPr>
            <w:fldChar w:fldCharType="begin"/>
          </w:r>
          <w:r w:rsidR="00CD1DAD" w:rsidRPr="00A4265C">
            <w:rPr>
              <w:sz w:val="22"/>
            </w:rPr>
            <w:instrText>PAGE   \* MERGEFORMAT</w:instrText>
          </w:r>
          <w:r w:rsidRPr="00A4265C">
            <w:rPr>
              <w:sz w:val="22"/>
            </w:rPr>
            <w:fldChar w:fldCharType="separate"/>
          </w:r>
          <w:r w:rsidR="00B55F1C" w:rsidRPr="00B55F1C">
            <w:rPr>
              <w:noProof/>
              <w:sz w:val="22"/>
              <w:lang w:val="cs-CZ"/>
            </w:rPr>
            <w:t>2</w:t>
          </w:r>
          <w:r w:rsidRPr="00A4265C">
            <w:rPr>
              <w:sz w:val="22"/>
            </w:rPr>
            <w:fldChar w:fldCharType="end"/>
          </w:r>
        </w:p>
      </w:tc>
      <w:tc>
        <w:tcPr>
          <w:tcW w:w="5297" w:type="dxa"/>
          <w:vAlign w:val="center"/>
        </w:tcPr>
        <w:p w:rsidR="00CD1DAD" w:rsidRDefault="00A6017C" w:rsidP="008B67BA">
          <w:pPr>
            <w:pStyle w:val="Rodap"/>
            <w:jc w:val="right"/>
          </w:pPr>
          <w:r>
            <w:rPr>
              <w:rFonts w:cs="Arial"/>
              <w:bCs/>
              <w:i/>
              <w:szCs w:val="20"/>
            </w:rPr>
            <w:t>Casa da Aula – Centro de Explicações</w:t>
          </w:r>
          <w:r w:rsidRPr="00A10091">
            <w:rPr>
              <w:rFonts w:cs="Arial"/>
              <w:bCs/>
              <w:szCs w:val="20"/>
            </w:rPr>
            <w:t xml:space="preserve">, </w:t>
          </w:r>
          <w:r>
            <w:rPr>
              <w:rFonts w:cs="Arial"/>
              <w:bCs/>
              <w:szCs w:val="20"/>
            </w:rPr>
            <w:t>8</w:t>
          </w:r>
          <w:r w:rsidRPr="00A10091">
            <w:rPr>
              <w:rFonts w:cs="Arial"/>
              <w:bCs/>
              <w:szCs w:val="20"/>
            </w:rPr>
            <w:t>.º ano</w:t>
          </w:r>
        </w:p>
      </w:tc>
    </w:tr>
  </w:tbl>
  <w:p w:rsidR="00CD1DAD" w:rsidRDefault="00CD1DAD">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2222" w:rsidRDefault="00ED2222" w:rsidP="001E0FB6">
      <w:pPr>
        <w:spacing w:after="0" w:line="240" w:lineRule="auto"/>
      </w:pPr>
      <w:r>
        <w:separator/>
      </w:r>
    </w:p>
  </w:footnote>
  <w:footnote w:type="continuationSeparator" w:id="0">
    <w:p w:rsidR="00ED2222" w:rsidRDefault="00ED2222" w:rsidP="001E0FB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DAD" w:rsidRPr="0080061A" w:rsidRDefault="0007084F" w:rsidP="001423AA">
    <w:pPr>
      <w:widowControl w:val="0"/>
      <w:tabs>
        <w:tab w:val="right" w:pos="9072"/>
      </w:tabs>
      <w:autoSpaceDE w:val="0"/>
      <w:autoSpaceDN w:val="0"/>
      <w:adjustRightInd w:val="0"/>
      <w:spacing w:after="0" w:line="240" w:lineRule="auto"/>
      <w:ind w:left="284" w:right="-24"/>
      <w:rPr>
        <w:rFonts w:cs="Arial"/>
        <w:b/>
        <w:color w:val="000000"/>
        <w:sz w:val="16"/>
        <w:szCs w:val="16"/>
      </w:rPr>
    </w:pPr>
    <w:r w:rsidRPr="0007084F">
      <w:rPr>
        <w:b/>
        <w:noProof/>
        <w:sz w:val="24"/>
        <w:lang w:eastAsia="pt-PT"/>
      </w:rPr>
      <w:pict>
        <v:group id="Skupina 2" o:spid="_x0000_s4118" style="position:absolute;left:0;text-align:left;margin-left:-119.75pt;margin-top:-78.55pt;width:674.95pt;height:114pt;flip:x;z-index:-251657216;mso-width-relative:margin;mso-height-relative:margin" coordorigin="-6667,1047" coordsize="85724,14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">
          <v:rect id="Obdélník 3" o:spid="_x0000_s4120" style="position:absolute;left:-6667;top:6000;width:73627;height:71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QMVcUA&#10;AADcAAAADwAAAGRycy9kb3ducmV2LnhtbESPQWvCQBSE7wX/w/IEb3WjBynRVUQRpJeiVsTbM/vM&#10;xmTfhuwao7++Wyj0OMzMN8xs0dlKtNT4wrGC0TABQZw5XXCu4Puwef8A4QOyxsoxKXiSh8W89zbD&#10;VLsH76jdh1xECPsUFZgQ6lRKnxmy6IeuJo7e1TUWQ5RNLnWDjwi3lRwnyURaLDguGKxpZSgr93er&#10;4HR83dy9+2r1zqzW5fmyLj+fB6UG/W45BRGoC//hv/ZWKxgnE/g9E4+An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BAxVxQAAANwAAAAPAAAAAAAAAAAAAAAAAJgCAABkcnMv&#10;ZG93bnJldi54bWxQSwUGAAAAAAQABAD1AAAAigMAAAAA&#10;" fillcolor="#e7e7e8" stroked="f">
            <v:path arrowok="t"/>
            <v:textbox>
              <w:txbxContent>
                <w:p w:rsidR="00CD1DAD" w:rsidRDefault="00CD1DAD" w:rsidP="001E0FB6">
                  <w:pPr>
                    <w:jc w:val="center"/>
                  </w:pPr>
                </w:p>
              </w:txbxContent>
            </v:textbox>
          </v:rect>
          <v:roundrect id="Zaoblený obdélník 4" o:spid="_x0000_s4119" style="position:absolute;left:64579;top:1047;width:14478;height:14478;rotation:321271fd;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U/mccA&#10;AADcAAAADwAAAGRycy9kb3ducmV2LnhtbESPQWvCQBSE74X+h+UVeim6qaANqRuR0lRvYhTR2yP7&#10;moRk34bsVtP+elcQehxm5htmvhhMK87Uu9qygtdxBIK4sLrmUsF+l41iEM4ja2wtk4JfcrBIHx/m&#10;mGh74S2dc1+KAGGXoILK+y6R0hUVGXRj2xEH79v2Bn2QfSl1j5cAN62cRNFMGqw5LFTY0UdFRZP/&#10;GAXrbFZMl/h3jOtTthpe8q/PTXNQ6vlpWL6D8DT4//C9vdYKJtEb3M6EIyDT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n1P5nHAAAA3AAAAA8AAAAAAAAAAAAAAAAAmAIAAGRy&#10;cy9kb3ducmV2LnhtbFBLBQYAAAAABAAEAPUAAACMAwAAAAA=&#10;" fillcolor="#e7e7e8" stroked="f" strokeweight="2pt">
            <v:shadow on="t" color="black" opacity="26214f" origin="-.5,-.5" offset=".74836mm,.74836mm"/>
          </v:roundrect>
        </v:group>
      </w:pict>
    </w:r>
    <w:r w:rsidR="00CD1DAD" w:rsidRPr="001423AA">
      <w:rPr>
        <w:rFonts w:cs="Arial"/>
        <w:b/>
        <w:position w:val="2"/>
        <w:szCs w:val="16"/>
      </w:rPr>
      <w:tab/>
    </w:r>
    <w:r w:rsidR="00EA7231">
      <w:rPr>
        <w:rFonts w:cs="Arial"/>
        <w:b/>
        <w:i/>
        <w:iCs/>
        <w:position w:val="2"/>
        <w:szCs w:val="16"/>
      </w:rPr>
      <w:t>Casa da Aula</w:t>
    </w:r>
    <w:r w:rsidR="00CD1DAD" w:rsidRPr="00427B71">
      <w:rPr>
        <w:rFonts w:cs="Arial"/>
        <w:b/>
        <w:iCs/>
        <w:position w:val="2"/>
        <w:szCs w:val="16"/>
      </w:rPr>
      <w:t xml:space="preserve"> </w:t>
    </w:r>
    <w:r w:rsidR="00CD1DAD" w:rsidRPr="001423AA">
      <w:rPr>
        <w:rFonts w:cs="Arial"/>
        <w:b/>
        <w:color w:val="848688"/>
        <w:szCs w:val="16"/>
      </w:rPr>
      <w:t xml:space="preserve">• </w:t>
    </w:r>
    <w:r w:rsidR="00CD1DAD" w:rsidRPr="001423AA">
      <w:rPr>
        <w:rFonts w:cs="Arial"/>
        <w:b/>
        <w:position w:val="2"/>
        <w:szCs w:val="16"/>
      </w:rPr>
      <w:t xml:space="preserve">8.° </w:t>
    </w:r>
    <w:proofErr w:type="gramStart"/>
    <w:r w:rsidR="00CD1DAD" w:rsidRPr="001423AA">
      <w:rPr>
        <w:rFonts w:cs="Arial"/>
        <w:b/>
        <w:position w:val="2"/>
        <w:szCs w:val="16"/>
      </w:rPr>
      <w:t>ano</w:t>
    </w:r>
    <w:proofErr w:type="gramEnd"/>
  </w:p>
  <w:p w:rsidR="00CD1DAD" w:rsidRPr="0080061A" w:rsidRDefault="00CD1DAD" w:rsidP="0080061A">
    <w:pPr>
      <w:widowControl w:val="0"/>
      <w:tabs>
        <w:tab w:val="right" w:pos="9072"/>
      </w:tabs>
      <w:autoSpaceDE w:val="0"/>
      <w:autoSpaceDN w:val="0"/>
      <w:adjustRightInd w:val="0"/>
      <w:spacing w:after="0" w:line="205" w:lineRule="exact"/>
      <w:ind w:right="-27"/>
      <w:rPr>
        <w:rFonts w:cs="Arial"/>
        <w:color w:val="000000"/>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15044"/>
    <w:multiLevelType w:val="hybridMultilevel"/>
    <w:tmpl w:val="DEE237C2"/>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01DB61A2"/>
    <w:multiLevelType w:val="multilevel"/>
    <w:tmpl w:val="6EA2BA8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2773823"/>
    <w:multiLevelType w:val="multilevel"/>
    <w:tmpl w:val="6EA2BA8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02ED7721"/>
    <w:multiLevelType w:val="hybridMultilevel"/>
    <w:tmpl w:val="63A8B08A"/>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122B3458"/>
    <w:multiLevelType w:val="hybridMultilevel"/>
    <w:tmpl w:val="8A7C2CA2"/>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122D6C2B"/>
    <w:multiLevelType w:val="hybridMultilevel"/>
    <w:tmpl w:val="13FE4F14"/>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12921B9D"/>
    <w:multiLevelType w:val="multilevel"/>
    <w:tmpl w:val="6EA2BA8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135E3702"/>
    <w:multiLevelType w:val="hybridMultilevel"/>
    <w:tmpl w:val="31504456"/>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139D2DC5"/>
    <w:multiLevelType w:val="hybridMultilevel"/>
    <w:tmpl w:val="DEE237C2"/>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15226E13"/>
    <w:multiLevelType w:val="multilevel"/>
    <w:tmpl w:val="6EA2BA8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18743FB3"/>
    <w:multiLevelType w:val="hybridMultilevel"/>
    <w:tmpl w:val="7020F75C"/>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1A0C7928"/>
    <w:multiLevelType w:val="hybridMultilevel"/>
    <w:tmpl w:val="13FE4F14"/>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1B6C2AD2"/>
    <w:multiLevelType w:val="hybridMultilevel"/>
    <w:tmpl w:val="04A8E810"/>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20BD2BCD"/>
    <w:multiLevelType w:val="hybridMultilevel"/>
    <w:tmpl w:val="DEE237C2"/>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222B75D4"/>
    <w:multiLevelType w:val="multilevel"/>
    <w:tmpl w:val="6EA2BA8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23872211"/>
    <w:multiLevelType w:val="multilevel"/>
    <w:tmpl w:val="6EA2BA8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241738A9"/>
    <w:multiLevelType w:val="hybridMultilevel"/>
    <w:tmpl w:val="DEE237C2"/>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25EC76A4"/>
    <w:multiLevelType w:val="hybridMultilevel"/>
    <w:tmpl w:val="13FE4F14"/>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nsid w:val="276A5697"/>
    <w:multiLevelType w:val="multilevel"/>
    <w:tmpl w:val="6EA2BA8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28FE5327"/>
    <w:multiLevelType w:val="hybridMultilevel"/>
    <w:tmpl w:val="6CA4559C"/>
    <w:lvl w:ilvl="0" w:tplc="A51EF74A">
      <w:start w:val="1"/>
      <w:numFmt w:val="bullet"/>
      <w:lvlText w:val="•"/>
      <w:lvlJc w:val="left"/>
      <w:pPr>
        <w:ind w:left="720" w:hanging="360"/>
      </w:pPr>
      <w:rPr>
        <w:rFonts w:ascii="Arial" w:hAnsi="Arial" w:hint="default"/>
        <w:b/>
        <w:i w:val="0"/>
        <w:color w:val="96989A"/>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nsid w:val="2C47509B"/>
    <w:multiLevelType w:val="hybridMultilevel"/>
    <w:tmpl w:val="040CBDAC"/>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nsid w:val="2D084A0B"/>
    <w:multiLevelType w:val="hybridMultilevel"/>
    <w:tmpl w:val="79B44F9A"/>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nsid w:val="2E605897"/>
    <w:multiLevelType w:val="hybridMultilevel"/>
    <w:tmpl w:val="AF70E310"/>
    <w:lvl w:ilvl="0" w:tplc="481CBF92">
      <w:start w:val="1"/>
      <w:numFmt w:val="upperLetter"/>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nsid w:val="2E7C75F1"/>
    <w:multiLevelType w:val="multilevel"/>
    <w:tmpl w:val="6EA2BA8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2F4655C7"/>
    <w:multiLevelType w:val="hybridMultilevel"/>
    <w:tmpl w:val="E4E0248A"/>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nsid w:val="30020BFA"/>
    <w:multiLevelType w:val="multilevel"/>
    <w:tmpl w:val="6EA2BA8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330B6047"/>
    <w:multiLevelType w:val="hybridMultilevel"/>
    <w:tmpl w:val="A96C1464"/>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nsid w:val="34027AA6"/>
    <w:multiLevelType w:val="multilevel"/>
    <w:tmpl w:val="CEA07164"/>
    <w:lvl w:ilvl="0">
      <w:start w:val="3"/>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nsid w:val="35F244DB"/>
    <w:multiLevelType w:val="hybridMultilevel"/>
    <w:tmpl w:val="4012442A"/>
    <w:lvl w:ilvl="0" w:tplc="5F56FB3C">
      <w:start w:val="1"/>
      <w:numFmt w:val="upperLetter"/>
      <w:lvlText w:val="%1."/>
      <w:lvlJc w:val="left"/>
      <w:pPr>
        <w:ind w:left="720" w:hanging="360"/>
      </w:pPr>
      <w:rPr>
        <w:rFonts w:ascii="Arial" w:hAnsi="Arial" w:hint="default"/>
        <w:b/>
        <w:i w:val="0"/>
        <w:color w:val="363435"/>
        <w:sz w:val="16"/>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nsid w:val="369D6A61"/>
    <w:multiLevelType w:val="hybridMultilevel"/>
    <w:tmpl w:val="8D82448A"/>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nsid w:val="38B2327F"/>
    <w:multiLevelType w:val="hybridMultilevel"/>
    <w:tmpl w:val="3C60786C"/>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nsid w:val="38DC0D5F"/>
    <w:multiLevelType w:val="hybridMultilevel"/>
    <w:tmpl w:val="63A8B08A"/>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nsid w:val="3C152C16"/>
    <w:multiLevelType w:val="hybridMultilevel"/>
    <w:tmpl w:val="7020F75C"/>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nsid w:val="3C9270BE"/>
    <w:multiLevelType w:val="multilevel"/>
    <w:tmpl w:val="6EA2BA8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nsid w:val="3F4325D2"/>
    <w:multiLevelType w:val="multilevel"/>
    <w:tmpl w:val="6EA2BA8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nsid w:val="40681EA2"/>
    <w:multiLevelType w:val="hybridMultilevel"/>
    <w:tmpl w:val="E2124CD6"/>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nsid w:val="4225588D"/>
    <w:multiLevelType w:val="hybridMultilevel"/>
    <w:tmpl w:val="E67A7786"/>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nsid w:val="4242108B"/>
    <w:multiLevelType w:val="hybridMultilevel"/>
    <w:tmpl w:val="3C60786C"/>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nsid w:val="45E46D23"/>
    <w:multiLevelType w:val="hybridMultilevel"/>
    <w:tmpl w:val="5F42FF20"/>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nsid w:val="4787381A"/>
    <w:multiLevelType w:val="hybridMultilevel"/>
    <w:tmpl w:val="D76CCDE2"/>
    <w:lvl w:ilvl="0" w:tplc="78360E72">
      <w:start w:val="3"/>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nsid w:val="4C0A53CD"/>
    <w:multiLevelType w:val="hybridMultilevel"/>
    <w:tmpl w:val="65E6B7B0"/>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nsid w:val="4D335462"/>
    <w:multiLevelType w:val="multilevel"/>
    <w:tmpl w:val="6EA2BA8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nsid w:val="5193376E"/>
    <w:multiLevelType w:val="hybridMultilevel"/>
    <w:tmpl w:val="699ACBFC"/>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nsid w:val="579116C8"/>
    <w:multiLevelType w:val="hybridMultilevel"/>
    <w:tmpl w:val="70F4B7BA"/>
    <w:lvl w:ilvl="0" w:tplc="C8BC76A2">
      <w:start w:val="1"/>
      <w:numFmt w:val="decimal"/>
      <w:lvlText w:val="%1."/>
      <w:lvlJc w:val="left"/>
      <w:pPr>
        <w:ind w:left="833" w:hanging="360"/>
      </w:pPr>
      <w:rPr>
        <w:rFonts w:hint="default"/>
        <w:b/>
        <w:i w:val="0"/>
        <w:color w:val="363435"/>
        <w:sz w:val="20"/>
      </w:rPr>
    </w:lvl>
    <w:lvl w:ilvl="1" w:tplc="04050019" w:tentative="1">
      <w:start w:val="1"/>
      <w:numFmt w:val="lowerLetter"/>
      <w:lvlText w:val="%2."/>
      <w:lvlJc w:val="left"/>
      <w:pPr>
        <w:ind w:left="1553" w:hanging="360"/>
      </w:pPr>
    </w:lvl>
    <w:lvl w:ilvl="2" w:tplc="0405001B" w:tentative="1">
      <w:start w:val="1"/>
      <w:numFmt w:val="lowerRoman"/>
      <w:lvlText w:val="%3."/>
      <w:lvlJc w:val="right"/>
      <w:pPr>
        <w:ind w:left="2273" w:hanging="180"/>
      </w:pPr>
    </w:lvl>
    <w:lvl w:ilvl="3" w:tplc="0405000F" w:tentative="1">
      <w:start w:val="1"/>
      <w:numFmt w:val="decimal"/>
      <w:lvlText w:val="%4."/>
      <w:lvlJc w:val="left"/>
      <w:pPr>
        <w:ind w:left="2993" w:hanging="360"/>
      </w:pPr>
    </w:lvl>
    <w:lvl w:ilvl="4" w:tplc="04050019" w:tentative="1">
      <w:start w:val="1"/>
      <w:numFmt w:val="lowerLetter"/>
      <w:lvlText w:val="%5."/>
      <w:lvlJc w:val="left"/>
      <w:pPr>
        <w:ind w:left="3713" w:hanging="360"/>
      </w:pPr>
    </w:lvl>
    <w:lvl w:ilvl="5" w:tplc="0405001B" w:tentative="1">
      <w:start w:val="1"/>
      <w:numFmt w:val="lowerRoman"/>
      <w:lvlText w:val="%6."/>
      <w:lvlJc w:val="right"/>
      <w:pPr>
        <w:ind w:left="4433" w:hanging="180"/>
      </w:pPr>
    </w:lvl>
    <w:lvl w:ilvl="6" w:tplc="0405000F" w:tentative="1">
      <w:start w:val="1"/>
      <w:numFmt w:val="decimal"/>
      <w:lvlText w:val="%7."/>
      <w:lvlJc w:val="left"/>
      <w:pPr>
        <w:ind w:left="5153" w:hanging="360"/>
      </w:pPr>
    </w:lvl>
    <w:lvl w:ilvl="7" w:tplc="04050019" w:tentative="1">
      <w:start w:val="1"/>
      <w:numFmt w:val="lowerLetter"/>
      <w:lvlText w:val="%8."/>
      <w:lvlJc w:val="left"/>
      <w:pPr>
        <w:ind w:left="5873" w:hanging="360"/>
      </w:pPr>
    </w:lvl>
    <w:lvl w:ilvl="8" w:tplc="0405001B" w:tentative="1">
      <w:start w:val="1"/>
      <w:numFmt w:val="lowerRoman"/>
      <w:lvlText w:val="%9."/>
      <w:lvlJc w:val="right"/>
      <w:pPr>
        <w:ind w:left="6593" w:hanging="180"/>
      </w:pPr>
    </w:lvl>
  </w:abstractNum>
  <w:abstractNum w:abstractNumId="44">
    <w:nsid w:val="58602810"/>
    <w:multiLevelType w:val="hybridMultilevel"/>
    <w:tmpl w:val="3C60786C"/>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nsid w:val="58866870"/>
    <w:multiLevelType w:val="hybridMultilevel"/>
    <w:tmpl w:val="63A8B08A"/>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6">
    <w:nsid w:val="58C41644"/>
    <w:multiLevelType w:val="hybridMultilevel"/>
    <w:tmpl w:val="65E6B7B0"/>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nsid w:val="5A066910"/>
    <w:multiLevelType w:val="hybridMultilevel"/>
    <w:tmpl w:val="CC1CE6B8"/>
    <w:lvl w:ilvl="0" w:tplc="1DDE56C4">
      <w:start w:val="1"/>
      <w:numFmt w:val="lowerLetter"/>
      <w:lvlText w:val="%1."/>
      <w:lvlJc w:val="left"/>
      <w:pPr>
        <w:ind w:left="833" w:hanging="360"/>
      </w:pPr>
      <w:rPr>
        <w:rFonts w:hint="default"/>
        <w:b/>
        <w:i w:val="0"/>
        <w:color w:val="363435"/>
        <w:sz w:val="20"/>
      </w:rPr>
    </w:lvl>
    <w:lvl w:ilvl="1" w:tplc="04050019" w:tentative="1">
      <w:start w:val="1"/>
      <w:numFmt w:val="lowerLetter"/>
      <w:lvlText w:val="%2."/>
      <w:lvlJc w:val="left"/>
      <w:pPr>
        <w:ind w:left="1553" w:hanging="360"/>
      </w:pPr>
    </w:lvl>
    <w:lvl w:ilvl="2" w:tplc="0405001B" w:tentative="1">
      <w:start w:val="1"/>
      <w:numFmt w:val="lowerRoman"/>
      <w:lvlText w:val="%3."/>
      <w:lvlJc w:val="right"/>
      <w:pPr>
        <w:ind w:left="2273" w:hanging="180"/>
      </w:pPr>
    </w:lvl>
    <w:lvl w:ilvl="3" w:tplc="0405000F" w:tentative="1">
      <w:start w:val="1"/>
      <w:numFmt w:val="decimal"/>
      <w:lvlText w:val="%4."/>
      <w:lvlJc w:val="left"/>
      <w:pPr>
        <w:ind w:left="2993" w:hanging="360"/>
      </w:pPr>
    </w:lvl>
    <w:lvl w:ilvl="4" w:tplc="04050019" w:tentative="1">
      <w:start w:val="1"/>
      <w:numFmt w:val="lowerLetter"/>
      <w:lvlText w:val="%5."/>
      <w:lvlJc w:val="left"/>
      <w:pPr>
        <w:ind w:left="3713" w:hanging="360"/>
      </w:pPr>
    </w:lvl>
    <w:lvl w:ilvl="5" w:tplc="0405001B" w:tentative="1">
      <w:start w:val="1"/>
      <w:numFmt w:val="lowerRoman"/>
      <w:lvlText w:val="%6."/>
      <w:lvlJc w:val="right"/>
      <w:pPr>
        <w:ind w:left="4433" w:hanging="180"/>
      </w:pPr>
    </w:lvl>
    <w:lvl w:ilvl="6" w:tplc="0405000F" w:tentative="1">
      <w:start w:val="1"/>
      <w:numFmt w:val="decimal"/>
      <w:lvlText w:val="%7."/>
      <w:lvlJc w:val="left"/>
      <w:pPr>
        <w:ind w:left="5153" w:hanging="360"/>
      </w:pPr>
    </w:lvl>
    <w:lvl w:ilvl="7" w:tplc="04050019" w:tentative="1">
      <w:start w:val="1"/>
      <w:numFmt w:val="lowerLetter"/>
      <w:lvlText w:val="%8."/>
      <w:lvlJc w:val="left"/>
      <w:pPr>
        <w:ind w:left="5873" w:hanging="360"/>
      </w:pPr>
    </w:lvl>
    <w:lvl w:ilvl="8" w:tplc="0405001B" w:tentative="1">
      <w:start w:val="1"/>
      <w:numFmt w:val="lowerRoman"/>
      <w:lvlText w:val="%9."/>
      <w:lvlJc w:val="right"/>
      <w:pPr>
        <w:ind w:left="6593" w:hanging="180"/>
      </w:pPr>
    </w:lvl>
  </w:abstractNum>
  <w:abstractNum w:abstractNumId="48">
    <w:nsid w:val="5D2471F7"/>
    <w:multiLevelType w:val="hybridMultilevel"/>
    <w:tmpl w:val="65E6B7B0"/>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nsid w:val="5D80532F"/>
    <w:multiLevelType w:val="hybridMultilevel"/>
    <w:tmpl w:val="7020F75C"/>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0">
    <w:nsid w:val="5E28012B"/>
    <w:multiLevelType w:val="multilevel"/>
    <w:tmpl w:val="DD2A4F2E"/>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nsid w:val="5FE237B3"/>
    <w:multiLevelType w:val="multilevel"/>
    <w:tmpl w:val="6EA2BA8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nsid w:val="600E486C"/>
    <w:multiLevelType w:val="hybridMultilevel"/>
    <w:tmpl w:val="4DC62B80"/>
    <w:lvl w:ilvl="0" w:tplc="481CBF92">
      <w:start w:val="1"/>
      <w:numFmt w:val="upperLetter"/>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3">
    <w:nsid w:val="616370AB"/>
    <w:multiLevelType w:val="hybridMultilevel"/>
    <w:tmpl w:val="3C60786C"/>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4">
    <w:nsid w:val="624D69E0"/>
    <w:multiLevelType w:val="multilevel"/>
    <w:tmpl w:val="00843314"/>
    <w:lvl w:ilvl="0">
      <w:start w:val="1"/>
      <w:numFmt w:val="decimal"/>
      <w:lvlText w:val="%1."/>
      <w:lvlJc w:val="left"/>
      <w:pPr>
        <w:ind w:left="360" w:hanging="360"/>
      </w:pPr>
      <w:rPr>
        <w:rFonts w:hint="default"/>
        <w:b/>
        <w:i w:val="0"/>
        <w:sz w:val="20"/>
        <w:szCs w:val="20"/>
      </w:rPr>
    </w:lvl>
    <w:lvl w:ilvl="1">
      <w:start w:val="1"/>
      <w:numFmt w:val="decimal"/>
      <w:lvlText w:val="%1.%2."/>
      <w:lvlJc w:val="left"/>
      <w:pPr>
        <w:ind w:left="792" w:hanging="432"/>
      </w:pPr>
      <w:rPr>
        <w:rFonts w:hint="default"/>
        <w:b/>
        <w:i w:val="0"/>
        <w:sz w:val="2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nsid w:val="65874A84"/>
    <w:multiLevelType w:val="multilevel"/>
    <w:tmpl w:val="6EA2BA8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nsid w:val="671314CD"/>
    <w:multiLevelType w:val="hybridMultilevel"/>
    <w:tmpl w:val="7020F75C"/>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7">
    <w:nsid w:val="67562339"/>
    <w:multiLevelType w:val="hybridMultilevel"/>
    <w:tmpl w:val="DEE237C2"/>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8">
    <w:nsid w:val="678E7DA5"/>
    <w:multiLevelType w:val="hybridMultilevel"/>
    <w:tmpl w:val="7020F75C"/>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9">
    <w:nsid w:val="6DEE1AD6"/>
    <w:multiLevelType w:val="hybridMultilevel"/>
    <w:tmpl w:val="65E6B7B0"/>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0">
    <w:nsid w:val="6E353CB5"/>
    <w:multiLevelType w:val="hybridMultilevel"/>
    <w:tmpl w:val="35BCBE98"/>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1">
    <w:nsid w:val="6FBA7E04"/>
    <w:multiLevelType w:val="hybridMultilevel"/>
    <w:tmpl w:val="65E6B7B0"/>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2">
    <w:nsid w:val="71C311A7"/>
    <w:multiLevelType w:val="multilevel"/>
    <w:tmpl w:val="6EA2BA8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nsid w:val="7210308B"/>
    <w:multiLevelType w:val="multilevel"/>
    <w:tmpl w:val="C4F0BCA6"/>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nsid w:val="729E7B00"/>
    <w:multiLevelType w:val="hybridMultilevel"/>
    <w:tmpl w:val="EC10D282"/>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5">
    <w:nsid w:val="739907F8"/>
    <w:multiLevelType w:val="hybridMultilevel"/>
    <w:tmpl w:val="3C60786C"/>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6">
    <w:nsid w:val="76654BF4"/>
    <w:multiLevelType w:val="hybridMultilevel"/>
    <w:tmpl w:val="55121882"/>
    <w:lvl w:ilvl="0" w:tplc="817C134C">
      <w:start w:val="1"/>
      <w:numFmt w:val="bullet"/>
      <w:lvlText w:val="•"/>
      <w:lvlJc w:val="left"/>
      <w:pPr>
        <w:ind w:left="720" w:hanging="360"/>
      </w:pPr>
      <w:rPr>
        <w:rFonts w:ascii="Arial" w:hAnsi="Arial" w:hint="default"/>
        <w:b/>
        <w:i w:val="0"/>
        <w:color w:val="96989A"/>
        <w:sz w:val="18"/>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7">
    <w:nsid w:val="780770D8"/>
    <w:multiLevelType w:val="hybridMultilevel"/>
    <w:tmpl w:val="3C60786C"/>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8">
    <w:nsid w:val="790E5655"/>
    <w:multiLevelType w:val="hybridMultilevel"/>
    <w:tmpl w:val="83223C74"/>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9">
    <w:nsid w:val="797261EE"/>
    <w:multiLevelType w:val="multilevel"/>
    <w:tmpl w:val="6EA2BA8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nsid w:val="7CA06BF6"/>
    <w:multiLevelType w:val="multilevel"/>
    <w:tmpl w:val="6EA2BA8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57"/>
  </w:num>
  <w:num w:numId="3">
    <w:abstractNumId w:val="0"/>
  </w:num>
  <w:num w:numId="4">
    <w:abstractNumId w:val="16"/>
  </w:num>
  <w:num w:numId="5">
    <w:abstractNumId w:val="13"/>
  </w:num>
  <w:num w:numId="6">
    <w:abstractNumId w:val="8"/>
  </w:num>
  <w:num w:numId="7">
    <w:abstractNumId w:val="19"/>
  </w:num>
  <w:num w:numId="8">
    <w:abstractNumId w:val="38"/>
  </w:num>
  <w:num w:numId="9">
    <w:abstractNumId w:val="6"/>
  </w:num>
  <w:num w:numId="10">
    <w:abstractNumId w:val="34"/>
  </w:num>
  <w:num w:numId="11">
    <w:abstractNumId w:val="5"/>
  </w:num>
  <w:num w:numId="12">
    <w:abstractNumId w:val="11"/>
  </w:num>
  <w:num w:numId="13">
    <w:abstractNumId w:val="17"/>
  </w:num>
  <w:num w:numId="14">
    <w:abstractNumId w:val="69"/>
  </w:num>
  <w:num w:numId="15">
    <w:abstractNumId w:val="7"/>
  </w:num>
  <w:num w:numId="16">
    <w:abstractNumId w:val="54"/>
  </w:num>
  <w:num w:numId="17">
    <w:abstractNumId w:val="52"/>
  </w:num>
  <w:num w:numId="18">
    <w:abstractNumId w:val="10"/>
  </w:num>
  <w:num w:numId="19">
    <w:abstractNumId w:val="32"/>
  </w:num>
  <w:num w:numId="20">
    <w:abstractNumId w:val="56"/>
  </w:num>
  <w:num w:numId="21">
    <w:abstractNumId w:val="58"/>
  </w:num>
  <w:num w:numId="22">
    <w:abstractNumId w:val="49"/>
  </w:num>
  <w:num w:numId="23">
    <w:abstractNumId w:val="68"/>
  </w:num>
  <w:num w:numId="24">
    <w:abstractNumId w:val="25"/>
  </w:num>
  <w:num w:numId="25">
    <w:abstractNumId w:val="63"/>
  </w:num>
  <w:num w:numId="26">
    <w:abstractNumId w:val="27"/>
  </w:num>
  <w:num w:numId="27">
    <w:abstractNumId w:val="26"/>
  </w:num>
  <w:num w:numId="28">
    <w:abstractNumId w:val="23"/>
  </w:num>
  <w:num w:numId="29">
    <w:abstractNumId w:val="47"/>
  </w:num>
  <w:num w:numId="30">
    <w:abstractNumId w:val="43"/>
  </w:num>
  <w:num w:numId="31">
    <w:abstractNumId w:val="59"/>
  </w:num>
  <w:num w:numId="32">
    <w:abstractNumId w:val="40"/>
  </w:num>
  <w:num w:numId="33">
    <w:abstractNumId w:val="48"/>
  </w:num>
  <w:num w:numId="34">
    <w:abstractNumId w:val="61"/>
  </w:num>
  <w:num w:numId="35">
    <w:abstractNumId w:val="46"/>
  </w:num>
  <w:num w:numId="36">
    <w:abstractNumId w:val="50"/>
  </w:num>
  <w:num w:numId="37">
    <w:abstractNumId w:val="51"/>
  </w:num>
  <w:num w:numId="38">
    <w:abstractNumId w:val="14"/>
  </w:num>
  <w:num w:numId="39">
    <w:abstractNumId w:val="64"/>
  </w:num>
  <w:num w:numId="40">
    <w:abstractNumId w:val="20"/>
  </w:num>
  <w:num w:numId="41">
    <w:abstractNumId w:val="21"/>
  </w:num>
  <w:num w:numId="42">
    <w:abstractNumId w:val="15"/>
  </w:num>
  <w:num w:numId="43">
    <w:abstractNumId w:val="24"/>
  </w:num>
  <w:num w:numId="44">
    <w:abstractNumId w:val="55"/>
  </w:num>
  <w:num w:numId="45">
    <w:abstractNumId w:val="22"/>
  </w:num>
  <w:num w:numId="46">
    <w:abstractNumId w:val="44"/>
  </w:num>
  <w:num w:numId="47">
    <w:abstractNumId w:val="53"/>
  </w:num>
  <w:num w:numId="48">
    <w:abstractNumId w:val="67"/>
  </w:num>
  <w:num w:numId="49">
    <w:abstractNumId w:val="65"/>
  </w:num>
  <w:num w:numId="50">
    <w:abstractNumId w:val="30"/>
  </w:num>
  <w:num w:numId="51">
    <w:abstractNumId w:val="37"/>
  </w:num>
  <w:num w:numId="52">
    <w:abstractNumId w:val="33"/>
  </w:num>
  <w:num w:numId="53">
    <w:abstractNumId w:val="9"/>
  </w:num>
  <w:num w:numId="54">
    <w:abstractNumId w:val="66"/>
  </w:num>
  <w:num w:numId="55">
    <w:abstractNumId w:val="36"/>
  </w:num>
  <w:num w:numId="56">
    <w:abstractNumId w:val="39"/>
  </w:num>
  <w:num w:numId="57">
    <w:abstractNumId w:val="42"/>
  </w:num>
  <w:num w:numId="58">
    <w:abstractNumId w:val="18"/>
  </w:num>
  <w:num w:numId="59">
    <w:abstractNumId w:val="62"/>
  </w:num>
  <w:num w:numId="60">
    <w:abstractNumId w:val="4"/>
  </w:num>
  <w:num w:numId="61">
    <w:abstractNumId w:val="31"/>
  </w:num>
  <w:num w:numId="62">
    <w:abstractNumId w:val="3"/>
  </w:num>
  <w:num w:numId="63">
    <w:abstractNumId w:val="45"/>
  </w:num>
  <w:num w:numId="64">
    <w:abstractNumId w:val="60"/>
  </w:num>
  <w:num w:numId="65">
    <w:abstractNumId w:val="29"/>
  </w:num>
  <w:num w:numId="66">
    <w:abstractNumId w:val="41"/>
  </w:num>
  <w:num w:numId="67">
    <w:abstractNumId w:val="70"/>
  </w:num>
  <w:num w:numId="68">
    <w:abstractNumId w:val="12"/>
  </w:num>
  <w:num w:numId="69">
    <w:abstractNumId w:val="35"/>
  </w:num>
  <w:num w:numId="70">
    <w:abstractNumId w:val="28"/>
  </w:num>
  <w:num w:numId="71">
    <w:abstractNumId w:val="2"/>
  </w:num>
  <w:numIdMacAtCleanup w:val="7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hyphenationZone w:val="425"/>
  <w:characterSpacingControl w:val="doNotCompress"/>
  <w:hdrShapeDefaults>
    <o:shapedefaults v:ext="edit" spidmax="8194"/>
    <o:shapelayout v:ext="edit">
      <o:idmap v:ext="edit" data="4"/>
    </o:shapelayout>
  </w:hdrShapeDefaults>
  <w:footnotePr>
    <w:footnote w:id="-1"/>
    <w:footnote w:id="0"/>
  </w:footnotePr>
  <w:endnotePr>
    <w:endnote w:id="-1"/>
    <w:endnote w:id="0"/>
  </w:endnotePr>
  <w:compat/>
  <w:rsids>
    <w:rsidRoot w:val="001E0FB6"/>
    <w:rsid w:val="00017E0E"/>
    <w:rsid w:val="00044B98"/>
    <w:rsid w:val="0004634B"/>
    <w:rsid w:val="00047865"/>
    <w:rsid w:val="00055CEC"/>
    <w:rsid w:val="00060D30"/>
    <w:rsid w:val="0007084F"/>
    <w:rsid w:val="00074BAE"/>
    <w:rsid w:val="000758DB"/>
    <w:rsid w:val="000760C3"/>
    <w:rsid w:val="00083CC3"/>
    <w:rsid w:val="00096E47"/>
    <w:rsid w:val="000B0CE9"/>
    <w:rsid w:val="000B238C"/>
    <w:rsid w:val="000D1447"/>
    <w:rsid w:val="000D28B9"/>
    <w:rsid w:val="000F4BD8"/>
    <w:rsid w:val="0010086B"/>
    <w:rsid w:val="00102720"/>
    <w:rsid w:val="00141283"/>
    <w:rsid w:val="001423AA"/>
    <w:rsid w:val="00155994"/>
    <w:rsid w:val="00183CFE"/>
    <w:rsid w:val="00187A69"/>
    <w:rsid w:val="001E0FB6"/>
    <w:rsid w:val="001F15B7"/>
    <w:rsid w:val="002413B9"/>
    <w:rsid w:val="002526E1"/>
    <w:rsid w:val="002B7020"/>
    <w:rsid w:val="002C4614"/>
    <w:rsid w:val="002E40F2"/>
    <w:rsid w:val="00300D8F"/>
    <w:rsid w:val="0032092E"/>
    <w:rsid w:val="003471F0"/>
    <w:rsid w:val="0037503A"/>
    <w:rsid w:val="003A1F21"/>
    <w:rsid w:val="003A5535"/>
    <w:rsid w:val="003A6AD4"/>
    <w:rsid w:val="003B181C"/>
    <w:rsid w:val="003C0419"/>
    <w:rsid w:val="00405C89"/>
    <w:rsid w:val="00415900"/>
    <w:rsid w:val="0042203B"/>
    <w:rsid w:val="00427B71"/>
    <w:rsid w:val="0045538C"/>
    <w:rsid w:val="0049498F"/>
    <w:rsid w:val="004A7D90"/>
    <w:rsid w:val="004B2EB9"/>
    <w:rsid w:val="004D2739"/>
    <w:rsid w:val="004F7C3B"/>
    <w:rsid w:val="005149FE"/>
    <w:rsid w:val="00530D73"/>
    <w:rsid w:val="005563DE"/>
    <w:rsid w:val="0056691B"/>
    <w:rsid w:val="005B0C25"/>
    <w:rsid w:val="005C4FA8"/>
    <w:rsid w:val="00605974"/>
    <w:rsid w:val="006239D0"/>
    <w:rsid w:val="0064138B"/>
    <w:rsid w:val="006475A6"/>
    <w:rsid w:val="0067263D"/>
    <w:rsid w:val="006B1A64"/>
    <w:rsid w:val="006B4007"/>
    <w:rsid w:val="007008C1"/>
    <w:rsid w:val="00716F30"/>
    <w:rsid w:val="007219BC"/>
    <w:rsid w:val="00750E37"/>
    <w:rsid w:val="00753C05"/>
    <w:rsid w:val="007674A3"/>
    <w:rsid w:val="007A435D"/>
    <w:rsid w:val="007B2975"/>
    <w:rsid w:val="007B347A"/>
    <w:rsid w:val="007C188C"/>
    <w:rsid w:val="007C49BA"/>
    <w:rsid w:val="0080061A"/>
    <w:rsid w:val="00850316"/>
    <w:rsid w:val="008634B1"/>
    <w:rsid w:val="008849BE"/>
    <w:rsid w:val="00886259"/>
    <w:rsid w:val="008B67BA"/>
    <w:rsid w:val="008C2770"/>
    <w:rsid w:val="008C7615"/>
    <w:rsid w:val="008D4D18"/>
    <w:rsid w:val="008D4F15"/>
    <w:rsid w:val="008F4BBD"/>
    <w:rsid w:val="00921DFE"/>
    <w:rsid w:val="00924220"/>
    <w:rsid w:val="00930CA6"/>
    <w:rsid w:val="009460D8"/>
    <w:rsid w:val="0097100D"/>
    <w:rsid w:val="00976225"/>
    <w:rsid w:val="009B65C5"/>
    <w:rsid w:val="009D3DD3"/>
    <w:rsid w:val="009E3766"/>
    <w:rsid w:val="009F71C9"/>
    <w:rsid w:val="00A2145F"/>
    <w:rsid w:val="00A4265C"/>
    <w:rsid w:val="00A44DDD"/>
    <w:rsid w:val="00A6017C"/>
    <w:rsid w:val="00A61F73"/>
    <w:rsid w:val="00A6728B"/>
    <w:rsid w:val="00AA20E0"/>
    <w:rsid w:val="00AA6B98"/>
    <w:rsid w:val="00AB22E8"/>
    <w:rsid w:val="00AB2CAD"/>
    <w:rsid w:val="00AB3E7F"/>
    <w:rsid w:val="00AB6F90"/>
    <w:rsid w:val="00AC6D23"/>
    <w:rsid w:val="00AD4AED"/>
    <w:rsid w:val="00B01932"/>
    <w:rsid w:val="00B53BC2"/>
    <w:rsid w:val="00B55F1C"/>
    <w:rsid w:val="00B73879"/>
    <w:rsid w:val="00B83C23"/>
    <w:rsid w:val="00B92D9C"/>
    <w:rsid w:val="00B9737A"/>
    <w:rsid w:val="00BE0440"/>
    <w:rsid w:val="00BE130D"/>
    <w:rsid w:val="00BF6650"/>
    <w:rsid w:val="00C04897"/>
    <w:rsid w:val="00C252C8"/>
    <w:rsid w:val="00C54AFF"/>
    <w:rsid w:val="00C5777C"/>
    <w:rsid w:val="00C65CF5"/>
    <w:rsid w:val="00C74229"/>
    <w:rsid w:val="00CD1DAD"/>
    <w:rsid w:val="00D10A8D"/>
    <w:rsid w:val="00D11C15"/>
    <w:rsid w:val="00D25B46"/>
    <w:rsid w:val="00D41407"/>
    <w:rsid w:val="00E019BA"/>
    <w:rsid w:val="00E40B90"/>
    <w:rsid w:val="00E427B9"/>
    <w:rsid w:val="00E70C1A"/>
    <w:rsid w:val="00E941F0"/>
    <w:rsid w:val="00E94350"/>
    <w:rsid w:val="00EA13C6"/>
    <w:rsid w:val="00EA37A6"/>
    <w:rsid w:val="00EA3879"/>
    <w:rsid w:val="00EA6F3C"/>
    <w:rsid w:val="00EA7231"/>
    <w:rsid w:val="00EA75E1"/>
    <w:rsid w:val="00EB0940"/>
    <w:rsid w:val="00EB37BD"/>
    <w:rsid w:val="00EC4B01"/>
    <w:rsid w:val="00ED2222"/>
    <w:rsid w:val="00ED5A4E"/>
    <w:rsid w:val="00EE0375"/>
    <w:rsid w:val="00EE31ED"/>
    <w:rsid w:val="00F0720E"/>
    <w:rsid w:val="00F1423F"/>
    <w:rsid w:val="00F154A9"/>
    <w:rsid w:val="00F16483"/>
    <w:rsid w:val="00F20335"/>
    <w:rsid w:val="00F20B0E"/>
    <w:rsid w:val="00F40C38"/>
    <w:rsid w:val="00F47CDD"/>
    <w:rsid w:val="00F63A19"/>
    <w:rsid w:val="00F70FE2"/>
    <w:rsid w:val="00F97D8E"/>
    <w:rsid w:val="00FA0BF6"/>
    <w:rsid w:val="00FA7756"/>
    <w:rsid w:val="00FB67C3"/>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CC3"/>
    <w:pPr>
      <w:spacing w:after="120"/>
    </w:pPr>
    <w:rPr>
      <w:rFonts w:ascii="Arial" w:hAnsi="Arial"/>
      <w:color w:val="363435"/>
      <w:sz w:val="20"/>
      <w:lang w:val="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uiPriority w:val="99"/>
    <w:unhideWhenUsed/>
    <w:rsid w:val="001E0FB6"/>
    <w:pPr>
      <w:tabs>
        <w:tab w:val="center" w:pos="4536"/>
        <w:tab w:val="right" w:pos="9072"/>
      </w:tabs>
      <w:spacing w:after="0" w:line="240" w:lineRule="auto"/>
    </w:pPr>
  </w:style>
  <w:style w:type="character" w:customStyle="1" w:styleId="CabealhoCarcter">
    <w:name w:val="Cabeçalho Carácter"/>
    <w:basedOn w:val="Tipodeletrapredefinidodopargrafo"/>
    <w:link w:val="Cabealho"/>
    <w:uiPriority w:val="99"/>
    <w:rsid w:val="001E0FB6"/>
  </w:style>
  <w:style w:type="paragraph" w:styleId="Rodap">
    <w:name w:val="footer"/>
    <w:basedOn w:val="Normal"/>
    <w:link w:val="RodapCarcter"/>
    <w:uiPriority w:val="99"/>
    <w:unhideWhenUsed/>
    <w:rsid w:val="001E0FB6"/>
    <w:pPr>
      <w:tabs>
        <w:tab w:val="center" w:pos="4536"/>
        <w:tab w:val="right" w:pos="9072"/>
      </w:tabs>
      <w:spacing w:after="0" w:line="240" w:lineRule="auto"/>
    </w:pPr>
  </w:style>
  <w:style w:type="character" w:customStyle="1" w:styleId="RodapCarcter">
    <w:name w:val="Rodapé Carácter"/>
    <w:basedOn w:val="Tipodeletrapredefinidodopargrafo"/>
    <w:link w:val="Rodap"/>
    <w:uiPriority w:val="99"/>
    <w:rsid w:val="001E0FB6"/>
  </w:style>
  <w:style w:type="table" w:styleId="Tabelacomgrelha">
    <w:name w:val="Table Grid"/>
    <w:basedOn w:val="Tabelanormal"/>
    <w:uiPriority w:val="59"/>
    <w:rsid w:val="006475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emEspaamento">
    <w:name w:val="No Spacing"/>
    <w:uiPriority w:val="1"/>
    <w:qFormat/>
    <w:rsid w:val="00083CC3"/>
    <w:pPr>
      <w:spacing w:after="0" w:line="240" w:lineRule="auto"/>
    </w:pPr>
    <w:rPr>
      <w:rFonts w:ascii="Arial" w:hAnsi="Arial"/>
      <w:color w:val="363435"/>
      <w:sz w:val="20"/>
      <w:lang w:val="pt-PT"/>
    </w:rPr>
  </w:style>
  <w:style w:type="paragraph" w:styleId="PargrafodaLista">
    <w:name w:val="List Paragraph"/>
    <w:basedOn w:val="Normal"/>
    <w:uiPriority w:val="34"/>
    <w:qFormat/>
    <w:rsid w:val="00FB67C3"/>
    <w:pPr>
      <w:ind w:left="720"/>
      <w:contextualSpacing/>
    </w:pPr>
  </w:style>
  <w:style w:type="paragraph" w:styleId="Textodebalo">
    <w:name w:val="Balloon Text"/>
    <w:basedOn w:val="Normal"/>
    <w:link w:val="TextodebaloCarcter"/>
    <w:uiPriority w:val="99"/>
    <w:semiHidden/>
    <w:unhideWhenUsed/>
    <w:rsid w:val="00A44DDD"/>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A44DDD"/>
    <w:rPr>
      <w:rFonts w:ascii="Tahoma" w:hAnsi="Tahoma" w:cs="Tahoma"/>
      <w:color w:val="363435"/>
      <w:sz w:val="16"/>
      <w:szCs w:val="16"/>
      <w:lang w:val="pt-PT"/>
    </w:rPr>
  </w:style>
  <w:style w:type="character" w:styleId="Refdecomentrio">
    <w:name w:val="annotation reference"/>
    <w:basedOn w:val="Tipodeletrapredefinidodopargrafo"/>
    <w:uiPriority w:val="99"/>
    <w:semiHidden/>
    <w:unhideWhenUsed/>
    <w:rsid w:val="00096E47"/>
    <w:rPr>
      <w:sz w:val="16"/>
      <w:szCs w:val="16"/>
    </w:rPr>
  </w:style>
  <w:style w:type="paragraph" w:styleId="Textodecomentrio">
    <w:name w:val="annotation text"/>
    <w:basedOn w:val="Normal"/>
    <w:link w:val="TextodecomentrioCarcter"/>
    <w:uiPriority w:val="99"/>
    <w:semiHidden/>
    <w:unhideWhenUsed/>
    <w:rsid w:val="00096E47"/>
    <w:pPr>
      <w:spacing w:line="240" w:lineRule="auto"/>
    </w:pPr>
    <w:rPr>
      <w:szCs w:val="20"/>
    </w:rPr>
  </w:style>
  <w:style w:type="character" w:customStyle="1" w:styleId="TextodecomentrioCarcter">
    <w:name w:val="Texto de comentário Carácter"/>
    <w:basedOn w:val="Tipodeletrapredefinidodopargrafo"/>
    <w:link w:val="Textodecomentrio"/>
    <w:uiPriority w:val="99"/>
    <w:semiHidden/>
    <w:rsid w:val="00096E47"/>
    <w:rPr>
      <w:rFonts w:ascii="Arial" w:hAnsi="Arial"/>
      <w:color w:val="363435"/>
      <w:sz w:val="20"/>
      <w:szCs w:val="20"/>
      <w:lang w:val="pt-PT"/>
    </w:rPr>
  </w:style>
  <w:style w:type="paragraph" w:styleId="Assuntodecomentrio">
    <w:name w:val="annotation subject"/>
    <w:basedOn w:val="Textodecomentrio"/>
    <w:next w:val="Textodecomentrio"/>
    <w:link w:val="AssuntodecomentrioCarcter"/>
    <w:uiPriority w:val="99"/>
    <w:semiHidden/>
    <w:unhideWhenUsed/>
    <w:rsid w:val="00096E47"/>
    <w:rPr>
      <w:b/>
      <w:bCs/>
    </w:rPr>
  </w:style>
  <w:style w:type="character" w:customStyle="1" w:styleId="AssuntodecomentrioCarcter">
    <w:name w:val="Assunto de comentário Carácter"/>
    <w:basedOn w:val="TextodecomentrioCarcter"/>
    <w:link w:val="Assuntodecomentrio"/>
    <w:uiPriority w:val="99"/>
    <w:semiHidden/>
    <w:rsid w:val="00096E47"/>
    <w:rPr>
      <w:rFonts w:ascii="Arial" w:hAnsi="Arial"/>
      <w:b/>
      <w:bCs/>
      <w:color w:val="363435"/>
      <w:sz w:val="20"/>
      <w:szCs w:val="20"/>
      <w:lang w:val="pt-P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1769</Words>
  <Characters>9553</Characters>
  <Application>Microsoft Office Word</Application>
  <DocSecurity>0</DocSecurity>
  <Lines>79</Lines>
  <Paragraphs>22</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11300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Michal Pulda</dc:creator>
  <cp:lastModifiedBy>Carlos</cp:lastModifiedBy>
  <cp:revision>9</cp:revision>
  <cp:lastPrinted>2015-12-03T14:11:00Z</cp:lastPrinted>
  <dcterms:created xsi:type="dcterms:W3CDTF">2014-05-07T20:30:00Z</dcterms:created>
  <dcterms:modified xsi:type="dcterms:W3CDTF">2016-01-07T14:17:00Z</dcterms:modified>
</cp:coreProperties>
</file>