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277" w:rsidRPr="00661C4A" w:rsidRDefault="00CB513B" w:rsidP="00943277">
      <w:pPr>
        <w:rPr>
          <w:rFonts w:ascii="Arial" w:hAnsi="Arial"/>
          <w:sz w:val="20"/>
          <w:szCs w:val="18"/>
        </w:rPr>
      </w:pPr>
      <w:r>
        <w:rPr>
          <w:rFonts w:ascii="Myriad Pro" w:hAnsi="Myriad Pro"/>
          <w:noProof/>
          <w:szCs w:val="18"/>
          <w:lang w:eastAsia="pt-PT"/>
        </w:rPr>
        <w:pict>
          <v:roundrect id="AutoShape 2" o:spid="_x0000_s1026" style="position:absolute;margin-left:0;margin-top:-19pt;width:430.9pt;height:101.05pt;z-index:251644416;visibility:visible;mso-position-horizontal:center;mso-position-horizontal-relative:margin" arcsize="10923f" filled="f" fillcolor="white [3212]" strokecolor="#00b0f0" strokeweight="1.5pt">
            <v:textbox>
              <w:txbxContent>
                <w:p w:rsidR="00BA4643" w:rsidRPr="00661C4A" w:rsidRDefault="00BA4643" w:rsidP="00073D2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Teste de Avaliação</w:t>
                  </w:r>
                  <w:r w:rsidRPr="00511BD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3</w:t>
                  </w:r>
                  <w:r w:rsidRPr="00511BD0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 Ano</w:t>
                  </w:r>
                </w:p>
                <w:p w:rsidR="00BA4643" w:rsidRPr="00661C4A" w:rsidRDefault="00BA4643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FB45B6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4"/>
                    </w:rPr>
                    <w:t>Escola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___________________________________________________     Data ____–____ –____     </w:t>
                  </w:r>
                </w:p>
                <w:p w:rsidR="00BA4643" w:rsidRPr="00661C4A" w:rsidRDefault="00BA4643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FB45B6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4"/>
                    </w:rPr>
                    <w:t>Nome</w:t>
                  </w:r>
                  <w:r w:rsidRPr="00FB45B6">
                    <w:rPr>
                      <w:rFonts w:ascii="Arial" w:hAnsi="Arial" w:cs="Arial"/>
                      <w:b/>
                      <w:bCs/>
                      <w:color w:val="2B2B2A"/>
                      <w:sz w:val="14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____________________________________________________  N.º____   Turma ______  </w:t>
                  </w:r>
                </w:p>
                <w:p w:rsidR="00BA4643" w:rsidRPr="00943277" w:rsidRDefault="00BA4643" w:rsidP="005E3A55">
                  <w:pPr>
                    <w:shd w:val="clear" w:color="auto" w:fill="FFFFFF" w:themeFill="background1"/>
                    <w:spacing w:line="36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Professor _______________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Classificação _______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______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Duração: 45/ 50 min</w:t>
                  </w:r>
                </w:p>
              </w:txbxContent>
            </v:textbox>
            <w10:wrap anchorx="margin"/>
          </v:roundrect>
        </w:pict>
      </w:r>
    </w:p>
    <w:p w:rsidR="00943277" w:rsidRPr="00661C4A" w:rsidRDefault="00943277" w:rsidP="00943277">
      <w:pPr>
        <w:rPr>
          <w:rFonts w:ascii="Arial" w:hAnsi="Arial"/>
          <w:sz w:val="20"/>
          <w:szCs w:val="18"/>
        </w:rPr>
      </w:pPr>
    </w:p>
    <w:p w:rsidR="00943277" w:rsidRPr="00661C4A" w:rsidRDefault="00AA6C73" w:rsidP="00943277">
      <w:pPr>
        <w:rPr>
          <w:rFonts w:ascii="Arial" w:hAnsi="Arial"/>
          <w:sz w:val="20"/>
          <w:szCs w:val="18"/>
        </w:rPr>
      </w:pPr>
      <w:r>
        <w:rPr>
          <w:rFonts w:ascii="Arial" w:hAnsi="Arial"/>
          <w:sz w:val="20"/>
          <w:szCs w:val="18"/>
        </w:rPr>
        <w:t xml:space="preserve">Fig </w:t>
      </w:r>
    </w:p>
    <w:p w:rsidR="009B0FC9" w:rsidRDefault="009B0FC9" w:rsidP="009B0FC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</w:rPr>
      </w:pPr>
    </w:p>
    <w:p w:rsidR="00664AD0" w:rsidRPr="00664AD0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Myriad Pro" w:hAnsi="Myriad Pro" w:cs="MyriadPro-Bold"/>
          <w:b/>
          <w:bCs/>
          <w:color w:val="2B2B2A"/>
        </w:rPr>
        <w:sectPr w:rsidR="00664AD0" w:rsidRPr="00664AD0" w:rsidSect="00C76080">
          <w:type w:val="continuous"/>
          <w:pgSz w:w="11906" w:h="16838"/>
          <w:pgMar w:top="720" w:right="720" w:bottom="720" w:left="720" w:header="708" w:footer="708" w:gutter="0"/>
          <w:pgNumType w:start="157"/>
          <w:cols w:num="2" w:space="708"/>
          <w:docGrid w:linePitch="360"/>
        </w:sectPr>
      </w:pPr>
    </w:p>
    <w:p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:rsidR="00ED1874" w:rsidRDefault="00ED1874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7C415A" w:rsidRDefault="007C415A" w:rsidP="00FB45B6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70703F" w:rsidRPr="00BE6D6D" w:rsidRDefault="0070703F" w:rsidP="00FB45B6">
      <w:pPr>
        <w:jc w:val="center"/>
        <w:rPr>
          <w:rFonts w:ascii="Arial" w:hAnsi="Arial" w:cs="Arial"/>
          <w:b/>
          <w:szCs w:val="20"/>
        </w:rPr>
      </w:pPr>
      <w:r w:rsidRPr="00BE6D6D">
        <w:rPr>
          <w:rFonts w:ascii="Arial" w:hAnsi="Arial" w:cs="Arial"/>
          <w:b/>
          <w:szCs w:val="20"/>
        </w:rPr>
        <w:t>G</w:t>
      </w:r>
      <w:r w:rsidR="00BE6D6D" w:rsidRPr="00BE6D6D">
        <w:rPr>
          <w:rFonts w:ascii="Arial" w:hAnsi="Arial" w:cs="Arial"/>
          <w:b/>
          <w:szCs w:val="20"/>
        </w:rPr>
        <w:t>RUPO</w:t>
      </w:r>
      <w:r w:rsidRPr="00BE6D6D">
        <w:rPr>
          <w:rFonts w:ascii="Arial" w:hAnsi="Arial" w:cs="Arial"/>
          <w:b/>
          <w:szCs w:val="20"/>
        </w:rPr>
        <w:t xml:space="preserve"> I</w:t>
      </w:r>
    </w:p>
    <w:p w:rsidR="00D520CE" w:rsidRPr="00BE6D6D" w:rsidRDefault="00D520CE" w:rsidP="00FB45B6">
      <w:pPr>
        <w:pStyle w:val="ListParagraph"/>
        <w:numPr>
          <w:ilvl w:val="0"/>
          <w:numId w:val="19"/>
        </w:numPr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Na figura estão representadas todas as forças que atuam sobre um automóvel</w:t>
      </w:r>
      <w:r w:rsidR="007C415A" w:rsidRPr="00BE6D6D">
        <w:rPr>
          <w:rFonts w:ascii="Arial" w:hAnsi="Arial" w:cs="Arial"/>
          <w:sz w:val="20"/>
          <w:szCs w:val="20"/>
        </w:rPr>
        <w:t>,</w:t>
      </w:r>
      <w:r w:rsidRPr="00BE6D6D">
        <w:rPr>
          <w:rFonts w:ascii="Arial" w:hAnsi="Arial" w:cs="Arial"/>
          <w:sz w:val="20"/>
          <w:szCs w:val="20"/>
        </w:rPr>
        <w:t xml:space="preserve"> de massa </w:t>
      </w:r>
      <w:r w:rsidR="007C415A" w:rsidRPr="00BE6D6D">
        <w:rPr>
          <w:rFonts w:ascii="Arial" w:hAnsi="Arial" w:cs="Arial"/>
          <w:sz w:val="20"/>
          <w:szCs w:val="20"/>
        </w:rPr>
        <w:t>1</w:t>
      </w:r>
      <w:r w:rsidR="005F4016" w:rsidRPr="00BE6D6D">
        <w:rPr>
          <w:rFonts w:ascii="Arial" w:hAnsi="Arial" w:cs="Arial"/>
          <w:sz w:val="20"/>
          <w:szCs w:val="20"/>
        </w:rPr>
        <w:t>200 kg</w:t>
      </w:r>
      <w:r w:rsidR="007C415A" w:rsidRPr="00BE6D6D">
        <w:rPr>
          <w:rFonts w:ascii="Arial" w:hAnsi="Arial" w:cs="Arial"/>
          <w:sz w:val="20"/>
          <w:szCs w:val="20"/>
        </w:rPr>
        <w:t xml:space="preserve">, </w:t>
      </w:r>
      <w:r w:rsidRPr="00BE6D6D">
        <w:rPr>
          <w:rFonts w:ascii="Arial" w:hAnsi="Arial" w:cs="Arial"/>
          <w:sz w:val="20"/>
          <w:szCs w:val="20"/>
        </w:rPr>
        <w:t>que se move sobre uma superfície horizontal, sem atrito, a uma velocidade de</w:t>
      </w:r>
      <w:r w:rsidR="00B039A9">
        <w:rPr>
          <w:rFonts w:ascii="Arial" w:hAnsi="Arial" w:cs="Arial"/>
          <w:sz w:val="20"/>
          <w:szCs w:val="20"/>
        </w:rPr>
        <w:t xml:space="preserve"> 90 km/h</w:t>
      </w:r>
      <w:r w:rsidRPr="00BE6D6D">
        <w:rPr>
          <w:rFonts w:ascii="Arial" w:hAnsi="Arial" w:cs="Arial"/>
          <w:sz w:val="20"/>
          <w:szCs w:val="20"/>
        </w:rPr>
        <w:t>, quando colide frontalmente com um obstáculo, acabando por parar.</w:t>
      </w:r>
    </w:p>
    <w:p w:rsidR="0070703F" w:rsidRPr="00BE6D6D" w:rsidRDefault="00D520CE" w:rsidP="00FB45B6">
      <w:pPr>
        <w:jc w:val="center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1270</wp:posOffset>
            </wp:positionV>
            <wp:extent cx="4715504" cy="166687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504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03F" w:rsidRPr="00BE6D6D" w:rsidRDefault="00D520CE" w:rsidP="00FB45B6">
      <w:pPr>
        <w:pStyle w:val="ListParagraph"/>
        <w:numPr>
          <w:ilvl w:val="1"/>
          <w:numId w:val="19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Quais são as forças que atuam no </w:t>
      </w:r>
      <w:r w:rsidR="007C415A" w:rsidRPr="00BE6D6D">
        <w:rPr>
          <w:rFonts w:ascii="Arial" w:hAnsi="Arial" w:cs="Arial"/>
          <w:sz w:val="20"/>
          <w:szCs w:val="20"/>
        </w:rPr>
        <w:t>automóvel?</w:t>
      </w:r>
    </w:p>
    <w:p w:rsidR="00C01FC5" w:rsidRDefault="00C01FC5" w:rsidP="00FB45B6">
      <w:pPr>
        <w:spacing w:after="0"/>
        <w:ind w:left="426"/>
        <w:jc w:val="both"/>
        <w:rPr>
          <w:rFonts w:ascii="Arial" w:hAnsi="Arial" w:cs="Arial"/>
          <w:color w:val="00B0F0"/>
          <w:sz w:val="20"/>
          <w:szCs w:val="20"/>
        </w:rPr>
      </w:pPr>
    </w:p>
    <w:p w:rsidR="00D520CE" w:rsidRPr="00BE6D6D" w:rsidRDefault="00D520CE" w:rsidP="00FB45B6">
      <w:pPr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As forças que atuam no automóvel são:</w:t>
      </w:r>
    </w:p>
    <w:p w:rsidR="00D520CE" w:rsidRPr="00BE6D6D" w:rsidRDefault="005F4016" w:rsidP="00FB45B6">
      <w:pPr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–</w:t>
      </w:r>
      <w:r w:rsidR="00D520CE" w:rsidRPr="00BE6D6D">
        <w:rPr>
          <w:rFonts w:ascii="Arial" w:hAnsi="Arial" w:cs="Arial"/>
          <w:color w:val="00B0F0"/>
          <w:sz w:val="20"/>
          <w:szCs w:val="20"/>
        </w:rPr>
        <w:t xml:space="preserve"> o peso do automóvel,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00B0F0"/>
                <w:szCs w:val="20"/>
              </w:rPr>
              <m:t>P</m:t>
            </m:r>
          </m:e>
        </m:acc>
      </m:oMath>
      <w:r w:rsidR="00D03C87" w:rsidRPr="00BE6D6D">
        <w:rPr>
          <w:rFonts w:ascii="Arial" w:hAnsi="Arial" w:cs="Arial"/>
          <w:color w:val="00B0F0"/>
          <w:sz w:val="20"/>
          <w:szCs w:val="20"/>
        </w:rPr>
        <w:t>;</w:t>
      </w:r>
    </w:p>
    <w:p w:rsidR="00D03C87" w:rsidRPr="00BE6D6D" w:rsidRDefault="005F4016" w:rsidP="00FB45B6">
      <w:pPr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–</w:t>
      </w:r>
      <w:r w:rsidR="004B621E" w:rsidRPr="00BE6D6D">
        <w:rPr>
          <w:rFonts w:ascii="Arial" w:hAnsi="Arial" w:cs="Arial"/>
          <w:color w:val="00B0F0"/>
          <w:sz w:val="20"/>
          <w:szCs w:val="20"/>
        </w:rPr>
        <w:t xml:space="preserve"> a força de rea</w:t>
      </w:r>
      <w:r w:rsidR="00D03C87" w:rsidRPr="00BE6D6D">
        <w:rPr>
          <w:rFonts w:ascii="Arial" w:hAnsi="Arial" w:cs="Arial"/>
          <w:color w:val="00B0F0"/>
          <w:sz w:val="20"/>
          <w:szCs w:val="20"/>
        </w:rPr>
        <w:t xml:space="preserve">ção normal do plano,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00B0F0"/>
                <w:szCs w:val="20"/>
              </w:rPr>
              <m:t>N</m:t>
            </m:r>
          </m:e>
        </m:acc>
      </m:oMath>
      <w:r w:rsidR="00D03C87" w:rsidRPr="00BE6D6D">
        <w:rPr>
          <w:rFonts w:ascii="Arial" w:hAnsi="Arial" w:cs="Arial"/>
          <w:color w:val="00B0F0"/>
          <w:sz w:val="20"/>
          <w:szCs w:val="20"/>
        </w:rPr>
        <w:t>;</w:t>
      </w:r>
    </w:p>
    <w:p w:rsidR="00D03C87" w:rsidRPr="00BE6D6D" w:rsidRDefault="005F4016" w:rsidP="00FB45B6">
      <w:pPr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–</w:t>
      </w:r>
      <w:r w:rsidR="00D03C87" w:rsidRPr="00BE6D6D">
        <w:rPr>
          <w:rFonts w:ascii="Arial" w:hAnsi="Arial" w:cs="Arial"/>
          <w:color w:val="00B0F0"/>
          <w:sz w:val="20"/>
          <w:szCs w:val="20"/>
        </w:rPr>
        <w:t xml:space="preserve"> a força que o obstáculo exerce sobre o automóvel,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00B0F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00B0F0"/>
                    <w:szCs w:val="20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O/A</m:t>
            </m:r>
          </m:sub>
        </m:sSub>
      </m:oMath>
    </w:p>
    <w:p w:rsidR="0070703F" w:rsidRDefault="0070703F" w:rsidP="00FB45B6">
      <w:pPr>
        <w:spacing w:after="0"/>
        <w:ind w:left="284"/>
        <w:jc w:val="both"/>
        <w:rPr>
          <w:rFonts w:ascii="Arial" w:hAnsi="Arial" w:cs="Arial"/>
          <w:color w:val="0070C0"/>
          <w:sz w:val="20"/>
          <w:szCs w:val="20"/>
        </w:rPr>
      </w:pPr>
    </w:p>
    <w:p w:rsidR="00C01FC5" w:rsidRPr="00BE6D6D" w:rsidRDefault="00C01FC5" w:rsidP="00FB45B6">
      <w:pPr>
        <w:spacing w:after="0"/>
        <w:ind w:left="284"/>
        <w:jc w:val="both"/>
        <w:rPr>
          <w:rFonts w:ascii="Arial" w:hAnsi="Arial" w:cs="Arial"/>
          <w:color w:val="0070C0"/>
          <w:sz w:val="20"/>
          <w:szCs w:val="20"/>
        </w:rPr>
      </w:pPr>
    </w:p>
    <w:p w:rsidR="0070703F" w:rsidRPr="00BE6D6D" w:rsidRDefault="004B621E" w:rsidP="00FB45B6">
      <w:pPr>
        <w:pStyle w:val="ListParagraph"/>
        <w:numPr>
          <w:ilvl w:val="1"/>
          <w:numId w:val="19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  <w:r w:rsidR="0070703F" w:rsidRPr="00BE6D6D">
        <w:rPr>
          <w:rFonts w:ascii="Arial" w:hAnsi="Arial" w:cs="Arial"/>
          <w:sz w:val="20"/>
          <w:szCs w:val="20"/>
        </w:rPr>
        <w:t>Se</w:t>
      </w:r>
      <w:r w:rsidR="00D03C87" w:rsidRPr="00BE6D6D">
        <w:rPr>
          <w:rFonts w:ascii="Arial" w:hAnsi="Arial" w:cs="Arial"/>
          <w:sz w:val="20"/>
          <w:szCs w:val="20"/>
        </w:rPr>
        <w:t xml:space="preserve"> durante a colisão a força que o obstáculo exerce sobre o automóvel se mantiver constante, é válida a expressão: </w:t>
      </w:r>
    </w:p>
    <w:p w:rsidR="0070703F" w:rsidRPr="00BE6D6D" w:rsidRDefault="0070703F" w:rsidP="00FB45B6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D03C87" w:rsidRPr="00BE6D6D" w:rsidRDefault="00D03C87" w:rsidP="00FB45B6">
      <w:pPr>
        <w:pStyle w:val="ListParagraph"/>
        <w:numPr>
          <w:ilvl w:val="0"/>
          <w:numId w:val="2"/>
        </w:numPr>
        <w:spacing w:after="0"/>
        <w:ind w:left="851" w:hanging="425"/>
        <w:jc w:val="both"/>
        <w:rPr>
          <w:rFonts w:ascii="Arial" w:hAnsi="Arial" w:cs="Arial"/>
          <w:sz w:val="20"/>
          <w:szCs w:val="20"/>
        </w:rPr>
        <w:sectPr w:rsidR="00D03C87" w:rsidRPr="00BE6D6D" w:rsidSect="00C76080">
          <w:type w:val="continuous"/>
          <w:pgSz w:w="11906" w:h="16838"/>
          <w:pgMar w:top="720" w:right="720" w:bottom="720" w:left="720" w:header="708" w:footer="708" w:gutter="0"/>
          <w:pgNumType w:start="157"/>
          <w:cols w:space="708"/>
          <w:docGrid w:linePitch="360"/>
        </w:sectPr>
      </w:pPr>
    </w:p>
    <w:bookmarkStart w:id="0" w:name="_Hlk507149244"/>
    <w:p w:rsidR="0070703F" w:rsidRPr="00BE6D6D" w:rsidRDefault="00CB513B" w:rsidP="00FB45B6">
      <w:pPr>
        <w:pStyle w:val="ListParagraph"/>
        <w:numPr>
          <w:ilvl w:val="0"/>
          <w:numId w:val="2"/>
        </w:numPr>
        <w:spacing w:after="0"/>
        <w:ind w:left="1418" w:hanging="425"/>
        <w:jc w:val="both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O/A</m:t>
            </m:r>
          </m:sub>
        </m:sSub>
        <m:r>
          <w:rPr>
            <w:rFonts w:ascii="Cambria Math" w:hAnsi="Cambria Math" w:cs="Arial"/>
            <w:szCs w:val="20"/>
          </w:rPr>
          <m:t>=m×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∆x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</m:oMath>
      <w:bookmarkEnd w:id="0"/>
    </w:p>
    <w:p w:rsidR="0070703F" w:rsidRPr="00BE6D6D" w:rsidRDefault="00CB513B" w:rsidP="00FB45B6">
      <w:pPr>
        <w:pStyle w:val="ListParagraph"/>
        <w:numPr>
          <w:ilvl w:val="0"/>
          <w:numId w:val="2"/>
        </w:numPr>
        <w:spacing w:after="0"/>
        <w:ind w:left="1418" w:hanging="425"/>
        <w:jc w:val="both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O/A</m:t>
            </m:r>
          </m:sub>
        </m:sSub>
        <m:r>
          <w:rPr>
            <w:rFonts w:ascii="Cambria Math" w:hAnsi="Cambria Math" w:cs="Arial"/>
            <w:szCs w:val="20"/>
          </w:rPr>
          <m:t>=m×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∆v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</m:oMath>
      <w:r w:rsidR="008128A1">
        <w:rPr>
          <w:rFonts w:ascii="Arial" w:eastAsiaTheme="minorEastAsia" w:hAnsi="Arial" w:cs="Arial"/>
          <w:szCs w:val="20"/>
        </w:rPr>
        <w:t xml:space="preserve">   </w:t>
      </w:r>
      <w:r w:rsidR="008128A1" w:rsidRPr="008128A1">
        <w:rPr>
          <w:rFonts w:ascii="Arial" w:eastAsiaTheme="minorEastAsia" w:hAnsi="Arial" w:cs="Arial"/>
          <w:color w:val="00B0F0"/>
          <w:szCs w:val="20"/>
        </w:rPr>
        <w:t>X</w:t>
      </w:r>
    </w:p>
    <w:p w:rsidR="00D03C87" w:rsidRPr="00BE6D6D" w:rsidRDefault="00CB513B" w:rsidP="00FB45B6">
      <w:pPr>
        <w:pStyle w:val="ListParagraph"/>
        <w:numPr>
          <w:ilvl w:val="0"/>
          <w:numId w:val="2"/>
        </w:numPr>
        <w:spacing w:after="0"/>
        <w:ind w:left="851" w:hanging="425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∆v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  <m:r>
          <w:rPr>
            <w:rFonts w:ascii="Cambria Math" w:hAnsi="Cambria Math" w:cs="Arial"/>
            <w:szCs w:val="20"/>
          </w:rPr>
          <m:t>=m×</m:t>
        </m:r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O/A</m:t>
            </m:r>
          </m:sub>
        </m:sSub>
      </m:oMath>
    </w:p>
    <w:p w:rsidR="00D03C87" w:rsidRPr="00BE6D6D" w:rsidRDefault="00CB513B" w:rsidP="00FB45B6">
      <w:pPr>
        <w:pStyle w:val="ListParagraph"/>
        <w:numPr>
          <w:ilvl w:val="0"/>
          <w:numId w:val="2"/>
        </w:numPr>
        <w:spacing w:after="0"/>
        <w:ind w:left="851" w:hanging="425"/>
        <w:jc w:val="both"/>
        <w:rPr>
          <w:rFonts w:ascii="Arial" w:hAnsi="Arial" w:cs="Arial"/>
          <w:sz w:val="20"/>
          <w:szCs w:val="20"/>
        </w:rPr>
        <w:sectPr w:rsidR="00D03C87" w:rsidRPr="00BE6D6D" w:rsidSect="00C76080">
          <w:type w:val="continuous"/>
          <w:pgSz w:w="11906" w:h="16838"/>
          <w:pgMar w:top="720" w:right="720" w:bottom="720" w:left="720" w:header="708" w:footer="708" w:gutter="0"/>
          <w:pgNumType w:start="157"/>
          <w:cols w:num="2" w:space="708"/>
          <w:docGrid w:linePitch="360"/>
        </w:sectPr>
      </w:pP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∆v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  <m:r>
          <w:rPr>
            <w:rFonts w:ascii="Cambria Math" w:hAnsi="Cambria Math" w:cs="Arial"/>
            <w:szCs w:val="20"/>
          </w:rPr>
          <m:t>=m×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∆x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</m:oMath>
    </w:p>
    <w:p w:rsidR="0070703F" w:rsidRPr="00BE6D6D" w:rsidRDefault="0070703F" w:rsidP="00FB45B6">
      <w:pPr>
        <w:pStyle w:val="ListParagraph"/>
        <w:spacing w:after="0"/>
        <w:ind w:left="851"/>
        <w:jc w:val="both"/>
        <w:rPr>
          <w:rFonts w:ascii="Arial" w:hAnsi="Arial" w:cs="Arial"/>
          <w:sz w:val="20"/>
          <w:szCs w:val="20"/>
        </w:rPr>
      </w:pPr>
    </w:p>
    <w:p w:rsidR="0070703F" w:rsidRPr="00B039A9" w:rsidRDefault="00D03C87" w:rsidP="00FB45B6">
      <w:pPr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039A9">
        <w:rPr>
          <w:rFonts w:ascii="Arial" w:hAnsi="Arial" w:cs="Arial"/>
          <w:color w:val="00B0F0"/>
          <w:sz w:val="20"/>
          <w:szCs w:val="20"/>
        </w:rPr>
        <w:t>Opção (B)</w:t>
      </w:r>
      <w:r w:rsidR="00B039A9" w:rsidRPr="00B039A9">
        <w:rPr>
          <w:rFonts w:ascii="Arial" w:hAnsi="Arial" w:cs="Arial"/>
          <w:color w:val="00B0F0"/>
          <w:sz w:val="20"/>
          <w:szCs w:val="20"/>
        </w:rPr>
        <w:t>.</w:t>
      </w:r>
    </w:p>
    <w:p w:rsidR="00D03C87" w:rsidRPr="00B039A9" w:rsidRDefault="00D03C87" w:rsidP="00FB45B6">
      <w:pPr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039A9">
        <w:rPr>
          <w:rFonts w:ascii="Arial" w:hAnsi="Arial" w:cs="Arial"/>
          <w:color w:val="00B0F0"/>
          <w:sz w:val="20"/>
          <w:szCs w:val="20"/>
        </w:rPr>
        <w:t xml:space="preserve">Se </w:t>
      </w:r>
      <w:r w:rsidR="009A2695" w:rsidRPr="00B039A9">
        <w:rPr>
          <w:rFonts w:ascii="Arial" w:hAnsi="Arial" w:cs="Arial"/>
          <w:color w:val="00B0F0"/>
          <w:sz w:val="20"/>
          <w:szCs w:val="20"/>
        </w:rPr>
        <w:t>a força que o obstáculo exerce sobre o automóvel se mantiver constante, então</w:t>
      </w:r>
      <w:r w:rsidR="004B621E" w:rsidRPr="00B039A9">
        <w:rPr>
          <w:rFonts w:ascii="Arial" w:hAnsi="Arial" w:cs="Arial"/>
          <w:color w:val="00B0F0"/>
          <w:sz w:val="20"/>
          <w:szCs w:val="20"/>
        </w:rPr>
        <w:t>,</w:t>
      </w:r>
      <w:r w:rsidR="009A2695" w:rsidRPr="00B039A9">
        <w:rPr>
          <w:rFonts w:ascii="Arial" w:hAnsi="Arial" w:cs="Arial"/>
          <w:color w:val="00B0F0"/>
          <w:sz w:val="20"/>
          <w:szCs w:val="20"/>
        </w:rPr>
        <w:t xml:space="preserve"> a aceleração do automóvel é constante.</w:t>
      </w:r>
    </w:p>
    <w:p w:rsidR="009A2695" w:rsidRDefault="009A2695" w:rsidP="00FB45B6">
      <w:pPr>
        <w:ind w:left="993"/>
        <w:jc w:val="both"/>
        <w:rPr>
          <w:rFonts w:ascii="Arial" w:eastAsiaTheme="minorEastAsia" w:hAnsi="Arial" w:cs="Arial"/>
          <w:color w:val="00B0F0"/>
          <w:sz w:val="20"/>
          <w:szCs w:val="20"/>
        </w:rPr>
      </w:pPr>
      <w:r w:rsidRPr="00B039A9">
        <w:rPr>
          <w:rFonts w:ascii="Arial" w:hAnsi="Arial" w:cs="Arial"/>
          <w:color w:val="00B0F0"/>
          <w:sz w:val="20"/>
          <w:szCs w:val="20"/>
        </w:rPr>
        <w:t xml:space="preserve">Logo, </w:t>
      </w:r>
      <m:oMath>
        <m:r>
          <w:rPr>
            <w:rFonts w:ascii="Cambria Math" w:hAnsi="Cambria Math" w:cs="Arial"/>
            <w:color w:val="00B0F0"/>
            <w:szCs w:val="20"/>
          </w:rPr>
          <m:t>a=</m:t>
        </m:r>
        <m:f>
          <m:f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00B0F0"/>
                <w:szCs w:val="20"/>
              </w:rPr>
              <m:t>∆v</m:t>
            </m:r>
          </m:num>
          <m:den>
            <m:r>
              <w:rPr>
                <w:rFonts w:ascii="Cambria Math" w:hAnsi="Cambria Math" w:cs="Arial"/>
                <w:color w:val="00B0F0"/>
                <w:szCs w:val="20"/>
              </w:rPr>
              <m:t>∆t</m:t>
            </m:r>
          </m:den>
        </m:f>
      </m:oMath>
    </w:p>
    <w:p w:rsidR="009A2695" w:rsidRPr="00C01FC5" w:rsidRDefault="009A2695" w:rsidP="00FB45B6">
      <w:pPr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Pela Segunda Lei de Newton, tem-se:</w:t>
      </w:r>
    </w:p>
    <w:p w:rsidR="004B621E" w:rsidRPr="00BA00D4" w:rsidRDefault="00CB513B" w:rsidP="00FB45B6">
      <w:pPr>
        <w:ind w:left="993"/>
        <w:jc w:val="both"/>
        <w:rPr>
          <w:rFonts w:ascii="Arial" w:eastAsiaTheme="minorEastAsia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acc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F</m:t>
              </m:r>
            </m:e>
          </m:acc>
          <m:r>
            <w:rPr>
              <w:rFonts w:ascii="Cambria Math" w:hAnsi="Cambria Math" w:cs="Arial"/>
              <w:color w:val="00B0F0"/>
              <w:szCs w:val="20"/>
            </w:rPr>
            <m:t xml:space="preserve">=m </m:t>
          </m:r>
          <m:acc>
            <m:accPr>
              <m:chr m:val="⃗"/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acc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a</m:t>
              </m:r>
            </m:e>
          </m:acc>
          <m:r>
            <w:rPr>
              <w:rFonts w:ascii="Cambria Math" w:hAnsi="Cambria Math" w:cs="Arial"/>
              <w:color w:val="00B0F0"/>
              <w:szCs w:val="20"/>
            </w:rPr>
            <m:t>⇒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O/A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=m×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Cs w:val="20"/>
                </w:rPr>
                <m:t>∆v</m:t>
              </m:r>
            </m:num>
            <m:den>
              <m:r>
                <w:rPr>
                  <w:rFonts w:ascii="Cambria Math" w:hAnsi="Cambria Math" w:cs="Arial"/>
                  <w:color w:val="00B0F0"/>
                  <w:szCs w:val="20"/>
                </w:rPr>
                <m:t>∆t</m:t>
              </m:r>
            </m:den>
          </m:f>
        </m:oMath>
      </m:oMathPara>
    </w:p>
    <w:p w:rsidR="0070703F" w:rsidRPr="00BE6D6D" w:rsidRDefault="004B621E" w:rsidP="00FB45B6">
      <w:pPr>
        <w:pStyle w:val="ListParagraph"/>
        <w:numPr>
          <w:ilvl w:val="1"/>
          <w:numId w:val="19"/>
        </w:numPr>
        <w:ind w:left="993" w:hanging="426"/>
        <w:jc w:val="both"/>
        <w:rPr>
          <w:rFonts w:ascii="Arial" w:hAnsi="Arial" w:cs="Arial"/>
          <w:b/>
          <w:color w:val="0070C0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  <w:r w:rsidR="009A2695" w:rsidRPr="00BE6D6D">
        <w:rPr>
          <w:rFonts w:ascii="Arial" w:hAnsi="Arial" w:cs="Arial"/>
          <w:sz w:val="20"/>
          <w:szCs w:val="20"/>
        </w:rPr>
        <w:t xml:space="preserve">Considera as afirmações seguintes. </w:t>
      </w:r>
    </w:p>
    <w:p w:rsidR="0070703F" w:rsidRPr="00BE6D6D" w:rsidRDefault="0070703F" w:rsidP="00FB45B6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9A2695" w:rsidP="00FB45B6">
      <w:pPr>
        <w:pStyle w:val="ListParagraph"/>
        <w:numPr>
          <w:ilvl w:val="0"/>
          <w:numId w:val="3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Uma das forças que atuam durante a colisão é a força que o obstáculo exerce sobre o automóvel. </w:t>
      </w:r>
      <w:r w:rsidRPr="00BE6D6D">
        <w:rPr>
          <w:rFonts w:ascii="Arial" w:hAnsi="Arial" w:cs="Arial"/>
          <w:b/>
          <w:color w:val="00B0F0"/>
          <w:sz w:val="20"/>
          <w:szCs w:val="20"/>
        </w:rPr>
        <w:t>V</w:t>
      </w:r>
    </w:p>
    <w:p w:rsidR="0070703F" w:rsidRPr="00BE6D6D" w:rsidRDefault="009A2695" w:rsidP="00FB45B6">
      <w:pPr>
        <w:pStyle w:val="ListParagraph"/>
        <w:numPr>
          <w:ilvl w:val="0"/>
          <w:numId w:val="3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 força que o automóvel exerce sobre o obstácu</w:t>
      </w:r>
      <w:r w:rsidR="004B621E" w:rsidRPr="00BE6D6D">
        <w:rPr>
          <w:rFonts w:ascii="Arial" w:hAnsi="Arial" w:cs="Arial"/>
          <w:sz w:val="20"/>
          <w:szCs w:val="20"/>
        </w:rPr>
        <w:t>lo, o peso do automóvel e a rea</w:t>
      </w:r>
      <w:r w:rsidRPr="00BE6D6D">
        <w:rPr>
          <w:rFonts w:ascii="Arial" w:hAnsi="Arial" w:cs="Arial"/>
          <w:sz w:val="20"/>
          <w:szCs w:val="20"/>
        </w:rPr>
        <w:t xml:space="preserve">ção normal </w:t>
      </w:r>
      <w:r w:rsidR="00422263" w:rsidRPr="00BE6D6D">
        <w:rPr>
          <w:rFonts w:ascii="Arial" w:hAnsi="Arial" w:cs="Arial"/>
          <w:sz w:val="20"/>
          <w:szCs w:val="20"/>
        </w:rPr>
        <w:t>do plano têm ponto de aplicação no automóvel</w:t>
      </w:r>
      <w:r w:rsidR="0070703F" w:rsidRPr="00BE6D6D">
        <w:rPr>
          <w:rFonts w:ascii="Arial" w:hAnsi="Arial" w:cs="Arial"/>
          <w:sz w:val="20"/>
          <w:szCs w:val="20"/>
        </w:rPr>
        <w:t>.</w:t>
      </w:r>
      <w:r w:rsidR="0070703F" w:rsidRPr="00BE6D6D">
        <w:rPr>
          <w:rFonts w:ascii="Arial" w:hAnsi="Arial" w:cs="Arial"/>
          <w:color w:val="0070C0"/>
          <w:sz w:val="20"/>
          <w:szCs w:val="20"/>
        </w:rPr>
        <w:t xml:space="preserve"> </w:t>
      </w:r>
      <w:r w:rsidR="0070703F" w:rsidRPr="00BE6D6D">
        <w:rPr>
          <w:rFonts w:ascii="Arial" w:hAnsi="Arial" w:cs="Arial"/>
          <w:b/>
          <w:color w:val="00B0F0"/>
          <w:sz w:val="20"/>
          <w:szCs w:val="20"/>
        </w:rPr>
        <w:t>F</w:t>
      </w:r>
    </w:p>
    <w:p w:rsidR="0070703F" w:rsidRPr="00BE6D6D" w:rsidRDefault="00422263" w:rsidP="00FB45B6">
      <w:pPr>
        <w:pStyle w:val="ListParagraph"/>
        <w:numPr>
          <w:ilvl w:val="0"/>
          <w:numId w:val="3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lastRenderedPageBreak/>
        <w:t>A força que o automóvel exerce sobre o obstáculo e a força que o obstáculo exerce sobre o automóvel constituem um par ação-reação</w:t>
      </w:r>
      <w:r w:rsidR="004B621E" w:rsidRPr="00BE6D6D">
        <w:rPr>
          <w:rFonts w:ascii="Arial" w:hAnsi="Arial" w:cs="Arial"/>
          <w:sz w:val="20"/>
          <w:szCs w:val="20"/>
        </w:rPr>
        <w:t>.</w:t>
      </w:r>
      <w:r w:rsidRPr="00BE6D6D">
        <w:rPr>
          <w:rFonts w:ascii="Arial" w:hAnsi="Arial" w:cs="Arial"/>
          <w:sz w:val="20"/>
          <w:szCs w:val="20"/>
        </w:rPr>
        <w:t xml:space="preserve"> </w:t>
      </w:r>
      <w:r w:rsidR="0070703F" w:rsidRPr="00BE6D6D">
        <w:rPr>
          <w:rFonts w:ascii="Arial" w:hAnsi="Arial" w:cs="Arial"/>
          <w:b/>
          <w:color w:val="00B0F0"/>
          <w:sz w:val="20"/>
          <w:szCs w:val="20"/>
        </w:rPr>
        <w:t>V</w:t>
      </w:r>
    </w:p>
    <w:p w:rsidR="0070703F" w:rsidRPr="00BA00D4" w:rsidRDefault="00422263" w:rsidP="00FB45B6">
      <w:pPr>
        <w:pStyle w:val="ListParagraph"/>
        <w:numPr>
          <w:ilvl w:val="0"/>
          <w:numId w:val="3"/>
        </w:numPr>
        <w:spacing w:after="0"/>
        <w:ind w:left="1276" w:hanging="283"/>
        <w:jc w:val="both"/>
        <w:rPr>
          <w:rFonts w:ascii="Arial" w:hAnsi="Arial" w:cs="Arial"/>
          <w:spacing w:val="-2"/>
          <w:sz w:val="20"/>
          <w:szCs w:val="20"/>
        </w:rPr>
      </w:pPr>
      <w:r w:rsidRPr="00BA00D4">
        <w:rPr>
          <w:rFonts w:ascii="Arial" w:hAnsi="Arial" w:cs="Arial"/>
          <w:spacing w:val="-2"/>
          <w:sz w:val="20"/>
          <w:szCs w:val="20"/>
        </w:rPr>
        <w:t>A força que o obstáculo exerce sobre o automóvel é tanto maior quanto maior for o obstáculo</w:t>
      </w:r>
      <w:r w:rsidR="0070703F" w:rsidRPr="00BA00D4">
        <w:rPr>
          <w:rFonts w:ascii="Arial" w:hAnsi="Arial" w:cs="Arial"/>
          <w:spacing w:val="-2"/>
          <w:sz w:val="20"/>
          <w:szCs w:val="20"/>
        </w:rPr>
        <w:t xml:space="preserve">. </w:t>
      </w:r>
      <w:r w:rsidRPr="00BA00D4">
        <w:rPr>
          <w:rFonts w:ascii="Arial" w:hAnsi="Arial" w:cs="Arial"/>
          <w:b/>
          <w:color w:val="00B0F0"/>
          <w:spacing w:val="-2"/>
          <w:sz w:val="20"/>
          <w:szCs w:val="20"/>
        </w:rPr>
        <w:t>F</w:t>
      </w:r>
    </w:p>
    <w:p w:rsidR="00E86856" w:rsidRDefault="00E86856" w:rsidP="00FB45B6">
      <w:pPr>
        <w:ind w:left="284" w:firstLine="142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ind w:left="99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Seleciona a opção correta</w:t>
      </w:r>
    </w:p>
    <w:p w:rsidR="0070703F" w:rsidRPr="00BE6D6D" w:rsidRDefault="00422263" w:rsidP="00FB45B6">
      <w:pPr>
        <w:pStyle w:val="ListParagraph"/>
        <w:numPr>
          <w:ilvl w:val="0"/>
          <w:numId w:val="10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As afirmações I, II, III são verdadeiras</w:t>
      </w:r>
      <w:r w:rsidR="0070703F" w:rsidRPr="00BE6D6D">
        <w:rPr>
          <w:rFonts w:ascii="Arial" w:hAnsi="Arial" w:cs="Arial"/>
          <w:sz w:val="20"/>
          <w:szCs w:val="20"/>
        </w:rPr>
        <w:t xml:space="preserve">. </w:t>
      </w:r>
    </w:p>
    <w:p w:rsidR="00422263" w:rsidRPr="00BE6D6D" w:rsidRDefault="0070703F" w:rsidP="00FB45B6">
      <w:pPr>
        <w:pStyle w:val="ListParagraph"/>
        <w:numPr>
          <w:ilvl w:val="0"/>
          <w:numId w:val="10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As afirmações III e IV são verdadeiras. </w:t>
      </w:r>
    </w:p>
    <w:p w:rsidR="00422263" w:rsidRPr="00BE6D6D" w:rsidRDefault="00422263" w:rsidP="00FB45B6">
      <w:pPr>
        <w:pStyle w:val="ListParagraph"/>
        <w:numPr>
          <w:ilvl w:val="0"/>
          <w:numId w:val="10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As afirmações II e IV são falsas.</w:t>
      </w:r>
      <w:r w:rsidR="006365D8" w:rsidRPr="00BE6D6D">
        <w:rPr>
          <w:rFonts w:ascii="Arial" w:hAnsi="Arial" w:cs="Arial"/>
          <w:sz w:val="20"/>
          <w:szCs w:val="20"/>
        </w:rPr>
        <w:t xml:space="preserve"> </w:t>
      </w:r>
      <w:r w:rsidR="008128A1">
        <w:rPr>
          <w:rFonts w:ascii="Arial" w:hAnsi="Arial" w:cs="Arial"/>
          <w:sz w:val="20"/>
          <w:szCs w:val="20"/>
        </w:rPr>
        <w:t xml:space="preserve"> </w:t>
      </w:r>
      <w:r w:rsidR="008128A1" w:rsidRPr="008128A1">
        <w:rPr>
          <w:rFonts w:ascii="Arial" w:hAnsi="Arial" w:cs="Arial"/>
          <w:color w:val="00B0F0"/>
          <w:sz w:val="20"/>
          <w:szCs w:val="20"/>
        </w:rPr>
        <w:t>X</w:t>
      </w:r>
    </w:p>
    <w:p w:rsidR="0070703F" w:rsidRPr="00BE6D6D" w:rsidRDefault="00422263" w:rsidP="00FB45B6">
      <w:pPr>
        <w:pStyle w:val="ListParagraph"/>
        <w:numPr>
          <w:ilvl w:val="0"/>
          <w:numId w:val="10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Só a afirmação IV é falsa.</w:t>
      </w:r>
    </w:p>
    <w:p w:rsidR="00E86856" w:rsidRPr="00E86856" w:rsidRDefault="00E86856" w:rsidP="00FB45B6">
      <w:pPr>
        <w:ind w:left="993"/>
        <w:jc w:val="both"/>
        <w:rPr>
          <w:rFonts w:ascii="Arial" w:hAnsi="Arial" w:cs="Arial"/>
          <w:color w:val="00B0F0"/>
          <w:sz w:val="20"/>
          <w:szCs w:val="20"/>
        </w:rPr>
      </w:pPr>
    </w:p>
    <w:p w:rsidR="00422263" w:rsidRPr="00E86856" w:rsidRDefault="00422263" w:rsidP="00FB45B6">
      <w:pPr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E86856">
        <w:rPr>
          <w:rFonts w:ascii="Arial" w:hAnsi="Arial" w:cs="Arial"/>
          <w:color w:val="00B0F0"/>
          <w:sz w:val="20"/>
          <w:szCs w:val="20"/>
        </w:rPr>
        <w:t>Opção (C)</w:t>
      </w:r>
      <w:r w:rsidR="00E86856" w:rsidRPr="00E86856">
        <w:rPr>
          <w:rFonts w:ascii="Arial" w:hAnsi="Arial" w:cs="Arial"/>
          <w:color w:val="00B0F0"/>
          <w:sz w:val="20"/>
          <w:szCs w:val="20"/>
        </w:rPr>
        <w:t>.</w:t>
      </w:r>
    </w:p>
    <w:p w:rsidR="00422263" w:rsidRPr="00E86856" w:rsidRDefault="00422263" w:rsidP="008128A1">
      <w:pPr>
        <w:spacing w:before="120" w:after="120" w:line="240" w:lineRule="auto"/>
        <w:ind w:left="992"/>
        <w:jc w:val="both"/>
        <w:rPr>
          <w:rFonts w:ascii="Arial" w:hAnsi="Arial" w:cs="Arial"/>
          <w:color w:val="00B0F0"/>
          <w:sz w:val="20"/>
          <w:szCs w:val="20"/>
        </w:rPr>
      </w:pPr>
      <w:r w:rsidRPr="00E86856">
        <w:rPr>
          <w:rFonts w:ascii="Arial" w:hAnsi="Arial" w:cs="Arial"/>
          <w:color w:val="00B0F0"/>
          <w:sz w:val="20"/>
          <w:szCs w:val="20"/>
        </w:rPr>
        <w:t>II. F</w:t>
      </w:r>
      <w:r w:rsidR="00E86856">
        <w:rPr>
          <w:rFonts w:ascii="Arial" w:hAnsi="Arial" w:cs="Arial"/>
          <w:color w:val="00B0F0"/>
          <w:sz w:val="20"/>
          <w:szCs w:val="20"/>
        </w:rPr>
        <w:t>alsa</w:t>
      </w:r>
      <w:r w:rsidRPr="00E86856">
        <w:rPr>
          <w:rFonts w:ascii="Arial" w:hAnsi="Arial" w:cs="Arial"/>
          <w:color w:val="00B0F0"/>
          <w:sz w:val="20"/>
          <w:szCs w:val="20"/>
        </w:rPr>
        <w:t>. A força que o automóvel exerce sobre o obstáculo tem ponto de aplicação no obstáculo e não no automóvel.</w:t>
      </w:r>
    </w:p>
    <w:p w:rsidR="00422263" w:rsidRPr="00E86856" w:rsidRDefault="00422263" w:rsidP="00FB45B6">
      <w:pPr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E86856">
        <w:rPr>
          <w:rFonts w:ascii="Arial" w:hAnsi="Arial" w:cs="Arial"/>
          <w:color w:val="00B0F0"/>
          <w:sz w:val="20"/>
          <w:szCs w:val="20"/>
        </w:rPr>
        <w:t>IV. F</w:t>
      </w:r>
      <w:r w:rsidR="00E86856">
        <w:rPr>
          <w:rFonts w:ascii="Arial" w:hAnsi="Arial" w:cs="Arial"/>
          <w:color w:val="00B0F0"/>
          <w:sz w:val="20"/>
          <w:szCs w:val="20"/>
        </w:rPr>
        <w:t>alsa</w:t>
      </w:r>
      <w:r w:rsidRPr="00E86856">
        <w:rPr>
          <w:rFonts w:ascii="Arial" w:hAnsi="Arial" w:cs="Arial"/>
          <w:color w:val="00B0F0"/>
          <w:sz w:val="20"/>
          <w:szCs w:val="20"/>
        </w:rPr>
        <w:t>. A força que o obstáculo exerce sobre o automóvel é tanto maior quanto maior for a variação do valor da velocidade sofrida pelo automóvel, quanto maior for a massa do aut</w:t>
      </w:r>
      <w:r w:rsidR="009E1B3F" w:rsidRPr="00E86856">
        <w:rPr>
          <w:rFonts w:ascii="Arial" w:hAnsi="Arial" w:cs="Arial"/>
          <w:color w:val="00B0F0"/>
          <w:sz w:val="20"/>
          <w:szCs w:val="20"/>
        </w:rPr>
        <w:t>om</w:t>
      </w:r>
      <w:r w:rsidRPr="00E86856">
        <w:rPr>
          <w:rFonts w:ascii="Arial" w:hAnsi="Arial" w:cs="Arial"/>
          <w:color w:val="00B0F0"/>
          <w:sz w:val="20"/>
          <w:szCs w:val="20"/>
        </w:rPr>
        <w:t>óvel e quanto menor for o intervalo de tempo que dura a colisão.</w:t>
      </w:r>
    </w:p>
    <w:p w:rsidR="00422263" w:rsidRPr="00BE6D6D" w:rsidRDefault="00422263" w:rsidP="00FB45B6">
      <w:pPr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9E1B3F" w:rsidP="00FB45B6">
      <w:pPr>
        <w:pStyle w:val="ListParagraph"/>
        <w:numPr>
          <w:ilvl w:val="1"/>
          <w:numId w:val="19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Determina o valor da força que o obstáculo exerce sobre o automóvel </w:t>
      </w:r>
      <w:r w:rsidR="00E86856">
        <w:rPr>
          <w:rFonts w:ascii="Arial" w:hAnsi="Arial" w:cs="Arial"/>
          <w:sz w:val="20"/>
          <w:szCs w:val="20"/>
        </w:rPr>
        <w:t xml:space="preserve">no </w:t>
      </w:r>
      <w:r w:rsidRPr="00BE6D6D">
        <w:rPr>
          <w:rFonts w:ascii="Arial" w:hAnsi="Arial" w:cs="Arial"/>
          <w:sz w:val="20"/>
          <w:szCs w:val="20"/>
        </w:rPr>
        <w:t xml:space="preserve">caso </w:t>
      </w:r>
      <w:r w:rsidR="00E86856">
        <w:rPr>
          <w:rFonts w:ascii="Arial" w:hAnsi="Arial" w:cs="Arial"/>
          <w:sz w:val="20"/>
          <w:szCs w:val="20"/>
        </w:rPr>
        <w:t xml:space="preserve">de </w:t>
      </w:r>
      <w:r w:rsidRPr="00BE6D6D">
        <w:rPr>
          <w:rFonts w:ascii="Arial" w:hAnsi="Arial" w:cs="Arial"/>
          <w:sz w:val="20"/>
          <w:szCs w:val="20"/>
        </w:rPr>
        <w:t>o intervalo de tempo que dura a colisão se</w:t>
      </w:r>
      <w:r w:rsidR="00E86856">
        <w:rPr>
          <w:rFonts w:ascii="Arial" w:hAnsi="Arial" w:cs="Arial"/>
          <w:sz w:val="20"/>
          <w:szCs w:val="20"/>
        </w:rPr>
        <w:t>r</w:t>
      </w:r>
      <w:r w:rsidRPr="00BE6D6D">
        <w:rPr>
          <w:rFonts w:ascii="Arial" w:hAnsi="Arial" w:cs="Arial"/>
          <w:sz w:val="20"/>
          <w:szCs w:val="20"/>
        </w:rPr>
        <w:t xml:space="preserve"> de </w:t>
      </w:r>
      <w:r w:rsidRPr="00BE6D6D">
        <w:rPr>
          <w:rFonts w:ascii="Arial" w:hAnsi="Arial" w:cs="Arial"/>
          <w:position w:val="-10"/>
          <w:sz w:val="20"/>
          <w:szCs w:val="20"/>
        </w:rPr>
        <w:object w:dxaOrig="27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4.25pt" o:ole="">
            <v:imagedata r:id="rId9" o:title=""/>
          </v:shape>
          <o:OLEObject Type="Embed" ProgID="Equation.DSMT4" ShapeID="_x0000_i1025" DrawAspect="Content" ObjectID="_1581432011" r:id="rId10"/>
        </w:object>
      </w:r>
      <w:r w:rsidRPr="00BE6D6D">
        <w:rPr>
          <w:rFonts w:ascii="Arial" w:hAnsi="Arial" w:cs="Arial"/>
          <w:sz w:val="20"/>
          <w:szCs w:val="20"/>
        </w:rPr>
        <w:t>.</w:t>
      </w:r>
    </w:p>
    <w:p w:rsidR="009E1B3F" w:rsidRPr="00BE6D6D" w:rsidRDefault="00EF1619" w:rsidP="00FB45B6">
      <w:pPr>
        <w:pStyle w:val="ListParagraph"/>
        <w:spacing w:after="0"/>
        <w:ind w:left="851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 </w:t>
      </w:r>
      <w:r w:rsidR="009E1B3F" w:rsidRPr="00BE6D6D">
        <w:rPr>
          <w:rFonts w:ascii="Arial" w:hAnsi="Arial" w:cs="Arial"/>
          <w:sz w:val="20"/>
          <w:szCs w:val="20"/>
        </w:rPr>
        <w:t>Apresenta todas as etapas de resolução.</w:t>
      </w:r>
    </w:p>
    <w:p w:rsidR="009E1B3F" w:rsidRPr="00BE6D6D" w:rsidRDefault="009E1B3F" w:rsidP="00FB45B6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9E1B3F" w:rsidRPr="00E86856" w:rsidRDefault="00CB513B" w:rsidP="00C106D4">
      <w:pPr>
        <w:pStyle w:val="ListParagraph"/>
        <w:spacing w:after="0"/>
        <w:ind w:left="993" w:firstLine="142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inicial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 xml:space="preserve">=90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km/h⇔</m:t>
          </m:r>
          <m:sSub>
            <m:sSubPr>
              <m:ctrlPr>
                <w:rPr>
                  <w:rFonts w:ascii="Cambria Math" w:hAnsi="Cambria Math" w:cs="Arial"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inicial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Cs w:val="20"/>
                </w:rPr>
                <m:t xml:space="preserve">90 000 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m</m:t>
              </m:r>
            </m:num>
            <m:den>
              <m:r>
                <w:rPr>
                  <w:rFonts w:ascii="Cambria Math" w:hAnsi="Cambria Math" w:cs="Arial"/>
                  <w:color w:val="00B0F0"/>
                  <w:szCs w:val="20"/>
                </w:rPr>
                <m:t xml:space="preserve">3600 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s</m:t>
              </m:r>
            </m:den>
          </m:f>
          <m:r>
            <w:rPr>
              <w:rFonts w:ascii="Cambria Math" w:eastAsiaTheme="minorEastAsia" w:hAnsi="Cambria Math" w:cs="Arial"/>
              <w:color w:val="00B0F0"/>
              <w:szCs w:val="20"/>
            </w:rPr>
            <m:t>⇔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color w:val="00B0F0"/>
                  <w:szCs w:val="20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Arial"/>
                  <w:color w:val="00B0F0"/>
                  <w:szCs w:val="20"/>
                </w:rPr>
                <m:t>inicial</m:t>
              </m:r>
            </m:sub>
          </m:sSub>
          <m:r>
            <w:rPr>
              <w:rFonts w:ascii="Cambria Math" w:eastAsiaTheme="minorEastAsia" w:hAnsi="Cambria Math" w:cs="Arial"/>
              <w:color w:val="00B0F0"/>
              <w:szCs w:val="20"/>
            </w:rPr>
            <m:t xml:space="preserve">=25 </m:t>
          </m:r>
          <m:r>
            <m:rPr>
              <m:sty m:val="p"/>
            </m:rPr>
            <w:rPr>
              <w:rFonts w:ascii="Cambria Math" w:eastAsiaTheme="minorEastAsia" w:hAnsi="Cambria Math" w:cs="Arial"/>
              <w:color w:val="00B0F0"/>
              <w:szCs w:val="20"/>
            </w:rPr>
            <m:t>m/s</m:t>
          </m:r>
        </m:oMath>
      </m:oMathPara>
    </w:p>
    <w:p w:rsidR="009E1B3F" w:rsidRPr="00BE6D6D" w:rsidRDefault="009E1B3F" w:rsidP="00C106D4">
      <w:pPr>
        <w:pStyle w:val="ListParagraph"/>
        <w:spacing w:after="0"/>
        <w:ind w:left="851" w:firstLine="142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Aplicando a Segunda Lei de Newton, tem-se:</w:t>
      </w:r>
    </w:p>
    <w:p w:rsidR="009E1B3F" w:rsidRPr="00DD0C38" w:rsidRDefault="00CB513B" w:rsidP="00C106D4">
      <w:pPr>
        <w:pStyle w:val="ListParagraph"/>
        <w:spacing w:after="0"/>
        <w:ind w:left="993" w:firstLine="142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O/A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=m×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Cs w:val="20"/>
                </w:rPr>
                <m:t>∆v</m:t>
              </m:r>
            </m:num>
            <m:den>
              <m:r>
                <w:rPr>
                  <w:rFonts w:ascii="Cambria Math" w:hAnsi="Cambria Math" w:cs="Arial"/>
                  <w:color w:val="00B0F0"/>
                  <w:szCs w:val="20"/>
                </w:rPr>
                <m:t>∆t</m:t>
              </m:r>
            </m:den>
          </m:f>
          <m:r>
            <w:rPr>
              <w:rFonts w:ascii="Cambria Math" w:hAnsi="Cambria Math" w:cs="Arial"/>
              <w:color w:val="00B0F0"/>
              <w:szCs w:val="20"/>
            </w:rPr>
            <m:t>⇔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color w:val="00B0F0"/>
                  <w:szCs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Arial"/>
                  <w:color w:val="00B0F0"/>
                  <w:szCs w:val="20"/>
                </w:rPr>
                <m:t>O/A</m:t>
              </m:r>
            </m:sub>
          </m:sSub>
          <m:r>
            <w:rPr>
              <w:rFonts w:ascii="Cambria Math" w:eastAsiaTheme="minorEastAsia" w:hAnsi="Cambria Math" w:cs="Arial"/>
              <w:color w:val="00B0F0"/>
              <w:szCs w:val="20"/>
            </w:rPr>
            <m:t>=m×</m:t>
          </m:r>
          <m:f>
            <m:fPr>
              <m:ctrlPr>
                <w:rPr>
                  <w:rFonts w:ascii="Cambria Math" w:eastAsiaTheme="minorEastAsia" w:hAnsi="Cambria Math" w:cs="Arial"/>
                  <w:i/>
                  <w:color w:val="00B0F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color w:val="00B0F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color w:val="00B0F0"/>
                      <w:szCs w:val="20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color w:val="00B0F0"/>
                      <w:szCs w:val="20"/>
                    </w:rPr>
                    <m:t>final</m:t>
                  </m:r>
                </m:sub>
              </m:sSub>
              <m:r>
                <w:rPr>
                  <w:rFonts w:ascii="Cambria Math" w:eastAsiaTheme="minorEastAsia" w:hAnsi="Cambria Math" w:cs="Arial"/>
                  <w:color w:val="00B0F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color w:val="00B0F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color w:val="00B0F0"/>
                      <w:szCs w:val="20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color w:val="00B0F0"/>
                      <w:szCs w:val="20"/>
                    </w:rPr>
                    <m:t>inicial</m:t>
                  </m:r>
                </m:sub>
              </m:sSub>
            </m:num>
            <m:den>
              <m:r>
                <w:rPr>
                  <w:rFonts w:ascii="Cambria Math" w:eastAsiaTheme="minorEastAsia" w:hAnsi="Cambria Math" w:cs="Arial"/>
                  <w:color w:val="00B0F0"/>
                  <w:szCs w:val="20"/>
                </w:rPr>
                <m:t>∆t</m:t>
              </m:r>
            </m:den>
          </m:f>
        </m:oMath>
      </m:oMathPara>
    </w:p>
    <w:p w:rsidR="00DD0C38" w:rsidRDefault="009E1B3F" w:rsidP="00C106D4">
      <w:pPr>
        <w:pStyle w:val="ListParagraph"/>
        <w:spacing w:after="0"/>
        <w:ind w:left="851" w:firstLine="142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 xml:space="preserve">Substituindo pelos valores, fica: </w:t>
      </w:r>
    </w:p>
    <w:p w:rsidR="009E1B3F" w:rsidRPr="00DD0C38" w:rsidRDefault="00CB513B" w:rsidP="00C106D4">
      <w:pPr>
        <w:pStyle w:val="ListParagraph"/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O/A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=1200×</m:t>
          </m:r>
          <m:f>
            <m:fPr>
              <m:ctrlPr>
                <w:rPr>
                  <w:rFonts w:ascii="Cambria Math" w:eastAsiaTheme="minorEastAsia" w:hAnsi="Cambria Math" w:cs="Arial"/>
                  <w:i/>
                  <w:color w:val="00B0F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color w:val="00B0F0"/>
                  <w:szCs w:val="20"/>
                </w:rPr>
                <m:t>0-25</m:t>
              </m:r>
            </m:num>
            <m:den>
              <m:r>
                <w:rPr>
                  <w:rFonts w:ascii="Cambria Math" w:eastAsiaTheme="minorEastAsia" w:hAnsi="Cambria Math" w:cs="Arial"/>
                  <w:color w:val="00B0F0"/>
                  <w:szCs w:val="20"/>
                </w:rPr>
                <m:t>1</m:t>
              </m:r>
            </m:den>
          </m:f>
          <m:r>
            <w:rPr>
              <w:rFonts w:ascii="Cambria Math" w:eastAsiaTheme="minorEastAsia" w:hAnsi="Cambria Math" w:cs="Arial"/>
              <w:color w:val="00B0F0"/>
              <w:szCs w:val="20"/>
            </w:rPr>
            <m:t>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O/A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 xml:space="preserve">=-30 000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N</m:t>
          </m:r>
        </m:oMath>
      </m:oMathPara>
    </w:p>
    <w:p w:rsidR="0070703F" w:rsidRPr="00BE6D6D" w:rsidRDefault="0070703F" w:rsidP="00FB45B6">
      <w:pPr>
        <w:pStyle w:val="ListParagraph"/>
        <w:spacing w:after="0"/>
        <w:ind w:left="851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8D265B" w:rsidP="00FB45B6">
      <w:pPr>
        <w:pStyle w:val="ListParagraph"/>
        <w:numPr>
          <w:ilvl w:val="0"/>
          <w:numId w:val="19"/>
        </w:numPr>
        <w:spacing w:after="0"/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Antes d</w:t>
      </w:r>
      <w:r w:rsidR="00EF1619" w:rsidRPr="00BE6D6D">
        <w:rPr>
          <w:rFonts w:ascii="Arial" w:hAnsi="Arial" w:cs="Arial"/>
          <w:sz w:val="20"/>
          <w:szCs w:val="20"/>
        </w:rPr>
        <w:t>e</w:t>
      </w:r>
      <w:r w:rsidRPr="00BE6D6D">
        <w:rPr>
          <w:rFonts w:ascii="Arial" w:hAnsi="Arial" w:cs="Arial"/>
          <w:sz w:val="20"/>
          <w:szCs w:val="20"/>
        </w:rPr>
        <w:t xml:space="preserve"> coli</w:t>
      </w:r>
      <w:r w:rsidR="00EF1619" w:rsidRPr="00BE6D6D">
        <w:rPr>
          <w:rFonts w:ascii="Arial" w:hAnsi="Arial" w:cs="Arial"/>
          <w:sz w:val="20"/>
          <w:szCs w:val="20"/>
        </w:rPr>
        <w:t>dir</w:t>
      </w:r>
      <w:r w:rsidRPr="00BE6D6D">
        <w:rPr>
          <w:rFonts w:ascii="Arial" w:hAnsi="Arial" w:cs="Arial"/>
          <w:sz w:val="20"/>
          <w:szCs w:val="20"/>
        </w:rPr>
        <w:t xml:space="preserve"> com o obstáculo, o automóvel tinha ultrapassado um camião de massa </w:t>
      </w:r>
      <w:r w:rsidR="008B425C">
        <w:rPr>
          <w:rFonts w:ascii="Arial" w:hAnsi="Arial" w:cs="Arial"/>
          <w:sz w:val="20"/>
          <w:szCs w:val="20"/>
        </w:rPr>
        <w:t xml:space="preserve">6000 kg </w:t>
      </w:r>
      <w:r w:rsidRPr="00BE6D6D">
        <w:rPr>
          <w:rFonts w:ascii="Arial" w:hAnsi="Arial" w:cs="Arial"/>
          <w:sz w:val="20"/>
          <w:szCs w:val="20"/>
        </w:rPr>
        <w:t xml:space="preserve">que se deslocava a uma velocidade de </w:t>
      </w:r>
      <w:r w:rsidR="00820255">
        <w:rPr>
          <w:rFonts w:ascii="Arial" w:hAnsi="Arial" w:cs="Arial"/>
          <w:sz w:val="20"/>
          <w:szCs w:val="20"/>
        </w:rPr>
        <w:t>10 m/s</w:t>
      </w:r>
      <w:r w:rsidRPr="00BE6D6D">
        <w:rPr>
          <w:rFonts w:ascii="Arial" w:hAnsi="Arial" w:cs="Arial"/>
          <w:sz w:val="20"/>
          <w:szCs w:val="20"/>
        </w:rPr>
        <w:t>.</w:t>
      </w:r>
    </w:p>
    <w:p w:rsidR="008D265B" w:rsidRPr="00BE6D6D" w:rsidRDefault="00EF1619" w:rsidP="00FB45B6">
      <w:pPr>
        <w:pStyle w:val="ListParagraph"/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Q</w:t>
      </w:r>
      <w:r w:rsidR="008D265B" w:rsidRPr="00BE6D6D">
        <w:rPr>
          <w:rFonts w:ascii="Arial" w:hAnsi="Arial" w:cs="Arial"/>
          <w:sz w:val="20"/>
          <w:szCs w:val="20"/>
        </w:rPr>
        <w:t>ual dos veículos possuía maior energia cinética</w:t>
      </w:r>
      <w:r w:rsidRPr="00BE6D6D">
        <w:rPr>
          <w:rFonts w:ascii="Arial" w:hAnsi="Arial" w:cs="Arial"/>
          <w:sz w:val="20"/>
          <w:szCs w:val="20"/>
        </w:rPr>
        <w:t xml:space="preserve"> no instante em que foi feita a ultrapassagem?</w:t>
      </w:r>
    </w:p>
    <w:p w:rsidR="008D265B" w:rsidRPr="00BE6D6D" w:rsidRDefault="008D265B" w:rsidP="00FB45B6">
      <w:pPr>
        <w:pStyle w:val="ListParagraph"/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Apresenta todas as etapas de resolução.</w:t>
      </w:r>
    </w:p>
    <w:p w:rsidR="008D265B" w:rsidRPr="00BE6D6D" w:rsidRDefault="008D265B" w:rsidP="00FB45B6">
      <w:pPr>
        <w:pStyle w:val="ListParagraph"/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:rsidR="008D265B" w:rsidRPr="00BC4F2D" w:rsidRDefault="00CB513B" w:rsidP="00FB45B6">
      <w:pPr>
        <w:pStyle w:val="ListParagraph"/>
        <w:spacing w:after="0"/>
        <w:ind w:left="567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den>
          </m:f>
          <m:r>
            <w:rPr>
              <w:rFonts w:ascii="Cambria Math" w:hAnsi="Cambria Math" w:cs="Arial"/>
              <w:color w:val="00B0F0"/>
              <w:szCs w:val="20"/>
            </w:rPr>
            <m:t xml:space="preserve"> m </m:t>
          </m:r>
          <m:sSup>
            <m:sSup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v</m:t>
              </m:r>
            </m:e>
            <m:sup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p>
          </m:sSup>
        </m:oMath>
      </m:oMathPara>
    </w:p>
    <w:p w:rsidR="008D265B" w:rsidRPr="00BE6D6D" w:rsidRDefault="008D265B" w:rsidP="00FB45B6">
      <w:pPr>
        <w:pStyle w:val="ListParagraph"/>
        <w:numPr>
          <w:ilvl w:val="0"/>
          <w:numId w:val="11"/>
        </w:numPr>
        <w:spacing w:after="0"/>
        <w:ind w:left="567" w:firstLine="0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A energia cinética do camião era:</w:t>
      </w:r>
    </w:p>
    <w:p w:rsidR="008D265B" w:rsidRPr="00316269" w:rsidRDefault="00CB513B" w:rsidP="00FB45B6">
      <w:pPr>
        <w:pStyle w:val="ListParagraph"/>
        <w:spacing w:after="0"/>
        <w:ind w:left="567"/>
        <w:jc w:val="both"/>
        <w:rPr>
          <w:rFonts w:ascii="Arial" w:eastAsiaTheme="minorEastAsia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camião</m:t>
              </m:r>
            </m:e>
          </m:d>
          <m:r>
            <w:rPr>
              <w:rFonts w:ascii="Cambria Math" w:hAnsi="Cambria Math" w:cs="Arial"/>
              <w:color w:val="00B0F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den>
          </m:f>
          <m:r>
            <w:rPr>
              <w:rFonts w:ascii="Cambria Math" w:hAnsi="Cambria Math" w:cs="Arial"/>
              <w:color w:val="00B0F0"/>
              <w:szCs w:val="20"/>
            </w:rPr>
            <m:t>×6000×</m:t>
          </m:r>
          <m:sSup>
            <m:sSup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10</m:t>
              </m:r>
            </m:e>
            <m:sup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color w:val="00B0F0"/>
              <w:szCs w:val="20"/>
            </w:rPr>
            <m:t>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camião</m:t>
              </m:r>
            </m:e>
          </m:d>
          <m:r>
            <w:rPr>
              <w:rFonts w:ascii="Cambria Math" w:hAnsi="Cambria Math" w:cs="Arial"/>
              <w:color w:val="00B0F0"/>
              <w:szCs w:val="20"/>
            </w:rPr>
            <m:t xml:space="preserve">=300 000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J⇔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camião</m:t>
              </m:r>
            </m:e>
          </m:d>
          <m:r>
            <w:rPr>
              <w:rFonts w:ascii="Cambria Math" w:hAnsi="Cambria Math" w:cs="Arial"/>
              <w:color w:val="00B0F0"/>
              <w:szCs w:val="20"/>
            </w:rPr>
            <m:t>=3,0×</m:t>
          </m:r>
          <m:sSup>
            <m:sSup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10</m:t>
              </m:r>
            </m:e>
            <m:sup>
              <m:r>
                <w:rPr>
                  <w:rFonts w:ascii="Cambria Math" w:hAnsi="Cambria Math" w:cs="Arial"/>
                  <w:color w:val="00B0F0"/>
                  <w:szCs w:val="20"/>
                </w:rPr>
                <m:t>5</m:t>
              </m:r>
            </m:sup>
          </m:sSup>
          <m:r>
            <w:rPr>
              <w:rFonts w:ascii="Cambria Math" w:hAnsi="Cambria Math" w:cs="Arial"/>
              <w:color w:val="00B0F0"/>
              <w:szCs w:val="20"/>
            </w:rPr>
            <m:t xml:space="preserve">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J</m:t>
          </m:r>
        </m:oMath>
      </m:oMathPara>
    </w:p>
    <w:p w:rsidR="00316269" w:rsidRPr="00957A03" w:rsidRDefault="00316269" w:rsidP="00FB45B6">
      <w:pPr>
        <w:pStyle w:val="ListParagraph"/>
        <w:spacing w:after="0"/>
        <w:ind w:left="567"/>
        <w:jc w:val="both"/>
        <w:rPr>
          <w:rFonts w:ascii="Arial" w:hAnsi="Arial" w:cs="Arial"/>
          <w:color w:val="00B0F0"/>
          <w:sz w:val="20"/>
          <w:szCs w:val="20"/>
        </w:rPr>
      </w:pPr>
    </w:p>
    <w:p w:rsidR="008D265B" w:rsidRPr="00BE6D6D" w:rsidRDefault="008D265B" w:rsidP="00FB45B6">
      <w:pPr>
        <w:pStyle w:val="ListParagraph"/>
        <w:numPr>
          <w:ilvl w:val="0"/>
          <w:numId w:val="11"/>
        </w:numPr>
        <w:spacing w:after="0"/>
        <w:ind w:left="567" w:firstLine="0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A energia cinética do automóvel era:</w:t>
      </w:r>
    </w:p>
    <w:p w:rsidR="008D265B" w:rsidRPr="00957A03" w:rsidRDefault="00CB513B" w:rsidP="00FB45B6">
      <w:pPr>
        <w:pStyle w:val="ListParagraph"/>
        <w:spacing w:after="0"/>
        <w:ind w:left="567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automóvel</m:t>
              </m:r>
            </m:e>
          </m:d>
          <m:r>
            <w:rPr>
              <w:rFonts w:ascii="Cambria Math" w:hAnsi="Cambria Math" w:cs="Arial"/>
              <w:color w:val="00B0F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den>
          </m:f>
          <m:r>
            <w:rPr>
              <w:rFonts w:ascii="Cambria Math" w:hAnsi="Cambria Math" w:cs="Arial"/>
              <w:color w:val="00B0F0"/>
              <w:szCs w:val="20"/>
            </w:rPr>
            <m:t>×1200×</m:t>
          </m:r>
          <m:sSup>
            <m:sSup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25</m:t>
              </m:r>
            </m:e>
            <m:sup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color w:val="00B0F0"/>
              <w:szCs w:val="20"/>
            </w:rPr>
            <m:t>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automóvel</m:t>
              </m:r>
            </m:e>
          </m:d>
          <m:r>
            <w:rPr>
              <w:rFonts w:ascii="Cambria Math" w:hAnsi="Cambria Math" w:cs="Arial"/>
              <w:color w:val="00B0F0"/>
              <w:szCs w:val="20"/>
            </w:rPr>
            <m:t xml:space="preserve">=375 000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J⇔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automóvel</m:t>
              </m:r>
            </m:e>
          </m:d>
          <m:r>
            <w:rPr>
              <w:rFonts w:ascii="Cambria Math" w:hAnsi="Cambria Math" w:cs="Arial"/>
              <w:color w:val="00B0F0"/>
              <w:szCs w:val="20"/>
            </w:rPr>
            <m:t>=3,75×</m:t>
          </m:r>
          <m:sSup>
            <m:sSup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10</m:t>
              </m:r>
            </m:e>
            <m:sup>
              <m:r>
                <w:rPr>
                  <w:rFonts w:ascii="Cambria Math" w:hAnsi="Cambria Math" w:cs="Arial"/>
                  <w:color w:val="00B0F0"/>
                  <w:szCs w:val="20"/>
                </w:rPr>
                <m:t>5</m:t>
              </m:r>
            </m:sup>
          </m:sSup>
          <m:r>
            <w:rPr>
              <w:rFonts w:ascii="Cambria Math" w:hAnsi="Cambria Math" w:cs="Arial"/>
              <w:color w:val="00B0F0"/>
              <w:szCs w:val="20"/>
            </w:rPr>
            <m:t xml:space="preserve">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J</m:t>
          </m:r>
        </m:oMath>
      </m:oMathPara>
    </w:p>
    <w:p w:rsidR="008E2EB4" w:rsidRDefault="008E2EB4" w:rsidP="00FB45B6">
      <w:pPr>
        <w:pStyle w:val="ListParagraph"/>
        <w:spacing w:after="0"/>
        <w:ind w:left="567"/>
        <w:jc w:val="both"/>
        <w:rPr>
          <w:rFonts w:ascii="Arial" w:hAnsi="Arial" w:cs="Arial"/>
          <w:color w:val="00B0F0"/>
          <w:sz w:val="20"/>
          <w:szCs w:val="20"/>
        </w:rPr>
      </w:pPr>
    </w:p>
    <w:p w:rsidR="008D265B" w:rsidRPr="00BE6D6D" w:rsidRDefault="008D265B" w:rsidP="00FB45B6">
      <w:pPr>
        <w:pStyle w:val="ListParagraph"/>
        <w:spacing w:after="0"/>
        <w:ind w:left="567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Logo, no instante em que foi feita a ultrapassagem, a energia cinética do automóvel era superior à do camião.</w:t>
      </w:r>
    </w:p>
    <w:p w:rsidR="00CE7AB2" w:rsidRPr="00BE6D6D" w:rsidRDefault="00CE7AB2" w:rsidP="00FB45B6">
      <w:pPr>
        <w:pStyle w:val="ListParagraph"/>
        <w:spacing w:after="0"/>
        <w:ind w:left="567"/>
        <w:jc w:val="both"/>
        <w:rPr>
          <w:rFonts w:ascii="Arial" w:hAnsi="Arial" w:cs="Arial"/>
          <w:color w:val="00B0F0"/>
          <w:sz w:val="20"/>
          <w:szCs w:val="20"/>
        </w:rPr>
      </w:pPr>
    </w:p>
    <w:p w:rsidR="00935341" w:rsidRDefault="00935341" w:rsidP="00FB45B6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FB0B52" w:rsidRDefault="00FB0B52" w:rsidP="00FB45B6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FB0B52" w:rsidRDefault="00FB0B52" w:rsidP="00FB45B6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FB0B52" w:rsidRDefault="00FB0B52" w:rsidP="00FB45B6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8128A1" w:rsidRDefault="008128A1" w:rsidP="00FB45B6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8128A1" w:rsidRDefault="008128A1" w:rsidP="00FB45B6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8128A1" w:rsidRDefault="008128A1" w:rsidP="00FB45B6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FB0B52" w:rsidRPr="00FB0B52" w:rsidRDefault="0070703F" w:rsidP="00FB0B52">
      <w:pPr>
        <w:jc w:val="center"/>
        <w:rPr>
          <w:rFonts w:ascii="Arial" w:hAnsi="Arial" w:cs="Arial"/>
          <w:b/>
          <w:szCs w:val="20"/>
        </w:rPr>
      </w:pPr>
      <w:r w:rsidRPr="008E2EB4">
        <w:rPr>
          <w:rFonts w:ascii="Arial" w:hAnsi="Arial" w:cs="Arial"/>
          <w:b/>
          <w:szCs w:val="20"/>
        </w:rPr>
        <w:t>G</w:t>
      </w:r>
      <w:r w:rsidR="008E2EB4" w:rsidRPr="008E2EB4">
        <w:rPr>
          <w:rFonts w:ascii="Arial" w:hAnsi="Arial" w:cs="Arial"/>
          <w:b/>
          <w:szCs w:val="20"/>
        </w:rPr>
        <w:t>RUPO</w:t>
      </w:r>
      <w:r w:rsidRPr="008E2EB4">
        <w:rPr>
          <w:rFonts w:ascii="Arial" w:hAnsi="Arial" w:cs="Arial"/>
          <w:b/>
          <w:szCs w:val="20"/>
        </w:rPr>
        <w:t xml:space="preserve"> II</w:t>
      </w:r>
    </w:p>
    <w:p w:rsidR="0070703F" w:rsidRPr="00BE6D6D" w:rsidRDefault="008D265B" w:rsidP="00FB45B6">
      <w:pPr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Uma esfera maciça</w:t>
      </w:r>
      <w:r w:rsidR="0070703F" w:rsidRPr="00BE6D6D">
        <w:rPr>
          <w:rFonts w:ascii="Arial" w:hAnsi="Arial" w:cs="Arial"/>
          <w:sz w:val="20"/>
          <w:szCs w:val="20"/>
        </w:rPr>
        <w:t xml:space="preserve"> de alumínio, </w:t>
      </w:r>
      <w:r w:rsidRPr="00BE6D6D">
        <w:rPr>
          <w:rFonts w:ascii="Arial" w:hAnsi="Arial" w:cs="Arial"/>
          <w:sz w:val="20"/>
          <w:szCs w:val="20"/>
        </w:rPr>
        <w:t>com</w:t>
      </w:r>
      <w:r w:rsidR="00904D1B" w:rsidRPr="00BE6D6D">
        <w:rPr>
          <w:rFonts w:ascii="Arial" w:hAnsi="Arial" w:cs="Arial"/>
          <w:sz w:val="20"/>
          <w:szCs w:val="20"/>
        </w:rPr>
        <w:t xml:space="preserve"> </w:t>
      </w:r>
      <w:r w:rsidR="008E2EB4">
        <w:rPr>
          <w:rFonts w:ascii="Arial" w:hAnsi="Arial" w:cs="Arial"/>
          <w:sz w:val="20"/>
          <w:szCs w:val="20"/>
        </w:rPr>
        <w:t>1,35 kg</w:t>
      </w:r>
      <w:r w:rsidR="0070703F" w:rsidRPr="00BE6D6D">
        <w:rPr>
          <w:rFonts w:ascii="Arial" w:hAnsi="Arial" w:cs="Arial"/>
          <w:sz w:val="20"/>
          <w:szCs w:val="20"/>
        </w:rPr>
        <w:t xml:space="preserve"> de massa e </w:t>
      </w:r>
      <w:r w:rsidR="008E2EB4">
        <w:rPr>
          <w:rFonts w:ascii="Arial" w:hAnsi="Arial" w:cs="Arial"/>
          <w:sz w:val="20"/>
          <w:szCs w:val="20"/>
        </w:rPr>
        <w:t>0,50 dm</w:t>
      </w:r>
      <w:r w:rsidR="008E2EB4" w:rsidRPr="008E2EB4">
        <w:rPr>
          <w:rFonts w:ascii="Arial" w:hAnsi="Arial" w:cs="Arial"/>
          <w:sz w:val="20"/>
          <w:szCs w:val="20"/>
          <w:vertAlign w:val="superscript"/>
        </w:rPr>
        <w:t>3</w:t>
      </w:r>
      <w:r w:rsidR="008E2EB4">
        <w:rPr>
          <w:rFonts w:ascii="Arial" w:hAnsi="Arial" w:cs="Arial"/>
          <w:sz w:val="20"/>
          <w:szCs w:val="20"/>
        </w:rPr>
        <w:t xml:space="preserve"> </w:t>
      </w:r>
      <w:r w:rsidR="0070703F" w:rsidRPr="00BE6D6D">
        <w:rPr>
          <w:rFonts w:ascii="Arial" w:hAnsi="Arial" w:cs="Arial"/>
          <w:sz w:val="20"/>
          <w:szCs w:val="20"/>
        </w:rPr>
        <w:t xml:space="preserve">de volume, </w:t>
      </w:r>
      <w:r w:rsidRPr="00BE6D6D">
        <w:rPr>
          <w:rFonts w:ascii="Arial" w:hAnsi="Arial" w:cs="Arial"/>
          <w:sz w:val="20"/>
          <w:szCs w:val="20"/>
        </w:rPr>
        <w:t>foi completamente mergulhada</w:t>
      </w:r>
      <w:r w:rsidR="0070703F" w:rsidRPr="00BE6D6D">
        <w:rPr>
          <w:rFonts w:ascii="Arial" w:hAnsi="Arial" w:cs="Arial"/>
          <w:sz w:val="20"/>
          <w:szCs w:val="20"/>
        </w:rPr>
        <w:t xml:space="preserve"> num recipiente com etanol, cuja densidade</w:t>
      </w:r>
      <w:r w:rsidRPr="00BE6D6D">
        <w:rPr>
          <w:rFonts w:ascii="Arial" w:hAnsi="Arial" w:cs="Arial"/>
          <w:sz w:val="20"/>
          <w:szCs w:val="20"/>
        </w:rPr>
        <w:t>,</w:t>
      </w:r>
      <w:r w:rsidR="0070703F" w:rsidRPr="00BE6D6D">
        <w:rPr>
          <w:rFonts w:ascii="Arial" w:hAnsi="Arial" w:cs="Arial"/>
          <w:sz w:val="20"/>
          <w:szCs w:val="20"/>
        </w:rPr>
        <w:t xml:space="preserve"> a </w:t>
      </w:r>
      <w:r w:rsidR="008E2EB4">
        <w:rPr>
          <w:rFonts w:ascii="Arial" w:hAnsi="Arial" w:cs="Arial"/>
          <w:sz w:val="20"/>
          <w:szCs w:val="20"/>
        </w:rPr>
        <w:t>20</w:t>
      </w:r>
      <w:r w:rsidR="00804824">
        <w:rPr>
          <w:rFonts w:ascii="Arial" w:hAnsi="Arial" w:cs="Arial"/>
          <w:sz w:val="20"/>
          <w:szCs w:val="20"/>
        </w:rPr>
        <w:t xml:space="preserve"> </w:t>
      </w:r>
      <w:r w:rsidR="008E2EB4">
        <w:rPr>
          <w:rFonts w:ascii="Arial" w:hAnsi="Arial" w:cs="Arial"/>
          <w:sz w:val="20"/>
          <w:szCs w:val="20"/>
        </w:rPr>
        <w:t>°</w:t>
      </w:r>
      <w:r w:rsidR="00804824">
        <w:rPr>
          <w:rFonts w:ascii="Arial" w:hAnsi="Arial" w:cs="Arial"/>
          <w:sz w:val="20"/>
          <w:szCs w:val="20"/>
        </w:rPr>
        <w:t>C</w:t>
      </w:r>
      <w:r w:rsidRPr="00BE6D6D">
        <w:rPr>
          <w:rFonts w:ascii="Arial" w:hAnsi="Arial" w:cs="Arial"/>
          <w:sz w:val="20"/>
          <w:szCs w:val="20"/>
        </w:rPr>
        <w:t>,</w:t>
      </w:r>
      <w:r w:rsidR="0070703F" w:rsidRPr="00BE6D6D">
        <w:rPr>
          <w:rFonts w:ascii="Arial" w:hAnsi="Arial" w:cs="Arial"/>
          <w:sz w:val="20"/>
          <w:szCs w:val="20"/>
        </w:rPr>
        <w:t xml:space="preserve"> é de </w:t>
      </w:r>
      <w:r w:rsidR="00804824">
        <w:rPr>
          <w:rFonts w:ascii="Arial" w:hAnsi="Arial" w:cs="Arial"/>
          <w:sz w:val="20"/>
          <w:szCs w:val="20"/>
        </w:rPr>
        <w:t>0,79 kg/dm</w:t>
      </w:r>
      <w:r w:rsidR="00804824" w:rsidRPr="00804824">
        <w:rPr>
          <w:rFonts w:ascii="Arial" w:hAnsi="Arial" w:cs="Arial"/>
          <w:sz w:val="20"/>
          <w:szCs w:val="20"/>
          <w:vertAlign w:val="superscript"/>
        </w:rPr>
        <w:t>3</w:t>
      </w:r>
      <w:r w:rsidR="00804824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804824">
        <w:rPr>
          <w:rFonts w:ascii="Arial" w:hAnsi="Arial" w:cs="Arial"/>
          <w:sz w:val="20"/>
          <w:szCs w:val="20"/>
        </w:rPr>
        <w:t>(</w:t>
      </w:r>
      <m:oMath>
        <m:r>
          <w:rPr>
            <w:rFonts w:ascii="Cambria Math" w:hAnsi="Cambria Math" w:cs="Arial"/>
            <w:sz w:val="20"/>
            <w:szCs w:val="20"/>
          </w:rPr>
          <m:t xml:space="preserve">g=10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m/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804824">
        <w:rPr>
          <w:rFonts w:ascii="Arial" w:eastAsiaTheme="minorEastAsia" w:hAnsi="Arial" w:cs="Arial"/>
          <w:sz w:val="20"/>
          <w:szCs w:val="20"/>
        </w:rPr>
        <w:t>)</w:t>
      </w:r>
      <w:r w:rsidR="00B86309" w:rsidRPr="00BE6D6D">
        <w:rPr>
          <w:rFonts w:ascii="Arial" w:hAnsi="Arial" w:cs="Arial"/>
          <w:sz w:val="20"/>
          <w:szCs w:val="20"/>
        </w:rPr>
        <w:t>.</w:t>
      </w:r>
    </w:p>
    <w:p w:rsidR="0070703F" w:rsidRPr="00BE6D6D" w:rsidRDefault="0070703F" w:rsidP="00FB45B6">
      <w:pPr>
        <w:pStyle w:val="ListParagraph"/>
        <w:numPr>
          <w:ilvl w:val="0"/>
          <w:numId w:val="5"/>
        </w:numPr>
        <w:spacing w:after="0"/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Determina o valor da força de impulsão a que a esfera de alumínio fica sujeita quando está totalmente mergulhada no etanol.</w:t>
      </w:r>
    </w:p>
    <w:p w:rsidR="0070703F" w:rsidRPr="00BE6D6D" w:rsidRDefault="00935341" w:rsidP="00FB45B6">
      <w:pPr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    </w:t>
      </w:r>
      <w:r w:rsidR="0070703F" w:rsidRPr="00BE6D6D">
        <w:rPr>
          <w:rFonts w:ascii="Arial" w:hAnsi="Arial" w:cs="Arial"/>
          <w:sz w:val="20"/>
          <w:szCs w:val="20"/>
        </w:rPr>
        <w:t>Apresenta todas as etapas de resolução.</w:t>
      </w:r>
    </w:p>
    <w:p w:rsidR="0070703F" w:rsidRDefault="00150297" w:rsidP="00FB45B6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 xml:space="preserve">O valor da força de impulsão pode ser calculado utilizando a expressão: </w:t>
      </w:r>
    </w:p>
    <w:p w:rsidR="00736D5F" w:rsidRPr="00736D5F" w:rsidRDefault="00736D5F" w:rsidP="00FB45B6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B0F0"/>
              <w:szCs w:val="20"/>
            </w:rPr>
            <m:t>I=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ρ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fluido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×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fluido deslocado pelo corpo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×g</m:t>
          </m:r>
        </m:oMath>
      </m:oMathPara>
    </w:p>
    <w:p w:rsidR="00316269" w:rsidRDefault="00316269" w:rsidP="00FB45B6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</w:p>
    <w:p w:rsidR="00150297" w:rsidRPr="00BE6D6D" w:rsidRDefault="00150297" w:rsidP="00FB45B6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Substituindo pelos valores, tem-se:</w:t>
      </w:r>
    </w:p>
    <w:p w:rsidR="00150297" w:rsidRPr="00316269" w:rsidRDefault="00316269" w:rsidP="00FB45B6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B0F0"/>
              <w:szCs w:val="20"/>
            </w:rPr>
            <m:t xml:space="preserve">I=0,79×0,50×10⇔I=3,95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N</m:t>
          </m:r>
        </m:oMath>
      </m:oMathPara>
    </w:p>
    <w:p w:rsidR="00316269" w:rsidRDefault="00316269" w:rsidP="00FB45B6">
      <w:pPr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numPr>
          <w:ilvl w:val="0"/>
          <w:numId w:val="5"/>
        </w:numPr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Seleciona a opção que completa corretamente a frase.</w:t>
      </w:r>
    </w:p>
    <w:p w:rsidR="0070703F" w:rsidRPr="00BE6D6D" w:rsidRDefault="0070703F" w:rsidP="00FB45B6">
      <w:pPr>
        <w:pStyle w:val="ListParagraph"/>
        <w:ind w:left="480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ind w:left="56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“A esfera de alumínio fica</w:t>
      </w:r>
      <w:r w:rsidR="00150297" w:rsidRPr="00BE6D6D">
        <w:rPr>
          <w:rFonts w:ascii="Arial" w:hAnsi="Arial" w:cs="Arial"/>
          <w:sz w:val="20"/>
          <w:szCs w:val="20"/>
        </w:rPr>
        <w:t>ria</w:t>
      </w:r>
      <w:r w:rsidRPr="00BE6D6D">
        <w:rPr>
          <w:rFonts w:ascii="Arial" w:hAnsi="Arial" w:cs="Arial"/>
          <w:sz w:val="20"/>
          <w:szCs w:val="20"/>
        </w:rPr>
        <w:t xml:space="preserve"> sujeita </w:t>
      </w:r>
      <w:r w:rsidR="00150297" w:rsidRPr="00BE6D6D">
        <w:rPr>
          <w:rFonts w:ascii="Arial" w:hAnsi="Arial" w:cs="Arial"/>
          <w:sz w:val="20"/>
          <w:szCs w:val="20"/>
        </w:rPr>
        <w:t>a uma força de impulsão de</w:t>
      </w:r>
      <w:r w:rsidR="009D094F">
        <w:rPr>
          <w:rFonts w:ascii="Arial" w:hAnsi="Arial" w:cs="Arial"/>
          <w:sz w:val="20"/>
          <w:szCs w:val="20"/>
        </w:rPr>
        <w:t xml:space="preserve"> 0</w:t>
      </w:r>
      <w:r w:rsidR="00150297" w:rsidRPr="00BE6D6D">
        <w:rPr>
          <w:rFonts w:ascii="Arial" w:hAnsi="Arial" w:cs="Arial"/>
          <w:sz w:val="20"/>
          <w:szCs w:val="20"/>
        </w:rPr>
        <w:t>,</w:t>
      </w:r>
      <w:r w:rsidR="009D094F">
        <w:rPr>
          <w:rFonts w:ascii="Arial" w:hAnsi="Arial" w:cs="Arial"/>
          <w:sz w:val="20"/>
          <w:szCs w:val="20"/>
        </w:rPr>
        <w:t>988 N</w:t>
      </w:r>
      <w:r w:rsidR="00150297" w:rsidRPr="00BE6D6D">
        <w:rPr>
          <w:rFonts w:ascii="Arial" w:hAnsi="Arial" w:cs="Arial"/>
          <w:sz w:val="20"/>
          <w:szCs w:val="20"/>
        </w:rPr>
        <w:t xml:space="preserve"> se </w:t>
      </w:r>
      <w:r w:rsidRPr="00BE6D6D">
        <w:rPr>
          <w:rFonts w:ascii="Arial" w:hAnsi="Arial" w:cs="Arial"/>
          <w:sz w:val="20"/>
          <w:szCs w:val="20"/>
        </w:rPr>
        <w:t>apenas</w:t>
      </w:r>
      <w:r w:rsidR="00150297" w:rsidRPr="00BE6D6D">
        <w:rPr>
          <w:rFonts w:ascii="Arial" w:hAnsi="Arial" w:cs="Arial"/>
          <w:sz w:val="20"/>
          <w:szCs w:val="20"/>
        </w:rPr>
        <w:t xml:space="preserve"> ____________ do seu volume estivesse</w:t>
      </w:r>
      <w:r w:rsidRPr="00BE6D6D">
        <w:rPr>
          <w:rFonts w:ascii="Arial" w:hAnsi="Arial" w:cs="Arial"/>
          <w:sz w:val="20"/>
          <w:szCs w:val="20"/>
        </w:rPr>
        <w:t xml:space="preserve"> mergulhado no etanol.”</w:t>
      </w:r>
    </w:p>
    <w:p w:rsidR="0070703F" w:rsidRPr="00BE6D6D" w:rsidRDefault="0070703F" w:rsidP="00FB45B6">
      <w:pPr>
        <w:pStyle w:val="ListParagraph"/>
        <w:ind w:left="567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935341" w:rsidP="00FB45B6">
      <w:pPr>
        <w:pStyle w:val="ListParagraph"/>
        <w:numPr>
          <w:ilvl w:val="0"/>
          <w:numId w:val="6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… </w:t>
      </w:r>
      <w:r w:rsidR="0070703F" w:rsidRPr="00BE6D6D">
        <w:rPr>
          <w:rFonts w:ascii="Arial" w:hAnsi="Arial" w:cs="Arial"/>
          <w:sz w:val="20"/>
          <w:szCs w:val="20"/>
        </w:rPr>
        <w:t>metade</w:t>
      </w:r>
    </w:p>
    <w:p w:rsidR="0070703F" w:rsidRPr="00BE6D6D" w:rsidRDefault="00935341" w:rsidP="00FB45B6">
      <w:pPr>
        <w:pStyle w:val="ListParagraph"/>
        <w:numPr>
          <w:ilvl w:val="0"/>
          <w:numId w:val="6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… </w:t>
      </w:r>
      <w:r w:rsidR="0070703F" w:rsidRPr="00BE6D6D">
        <w:rPr>
          <w:rFonts w:ascii="Arial" w:hAnsi="Arial" w:cs="Arial"/>
          <w:sz w:val="20"/>
          <w:szCs w:val="20"/>
        </w:rPr>
        <w:t>dois terços</w:t>
      </w:r>
    </w:p>
    <w:p w:rsidR="0070703F" w:rsidRPr="00BE6D6D" w:rsidRDefault="00935341" w:rsidP="00FB45B6">
      <w:pPr>
        <w:pStyle w:val="ListParagraph"/>
        <w:numPr>
          <w:ilvl w:val="0"/>
          <w:numId w:val="6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… </w:t>
      </w:r>
      <w:r w:rsidR="0070703F" w:rsidRPr="00BE6D6D">
        <w:rPr>
          <w:rFonts w:ascii="Arial" w:hAnsi="Arial" w:cs="Arial"/>
          <w:sz w:val="20"/>
          <w:szCs w:val="20"/>
        </w:rPr>
        <w:t>um quarto</w:t>
      </w:r>
      <w:r w:rsidR="00F70DFE">
        <w:rPr>
          <w:rFonts w:ascii="Arial" w:hAnsi="Arial" w:cs="Arial"/>
          <w:sz w:val="20"/>
          <w:szCs w:val="20"/>
        </w:rPr>
        <w:t xml:space="preserve">  </w:t>
      </w:r>
      <w:r w:rsidR="00F70DFE" w:rsidRPr="00F70DFE">
        <w:rPr>
          <w:rFonts w:ascii="Arial" w:hAnsi="Arial" w:cs="Arial"/>
          <w:color w:val="00B0F0"/>
          <w:sz w:val="20"/>
          <w:szCs w:val="20"/>
        </w:rPr>
        <w:t>X</w:t>
      </w:r>
      <w:r w:rsidR="0070703F" w:rsidRPr="00BE6D6D">
        <w:rPr>
          <w:rFonts w:ascii="Arial" w:hAnsi="Arial" w:cs="Arial"/>
          <w:sz w:val="20"/>
          <w:szCs w:val="20"/>
        </w:rPr>
        <w:t xml:space="preserve"> </w:t>
      </w:r>
    </w:p>
    <w:p w:rsidR="0070703F" w:rsidRPr="00BE6D6D" w:rsidRDefault="00935341" w:rsidP="00FB45B6">
      <w:pPr>
        <w:pStyle w:val="ListParagraph"/>
        <w:numPr>
          <w:ilvl w:val="0"/>
          <w:numId w:val="6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… </w:t>
      </w:r>
      <w:r w:rsidR="0070703F" w:rsidRPr="00BE6D6D">
        <w:rPr>
          <w:rFonts w:ascii="Arial" w:hAnsi="Arial" w:cs="Arial"/>
          <w:sz w:val="20"/>
          <w:szCs w:val="20"/>
        </w:rPr>
        <w:t>um terço</w:t>
      </w:r>
    </w:p>
    <w:p w:rsidR="003C2C44" w:rsidRPr="00BE6D6D" w:rsidRDefault="003C2C44" w:rsidP="00FB45B6">
      <w:pPr>
        <w:pStyle w:val="ListParagraph"/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:rsidR="003C2C44" w:rsidRPr="00316269" w:rsidRDefault="003C2C44" w:rsidP="00F70DFE">
      <w:pPr>
        <w:ind w:left="567"/>
        <w:jc w:val="both"/>
        <w:rPr>
          <w:rFonts w:ascii="Arial" w:hAnsi="Arial" w:cs="Arial"/>
          <w:color w:val="00B0F0"/>
          <w:sz w:val="20"/>
          <w:szCs w:val="20"/>
        </w:rPr>
      </w:pPr>
      <w:r w:rsidRPr="00316269">
        <w:rPr>
          <w:rFonts w:ascii="Arial" w:hAnsi="Arial" w:cs="Arial"/>
          <w:color w:val="00B0F0"/>
          <w:sz w:val="20"/>
          <w:szCs w:val="20"/>
        </w:rPr>
        <w:t>Opção (C)</w:t>
      </w:r>
      <w:r w:rsidR="00316269" w:rsidRPr="00316269">
        <w:rPr>
          <w:rFonts w:ascii="Arial" w:hAnsi="Arial" w:cs="Arial"/>
          <w:color w:val="00B0F0"/>
          <w:sz w:val="20"/>
          <w:szCs w:val="20"/>
        </w:rPr>
        <w:t>.</w:t>
      </w:r>
    </w:p>
    <w:p w:rsidR="00904D1B" w:rsidRPr="008C680C" w:rsidRDefault="00904D1B" w:rsidP="00F70DFE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color w:val="00B0F0"/>
            <w:szCs w:val="20"/>
          </w:rPr>
          <m:t>I=</m:t>
        </m:r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fluido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>×</m:t>
        </m:r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fluido deslocado pelo corpo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>×g</m:t>
        </m:r>
      </m:oMath>
    </w:p>
    <w:p w:rsidR="00904D1B" w:rsidRPr="00555F28" w:rsidRDefault="00935341" w:rsidP="00F70DFE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t</w:t>
      </w:r>
      <w:r w:rsidR="00904D1B" w:rsidRPr="00BE6D6D">
        <w:rPr>
          <w:rFonts w:ascii="Arial" w:hAnsi="Arial" w:cs="Arial"/>
          <w:color w:val="00B0F0"/>
          <w:sz w:val="20"/>
          <w:szCs w:val="20"/>
        </w:rPr>
        <w:t xml:space="preserve">em-se: </w:t>
      </w:r>
      <m:oMath>
        <m:r>
          <w:rPr>
            <w:rFonts w:ascii="Cambria Math" w:hAnsi="Cambria Math" w:cs="Arial"/>
            <w:color w:val="00B0F0"/>
            <w:szCs w:val="20"/>
          </w:rPr>
          <m:t>0,988=0,79×</m:t>
        </m:r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fluido deslocado pelo corpo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>×10⇔</m:t>
        </m:r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fluido deslocado pelo corpo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 xml:space="preserve">=0,125 </m:t>
        </m:r>
        <m:sSup>
          <m:sSup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dm</m:t>
            </m:r>
          </m:e>
          <m:sup>
            <m:r>
              <w:rPr>
                <w:rFonts w:ascii="Cambria Math" w:hAnsi="Cambria Math" w:cs="Arial"/>
                <w:color w:val="00B0F0"/>
                <w:szCs w:val="20"/>
              </w:rPr>
              <m:t>3</m:t>
            </m:r>
          </m:sup>
        </m:sSup>
      </m:oMath>
    </w:p>
    <w:p w:rsidR="00904D1B" w:rsidRPr="00BE6D6D" w:rsidRDefault="00904D1B" w:rsidP="00F70DFE">
      <w:pPr>
        <w:spacing w:after="0"/>
        <w:ind w:left="567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Como</w:t>
      </w:r>
      <w:r w:rsidR="00555F28">
        <w:rPr>
          <w:rFonts w:ascii="Arial" w:hAnsi="Arial" w:cs="Arial"/>
          <w:color w:val="00B0F0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00B0F0"/>
                <w:szCs w:val="20"/>
              </w:rPr>
              <m:t>0,50</m:t>
            </m:r>
          </m:num>
          <m:den>
            <m:r>
              <w:rPr>
                <w:rFonts w:ascii="Cambria Math" w:hAnsi="Cambria Math" w:cs="Arial"/>
                <w:color w:val="00B0F0"/>
                <w:szCs w:val="20"/>
              </w:rPr>
              <m:t>0,125</m:t>
            </m:r>
          </m:den>
        </m:f>
        <m:r>
          <w:rPr>
            <w:rFonts w:ascii="Cambria Math" w:hAnsi="Cambria Math" w:cs="Arial"/>
            <w:color w:val="00B0F0"/>
            <w:szCs w:val="20"/>
          </w:rPr>
          <m:t>=4</m:t>
        </m:r>
      </m:oMath>
      <w:r w:rsidRPr="00BE6D6D">
        <w:rPr>
          <w:rFonts w:ascii="Arial" w:hAnsi="Arial" w:cs="Arial"/>
          <w:color w:val="00B0F0"/>
          <w:sz w:val="20"/>
          <w:szCs w:val="20"/>
        </w:rPr>
        <w:t xml:space="preserve">, a impulsão seria de </w:t>
      </w:r>
      <w:r w:rsidR="005F4016" w:rsidRPr="00BE6D6D">
        <w:rPr>
          <w:rFonts w:ascii="Arial" w:hAnsi="Arial" w:cs="Arial"/>
          <w:color w:val="00B0F0"/>
          <w:position w:val="-10"/>
          <w:sz w:val="20"/>
          <w:szCs w:val="20"/>
        </w:rPr>
        <w:object w:dxaOrig="720" w:dyaOrig="279">
          <v:shape id="_x0000_i1026" type="#_x0000_t75" style="width:34.5pt;height:14.25pt" o:ole="">
            <v:imagedata r:id="rId11" o:title=""/>
          </v:shape>
          <o:OLEObject Type="Embed" ProgID="Equation.DSMT4" ShapeID="_x0000_i1026" DrawAspect="Content" ObjectID="_1581432012" r:id="rId12"/>
        </w:objec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quando apenas um quarto da esfera estivesse mergulhad</w:t>
      </w:r>
      <w:r w:rsidR="009D094F">
        <w:rPr>
          <w:rFonts w:ascii="Arial" w:hAnsi="Arial" w:cs="Arial"/>
          <w:color w:val="00B0F0"/>
          <w:sz w:val="20"/>
          <w:szCs w:val="20"/>
        </w:rPr>
        <w:t>o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no etanol.</w:t>
      </w:r>
    </w:p>
    <w:p w:rsidR="00C135CC" w:rsidRPr="00BE6D6D" w:rsidRDefault="00C135CC" w:rsidP="00FB45B6">
      <w:pPr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numPr>
          <w:ilvl w:val="0"/>
          <w:numId w:val="5"/>
        </w:numPr>
        <w:tabs>
          <w:tab w:val="left" w:pos="284"/>
        </w:tabs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BE6D6D">
        <w:rPr>
          <w:rFonts w:ascii="Arial" w:hAnsi="Arial" w:cs="Arial"/>
          <w:color w:val="2B2B2A"/>
          <w:sz w:val="20"/>
          <w:szCs w:val="20"/>
        </w:rPr>
        <w:t>Completa o texto com uma das opções apresentadas entre parênteses.</w:t>
      </w:r>
    </w:p>
    <w:p w:rsidR="002F52CA" w:rsidRDefault="002F52CA" w:rsidP="00FB45B6">
      <w:pPr>
        <w:ind w:left="567" w:hanging="87"/>
        <w:jc w:val="both"/>
        <w:rPr>
          <w:rFonts w:ascii="Arial" w:hAnsi="Arial" w:cs="Arial"/>
          <w:sz w:val="20"/>
          <w:szCs w:val="20"/>
        </w:rPr>
      </w:pPr>
    </w:p>
    <w:p w:rsidR="005676BB" w:rsidRDefault="0070703F" w:rsidP="00FB45B6">
      <w:pPr>
        <w:ind w:left="567" w:hanging="8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“Devido à força de impulsão, o valor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C16576" w:rsidRPr="00031E0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do peso</w:t>
      </w:r>
      <w:r w:rsidR="00031E04">
        <w:rPr>
          <w:rFonts w:ascii="Arial" w:hAnsi="Arial" w:cs="Arial"/>
          <w:color w:val="00B0F0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</w:t>
      </w:r>
      <w:r w:rsidRPr="00BE6D6D">
        <w:rPr>
          <w:rFonts w:ascii="Arial" w:hAnsi="Arial" w:cs="Arial"/>
          <w:sz w:val="20"/>
          <w:szCs w:val="20"/>
        </w:rPr>
        <w:t>da massa/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do peso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 xml:space="preserve"> da esfera de alumínio parece </w:t>
      </w:r>
      <w:r w:rsidR="00031E04" w:rsidRPr="00031E0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diminuir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diminuir</w:t>
      </w:r>
      <w:r w:rsidRPr="00BE6D6D">
        <w:rPr>
          <w:rFonts w:ascii="Arial" w:hAnsi="Arial" w:cs="Arial"/>
          <w:b/>
          <w:sz w:val="20"/>
          <w:szCs w:val="20"/>
        </w:rPr>
        <w:t>/</w:t>
      </w:r>
      <w:r w:rsidRPr="00BE6D6D">
        <w:rPr>
          <w:rFonts w:ascii="Arial" w:hAnsi="Arial" w:cs="Arial"/>
          <w:sz w:val="20"/>
          <w:szCs w:val="20"/>
        </w:rPr>
        <w:t>aumentar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 xml:space="preserve"> quand</w:t>
      </w:r>
      <w:r w:rsidR="00904D1B" w:rsidRPr="00BE6D6D">
        <w:rPr>
          <w:rFonts w:ascii="Arial" w:hAnsi="Arial" w:cs="Arial"/>
          <w:sz w:val="20"/>
          <w:szCs w:val="20"/>
        </w:rPr>
        <w:t xml:space="preserve">o mergulhada no etanol, pois </w:t>
      </w:r>
      <w:r w:rsidRPr="00BE6D6D">
        <w:rPr>
          <w:rFonts w:ascii="Arial" w:hAnsi="Arial" w:cs="Arial"/>
          <w:sz w:val="20"/>
          <w:szCs w:val="20"/>
        </w:rPr>
        <w:t xml:space="preserve">a força de impulsão atua sobre os corpos </w:t>
      </w:r>
      <w:r w:rsidR="00031E04" w:rsidRPr="00031E0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verticalmente</w:t>
      </w:r>
      <w:r w:rsidR="00031E04">
        <w:rPr>
          <w:rFonts w:ascii="Arial" w:hAnsi="Arial" w:cs="Arial"/>
          <w:color w:val="00B0F0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</w:t>
      </w:r>
      <w:r w:rsidRPr="00BE6D6D">
        <w:rPr>
          <w:rFonts w:ascii="Arial" w:hAnsi="Arial" w:cs="Arial"/>
          <w:sz w:val="20"/>
          <w:szCs w:val="20"/>
        </w:rPr>
        <w:t>horizontalmente/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verticalmente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de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031E04" w:rsidRPr="00031E0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baixo</w:t>
      </w:r>
      <w:r w:rsidR="00904D1B" w:rsidRPr="00BE6D6D">
        <w:rPr>
          <w:rFonts w:ascii="Arial" w:hAnsi="Arial" w:cs="Arial"/>
          <w:sz w:val="20"/>
          <w:szCs w:val="20"/>
        </w:rPr>
        <w:t xml:space="preserve"> (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baixo</w:t>
      </w:r>
      <w:r w:rsidRPr="00BE6D6D">
        <w:rPr>
          <w:rFonts w:ascii="Arial" w:hAnsi="Arial" w:cs="Arial"/>
          <w:sz w:val="20"/>
          <w:szCs w:val="20"/>
        </w:rPr>
        <w:t>/cima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="00904D1B" w:rsidRPr="00BE6D6D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para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031E04" w:rsidRPr="00031E0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cima</w:t>
      </w:r>
      <w:r w:rsidR="00904D1B" w:rsidRPr="00031E04">
        <w:rPr>
          <w:rFonts w:ascii="Arial" w:hAnsi="Arial" w:cs="Arial"/>
          <w:sz w:val="20"/>
          <w:szCs w:val="20"/>
          <w:u w:color="000000" w:themeColor="text1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(baixo/</w:t>
      </w:r>
      <w:r w:rsidR="00904D1B" w:rsidRPr="00181C0E">
        <w:rPr>
          <w:rFonts w:ascii="Arial" w:hAnsi="Arial" w:cs="Arial"/>
          <w:color w:val="000000" w:themeColor="text1"/>
          <w:sz w:val="20"/>
          <w:szCs w:val="20"/>
        </w:rPr>
        <w:t>cima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>.”</w:t>
      </w:r>
    </w:p>
    <w:p w:rsidR="0070703F" w:rsidRPr="00BE6D6D" w:rsidRDefault="0070703F" w:rsidP="00FB45B6">
      <w:pPr>
        <w:pStyle w:val="ListParagraph"/>
        <w:numPr>
          <w:ilvl w:val="0"/>
          <w:numId w:val="5"/>
        </w:numPr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Considera as afirmações seguintes:</w:t>
      </w:r>
    </w:p>
    <w:p w:rsidR="00B55AC2" w:rsidRPr="00BE6D6D" w:rsidRDefault="00B55AC2" w:rsidP="00FB45B6">
      <w:pPr>
        <w:pStyle w:val="ListParagraph"/>
        <w:spacing w:after="0"/>
        <w:ind w:left="480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Um fluido é um material que flui, pode</w:t>
      </w:r>
      <w:r w:rsidR="00904D1B" w:rsidRPr="00BE6D6D">
        <w:rPr>
          <w:rFonts w:ascii="Arial" w:hAnsi="Arial" w:cs="Arial"/>
          <w:sz w:val="20"/>
          <w:szCs w:val="20"/>
        </w:rPr>
        <w:t>ndo ser um sólido ou um líquido</w:t>
      </w:r>
      <w:r w:rsidRPr="00BE6D6D">
        <w:rPr>
          <w:rFonts w:ascii="Arial" w:hAnsi="Arial" w:cs="Arial"/>
          <w:sz w:val="20"/>
          <w:szCs w:val="20"/>
        </w:rPr>
        <w:t xml:space="preserve">. </w:t>
      </w:r>
      <w:r w:rsidRPr="00316269">
        <w:rPr>
          <w:rFonts w:ascii="Arial" w:hAnsi="Arial" w:cs="Arial"/>
          <w:color w:val="00B0F0"/>
          <w:sz w:val="20"/>
          <w:szCs w:val="20"/>
        </w:rPr>
        <w:t>F</w:t>
      </w:r>
    </w:p>
    <w:p w:rsidR="0070703F" w:rsidRPr="00BE6D6D" w:rsidRDefault="0070703F" w:rsidP="00FB45B6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O valor da força de impulsão que atua na esfera de alumínio depende da massa volúmica do etanol e do volume de etanol que é deslocado pela esfera de alumínio.</w:t>
      </w:r>
      <w:r w:rsidRPr="00BE6D6D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  <w:r w:rsidRPr="00316269">
        <w:rPr>
          <w:rFonts w:ascii="Arial" w:hAnsi="Arial" w:cs="Arial"/>
          <w:color w:val="00B0F0"/>
          <w:sz w:val="20"/>
          <w:szCs w:val="20"/>
        </w:rPr>
        <w:t>V</w:t>
      </w:r>
    </w:p>
    <w:p w:rsidR="0070703F" w:rsidRPr="00BE6D6D" w:rsidRDefault="0070703F" w:rsidP="00FB45B6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164C5D">
        <w:rPr>
          <w:rFonts w:ascii="Arial" w:hAnsi="Arial" w:cs="Arial"/>
          <w:spacing w:val="-2"/>
          <w:sz w:val="20"/>
          <w:szCs w:val="20"/>
        </w:rPr>
        <w:t>Se a esfera de alumínio tivesse caído num recipiente com glicerina, cuja densidade</w:t>
      </w:r>
      <w:r w:rsidR="00904D1B" w:rsidRPr="00164C5D">
        <w:rPr>
          <w:rFonts w:ascii="Arial" w:hAnsi="Arial" w:cs="Arial"/>
          <w:spacing w:val="-2"/>
          <w:sz w:val="20"/>
          <w:szCs w:val="20"/>
        </w:rPr>
        <w:t>,</w:t>
      </w:r>
      <w:r w:rsidRPr="00164C5D">
        <w:rPr>
          <w:rFonts w:ascii="Arial" w:hAnsi="Arial" w:cs="Arial"/>
          <w:spacing w:val="-2"/>
          <w:sz w:val="20"/>
          <w:szCs w:val="20"/>
        </w:rPr>
        <w:t xml:space="preserve"> a </w:t>
      </w:r>
      <w:r w:rsidR="00164C5D" w:rsidRPr="00164C5D">
        <w:rPr>
          <w:rFonts w:ascii="Arial" w:hAnsi="Arial" w:cs="Arial"/>
          <w:spacing w:val="-2"/>
          <w:sz w:val="20"/>
          <w:szCs w:val="20"/>
        </w:rPr>
        <w:t>20 °C</w:t>
      </w:r>
      <w:r w:rsidR="00904D1B" w:rsidRPr="00BE6D6D">
        <w:rPr>
          <w:rFonts w:ascii="Arial" w:hAnsi="Arial" w:cs="Arial"/>
          <w:sz w:val="20"/>
          <w:szCs w:val="20"/>
        </w:rPr>
        <w:t>,</w:t>
      </w:r>
      <w:r w:rsidRPr="00BE6D6D">
        <w:rPr>
          <w:rFonts w:ascii="Arial" w:hAnsi="Arial" w:cs="Arial"/>
          <w:sz w:val="20"/>
          <w:szCs w:val="20"/>
        </w:rPr>
        <w:t xml:space="preserve"> é de </w:t>
      </w:r>
      <w:r w:rsidR="00164C5D">
        <w:rPr>
          <w:rFonts w:ascii="Arial" w:hAnsi="Arial" w:cs="Arial"/>
          <w:sz w:val="20"/>
          <w:szCs w:val="20"/>
        </w:rPr>
        <w:t>1,22 kg/dm</w:t>
      </w:r>
      <w:r w:rsidR="00164C5D" w:rsidRPr="00164C5D">
        <w:rPr>
          <w:rFonts w:ascii="Arial" w:hAnsi="Arial" w:cs="Arial"/>
          <w:sz w:val="20"/>
          <w:szCs w:val="20"/>
          <w:vertAlign w:val="superscript"/>
        </w:rPr>
        <w:t>3</w:t>
      </w:r>
      <w:r w:rsidRPr="00BE6D6D">
        <w:rPr>
          <w:rFonts w:ascii="Arial" w:hAnsi="Arial" w:cs="Arial"/>
          <w:sz w:val="20"/>
          <w:szCs w:val="20"/>
        </w:rPr>
        <w:t>, ficava sujeita a uma menor força de impulsão.</w:t>
      </w:r>
      <w:r w:rsidRPr="00BE6D6D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  <w:r w:rsidRPr="00316269">
        <w:rPr>
          <w:rFonts w:ascii="Arial" w:hAnsi="Arial" w:cs="Arial"/>
          <w:color w:val="00B0F0"/>
          <w:sz w:val="20"/>
          <w:szCs w:val="20"/>
        </w:rPr>
        <w:t>F</w:t>
      </w:r>
    </w:p>
    <w:p w:rsidR="003C2C44" w:rsidRPr="00E11AB9" w:rsidRDefault="00904D1B" w:rsidP="00FB45B6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 força de impulsão qua atua na esfera não depende do</w:t>
      </w:r>
      <w:r w:rsidR="00B55AC2" w:rsidRPr="00BE6D6D">
        <w:rPr>
          <w:rFonts w:ascii="Arial" w:hAnsi="Arial" w:cs="Arial"/>
          <w:sz w:val="20"/>
          <w:szCs w:val="20"/>
        </w:rPr>
        <w:t xml:space="preserve"> material de que </w:t>
      </w:r>
      <w:r w:rsidR="003C2C44" w:rsidRPr="00BE6D6D">
        <w:rPr>
          <w:rFonts w:ascii="Arial" w:hAnsi="Arial" w:cs="Arial"/>
          <w:sz w:val="20"/>
          <w:szCs w:val="20"/>
        </w:rPr>
        <w:t xml:space="preserve">é </w:t>
      </w:r>
      <w:r w:rsidR="00B55AC2" w:rsidRPr="00BE6D6D">
        <w:rPr>
          <w:rFonts w:ascii="Arial" w:hAnsi="Arial" w:cs="Arial"/>
          <w:sz w:val="20"/>
          <w:szCs w:val="20"/>
        </w:rPr>
        <w:t>feita a esfera; depende apenas do seu volume</w:t>
      </w:r>
      <w:r w:rsidR="0070703F" w:rsidRPr="00BE6D6D">
        <w:rPr>
          <w:rFonts w:ascii="Arial" w:hAnsi="Arial" w:cs="Arial"/>
          <w:sz w:val="20"/>
          <w:szCs w:val="20"/>
        </w:rPr>
        <w:t xml:space="preserve">. </w:t>
      </w:r>
      <w:r w:rsidR="0070703F" w:rsidRPr="00316269">
        <w:rPr>
          <w:rFonts w:ascii="Arial" w:hAnsi="Arial" w:cs="Arial"/>
          <w:color w:val="00B0F0"/>
          <w:sz w:val="20"/>
          <w:szCs w:val="20"/>
        </w:rPr>
        <w:t xml:space="preserve">F </w:t>
      </w:r>
    </w:p>
    <w:p w:rsidR="0070703F" w:rsidRPr="00BE6D6D" w:rsidRDefault="00B55AC2" w:rsidP="00FB45B6">
      <w:pPr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</w:t>
      </w:r>
      <w:r w:rsidR="0070703F" w:rsidRPr="00BE6D6D">
        <w:rPr>
          <w:rFonts w:ascii="Arial" w:hAnsi="Arial" w:cs="Arial"/>
          <w:sz w:val="20"/>
          <w:szCs w:val="20"/>
        </w:rPr>
        <w:t>eleciona a opção correta</w:t>
      </w:r>
    </w:p>
    <w:p w:rsidR="0070703F" w:rsidRPr="00BE6D6D" w:rsidRDefault="0070703F" w:rsidP="00FB45B6">
      <w:p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(A)</w:t>
      </w:r>
      <w:r w:rsidRPr="00BE6D6D">
        <w:rPr>
          <w:rFonts w:ascii="Arial" w:hAnsi="Arial" w:cs="Arial"/>
          <w:sz w:val="20"/>
          <w:szCs w:val="20"/>
        </w:rPr>
        <w:t xml:space="preserve"> Todas as afirmações são verdadeiras. </w:t>
      </w:r>
    </w:p>
    <w:p w:rsidR="0070703F" w:rsidRPr="00BE6D6D" w:rsidRDefault="0070703F" w:rsidP="00FB45B6">
      <w:pPr>
        <w:spacing w:after="0"/>
        <w:ind w:left="993" w:hanging="426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(B)</w:t>
      </w:r>
      <w:r w:rsidRPr="00BE6D6D">
        <w:rPr>
          <w:rFonts w:ascii="Arial" w:hAnsi="Arial" w:cs="Arial"/>
          <w:sz w:val="20"/>
          <w:szCs w:val="20"/>
        </w:rPr>
        <w:t xml:space="preserve"> Só a afirmação II é verdadeira. </w:t>
      </w:r>
      <w:r w:rsidR="0004589C">
        <w:rPr>
          <w:rFonts w:ascii="Arial" w:hAnsi="Arial" w:cs="Arial"/>
          <w:sz w:val="20"/>
          <w:szCs w:val="20"/>
        </w:rPr>
        <w:t xml:space="preserve"> </w:t>
      </w:r>
      <w:r w:rsidR="0004589C" w:rsidRPr="0004589C">
        <w:rPr>
          <w:rFonts w:ascii="Arial" w:hAnsi="Arial" w:cs="Arial"/>
          <w:color w:val="00B0F0"/>
          <w:sz w:val="20"/>
          <w:szCs w:val="20"/>
        </w:rPr>
        <w:t>X</w:t>
      </w:r>
    </w:p>
    <w:p w:rsidR="0070703F" w:rsidRPr="00BE6D6D" w:rsidRDefault="0070703F" w:rsidP="00FB45B6">
      <w:p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(C)</w:t>
      </w:r>
      <w:r w:rsidRPr="00BE6D6D">
        <w:rPr>
          <w:rFonts w:ascii="Arial" w:hAnsi="Arial" w:cs="Arial"/>
          <w:sz w:val="20"/>
          <w:szCs w:val="20"/>
        </w:rPr>
        <w:t xml:space="preserve"> As afirmações I, III e IV são verdadeiras. </w:t>
      </w:r>
    </w:p>
    <w:p w:rsidR="0070703F" w:rsidRPr="00BE6D6D" w:rsidRDefault="0070703F" w:rsidP="00FB45B6">
      <w:p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(D)</w:t>
      </w:r>
      <w:r w:rsidRPr="00BE6D6D">
        <w:rPr>
          <w:rFonts w:ascii="Arial" w:hAnsi="Arial" w:cs="Arial"/>
          <w:sz w:val="20"/>
          <w:szCs w:val="20"/>
        </w:rPr>
        <w:t xml:space="preserve"> Todas as afirmações são falsas.</w:t>
      </w:r>
    </w:p>
    <w:p w:rsidR="00CB513B" w:rsidRDefault="00CB513B" w:rsidP="00FB45B6">
      <w:pPr>
        <w:ind w:left="567"/>
        <w:jc w:val="both"/>
        <w:rPr>
          <w:rFonts w:ascii="Arial" w:hAnsi="Arial" w:cs="Arial"/>
          <w:color w:val="00B0F0"/>
          <w:sz w:val="20"/>
          <w:szCs w:val="20"/>
        </w:rPr>
      </w:pPr>
    </w:p>
    <w:p w:rsidR="001321FF" w:rsidRPr="00E11AB9" w:rsidRDefault="001321FF" w:rsidP="00FB45B6">
      <w:pPr>
        <w:ind w:left="567"/>
        <w:jc w:val="both"/>
        <w:rPr>
          <w:rFonts w:ascii="Arial" w:hAnsi="Arial" w:cs="Arial"/>
          <w:color w:val="00B0F0"/>
          <w:sz w:val="20"/>
          <w:szCs w:val="20"/>
        </w:rPr>
      </w:pPr>
      <w:r w:rsidRPr="00E11AB9">
        <w:rPr>
          <w:rFonts w:ascii="Arial" w:hAnsi="Arial" w:cs="Arial"/>
          <w:color w:val="00B0F0"/>
          <w:sz w:val="20"/>
          <w:szCs w:val="20"/>
        </w:rPr>
        <w:lastRenderedPageBreak/>
        <w:t>Opção (B)</w:t>
      </w:r>
      <w:r w:rsidR="00E11AB9" w:rsidRPr="00E11AB9">
        <w:rPr>
          <w:rFonts w:ascii="Arial" w:hAnsi="Arial" w:cs="Arial"/>
          <w:color w:val="00B0F0"/>
          <w:sz w:val="20"/>
          <w:szCs w:val="20"/>
        </w:rPr>
        <w:t>.</w:t>
      </w:r>
    </w:p>
    <w:p w:rsidR="00B55AC2" w:rsidRPr="00BE6D6D" w:rsidRDefault="00B55AC2" w:rsidP="00FB45B6">
      <w:pPr>
        <w:pStyle w:val="ListParagraph"/>
        <w:numPr>
          <w:ilvl w:val="0"/>
          <w:numId w:val="12"/>
        </w:numPr>
        <w:spacing w:after="0"/>
        <w:ind w:left="993" w:hanging="426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F</w:t>
      </w:r>
      <w:r w:rsidR="00E11AB9">
        <w:rPr>
          <w:rFonts w:ascii="Arial" w:hAnsi="Arial" w:cs="Arial"/>
          <w:color w:val="00B0F0"/>
          <w:sz w:val="20"/>
          <w:szCs w:val="20"/>
        </w:rPr>
        <w:t>alsa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. </w:t>
      </w:r>
      <w:r w:rsidR="0004589C">
        <w:rPr>
          <w:rFonts w:ascii="Arial" w:hAnsi="Arial" w:cs="Arial"/>
          <w:color w:val="00B0F0"/>
          <w:sz w:val="20"/>
          <w:szCs w:val="20"/>
        </w:rPr>
        <w:t>Um</w:t>
      </w:r>
      <w:r w:rsidR="00E11AB9">
        <w:rPr>
          <w:rFonts w:ascii="Arial" w:hAnsi="Arial" w:cs="Arial"/>
          <w:color w:val="00B0F0"/>
          <w:sz w:val="20"/>
          <w:szCs w:val="20"/>
        </w:rPr>
        <w:t xml:space="preserve"> fluido é um material que flui, </w:t>
      </w:r>
      <w:r w:rsidRPr="00BE6D6D">
        <w:rPr>
          <w:rFonts w:ascii="Arial" w:hAnsi="Arial" w:cs="Arial"/>
          <w:color w:val="00B0F0"/>
          <w:sz w:val="20"/>
          <w:szCs w:val="20"/>
        </w:rPr>
        <w:t>podendo ser um líquido ou um gás.</w:t>
      </w:r>
    </w:p>
    <w:p w:rsidR="00B55AC2" w:rsidRPr="00BE6D6D" w:rsidRDefault="00B55AC2" w:rsidP="00FB45B6">
      <w:pPr>
        <w:pStyle w:val="ListParagraph"/>
        <w:numPr>
          <w:ilvl w:val="0"/>
          <w:numId w:val="13"/>
        </w:numPr>
        <w:tabs>
          <w:tab w:val="left" w:pos="993"/>
        </w:tabs>
        <w:spacing w:after="0"/>
        <w:ind w:left="993" w:hanging="426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F</w:t>
      </w:r>
      <w:r w:rsidR="00E11AB9">
        <w:rPr>
          <w:rFonts w:ascii="Arial" w:hAnsi="Arial" w:cs="Arial"/>
          <w:color w:val="00B0F0"/>
          <w:sz w:val="20"/>
          <w:szCs w:val="20"/>
        </w:rPr>
        <w:t>alsa</w:t>
      </w:r>
      <w:r w:rsidRPr="00BE6D6D">
        <w:rPr>
          <w:rFonts w:ascii="Arial" w:hAnsi="Arial" w:cs="Arial"/>
          <w:color w:val="00B0F0"/>
          <w:sz w:val="20"/>
          <w:szCs w:val="20"/>
        </w:rPr>
        <w:t>.</w:t>
      </w:r>
      <w:r w:rsidR="00E11AB9">
        <w:rPr>
          <w:rFonts w:ascii="Arial" w:hAnsi="Arial" w:cs="Arial"/>
          <w:color w:val="00B0F0"/>
          <w:sz w:val="20"/>
          <w:szCs w:val="20"/>
        </w:rPr>
        <w:t xml:space="preserve"> </w:t>
      </w:r>
      <w:r w:rsidRPr="00BE6D6D">
        <w:rPr>
          <w:rFonts w:ascii="Arial" w:hAnsi="Arial" w:cs="Arial"/>
          <w:color w:val="00B0F0"/>
          <w:sz w:val="20"/>
          <w:szCs w:val="20"/>
        </w:rPr>
        <w:t>Quanto maior for a massa volúmica do fluido onde um corpo está parcial ou totalmente submerso, maior é a força de impulsão a que ele está sujeito.</w:t>
      </w:r>
    </w:p>
    <w:p w:rsidR="00B55AC2" w:rsidRPr="00BE6D6D" w:rsidRDefault="00B55AC2" w:rsidP="00FB45B6">
      <w:pPr>
        <w:pStyle w:val="ListParagraph"/>
        <w:numPr>
          <w:ilvl w:val="0"/>
          <w:numId w:val="13"/>
        </w:numPr>
        <w:spacing w:after="0"/>
        <w:ind w:left="993" w:hanging="426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F</w:t>
      </w:r>
      <w:r w:rsidR="00E11AB9">
        <w:rPr>
          <w:rFonts w:ascii="Arial" w:hAnsi="Arial" w:cs="Arial"/>
          <w:color w:val="00B0F0"/>
          <w:sz w:val="20"/>
          <w:szCs w:val="20"/>
        </w:rPr>
        <w:t>alsa</w:t>
      </w:r>
      <w:r w:rsidRPr="00BE6D6D">
        <w:rPr>
          <w:rFonts w:ascii="Arial" w:hAnsi="Arial" w:cs="Arial"/>
          <w:color w:val="00B0F0"/>
          <w:sz w:val="20"/>
          <w:szCs w:val="20"/>
        </w:rPr>
        <w:t>. A força de impulsão não depende do material de que é feito o corpo; depende do volume de fluido que o corpo desloca.</w:t>
      </w:r>
    </w:p>
    <w:p w:rsidR="00B55AC2" w:rsidRPr="00BE6D6D" w:rsidRDefault="00B55AC2" w:rsidP="00FB45B6">
      <w:pPr>
        <w:spacing w:after="0"/>
        <w:ind w:left="851"/>
        <w:jc w:val="both"/>
        <w:rPr>
          <w:rFonts w:ascii="Arial" w:hAnsi="Arial" w:cs="Arial"/>
          <w:color w:val="00B0F0"/>
          <w:sz w:val="20"/>
          <w:szCs w:val="20"/>
        </w:rPr>
      </w:pPr>
    </w:p>
    <w:p w:rsidR="00B55AC2" w:rsidRPr="007D08E3" w:rsidRDefault="00B55AC2" w:rsidP="00FB45B6">
      <w:pPr>
        <w:spacing w:after="0"/>
        <w:ind w:left="851"/>
        <w:jc w:val="both"/>
        <w:rPr>
          <w:rFonts w:ascii="Arial" w:hAnsi="Arial" w:cs="Arial"/>
          <w:szCs w:val="20"/>
        </w:rPr>
      </w:pPr>
    </w:p>
    <w:p w:rsidR="0070703F" w:rsidRPr="007D08E3" w:rsidRDefault="0070703F" w:rsidP="00FB45B6">
      <w:pPr>
        <w:jc w:val="center"/>
        <w:rPr>
          <w:rFonts w:ascii="Arial" w:hAnsi="Arial" w:cs="Arial"/>
          <w:b/>
          <w:szCs w:val="20"/>
        </w:rPr>
      </w:pPr>
      <w:r w:rsidRPr="007D08E3">
        <w:rPr>
          <w:rFonts w:ascii="Arial" w:hAnsi="Arial" w:cs="Arial"/>
          <w:b/>
          <w:szCs w:val="20"/>
        </w:rPr>
        <w:t>G</w:t>
      </w:r>
      <w:r w:rsidR="007D08E3" w:rsidRPr="007D08E3">
        <w:rPr>
          <w:rFonts w:ascii="Arial" w:hAnsi="Arial" w:cs="Arial"/>
          <w:b/>
          <w:szCs w:val="20"/>
        </w:rPr>
        <w:t>RUPO</w:t>
      </w:r>
      <w:r w:rsidRPr="007D08E3">
        <w:rPr>
          <w:rFonts w:ascii="Arial" w:hAnsi="Arial" w:cs="Arial"/>
          <w:b/>
          <w:szCs w:val="20"/>
        </w:rPr>
        <w:t xml:space="preserve"> III</w:t>
      </w:r>
    </w:p>
    <w:p w:rsidR="0070703F" w:rsidRPr="00BE6D6D" w:rsidRDefault="005705BB" w:rsidP="00FB45B6">
      <w:pPr>
        <w:pStyle w:val="ListParagraph"/>
        <w:numPr>
          <w:ilvl w:val="0"/>
          <w:numId w:val="17"/>
        </w:numPr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Consider</w:t>
      </w:r>
      <w:r w:rsidR="00036053" w:rsidRPr="00BE6D6D">
        <w:rPr>
          <w:rFonts w:ascii="Arial" w:hAnsi="Arial" w:cs="Arial"/>
          <w:sz w:val="20"/>
          <w:szCs w:val="20"/>
        </w:rPr>
        <w:t>a</w:t>
      </w:r>
      <w:r w:rsidRPr="00BE6D6D">
        <w:rPr>
          <w:rFonts w:ascii="Arial" w:hAnsi="Arial" w:cs="Arial"/>
          <w:sz w:val="20"/>
          <w:szCs w:val="20"/>
        </w:rPr>
        <w:t xml:space="preserve"> o</w:t>
      </w:r>
      <w:r w:rsidR="0070703F" w:rsidRPr="00BE6D6D">
        <w:rPr>
          <w:rFonts w:ascii="Arial" w:hAnsi="Arial" w:cs="Arial"/>
          <w:sz w:val="20"/>
          <w:szCs w:val="20"/>
        </w:rPr>
        <w:t xml:space="preserve"> circuito </w:t>
      </w:r>
      <w:r w:rsidR="00CA1002" w:rsidRPr="00BE6D6D">
        <w:rPr>
          <w:rFonts w:ascii="Arial" w:hAnsi="Arial" w:cs="Arial"/>
          <w:sz w:val="20"/>
          <w:szCs w:val="20"/>
        </w:rPr>
        <w:t>elétrico representado na figura, no qual</w:t>
      </w:r>
      <w:r w:rsidR="0070703F" w:rsidRPr="00BE6D6D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 xml:space="preserve">as lâmpadas </w:t>
      </w:r>
      <w:r w:rsidR="007D08E3">
        <w:rPr>
          <w:rFonts w:ascii="Arial" w:hAnsi="Arial" w:cs="Arial"/>
          <w:sz w:val="20"/>
          <w:szCs w:val="20"/>
        </w:rPr>
        <w:t>L</w:t>
      </w:r>
      <w:r w:rsidR="007D08E3" w:rsidRPr="007D08E3">
        <w:rPr>
          <w:rFonts w:ascii="Arial" w:hAnsi="Arial" w:cs="Arial"/>
          <w:sz w:val="20"/>
          <w:szCs w:val="20"/>
          <w:vertAlign w:val="subscript"/>
        </w:rPr>
        <w:t>1</w:t>
      </w:r>
      <w:r w:rsidR="00CA1002" w:rsidRPr="00BE6D6D">
        <w:rPr>
          <w:rFonts w:ascii="Arial" w:hAnsi="Arial" w:cs="Arial"/>
          <w:sz w:val="20"/>
          <w:szCs w:val="20"/>
        </w:rPr>
        <w:t xml:space="preserve">, </w:t>
      </w:r>
      <w:r w:rsidR="007D08E3">
        <w:rPr>
          <w:rFonts w:ascii="Arial" w:hAnsi="Arial" w:cs="Arial"/>
          <w:sz w:val="20"/>
          <w:szCs w:val="20"/>
        </w:rPr>
        <w:t>L</w:t>
      </w:r>
      <w:r w:rsidR="007D08E3" w:rsidRPr="007D08E3">
        <w:rPr>
          <w:rFonts w:ascii="Arial" w:hAnsi="Arial" w:cs="Arial"/>
          <w:sz w:val="20"/>
          <w:szCs w:val="20"/>
          <w:vertAlign w:val="subscript"/>
        </w:rPr>
        <w:t>2</w:t>
      </w:r>
      <w:r w:rsidR="007D08E3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 xml:space="preserve">e </w:t>
      </w:r>
      <w:r w:rsidR="007D08E3">
        <w:rPr>
          <w:rFonts w:ascii="Arial" w:hAnsi="Arial" w:cs="Arial"/>
          <w:sz w:val="20"/>
          <w:szCs w:val="20"/>
        </w:rPr>
        <w:t>L</w:t>
      </w:r>
      <w:r w:rsidR="007D08E3" w:rsidRPr="007D08E3">
        <w:rPr>
          <w:rFonts w:ascii="Arial" w:hAnsi="Arial" w:cs="Arial"/>
          <w:sz w:val="20"/>
          <w:szCs w:val="20"/>
          <w:vertAlign w:val="subscript"/>
        </w:rPr>
        <w:t>3</w:t>
      </w:r>
      <w:r w:rsidR="007D08E3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 xml:space="preserve">são todas </w:t>
      </w:r>
      <w:r w:rsidR="00EC455E" w:rsidRPr="00BE6D6D">
        <w:rPr>
          <w:rFonts w:ascii="Arial" w:hAnsi="Arial" w:cs="Arial"/>
          <w:sz w:val="20"/>
          <w:szCs w:val="20"/>
        </w:rPr>
        <w:t>iguais, com uma resistência elé</w:t>
      </w:r>
      <w:r w:rsidR="00CA1002" w:rsidRPr="00BE6D6D">
        <w:rPr>
          <w:rFonts w:ascii="Arial" w:hAnsi="Arial" w:cs="Arial"/>
          <w:sz w:val="20"/>
          <w:szCs w:val="20"/>
        </w:rPr>
        <w:t xml:space="preserve">trica de </w:t>
      </w:r>
      <w:r w:rsidR="007D08E3">
        <w:rPr>
          <w:rFonts w:ascii="Arial" w:hAnsi="Arial" w:cs="Arial"/>
          <w:sz w:val="20"/>
          <w:szCs w:val="20"/>
        </w:rPr>
        <w:t xml:space="preserve">1,5 </w:t>
      </w:r>
      <w:r w:rsidR="007D08E3" w:rsidRPr="007D08E3">
        <w:rPr>
          <w:rFonts w:ascii="Times New Roman" w:hAnsi="Times New Roman" w:cs="Times New Roman"/>
          <w:sz w:val="20"/>
          <w:szCs w:val="20"/>
        </w:rPr>
        <w:t>Ω</w:t>
      </w:r>
      <w:r w:rsidR="00CA1002" w:rsidRPr="00BE6D6D">
        <w:rPr>
          <w:rFonts w:ascii="Arial" w:hAnsi="Arial" w:cs="Arial"/>
          <w:sz w:val="20"/>
          <w:szCs w:val="20"/>
        </w:rPr>
        <w:t>.</w:t>
      </w:r>
    </w:p>
    <w:p w:rsidR="00CA1002" w:rsidRPr="00BE6D6D" w:rsidRDefault="00CA1002" w:rsidP="00FB45B6">
      <w:pPr>
        <w:pStyle w:val="ListParagraph"/>
        <w:ind w:left="993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CA1002" w:rsidP="00FB45B6">
      <w:pPr>
        <w:pStyle w:val="ListParagraph"/>
        <w:jc w:val="center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3132035" cy="2350681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925" cy="237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002" w:rsidRPr="00BE6D6D" w:rsidRDefault="00CA1002" w:rsidP="00FB45B6">
      <w:pPr>
        <w:pStyle w:val="ListParagraph"/>
        <w:jc w:val="center"/>
        <w:rPr>
          <w:rFonts w:ascii="Arial" w:hAnsi="Arial" w:cs="Arial"/>
          <w:sz w:val="20"/>
          <w:szCs w:val="20"/>
        </w:rPr>
      </w:pPr>
    </w:p>
    <w:p w:rsidR="00CA1002" w:rsidRPr="00BE6D6D" w:rsidRDefault="00AE6CFC" w:rsidP="00FB45B6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>Por observação da figura, podes concluir que os aparelhos de medida</w:t>
      </w:r>
      <w:r w:rsidR="00AB7B03">
        <w:rPr>
          <w:rFonts w:ascii="Arial" w:hAnsi="Arial" w:cs="Arial"/>
          <w:sz w:val="20"/>
          <w:szCs w:val="20"/>
        </w:rPr>
        <w:t>…</w:t>
      </w:r>
    </w:p>
    <w:p w:rsidR="00CA1002" w:rsidRPr="00BE6D6D" w:rsidRDefault="00AB7B03" w:rsidP="00FB45B6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1, 4 e 5 são amperímetros</w:t>
      </w:r>
      <w:r w:rsidR="00546F10">
        <w:rPr>
          <w:rFonts w:ascii="Arial" w:hAnsi="Arial" w:cs="Arial"/>
          <w:sz w:val="20"/>
          <w:szCs w:val="20"/>
        </w:rPr>
        <w:t>.</w:t>
      </w:r>
    </w:p>
    <w:p w:rsidR="00CA1002" w:rsidRPr="00BE6D6D" w:rsidRDefault="00AB7B03" w:rsidP="00FB45B6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1, 4, 5 e 6 são voltímetros</w:t>
      </w:r>
      <w:r w:rsidR="00546F10">
        <w:rPr>
          <w:rFonts w:ascii="Arial" w:hAnsi="Arial" w:cs="Arial"/>
          <w:sz w:val="20"/>
          <w:szCs w:val="20"/>
        </w:rPr>
        <w:t>.</w:t>
      </w:r>
    </w:p>
    <w:p w:rsidR="00CA1002" w:rsidRPr="00BE6D6D" w:rsidRDefault="00AB7B03" w:rsidP="00FB45B6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2, 3 e 5 são amperímetros e 1, 4 e 6 são voltímetros</w:t>
      </w:r>
      <w:r w:rsidR="00546F10">
        <w:rPr>
          <w:rFonts w:ascii="Arial" w:hAnsi="Arial" w:cs="Arial"/>
          <w:sz w:val="20"/>
          <w:szCs w:val="20"/>
        </w:rPr>
        <w:t>.</w:t>
      </w:r>
      <w:r w:rsidR="00CA1002" w:rsidRPr="00BE6D6D">
        <w:rPr>
          <w:rFonts w:ascii="Arial" w:hAnsi="Arial" w:cs="Arial"/>
          <w:sz w:val="20"/>
          <w:szCs w:val="20"/>
        </w:rPr>
        <w:t xml:space="preserve"> </w:t>
      </w:r>
      <w:r w:rsidR="00F22F08">
        <w:rPr>
          <w:rFonts w:ascii="Arial" w:hAnsi="Arial" w:cs="Arial"/>
          <w:sz w:val="20"/>
          <w:szCs w:val="20"/>
        </w:rPr>
        <w:t xml:space="preserve"> </w:t>
      </w:r>
      <w:r w:rsidR="00F22F08" w:rsidRPr="00F22F08">
        <w:rPr>
          <w:rFonts w:ascii="Arial" w:hAnsi="Arial" w:cs="Arial"/>
          <w:color w:val="00B0F0"/>
          <w:sz w:val="20"/>
          <w:szCs w:val="20"/>
        </w:rPr>
        <w:t>X</w:t>
      </w:r>
    </w:p>
    <w:p w:rsidR="00CA1002" w:rsidRPr="00BE6D6D" w:rsidRDefault="00AB7B03" w:rsidP="00FB45B6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2, 3 e 6 são voltímetros</w:t>
      </w:r>
      <w:r w:rsidR="00546F10">
        <w:rPr>
          <w:rFonts w:ascii="Arial" w:hAnsi="Arial" w:cs="Arial"/>
          <w:sz w:val="20"/>
          <w:szCs w:val="20"/>
        </w:rPr>
        <w:t>.</w:t>
      </w:r>
    </w:p>
    <w:p w:rsidR="00CA1002" w:rsidRPr="00BE6D6D" w:rsidRDefault="00CA1002" w:rsidP="00FB45B6">
      <w:pPr>
        <w:tabs>
          <w:tab w:val="left" w:pos="284"/>
          <w:tab w:val="left" w:pos="993"/>
        </w:tabs>
        <w:spacing w:after="0"/>
        <w:ind w:left="993"/>
        <w:jc w:val="both"/>
        <w:rPr>
          <w:rFonts w:ascii="Arial" w:hAnsi="Arial" w:cs="Arial"/>
          <w:sz w:val="20"/>
          <w:szCs w:val="20"/>
        </w:rPr>
      </w:pPr>
    </w:p>
    <w:p w:rsidR="00CA1002" w:rsidRPr="00BE6D6D" w:rsidRDefault="00C80504" w:rsidP="00FB45B6">
      <w:pPr>
        <w:tabs>
          <w:tab w:val="left" w:pos="284"/>
          <w:tab w:val="left" w:pos="993"/>
          <w:tab w:val="left" w:pos="1134"/>
        </w:tabs>
        <w:spacing w:after="0"/>
        <w:ind w:left="99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</w:t>
      </w:r>
      <w:r w:rsidR="00CA1002" w:rsidRPr="00BE6D6D">
        <w:rPr>
          <w:rFonts w:ascii="Arial" w:hAnsi="Arial" w:cs="Arial"/>
          <w:sz w:val="20"/>
          <w:szCs w:val="20"/>
        </w:rPr>
        <w:t>ciona a opção correta.</w:t>
      </w:r>
    </w:p>
    <w:p w:rsidR="00CA1002" w:rsidRPr="00BE6D6D" w:rsidRDefault="00CA1002" w:rsidP="00FB45B6">
      <w:pPr>
        <w:spacing w:after="0"/>
        <w:ind w:left="993"/>
        <w:jc w:val="both"/>
        <w:rPr>
          <w:rFonts w:ascii="Arial" w:hAnsi="Arial" w:cs="Arial"/>
          <w:sz w:val="20"/>
          <w:szCs w:val="20"/>
        </w:rPr>
      </w:pPr>
    </w:p>
    <w:p w:rsidR="00AB7B03" w:rsidRDefault="00CA1002" w:rsidP="00FB45B6">
      <w:pPr>
        <w:tabs>
          <w:tab w:val="left" w:pos="567"/>
          <w:tab w:val="left" w:pos="993"/>
          <w:tab w:val="left" w:pos="1418"/>
        </w:tabs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AB7B03">
        <w:rPr>
          <w:rFonts w:ascii="Arial" w:hAnsi="Arial" w:cs="Arial"/>
          <w:color w:val="00B0F0"/>
          <w:sz w:val="20"/>
          <w:szCs w:val="20"/>
        </w:rPr>
        <w:t>Opção (C)</w:t>
      </w:r>
      <w:r w:rsidR="00AB7B03">
        <w:rPr>
          <w:rFonts w:ascii="Arial" w:hAnsi="Arial" w:cs="Arial"/>
          <w:color w:val="00B0F0"/>
          <w:sz w:val="20"/>
          <w:szCs w:val="20"/>
        </w:rPr>
        <w:t>.</w:t>
      </w:r>
    </w:p>
    <w:p w:rsidR="00CA1002" w:rsidRPr="00BE6D6D" w:rsidRDefault="00CA1002" w:rsidP="00FB45B6">
      <w:pPr>
        <w:tabs>
          <w:tab w:val="left" w:pos="567"/>
          <w:tab w:val="left" w:pos="1418"/>
        </w:tabs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Num circuito elétrico, os amperímetros intercalam-se em série e os voltímetros em paralelo.</w:t>
      </w:r>
    </w:p>
    <w:p w:rsidR="00CA1002" w:rsidRPr="00BE6D6D" w:rsidRDefault="00CA1002" w:rsidP="00FB45B6">
      <w:pPr>
        <w:tabs>
          <w:tab w:val="left" w:pos="567"/>
          <w:tab w:val="left" w:pos="1418"/>
        </w:tabs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 xml:space="preserve">Como os aparelhos de </w:t>
      </w:r>
      <w:r w:rsidR="00C80504" w:rsidRPr="00BE6D6D">
        <w:rPr>
          <w:rFonts w:ascii="Arial" w:hAnsi="Arial" w:cs="Arial"/>
          <w:color w:val="00B0F0"/>
          <w:sz w:val="20"/>
          <w:szCs w:val="20"/>
        </w:rPr>
        <w:t>medida 2</w:t>
      </w:r>
      <w:r w:rsidRPr="00BE6D6D">
        <w:rPr>
          <w:rFonts w:ascii="Arial" w:hAnsi="Arial" w:cs="Arial"/>
          <w:color w:val="00B0F0"/>
          <w:sz w:val="20"/>
          <w:szCs w:val="20"/>
        </w:rPr>
        <w:t>, 3 e 5 se encontram intercalados em série, são amperímetros.</w:t>
      </w:r>
    </w:p>
    <w:p w:rsidR="00AB7B03" w:rsidRDefault="00CA1002" w:rsidP="00FB45B6">
      <w:pPr>
        <w:tabs>
          <w:tab w:val="left" w:pos="567"/>
          <w:tab w:val="left" w:pos="1418"/>
        </w:tabs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Os aparelhos de medida 1, 4 e 6 são voltímetros</w:t>
      </w:r>
      <w:r w:rsidR="00C80504" w:rsidRPr="00BE6D6D">
        <w:rPr>
          <w:rFonts w:ascii="Arial" w:hAnsi="Arial" w:cs="Arial"/>
          <w:color w:val="00B0F0"/>
          <w:sz w:val="20"/>
          <w:szCs w:val="20"/>
        </w:rPr>
        <w:t xml:space="preserve">, pois </w:t>
      </w:r>
      <w:r w:rsidRPr="00BE6D6D">
        <w:rPr>
          <w:rFonts w:ascii="Arial" w:hAnsi="Arial" w:cs="Arial"/>
          <w:color w:val="00B0F0"/>
          <w:sz w:val="20"/>
          <w:szCs w:val="20"/>
        </w:rPr>
        <w:t>encontram</w:t>
      </w:r>
      <w:r w:rsidR="00C80504" w:rsidRPr="00BE6D6D">
        <w:rPr>
          <w:rFonts w:ascii="Arial" w:hAnsi="Arial" w:cs="Arial"/>
          <w:color w:val="00B0F0"/>
          <w:sz w:val="20"/>
          <w:szCs w:val="20"/>
        </w:rPr>
        <w:t>-se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intercalados em paralelo.</w:t>
      </w:r>
    </w:p>
    <w:p w:rsidR="002F52CA" w:rsidRPr="00E12518" w:rsidRDefault="002F52CA" w:rsidP="00FB45B6">
      <w:pPr>
        <w:tabs>
          <w:tab w:val="left" w:pos="567"/>
          <w:tab w:val="left" w:pos="1418"/>
        </w:tabs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</w:p>
    <w:p w:rsidR="00CA1002" w:rsidRPr="00BE6D6D" w:rsidRDefault="0090182E" w:rsidP="00FB45B6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Indica se são verdadeiras</w:t>
      </w:r>
      <w:r w:rsidR="00546F10">
        <w:rPr>
          <w:rFonts w:ascii="Arial" w:hAnsi="Arial" w:cs="Arial"/>
          <w:sz w:val="20"/>
          <w:szCs w:val="20"/>
        </w:rPr>
        <w:t xml:space="preserve"> (V)</w:t>
      </w:r>
      <w:r w:rsidRPr="00BE6D6D">
        <w:rPr>
          <w:rFonts w:ascii="Arial" w:hAnsi="Arial" w:cs="Arial"/>
          <w:sz w:val="20"/>
          <w:szCs w:val="20"/>
        </w:rPr>
        <w:t xml:space="preserve"> ou falsas</w:t>
      </w:r>
      <w:r w:rsidR="00546F10">
        <w:rPr>
          <w:rFonts w:ascii="Arial" w:hAnsi="Arial" w:cs="Arial"/>
          <w:sz w:val="20"/>
          <w:szCs w:val="20"/>
        </w:rPr>
        <w:t xml:space="preserve"> (F)</w:t>
      </w:r>
      <w:r w:rsidRPr="00BE6D6D">
        <w:rPr>
          <w:rFonts w:ascii="Arial" w:hAnsi="Arial" w:cs="Arial"/>
          <w:sz w:val="20"/>
          <w:szCs w:val="20"/>
        </w:rPr>
        <w:t xml:space="preserve"> as </w:t>
      </w:r>
      <w:r w:rsidR="00CA1002" w:rsidRPr="00BE6D6D">
        <w:rPr>
          <w:rFonts w:ascii="Arial" w:hAnsi="Arial" w:cs="Arial"/>
          <w:sz w:val="20"/>
          <w:szCs w:val="20"/>
        </w:rPr>
        <w:t>afirmações seguintes.</w:t>
      </w:r>
    </w:p>
    <w:p w:rsidR="00CA1002" w:rsidRPr="00BE6D6D" w:rsidRDefault="00EC455E" w:rsidP="00AB565D">
      <w:pPr>
        <w:pStyle w:val="ListParagraph"/>
        <w:numPr>
          <w:ilvl w:val="0"/>
          <w:numId w:val="15"/>
        </w:numPr>
        <w:spacing w:after="0"/>
        <w:ind w:left="1134" w:hanging="141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 a tensão elé</w:t>
      </w:r>
      <w:r w:rsidR="00CA1002" w:rsidRPr="00BE6D6D">
        <w:rPr>
          <w:rFonts w:ascii="Arial" w:hAnsi="Arial" w:cs="Arial"/>
          <w:sz w:val="20"/>
          <w:szCs w:val="20"/>
        </w:rPr>
        <w:t xml:space="preserve">trica nos terminais da pilha for de </w:t>
      </w:r>
      <w:r w:rsidR="00CA1002" w:rsidRPr="00BE6D6D">
        <w:rPr>
          <w:rFonts w:ascii="Arial" w:hAnsi="Arial" w:cs="Arial"/>
          <w:position w:val="-10"/>
          <w:sz w:val="20"/>
          <w:szCs w:val="20"/>
        </w:rPr>
        <w:object w:dxaOrig="520" w:dyaOrig="279">
          <v:shape id="_x0000_i1027" type="#_x0000_t75" style="width:26.25pt;height:14.25pt" o:ole="">
            <v:imagedata r:id="rId14" o:title=""/>
          </v:shape>
          <o:OLEObject Type="Embed" ProgID="Equation.DSMT4" ShapeID="_x0000_i1027" DrawAspect="Content" ObjectID="_1581432013" r:id="rId15"/>
        </w:object>
      </w:r>
      <w:r w:rsidR="00CA1002" w:rsidRPr="00BE6D6D">
        <w:rPr>
          <w:rFonts w:ascii="Arial" w:hAnsi="Arial" w:cs="Arial"/>
          <w:sz w:val="20"/>
          <w:szCs w:val="20"/>
        </w:rPr>
        <w:t xml:space="preserve">e a corrente elétrica na lâmpada </w:t>
      </w:r>
      <w:r w:rsidR="00546F10">
        <w:rPr>
          <w:rFonts w:ascii="Arial" w:hAnsi="Arial" w:cs="Arial"/>
          <w:sz w:val="20"/>
          <w:szCs w:val="20"/>
        </w:rPr>
        <w:t>L</w:t>
      </w:r>
      <w:r w:rsidR="00546F10" w:rsidRPr="00546F10">
        <w:rPr>
          <w:rFonts w:ascii="Arial" w:hAnsi="Arial" w:cs="Arial"/>
          <w:sz w:val="20"/>
          <w:szCs w:val="20"/>
          <w:vertAlign w:val="subscript"/>
        </w:rPr>
        <w:t>2</w:t>
      </w:r>
      <w:r w:rsidR="00546F10">
        <w:rPr>
          <w:rFonts w:ascii="Arial" w:hAnsi="Arial" w:cs="Arial"/>
          <w:sz w:val="20"/>
          <w:szCs w:val="20"/>
        </w:rPr>
        <w:t xml:space="preserve"> </w:t>
      </w:r>
      <w:r w:rsidR="00BD4569" w:rsidRPr="00BE6D6D">
        <w:rPr>
          <w:rFonts w:ascii="Arial" w:hAnsi="Arial" w:cs="Arial"/>
          <w:sz w:val="20"/>
          <w:szCs w:val="20"/>
        </w:rPr>
        <w:t xml:space="preserve">for de </w:t>
      </w:r>
      <w:r w:rsidR="00546F10">
        <w:rPr>
          <w:rFonts w:ascii="Arial" w:hAnsi="Arial" w:cs="Arial"/>
          <w:sz w:val="20"/>
          <w:szCs w:val="20"/>
        </w:rPr>
        <w:t>2,0 A</w:t>
      </w:r>
      <w:r w:rsidR="00BD4569" w:rsidRPr="00BE6D6D">
        <w:rPr>
          <w:rFonts w:ascii="Arial" w:hAnsi="Arial" w:cs="Arial"/>
          <w:sz w:val="20"/>
          <w:szCs w:val="20"/>
        </w:rPr>
        <w:t xml:space="preserve">, a tensão elétrica nos terminais da lâmpada </w:t>
      </w:r>
      <w:r w:rsidR="00546F10">
        <w:rPr>
          <w:rFonts w:ascii="Arial" w:hAnsi="Arial" w:cs="Arial"/>
          <w:sz w:val="20"/>
          <w:szCs w:val="20"/>
        </w:rPr>
        <w:t>L</w:t>
      </w:r>
      <w:r w:rsidR="00546F10" w:rsidRPr="00546F10">
        <w:rPr>
          <w:rFonts w:ascii="Arial" w:hAnsi="Arial" w:cs="Arial"/>
          <w:sz w:val="20"/>
          <w:szCs w:val="20"/>
          <w:vertAlign w:val="subscript"/>
        </w:rPr>
        <w:t>1</w:t>
      </w:r>
      <w:r w:rsidR="00546F10">
        <w:rPr>
          <w:rFonts w:ascii="Arial" w:hAnsi="Arial" w:cs="Arial"/>
          <w:sz w:val="20"/>
          <w:szCs w:val="20"/>
        </w:rPr>
        <w:t xml:space="preserve"> </w:t>
      </w:r>
      <w:r w:rsidR="00BD4569" w:rsidRPr="00BE6D6D">
        <w:rPr>
          <w:rFonts w:ascii="Arial" w:hAnsi="Arial" w:cs="Arial"/>
          <w:sz w:val="20"/>
          <w:szCs w:val="20"/>
        </w:rPr>
        <w:t xml:space="preserve">é de </w:t>
      </w:r>
      <w:r w:rsidR="00BD4569" w:rsidRPr="00BE6D6D">
        <w:rPr>
          <w:rFonts w:ascii="Arial" w:hAnsi="Arial" w:cs="Arial"/>
          <w:position w:val="-10"/>
          <w:sz w:val="20"/>
          <w:szCs w:val="20"/>
        </w:rPr>
        <w:object w:dxaOrig="520" w:dyaOrig="279">
          <v:shape id="_x0000_i1028" type="#_x0000_t75" style="width:26.25pt;height:14.25pt" o:ole="">
            <v:imagedata r:id="rId16" o:title=""/>
          </v:shape>
          <o:OLEObject Type="Embed" ProgID="Equation.DSMT4" ShapeID="_x0000_i1028" DrawAspect="Content" ObjectID="_1581432014" r:id="rId17"/>
        </w:object>
      </w:r>
      <w:r w:rsidR="00BD4569" w:rsidRPr="00BE6D6D">
        <w:rPr>
          <w:rFonts w:ascii="Arial" w:hAnsi="Arial" w:cs="Arial"/>
          <w:sz w:val="20"/>
          <w:szCs w:val="20"/>
        </w:rPr>
        <w:t xml:space="preserve">. </w:t>
      </w:r>
      <w:r w:rsidR="00BD4569" w:rsidRPr="00BE6D6D">
        <w:rPr>
          <w:rFonts w:ascii="Arial" w:hAnsi="Arial" w:cs="Arial"/>
          <w:b/>
          <w:color w:val="00B0F0"/>
          <w:sz w:val="20"/>
          <w:szCs w:val="20"/>
        </w:rPr>
        <w:t>V</w:t>
      </w:r>
    </w:p>
    <w:p w:rsidR="00BD4569" w:rsidRPr="00BE6D6D" w:rsidRDefault="00EC455E" w:rsidP="00AB565D">
      <w:pPr>
        <w:pStyle w:val="ListParagraph"/>
        <w:numPr>
          <w:ilvl w:val="0"/>
          <w:numId w:val="15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 a tensão elé</w:t>
      </w:r>
      <w:r w:rsidR="00BD4569" w:rsidRPr="00BE6D6D">
        <w:rPr>
          <w:rFonts w:ascii="Arial" w:hAnsi="Arial" w:cs="Arial"/>
          <w:sz w:val="20"/>
          <w:szCs w:val="20"/>
        </w:rPr>
        <w:t xml:space="preserve">trica nos terminais da lâmpada </w:t>
      </w:r>
      <w:r w:rsidR="00DD5F34">
        <w:rPr>
          <w:rFonts w:ascii="Arial" w:hAnsi="Arial" w:cs="Arial"/>
          <w:sz w:val="20"/>
          <w:szCs w:val="20"/>
        </w:rPr>
        <w:t>L</w:t>
      </w:r>
      <w:r w:rsidR="00DD5F34" w:rsidRPr="00DD5F34">
        <w:rPr>
          <w:rFonts w:ascii="Arial" w:hAnsi="Arial" w:cs="Arial"/>
          <w:sz w:val="20"/>
          <w:szCs w:val="20"/>
          <w:vertAlign w:val="subscript"/>
        </w:rPr>
        <w:t>2</w:t>
      </w:r>
      <w:r w:rsidR="00BD4569" w:rsidRPr="00BE6D6D">
        <w:rPr>
          <w:rFonts w:ascii="Arial" w:hAnsi="Arial" w:cs="Arial"/>
          <w:sz w:val="20"/>
          <w:szCs w:val="20"/>
        </w:rPr>
        <w:t xml:space="preserve"> for de </w:t>
      </w:r>
      <w:r w:rsidR="00DD5F34">
        <w:rPr>
          <w:rFonts w:ascii="Arial" w:hAnsi="Arial" w:cs="Arial"/>
          <w:sz w:val="20"/>
          <w:szCs w:val="20"/>
        </w:rPr>
        <w:t>3,0 V</w:t>
      </w:r>
      <w:r w:rsidRPr="00BE6D6D">
        <w:rPr>
          <w:rFonts w:ascii="Arial" w:hAnsi="Arial" w:cs="Arial"/>
          <w:sz w:val="20"/>
          <w:szCs w:val="20"/>
        </w:rPr>
        <w:t>, a tensão elétrica nos</w:t>
      </w:r>
      <w:r w:rsidR="00547D26" w:rsidRPr="00BE6D6D">
        <w:rPr>
          <w:rFonts w:ascii="Arial" w:hAnsi="Arial" w:cs="Arial"/>
          <w:sz w:val="20"/>
          <w:szCs w:val="20"/>
        </w:rPr>
        <w:t xml:space="preserve"> terminais da lâmpada </w:t>
      </w:r>
      <w:r w:rsidR="00DD5F34">
        <w:rPr>
          <w:rFonts w:ascii="Arial" w:hAnsi="Arial" w:cs="Arial"/>
          <w:sz w:val="20"/>
          <w:szCs w:val="20"/>
        </w:rPr>
        <w:t>L</w:t>
      </w:r>
      <w:r w:rsidR="00DD5F34" w:rsidRPr="00DD5F34">
        <w:rPr>
          <w:rFonts w:ascii="Arial" w:hAnsi="Arial" w:cs="Arial"/>
          <w:sz w:val="20"/>
          <w:szCs w:val="20"/>
          <w:vertAlign w:val="subscript"/>
        </w:rPr>
        <w:t>3</w:t>
      </w:r>
      <w:r w:rsidR="00DD5F34">
        <w:rPr>
          <w:rFonts w:ascii="Arial" w:hAnsi="Arial" w:cs="Arial"/>
          <w:sz w:val="20"/>
          <w:szCs w:val="20"/>
        </w:rPr>
        <w:t xml:space="preserve"> </w:t>
      </w:r>
      <w:r w:rsidR="00547D26" w:rsidRPr="00BE6D6D">
        <w:rPr>
          <w:rFonts w:ascii="Arial" w:hAnsi="Arial" w:cs="Arial"/>
          <w:sz w:val="20"/>
          <w:szCs w:val="20"/>
        </w:rPr>
        <w:t xml:space="preserve">também é de </w:t>
      </w:r>
      <w:r w:rsidR="00DD5F34">
        <w:rPr>
          <w:rFonts w:ascii="Arial" w:hAnsi="Arial" w:cs="Arial"/>
          <w:sz w:val="20"/>
          <w:szCs w:val="20"/>
        </w:rPr>
        <w:t>3,0 V</w:t>
      </w:r>
      <w:r w:rsidR="00547D26" w:rsidRPr="00BE6D6D">
        <w:rPr>
          <w:rFonts w:ascii="Arial" w:hAnsi="Arial" w:cs="Arial"/>
          <w:sz w:val="20"/>
          <w:szCs w:val="20"/>
        </w:rPr>
        <w:t xml:space="preserve">. </w:t>
      </w:r>
      <w:r w:rsidR="00547D26" w:rsidRPr="00BE6D6D">
        <w:rPr>
          <w:rFonts w:ascii="Arial" w:hAnsi="Arial" w:cs="Arial"/>
          <w:b/>
          <w:color w:val="00B0F0"/>
          <w:sz w:val="20"/>
          <w:szCs w:val="20"/>
        </w:rPr>
        <w:t>V</w:t>
      </w:r>
    </w:p>
    <w:p w:rsidR="00CA1002" w:rsidRPr="00BE6D6D" w:rsidRDefault="00CA1002" w:rsidP="00FB45B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</w:p>
    <w:p w:rsidR="00CA1002" w:rsidRPr="00BE6D6D" w:rsidRDefault="002C2670" w:rsidP="00FB45B6">
      <w:pPr>
        <w:pStyle w:val="ListParagraph"/>
        <w:numPr>
          <w:ilvl w:val="0"/>
          <w:numId w:val="16"/>
        </w:numPr>
        <w:spacing w:after="0"/>
        <w:ind w:left="993" w:firstLine="0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b/>
          <w:color w:val="00B0F0"/>
          <w:sz w:val="20"/>
          <w:szCs w:val="20"/>
        </w:rPr>
        <w:t xml:space="preserve"> </w:t>
      </w:r>
      <w:r w:rsidR="00547D26" w:rsidRPr="00BE6D6D">
        <w:rPr>
          <w:rFonts w:ascii="Arial" w:hAnsi="Arial" w:cs="Arial"/>
          <w:color w:val="00B0F0"/>
          <w:sz w:val="20"/>
          <w:szCs w:val="20"/>
        </w:rPr>
        <w:t>V</w:t>
      </w:r>
      <w:r w:rsidR="00DD5F34">
        <w:rPr>
          <w:rFonts w:ascii="Arial" w:hAnsi="Arial" w:cs="Arial"/>
          <w:color w:val="00B0F0"/>
          <w:sz w:val="20"/>
          <w:szCs w:val="20"/>
        </w:rPr>
        <w:t>erdadeira</w:t>
      </w:r>
      <w:r w:rsidR="00547D26" w:rsidRPr="00BE6D6D">
        <w:rPr>
          <w:rFonts w:ascii="Arial" w:hAnsi="Arial" w:cs="Arial"/>
          <w:color w:val="00B0F0"/>
          <w:sz w:val="20"/>
          <w:szCs w:val="20"/>
        </w:rPr>
        <w:t xml:space="preserve">. Sendo </w:t>
      </w:r>
      <m:oMath>
        <m:r>
          <w:rPr>
            <w:rFonts w:ascii="Cambria Math" w:hAnsi="Cambria Math" w:cs="Arial"/>
            <w:color w:val="00B0F0"/>
            <w:szCs w:val="20"/>
          </w:rPr>
          <m:t>R=</m:t>
        </m:r>
        <m:f>
          <m:f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num>
          <m:den>
            <m:r>
              <w:rPr>
                <w:rFonts w:ascii="Cambria Math" w:hAnsi="Cambria Math" w:cs="Arial"/>
                <w:color w:val="00B0F0"/>
                <w:szCs w:val="20"/>
              </w:rPr>
              <m:t>I</m:t>
            </m:r>
          </m:den>
        </m:f>
      </m:oMath>
      <w:r w:rsidR="00547D26" w:rsidRPr="00BE6D6D">
        <w:rPr>
          <w:rFonts w:ascii="Arial" w:hAnsi="Arial" w:cs="Arial"/>
          <w:color w:val="00B0F0"/>
          <w:sz w:val="20"/>
          <w:szCs w:val="20"/>
        </w:rPr>
        <w:t>, tem-se:</w:t>
      </w:r>
    </w:p>
    <w:p w:rsidR="00547D26" w:rsidRPr="00E55709" w:rsidRDefault="00CB513B" w:rsidP="00FB45B6">
      <w:pPr>
        <w:pStyle w:val="ListParagraph"/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U</m:t>
              </m:r>
            </m:e>
            <m:sub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R</m:t>
              </m:r>
            </m:e>
            <m:sub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 xml:space="preserve"> 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I</m:t>
              </m:r>
            </m:e>
            <m:sub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⇒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U</m:t>
              </m:r>
            </m:e>
            <m:sub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=1,5×2,0⇔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U</m:t>
              </m:r>
            </m:e>
            <m:sub>
              <m:r>
                <w:rPr>
                  <w:rFonts w:ascii="Cambria Math" w:hAnsi="Cambria Math" w:cs="Arial"/>
                  <w:color w:val="00B0F0"/>
                  <w:szCs w:val="20"/>
                </w:rPr>
                <m:t>2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 xml:space="preserve">=3,0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V</m:t>
          </m:r>
        </m:oMath>
      </m:oMathPara>
    </w:p>
    <w:p w:rsidR="00905BD1" w:rsidRDefault="00547D26" w:rsidP="00FB45B6">
      <w:pPr>
        <w:pStyle w:val="ListParagraph"/>
        <w:spacing w:after="0"/>
        <w:ind w:left="993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Como</w:t>
      </w:r>
      <w:r w:rsidR="006173C5" w:rsidRPr="00BE6D6D">
        <w:rPr>
          <w:rFonts w:ascii="Arial" w:hAnsi="Arial" w:cs="Arial"/>
          <w:color w:val="00B0F0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AF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BC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>+</m:t>
        </m:r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ED</m:t>
            </m:r>
          </m:sub>
        </m:sSub>
      </m:oMath>
      <w:r w:rsidR="00905BD1">
        <w:rPr>
          <w:rFonts w:ascii="Arial" w:eastAsiaTheme="minorEastAsia" w:hAnsi="Arial" w:cs="Arial"/>
          <w:color w:val="00B0F0"/>
          <w:sz w:val="20"/>
          <w:szCs w:val="20"/>
        </w:rPr>
        <w:t xml:space="preserve"> </w:t>
      </w:r>
      <w:r w:rsidR="006173C5" w:rsidRPr="00BE6D6D">
        <w:rPr>
          <w:rFonts w:ascii="Arial" w:hAnsi="Arial" w:cs="Arial"/>
          <w:color w:val="00B0F0"/>
          <w:sz w:val="20"/>
          <w:szCs w:val="20"/>
        </w:rPr>
        <w:t>e</w:t>
      </w:r>
      <w:r w:rsidR="00273983" w:rsidRPr="00BE6D6D">
        <w:rPr>
          <w:rFonts w:ascii="Arial" w:hAnsi="Arial" w:cs="Arial"/>
          <w:color w:val="00B0F0"/>
          <w:sz w:val="20"/>
          <w:szCs w:val="20"/>
        </w:rPr>
        <w:t>,</w:t>
      </w:r>
      <w:r w:rsidR="006173C5" w:rsidRPr="00BE6D6D">
        <w:rPr>
          <w:rFonts w:ascii="Arial" w:hAnsi="Arial" w:cs="Arial"/>
          <w:color w:val="00B0F0"/>
          <w:sz w:val="20"/>
          <w:szCs w:val="20"/>
        </w:rPr>
        <w:t xml:space="preserve"> sendo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AF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 xml:space="preserve">=9,0 </m:t>
        </m:r>
        <m:r>
          <m:rPr>
            <m:sty m:val="p"/>
          </m:rPr>
          <w:rPr>
            <w:rFonts w:ascii="Cambria Math" w:hAnsi="Cambria Math" w:cs="Arial"/>
            <w:color w:val="00B0F0"/>
            <w:szCs w:val="20"/>
          </w:rPr>
          <m:t>V</m:t>
        </m:r>
      </m:oMath>
      <w:r w:rsidR="00905BD1">
        <w:rPr>
          <w:rFonts w:ascii="Arial" w:eastAsiaTheme="minorEastAsia" w:hAnsi="Arial" w:cs="Arial"/>
          <w:color w:val="00B0F0"/>
          <w:sz w:val="20"/>
          <w:szCs w:val="20"/>
        </w:rPr>
        <w:t xml:space="preserve"> </w:t>
      </w:r>
      <w:r w:rsidR="006173C5" w:rsidRPr="00BE6D6D">
        <w:rPr>
          <w:rFonts w:ascii="Arial" w:hAnsi="Arial" w:cs="Arial"/>
          <w:color w:val="00B0F0"/>
          <w:sz w:val="20"/>
          <w:szCs w:val="20"/>
        </w:rPr>
        <w:t xml:space="preserve">e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BC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 xml:space="preserve">=3,0 </m:t>
        </m:r>
        <m:r>
          <m:rPr>
            <m:sty m:val="p"/>
          </m:rPr>
          <w:rPr>
            <w:rFonts w:ascii="Cambria Math" w:hAnsi="Cambria Math" w:cs="Arial"/>
            <w:color w:val="00B0F0"/>
            <w:szCs w:val="20"/>
          </w:rPr>
          <m:t>V</m:t>
        </m:r>
      </m:oMath>
      <w:r w:rsidR="00273983" w:rsidRPr="00BE6D6D">
        <w:rPr>
          <w:rFonts w:ascii="Arial" w:hAnsi="Arial" w:cs="Arial"/>
          <w:color w:val="00B0F0"/>
          <w:sz w:val="20"/>
          <w:szCs w:val="20"/>
        </w:rPr>
        <w:t>,</w:t>
      </w:r>
      <w:r w:rsidR="006173C5" w:rsidRPr="00BE6D6D">
        <w:rPr>
          <w:rFonts w:ascii="Arial" w:hAnsi="Arial" w:cs="Arial"/>
          <w:color w:val="00B0F0"/>
          <w:sz w:val="20"/>
          <w:szCs w:val="20"/>
        </w:rPr>
        <w:t xml:space="preserve"> tem-se</w:t>
      </w:r>
      <w:r w:rsidR="00273983" w:rsidRPr="00BE6D6D">
        <w:rPr>
          <w:rFonts w:ascii="Arial" w:hAnsi="Arial" w:cs="Arial"/>
          <w:color w:val="00B0F0"/>
          <w:sz w:val="20"/>
          <w:szCs w:val="20"/>
        </w:rPr>
        <w:t>:</w:t>
      </w:r>
      <w:r w:rsidR="006173C5" w:rsidRPr="00BE6D6D">
        <w:rPr>
          <w:rFonts w:ascii="Arial" w:hAnsi="Arial" w:cs="Arial"/>
          <w:color w:val="00B0F0"/>
          <w:sz w:val="20"/>
          <w:szCs w:val="20"/>
        </w:rPr>
        <w:t xml:space="preserve"> </w:t>
      </w:r>
    </w:p>
    <w:p w:rsidR="00547D26" w:rsidRPr="00B23B4E" w:rsidRDefault="00905BD1" w:rsidP="00FB45B6">
      <w:pPr>
        <w:pStyle w:val="ListParagraph"/>
        <w:spacing w:after="0"/>
        <w:ind w:left="993"/>
        <w:rPr>
          <w:rFonts w:ascii="Arial" w:eastAsiaTheme="minorEastAsia" w:hAnsi="Arial" w:cs="Arial"/>
          <w:color w:val="00B0F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B0F0"/>
              <w:szCs w:val="20"/>
            </w:rPr>
            <m:t>9,0=3,0+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U</m:t>
              </m:r>
            </m:e>
            <m:sub>
              <m:r>
                <w:rPr>
                  <w:rFonts w:ascii="Cambria Math" w:hAnsi="Cambria Math" w:cs="Arial"/>
                  <w:color w:val="00B0F0"/>
                  <w:szCs w:val="20"/>
                </w:rPr>
                <m:t>1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>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U</m:t>
              </m:r>
            </m:e>
            <m:sub>
              <m:r>
                <w:rPr>
                  <w:rFonts w:ascii="Cambria Math" w:hAnsi="Cambria Math" w:cs="Arial"/>
                  <w:color w:val="00B0F0"/>
                  <w:szCs w:val="20"/>
                </w:rPr>
                <m:t>1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 xml:space="preserve">=6,0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V</m:t>
          </m:r>
        </m:oMath>
      </m:oMathPara>
    </w:p>
    <w:p w:rsidR="00547D26" w:rsidRPr="00BE6D6D" w:rsidRDefault="006173C5" w:rsidP="00FB45B6">
      <w:pPr>
        <w:pStyle w:val="ListParagraph"/>
        <w:numPr>
          <w:ilvl w:val="0"/>
          <w:numId w:val="16"/>
        </w:numPr>
        <w:tabs>
          <w:tab w:val="left" w:pos="851"/>
        </w:tabs>
        <w:spacing w:after="0"/>
        <w:ind w:left="993" w:firstLine="0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V</w:t>
      </w:r>
      <w:r w:rsidR="00DD5F34">
        <w:rPr>
          <w:rFonts w:ascii="Arial" w:hAnsi="Arial" w:cs="Arial"/>
          <w:color w:val="00B0F0"/>
          <w:sz w:val="20"/>
          <w:szCs w:val="20"/>
        </w:rPr>
        <w:t>erdadeira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. A tensão elétrica nos terminais de uma associação de duas lâmpadas em paralelo é igual à tensão elétrica nos terminais de cada uma das lâmpadas. Como as lâmpadas </w:t>
      </w:r>
      <w:r w:rsidR="00616B65">
        <w:rPr>
          <w:rFonts w:ascii="Arial" w:hAnsi="Arial" w:cs="Arial"/>
          <w:color w:val="00B0F0"/>
          <w:sz w:val="20"/>
          <w:szCs w:val="20"/>
        </w:rPr>
        <w:t>L</w:t>
      </w:r>
      <w:r w:rsidR="00616B65" w:rsidRPr="00616B65">
        <w:rPr>
          <w:rFonts w:ascii="Arial" w:hAnsi="Arial" w:cs="Arial"/>
          <w:color w:val="00B0F0"/>
          <w:sz w:val="20"/>
          <w:szCs w:val="20"/>
          <w:vertAlign w:val="subscript"/>
        </w:rPr>
        <w:t>2</w:t>
      </w:r>
      <w:r w:rsidR="00616B65">
        <w:rPr>
          <w:rFonts w:ascii="Arial" w:hAnsi="Arial" w:cs="Arial"/>
          <w:color w:val="00B0F0"/>
          <w:sz w:val="20"/>
          <w:szCs w:val="20"/>
        </w:rPr>
        <w:t xml:space="preserve"> 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e </w:t>
      </w:r>
      <w:r w:rsidR="00616B65">
        <w:rPr>
          <w:rFonts w:ascii="Arial" w:hAnsi="Arial" w:cs="Arial"/>
          <w:color w:val="00B0F0"/>
          <w:sz w:val="20"/>
          <w:szCs w:val="20"/>
        </w:rPr>
        <w:t>L</w:t>
      </w:r>
      <w:r w:rsidR="00616B65" w:rsidRPr="00616B65">
        <w:rPr>
          <w:rFonts w:ascii="Arial" w:hAnsi="Arial" w:cs="Arial"/>
          <w:color w:val="00B0F0"/>
          <w:sz w:val="20"/>
          <w:szCs w:val="20"/>
          <w:vertAlign w:val="subscript"/>
        </w:rPr>
        <w:t>3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estão associadas em paralelo, é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color w:val="00B0F0"/>
                <w:szCs w:val="20"/>
              </w:rPr>
              <m:t>2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color w:val="00B0F0"/>
                <w:szCs w:val="20"/>
              </w:rPr>
              <m:t>3</m:t>
            </m:r>
          </m:sub>
        </m:sSub>
      </m:oMath>
      <w:r w:rsidR="00AE6CFC" w:rsidRPr="00BE6D6D">
        <w:rPr>
          <w:rFonts w:ascii="Arial" w:hAnsi="Arial" w:cs="Arial"/>
          <w:color w:val="00B0F0"/>
          <w:sz w:val="20"/>
          <w:szCs w:val="20"/>
        </w:rPr>
        <w:t>.</w:t>
      </w:r>
    </w:p>
    <w:p w:rsidR="00AE6CFC" w:rsidRPr="00BE6D6D" w:rsidRDefault="002C2670" w:rsidP="00FB45B6">
      <w:pPr>
        <w:pStyle w:val="ListParagraph"/>
        <w:spacing w:after="0"/>
        <w:ind w:left="993" w:hanging="284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 xml:space="preserve">     </w:t>
      </w:r>
      <w:r w:rsidR="00AE6CFC" w:rsidRPr="00BE6D6D">
        <w:rPr>
          <w:rFonts w:ascii="Arial" w:hAnsi="Arial" w:cs="Arial"/>
          <w:color w:val="00B0F0"/>
          <w:sz w:val="20"/>
          <w:szCs w:val="20"/>
        </w:rPr>
        <w:t xml:space="preserve">Logo, se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color w:val="00B0F0"/>
                <w:szCs w:val="20"/>
              </w:rPr>
              <m:t>2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 xml:space="preserve">=3,0 </m:t>
        </m:r>
        <m:r>
          <m:rPr>
            <m:sty m:val="p"/>
          </m:rPr>
          <w:rPr>
            <w:rFonts w:ascii="Cambria Math" w:hAnsi="Cambria Math" w:cs="Arial"/>
            <w:color w:val="00B0F0"/>
            <w:szCs w:val="20"/>
          </w:rPr>
          <m:t>V</m:t>
        </m:r>
      </m:oMath>
      <w:r w:rsidR="00AE6CFC" w:rsidRPr="00BE6D6D">
        <w:rPr>
          <w:rFonts w:ascii="Arial" w:hAnsi="Arial" w:cs="Arial"/>
          <w:color w:val="00B0F0"/>
          <w:sz w:val="20"/>
          <w:szCs w:val="20"/>
        </w:rPr>
        <w:t xml:space="preserve">, também é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color w:val="00B0F0"/>
                <w:szCs w:val="20"/>
              </w:rPr>
              <m:t>3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 xml:space="preserve">=3,0 </m:t>
        </m:r>
        <m:r>
          <m:rPr>
            <m:sty m:val="p"/>
          </m:rPr>
          <w:rPr>
            <w:rFonts w:ascii="Cambria Math" w:hAnsi="Cambria Math" w:cs="Arial"/>
            <w:color w:val="00B0F0"/>
            <w:szCs w:val="20"/>
          </w:rPr>
          <m:t>V</m:t>
        </m:r>
      </m:oMath>
      <w:r w:rsidR="0061703D">
        <w:rPr>
          <w:rFonts w:ascii="Arial" w:eastAsiaTheme="minorEastAsia" w:hAnsi="Arial" w:cs="Arial"/>
          <w:color w:val="00B0F0"/>
          <w:sz w:val="20"/>
          <w:szCs w:val="20"/>
        </w:rPr>
        <w:t>.</w:t>
      </w:r>
    </w:p>
    <w:p w:rsidR="00AE6CFC" w:rsidRPr="00BE6D6D" w:rsidRDefault="00AE6CFC" w:rsidP="00FB45B6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lastRenderedPageBreak/>
        <w:t>Na figura podes ver a escala de um voltímetro analógico utilizado no circuito</w:t>
      </w:r>
      <w:r w:rsidR="00657C4F" w:rsidRPr="00BE6D6D">
        <w:rPr>
          <w:rFonts w:ascii="Arial" w:hAnsi="Arial" w:cs="Arial"/>
          <w:sz w:val="20"/>
          <w:szCs w:val="20"/>
        </w:rPr>
        <w:t xml:space="preserve"> elétrico</w:t>
      </w:r>
      <w:r w:rsidR="0070703F" w:rsidRPr="00BE6D6D">
        <w:rPr>
          <w:rFonts w:ascii="Arial" w:hAnsi="Arial" w:cs="Arial"/>
          <w:sz w:val="20"/>
          <w:szCs w:val="20"/>
        </w:rPr>
        <w:t>.</w:t>
      </w:r>
    </w:p>
    <w:p w:rsidR="0070703F" w:rsidRPr="00BE6D6D" w:rsidRDefault="0070703F" w:rsidP="00FB45B6">
      <w:pPr>
        <w:pStyle w:val="ListParagraph"/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</w:p>
    <w:p w:rsidR="0070703F" w:rsidRPr="00BE6D6D" w:rsidRDefault="00171A57" w:rsidP="00FB45B6">
      <w:pPr>
        <w:pStyle w:val="ListParagraph"/>
        <w:ind w:left="567" w:hanging="425"/>
        <w:jc w:val="center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2369431" cy="132397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958" cy="132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CFC" w:rsidRPr="00BE6D6D" w:rsidRDefault="00AE6CFC" w:rsidP="00FB45B6">
      <w:pPr>
        <w:pStyle w:val="ListParagraph"/>
        <w:ind w:left="567" w:hanging="425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ind w:left="99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Seleciona a opção</w:t>
      </w:r>
      <w:r w:rsidR="00657C4F" w:rsidRPr="00BE6D6D">
        <w:rPr>
          <w:rFonts w:ascii="Arial" w:hAnsi="Arial" w:cs="Arial"/>
          <w:sz w:val="20"/>
          <w:szCs w:val="20"/>
        </w:rPr>
        <w:t xml:space="preserve"> correta que completa a frase</w:t>
      </w:r>
      <w:r w:rsidR="0061703D">
        <w:rPr>
          <w:rFonts w:ascii="Arial" w:hAnsi="Arial" w:cs="Arial"/>
          <w:sz w:val="20"/>
          <w:szCs w:val="20"/>
        </w:rPr>
        <w:t>.</w:t>
      </w:r>
    </w:p>
    <w:p w:rsidR="0061703D" w:rsidRDefault="0061703D" w:rsidP="00FB45B6">
      <w:pPr>
        <w:pStyle w:val="ListParagraph"/>
        <w:ind w:left="993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ind w:left="99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“</w:t>
      </w:r>
      <w:r w:rsidR="00AE6CFC" w:rsidRPr="00BE6D6D">
        <w:rPr>
          <w:rFonts w:ascii="Arial" w:hAnsi="Arial" w:cs="Arial"/>
          <w:sz w:val="20"/>
          <w:szCs w:val="20"/>
        </w:rPr>
        <w:t>O alcance d</w:t>
      </w:r>
      <w:r w:rsidR="00657C4F" w:rsidRPr="00BE6D6D">
        <w:rPr>
          <w:rFonts w:ascii="Arial" w:hAnsi="Arial" w:cs="Arial"/>
          <w:sz w:val="20"/>
          <w:szCs w:val="20"/>
        </w:rPr>
        <w:t>este</w:t>
      </w:r>
      <w:r w:rsidR="00AE6CFC" w:rsidRPr="00BE6D6D">
        <w:rPr>
          <w:rFonts w:ascii="Arial" w:hAnsi="Arial" w:cs="Arial"/>
          <w:sz w:val="20"/>
          <w:szCs w:val="20"/>
        </w:rPr>
        <w:t xml:space="preserve"> voltímetro é de ___________, o valor da menor divisão da escala é de ___</w:t>
      </w:r>
      <w:r w:rsidR="00EC455E" w:rsidRPr="00BE6D6D">
        <w:rPr>
          <w:rFonts w:ascii="Arial" w:hAnsi="Arial" w:cs="Arial"/>
          <w:sz w:val="20"/>
          <w:szCs w:val="20"/>
        </w:rPr>
        <w:t xml:space="preserve">________ e </w:t>
      </w:r>
      <w:r w:rsidR="005F4016" w:rsidRPr="00BE6D6D">
        <w:rPr>
          <w:rFonts w:ascii="Arial" w:hAnsi="Arial" w:cs="Arial"/>
          <w:sz w:val="20"/>
          <w:szCs w:val="20"/>
        </w:rPr>
        <w:t xml:space="preserve">o </w:t>
      </w:r>
      <w:r w:rsidR="00EC455E" w:rsidRPr="00BE6D6D">
        <w:rPr>
          <w:rFonts w:ascii="Arial" w:hAnsi="Arial" w:cs="Arial"/>
          <w:sz w:val="20"/>
          <w:szCs w:val="20"/>
        </w:rPr>
        <w:t>valor da tensão elét</w:t>
      </w:r>
      <w:r w:rsidR="00AE6CFC" w:rsidRPr="00BE6D6D">
        <w:rPr>
          <w:rFonts w:ascii="Arial" w:hAnsi="Arial" w:cs="Arial"/>
          <w:sz w:val="20"/>
          <w:szCs w:val="20"/>
        </w:rPr>
        <w:t>rica medida é de ____________</w:t>
      </w:r>
      <w:r w:rsidRPr="00BE6D6D">
        <w:rPr>
          <w:rFonts w:ascii="Arial" w:hAnsi="Arial" w:cs="Arial"/>
          <w:sz w:val="20"/>
          <w:szCs w:val="20"/>
        </w:rPr>
        <w:t>”</w:t>
      </w:r>
    </w:p>
    <w:p w:rsidR="0070703F" w:rsidRPr="00BE6D6D" w:rsidRDefault="0061703D" w:rsidP="00FB45B6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V; 50 V; 10 V</w:t>
      </w:r>
    </w:p>
    <w:p w:rsidR="00AE6CFC" w:rsidRPr="00BE6D6D" w:rsidRDefault="0061703D" w:rsidP="00FB45B6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V; 50 V; 9 V</w:t>
      </w:r>
    </w:p>
    <w:p w:rsidR="00AE6CFC" w:rsidRPr="00BE6D6D" w:rsidRDefault="0061703D" w:rsidP="00FB45B6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50 V; 1 V; 10 V</w:t>
      </w:r>
    </w:p>
    <w:p w:rsidR="0070703F" w:rsidRPr="00BE6D6D" w:rsidRDefault="0061703D" w:rsidP="00FB45B6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50 V; 1V; 9,0 V</w:t>
      </w:r>
      <w:r w:rsidR="00F22F08">
        <w:rPr>
          <w:rFonts w:ascii="Arial" w:hAnsi="Arial" w:cs="Arial"/>
          <w:sz w:val="20"/>
          <w:szCs w:val="20"/>
        </w:rPr>
        <w:t xml:space="preserve">  </w:t>
      </w:r>
      <w:r w:rsidR="00F22F08" w:rsidRPr="00F22F08">
        <w:rPr>
          <w:rFonts w:ascii="Arial" w:hAnsi="Arial" w:cs="Arial"/>
          <w:color w:val="00B0F0"/>
          <w:sz w:val="20"/>
          <w:szCs w:val="20"/>
        </w:rPr>
        <w:t>X</w:t>
      </w:r>
    </w:p>
    <w:p w:rsidR="0061703D" w:rsidRDefault="0061703D" w:rsidP="00FB45B6">
      <w:pPr>
        <w:pStyle w:val="ListParagraph"/>
        <w:ind w:left="1080" w:hanging="513"/>
        <w:jc w:val="both"/>
        <w:rPr>
          <w:rFonts w:ascii="Arial" w:hAnsi="Arial" w:cs="Arial"/>
          <w:color w:val="00B0F0"/>
          <w:sz w:val="20"/>
          <w:szCs w:val="20"/>
        </w:rPr>
      </w:pPr>
    </w:p>
    <w:p w:rsidR="00AE6CFC" w:rsidRPr="0061703D" w:rsidRDefault="00657C4F" w:rsidP="00FB45B6">
      <w:pPr>
        <w:pStyle w:val="ListParagraph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61703D">
        <w:rPr>
          <w:rFonts w:ascii="Arial" w:hAnsi="Arial" w:cs="Arial"/>
          <w:color w:val="00B0F0"/>
          <w:sz w:val="20"/>
          <w:szCs w:val="20"/>
        </w:rPr>
        <w:t>Opção (D)</w:t>
      </w:r>
      <w:r w:rsidR="0061703D">
        <w:rPr>
          <w:rFonts w:ascii="Arial" w:hAnsi="Arial" w:cs="Arial"/>
          <w:color w:val="00B0F0"/>
          <w:sz w:val="20"/>
          <w:szCs w:val="20"/>
        </w:rPr>
        <w:t>.</w:t>
      </w:r>
    </w:p>
    <w:p w:rsidR="00AE6CFC" w:rsidRDefault="00AE6CFC" w:rsidP="00FB45B6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numPr>
          <w:ilvl w:val="0"/>
          <w:numId w:val="17"/>
        </w:numPr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 corrente elétrica, ao percorrer um condutor, pode produzir</w:t>
      </w:r>
      <w:r w:rsidR="00CD27F3" w:rsidRPr="00BE6D6D">
        <w:rPr>
          <w:rFonts w:ascii="Arial" w:hAnsi="Arial" w:cs="Arial"/>
          <w:sz w:val="20"/>
          <w:szCs w:val="20"/>
        </w:rPr>
        <w:t xml:space="preserve"> diversos efeitos, tais como: </w:t>
      </w:r>
      <w:r w:rsidRPr="00BE6D6D">
        <w:rPr>
          <w:rFonts w:ascii="Arial" w:hAnsi="Arial" w:cs="Arial"/>
          <w:sz w:val="20"/>
          <w:szCs w:val="20"/>
        </w:rPr>
        <w:t xml:space="preserve">efeito térmico, </w:t>
      </w:r>
      <w:r w:rsidR="00AE6CFC" w:rsidRPr="00BE6D6D">
        <w:rPr>
          <w:rFonts w:ascii="Arial" w:hAnsi="Arial" w:cs="Arial"/>
          <w:sz w:val="20"/>
          <w:szCs w:val="20"/>
        </w:rPr>
        <w:t xml:space="preserve">efeito </w:t>
      </w:r>
      <w:r w:rsidRPr="00BE6D6D">
        <w:rPr>
          <w:rFonts w:ascii="Arial" w:hAnsi="Arial" w:cs="Arial"/>
          <w:sz w:val="20"/>
          <w:szCs w:val="20"/>
        </w:rPr>
        <w:t xml:space="preserve">químico </w:t>
      </w:r>
      <w:r w:rsidR="00AE6CFC" w:rsidRPr="00BE6D6D">
        <w:rPr>
          <w:rFonts w:ascii="Arial" w:hAnsi="Arial" w:cs="Arial"/>
          <w:sz w:val="20"/>
          <w:szCs w:val="20"/>
        </w:rPr>
        <w:t>e efeito</w:t>
      </w:r>
      <w:r w:rsidRPr="00BE6D6D">
        <w:rPr>
          <w:rFonts w:ascii="Arial" w:hAnsi="Arial" w:cs="Arial"/>
          <w:sz w:val="20"/>
          <w:szCs w:val="20"/>
        </w:rPr>
        <w:t xml:space="preserve"> magnético. Observa a </w:t>
      </w:r>
      <w:r w:rsidR="00AE6CFC" w:rsidRPr="00BE6D6D">
        <w:rPr>
          <w:rFonts w:ascii="Arial" w:hAnsi="Arial" w:cs="Arial"/>
          <w:sz w:val="20"/>
          <w:szCs w:val="20"/>
        </w:rPr>
        <w:t>figura onde se mostra</w:t>
      </w:r>
      <w:r w:rsidRPr="00BE6D6D">
        <w:rPr>
          <w:rFonts w:ascii="Arial" w:hAnsi="Arial" w:cs="Arial"/>
          <w:sz w:val="20"/>
          <w:szCs w:val="20"/>
        </w:rPr>
        <w:t xml:space="preserve"> um destes efeitos. </w:t>
      </w:r>
    </w:p>
    <w:p w:rsidR="0070703F" w:rsidRPr="00BE6D6D" w:rsidRDefault="0070703F" w:rsidP="00FB45B6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492E8F" w:rsidP="00FB45B6">
      <w:pPr>
        <w:pStyle w:val="ListParagraph"/>
        <w:jc w:val="center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3562147" cy="2314575"/>
            <wp:effectExtent l="0" t="0" r="0" b="0"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566" cy="232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03F" w:rsidRPr="00BE6D6D" w:rsidRDefault="0070703F" w:rsidP="00FB45B6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Seleciona a opção que indica o efeito da corrente elétrica que se pretende evidenciar </w:t>
      </w:r>
      <w:r w:rsidR="00CD27F3" w:rsidRPr="00BE6D6D">
        <w:rPr>
          <w:rFonts w:ascii="Arial" w:hAnsi="Arial" w:cs="Arial"/>
          <w:sz w:val="20"/>
          <w:szCs w:val="20"/>
        </w:rPr>
        <w:t>na figura</w:t>
      </w:r>
      <w:r w:rsidR="003D4DA8" w:rsidRPr="00BE6D6D">
        <w:rPr>
          <w:rFonts w:ascii="Arial" w:hAnsi="Arial" w:cs="Arial"/>
          <w:sz w:val="20"/>
          <w:szCs w:val="20"/>
        </w:rPr>
        <w:t>.</w:t>
      </w:r>
    </w:p>
    <w:p w:rsidR="0061703D" w:rsidRDefault="0061703D" w:rsidP="00FB45B6">
      <w:pPr>
        <w:pStyle w:val="ListParagraph"/>
        <w:tabs>
          <w:tab w:val="left" w:pos="993"/>
        </w:tabs>
        <w:spacing w:after="0"/>
        <w:ind w:left="993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Efeito térmico</w:t>
      </w:r>
    </w:p>
    <w:p w:rsidR="0070703F" w:rsidRPr="00BE6D6D" w:rsidRDefault="0070703F" w:rsidP="00FB45B6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Efeito químico</w:t>
      </w:r>
    </w:p>
    <w:p w:rsidR="0070703F" w:rsidRPr="00BE6D6D" w:rsidRDefault="0070703F" w:rsidP="00FB45B6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Efeito magnético </w:t>
      </w:r>
      <w:r w:rsidR="00F22F08">
        <w:rPr>
          <w:rFonts w:ascii="Arial" w:hAnsi="Arial" w:cs="Arial"/>
          <w:sz w:val="20"/>
          <w:szCs w:val="20"/>
        </w:rPr>
        <w:t xml:space="preserve"> </w:t>
      </w:r>
      <w:r w:rsidR="00F22F08" w:rsidRPr="00F22F08">
        <w:rPr>
          <w:rFonts w:ascii="Arial" w:hAnsi="Arial" w:cs="Arial"/>
          <w:color w:val="00B0F0"/>
          <w:sz w:val="20"/>
          <w:szCs w:val="20"/>
        </w:rPr>
        <w:t>X</w:t>
      </w:r>
    </w:p>
    <w:p w:rsidR="00CD27F3" w:rsidRPr="00BE6D6D" w:rsidRDefault="00CD27F3" w:rsidP="00FB45B6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Efeito luminoso</w:t>
      </w:r>
    </w:p>
    <w:p w:rsidR="001F4B44" w:rsidRDefault="001F4B44" w:rsidP="00FB45B6">
      <w:pPr>
        <w:pStyle w:val="ListParagraph"/>
        <w:tabs>
          <w:tab w:val="left" w:pos="993"/>
        </w:tabs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</w:p>
    <w:p w:rsidR="003D4DA8" w:rsidRPr="0061703D" w:rsidRDefault="003D4DA8" w:rsidP="00FB45B6">
      <w:pPr>
        <w:pStyle w:val="ListParagraph"/>
        <w:tabs>
          <w:tab w:val="left" w:pos="993"/>
        </w:tabs>
        <w:spacing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61703D">
        <w:rPr>
          <w:rFonts w:ascii="Arial" w:hAnsi="Arial" w:cs="Arial"/>
          <w:color w:val="00B0F0"/>
          <w:sz w:val="20"/>
          <w:szCs w:val="20"/>
        </w:rPr>
        <w:t>Opção (C)</w:t>
      </w:r>
      <w:r w:rsidR="0061703D" w:rsidRPr="0061703D">
        <w:rPr>
          <w:rFonts w:ascii="Arial" w:hAnsi="Arial" w:cs="Arial"/>
          <w:color w:val="00B0F0"/>
          <w:sz w:val="20"/>
          <w:szCs w:val="20"/>
        </w:rPr>
        <w:t>.</w:t>
      </w:r>
    </w:p>
    <w:p w:rsidR="003D4DA8" w:rsidRPr="00BE6D6D" w:rsidRDefault="003D4DA8" w:rsidP="00FB45B6">
      <w:pPr>
        <w:pStyle w:val="ListParagraph"/>
        <w:tabs>
          <w:tab w:val="left" w:pos="993"/>
        </w:tabs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ind w:left="284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FB45B6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Classifica de verdadeira (V) ou falsa (F) cada uma das seguintes afirmações.</w:t>
      </w:r>
    </w:p>
    <w:p w:rsidR="00CD27F3" w:rsidRPr="00BE6D6D" w:rsidRDefault="00CD27F3" w:rsidP="00FB45B6">
      <w:pPr>
        <w:pStyle w:val="ListParagraph"/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CD27F3" w:rsidP="00FB45B6">
      <w:pPr>
        <w:pStyle w:val="ListParagraph"/>
        <w:numPr>
          <w:ilvl w:val="0"/>
          <w:numId w:val="8"/>
        </w:numPr>
        <w:spacing w:after="0"/>
        <w:ind w:left="1418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Uma das aplicações do</w:t>
      </w:r>
      <w:r w:rsidR="00EC455E" w:rsidRPr="00BE6D6D">
        <w:rPr>
          <w:rFonts w:ascii="Arial" w:hAnsi="Arial" w:cs="Arial"/>
          <w:sz w:val="20"/>
          <w:szCs w:val="20"/>
        </w:rPr>
        <w:t xml:space="preserve"> efeito químico da corrente elé</w:t>
      </w:r>
      <w:r w:rsidRPr="00BE6D6D">
        <w:rPr>
          <w:rFonts w:ascii="Arial" w:hAnsi="Arial" w:cs="Arial"/>
          <w:sz w:val="20"/>
          <w:szCs w:val="20"/>
        </w:rPr>
        <w:t xml:space="preserve">trica </w:t>
      </w:r>
      <w:r w:rsidR="00E60779" w:rsidRPr="00BE6D6D">
        <w:rPr>
          <w:rFonts w:ascii="Arial" w:hAnsi="Arial" w:cs="Arial"/>
          <w:sz w:val="20"/>
          <w:szCs w:val="20"/>
        </w:rPr>
        <w:t xml:space="preserve">é </w:t>
      </w:r>
      <w:r w:rsidRPr="00BE6D6D">
        <w:rPr>
          <w:rFonts w:ascii="Arial" w:hAnsi="Arial" w:cs="Arial"/>
          <w:sz w:val="20"/>
          <w:szCs w:val="20"/>
        </w:rPr>
        <w:t xml:space="preserve">na cromagem de peças de automóvel. </w:t>
      </w:r>
      <w:r w:rsidRPr="00BE6D6D">
        <w:rPr>
          <w:rFonts w:ascii="Arial" w:hAnsi="Arial" w:cs="Arial"/>
          <w:b/>
          <w:color w:val="00B0F0"/>
          <w:sz w:val="20"/>
          <w:szCs w:val="20"/>
        </w:rPr>
        <w:t>V</w:t>
      </w:r>
    </w:p>
    <w:p w:rsidR="0070703F" w:rsidRPr="00D740CC" w:rsidRDefault="0070703F" w:rsidP="00FB45B6">
      <w:pPr>
        <w:pStyle w:val="ListParagraph"/>
        <w:numPr>
          <w:ilvl w:val="0"/>
          <w:numId w:val="8"/>
        </w:numPr>
        <w:spacing w:after="0"/>
        <w:ind w:left="1418" w:hanging="426"/>
        <w:jc w:val="both"/>
        <w:rPr>
          <w:rFonts w:ascii="Arial" w:hAnsi="Arial" w:cs="Arial"/>
          <w:spacing w:val="-2"/>
          <w:sz w:val="20"/>
          <w:szCs w:val="20"/>
        </w:rPr>
      </w:pPr>
      <w:r w:rsidRPr="00D740CC">
        <w:rPr>
          <w:rFonts w:ascii="Arial" w:hAnsi="Arial" w:cs="Arial"/>
          <w:spacing w:val="-2"/>
          <w:sz w:val="20"/>
          <w:szCs w:val="20"/>
        </w:rPr>
        <w:t>Os eletroímanes são exemplos de uma aplicação do efeito térmico</w:t>
      </w:r>
      <w:r w:rsidR="00CD27F3" w:rsidRPr="00D740CC">
        <w:rPr>
          <w:rFonts w:ascii="Arial" w:hAnsi="Arial" w:cs="Arial"/>
          <w:spacing w:val="-2"/>
          <w:sz w:val="20"/>
          <w:szCs w:val="20"/>
        </w:rPr>
        <w:t xml:space="preserve"> da corrente elétrica</w:t>
      </w:r>
      <w:r w:rsidRPr="00D740CC">
        <w:rPr>
          <w:rFonts w:ascii="Arial" w:hAnsi="Arial" w:cs="Arial"/>
          <w:spacing w:val="-2"/>
          <w:sz w:val="20"/>
          <w:szCs w:val="20"/>
        </w:rPr>
        <w:t xml:space="preserve">. </w:t>
      </w:r>
      <w:r w:rsidRPr="00D740CC">
        <w:rPr>
          <w:rFonts w:ascii="Arial" w:hAnsi="Arial" w:cs="Arial"/>
          <w:b/>
          <w:color w:val="00B0F0"/>
          <w:spacing w:val="-2"/>
          <w:sz w:val="20"/>
          <w:szCs w:val="20"/>
        </w:rPr>
        <w:t>F</w:t>
      </w:r>
    </w:p>
    <w:p w:rsidR="0070703F" w:rsidRPr="00BE6D6D" w:rsidRDefault="0070703F" w:rsidP="00FB45B6">
      <w:pPr>
        <w:pStyle w:val="ListParagraph"/>
        <w:numPr>
          <w:ilvl w:val="0"/>
          <w:numId w:val="8"/>
        </w:numPr>
        <w:spacing w:after="0"/>
        <w:ind w:left="1418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O efeito térmico da corrente elétrica está associado ao arrefecimento de um condutor devido à passagem da corrente elétrica. </w:t>
      </w:r>
      <w:r w:rsidRPr="00BE6D6D">
        <w:rPr>
          <w:rFonts w:ascii="Arial" w:hAnsi="Arial" w:cs="Arial"/>
          <w:b/>
          <w:color w:val="00B0F0"/>
          <w:sz w:val="20"/>
          <w:szCs w:val="20"/>
        </w:rPr>
        <w:t>F</w:t>
      </w:r>
    </w:p>
    <w:p w:rsidR="00CD27F3" w:rsidRPr="00BE6D6D" w:rsidRDefault="00CD27F3" w:rsidP="00FB45B6">
      <w:pPr>
        <w:pStyle w:val="ListParagraph"/>
        <w:numPr>
          <w:ilvl w:val="0"/>
          <w:numId w:val="8"/>
        </w:numPr>
        <w:spacing w:after="0"/>
        <w:ind w:left="1418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O efeito térmico da corrente elétrica manifesta-se em todos os aparelhos elétricos devido à sua resistência</w:t>
      </w:r>
      <w:r w:rsidR="00E60779" w:rsidRPr="00BE6D6D">
        <w:rPr>
          <w:rFonts w:ascii="Arial" w:hAnsi="Arial" w:cs="Arial"/>
          <w:sz w:val="20"/>
          <w:szCs w:val="20"/>
        </w:rPr>
        <w:t xml:space="preserve"> elétrica</w:t>
      </w:r>
      <w:r w:rsidRPr="00BE6D6D">
        <w:rPr>
          <w:rFonts w:ascii="Arial" w:hAnsi="Arial" w:cs="Arial"/>
          <w:sz w:val="20"/>
          <w:szCs w:val="20"/>
        </w:rPr>
        <w:t xml:space="preserve">. </w:t>
      </w:r>
      <w:r w:rsidRPr="00BE6D6D">
        <w:rPr>
          <w:rFonts w:ascii="Arial" w:hAnsi="Arial" w:cs="Arial"/>
          <w:b/>
          <w:color w:val="00B0F0"/>
          <w:sz w:val="20"/>
          <w:szCs w:val="20"/>
        </w:rPr>
        <w:t>V</w:t>
      </w:r>
    </w:p>
    <w:p w:rsidR="00CD27F3" w:rsidRPr="00B01322" w:rsidRDefault="00CD27F3" w:rsidP="00FB45B6">
      <w:pPr>
        <w:pStyle w:val="ListParagraph"/>
        <w:numPr>
          <w:ilvl w:val="0"/>
          <w:numId w:val="8"/>
        </w:numPr>
        <w:spacing w:after="0"/>
        <w:ind w:left="1418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O efeito Joule está associado ao efeito químico da corrente elétrica. </w:t>
      </w:r>
      <w:r w:rsidRPr="00BE6D6D">
        <w:rPr>
          <w:rFonts w:ascii="Arial" w:hAnsi="Arial" w:cs="Arial"/>
          <w:b/>
          <w:color w:val="00B0F0"/>
          <w:sz w:val="20"/>
          <w:szCs w:val="20"/>
        </w:rPr>
        <w:t>F</w:t>
      </w:r>
    </w:p>
    <w:p w:rsidR="00B01322" w:rsidRDefault="00B01322" w:rsidP="00FB45B6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CD27F3" w:rsidP="00FB45B6">
      <w:pPr>
        <w:pStyle w:val="ListParagraph"/>
        <w:ind w:left="1418" w:hanging="426"/>
        <w:jc w:val="both"/>
        <w:rPr>
          <w:rFonts w:ascii="Arial" w:hAnsi="Arial" w:cs="Arial"/>
          <w:b/>
          <w:color w:val="00B0F0"/>
          <w:sz w:val="20"/>
          <w:szCs w:val="20"/>
        </w:rPr>
      </w:pPr>
      <w:r w:rsidRPr="00BE6D6D">
        <w:rPr>
          <w:rFonts w:ascii="Arial" w:hAnsi="Arial" w:cs="Arial"/>
          <w:b/>
          <w:color w:val="00B0F0"/>
          <w:sz w:val="20"/>
          <w:szCs w:val="20"/>
        </w:rPr>
        <w:t xml:space="preserve">(B) </w:t>
      </w:r>
      <w:r w:rsidR="00B23B4E">
        <w:rPr>
          <w:rFonts w:ascii="Arial" w:hAnsi="Arial" w:cs="Arial"/>
          <w:b/>
          <w:color w:val="00B0F0"/>
          <w:sz w:val="20"/>
          <w:szCs w:val="20"/>
        </w:rPr>
        <w:t xml:space="preserve"> </w:t>
      </w:r>
      <w:r w:rsidRPr="00BE6D6D">
        <w:rPr>
          <w:rFonts w:ascii="Arial" w:hAnsi="Arial" w:cs="Arial"/>
          <w:color w:val="00B0F0"/>
          <w:sz w:val="20"/>
          <w:szCs w:val="20"/>
        </w:rPr>
        <w:t>F</w:t>
      </w:r>
      <w:r w:rsidR="001F4B44">
        <w:rPr>
          <w:rFonts w:ascii="Arial" w:hAnsi="Arial" w:cs="Arial"/>
          <w:color w:val="00B0F0"/>
          <w:sz w:val="20"/>
          <w:szCs w:val="20"/>
        </w:rPr>
        <w:t>alsa</w:t>
      </w:r>
      <w:r w:rsidRPr="00BE6D6D">
        <w:rPr>
          <w:rFonts w:ascii="Arial" w:hAnsi="Arial" w:cs="Arial"/>
          <w:color w:val="00B0F0"/>
          <w:sz w:val="20"/>
          <w:szCs w:val="20"/>
        </w:rPr>
        <w:t>.</w:t>
      </w:r>
      <w:r w:rsidR="001A7FD4">
        <w:rPr>
          <w:rFonts w:ascii="Arial" w:hAnsi="Arial" w:cs="Arial"/>
          <w:color w:val="00B0F0"/>
          <w:sz w:val="20"/>
          <w:szCs w:val="20"/>
        </w:rPr>
        <w:t xml:space="preserve"> 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Os </w:t>
      </w:r>
      <w:r w:rsidR="00E60779" w:rsidRPr="00BE6D6D">
        <w:rPr>
          <w:rFonts w:ascii="Arial" w:hAnsi="Arial" w:cs="Arial"/>
          <w:color w:val="00B0F0"/>
          <w:sz w:val="20"/>
          <w:szCs w:val="20"/>
        </w:rPr>
        <w:t>eletroímanes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são exemplos de uma aplicação do efeito magnético da corrente elétrica.</w:t>
      </w:r>
    </w:p>
    <w:p w:rsidR="00CD27F3" w:rsidRPr="00BE6D6D" w:rsidRDefault="00CD27F3" w:rsidP="00FB45B6">
      <w:pPr>
        <w:pStyle w:val="ListParagraph"/>
        <w:ind w:left="1418" w:hanging="426"/>
        <w:jc w:val="both"/>
        <w:rPr>
          <w:rFonts w:ascii="Arial" w:hAnsi="Arial" w:cs="Arial"/>
          <w:b/>
          <w:color w:val="00B0F0"/>
          <w:sz w:val="20"/>
          <w:szCs w:val="20"/>
        </w:rPr>
      </w:pPr>
      <w:r w:rsidRPr="00BE6D6D">
        <w:rPr>
          <w:rFonts w:ascii="Arial" w:hAnsi="Arial" w:cs="Arial"/>
          <w:b/>
          <w:color w:val="00B0F0"/>
          <w:sz w:val="20"/>
          <w:szCs w:val="20"/>
        </w:rPr>
        <w:t xml:space="preserve">(C) </w:t>
      </w:r>
      <w:r w:rsidRPr="00BE6D6D">
        <w:rPr>
          <w:rFonts w:ascii="Arial" w:hAnsi="Arial" w:cs="Arial"/>
          <w:color w:val="00B0F0"/>
          <w:sz w:val="20"/>
          <w:szCs w:val="20"/>
        </w:rPr>
        <w:t>F</w:t>
      </w:r>
      <w:r w:rsidR="001F4B44">
        <w:rPr>
          <w:rFonts w:ascii="Arial" w:hAnsi="Arial" w:cs="Arial"/>
          <w:color w:val="00B0F0"/>
          <w:sz w:val="20"/>
          <w:szCs w:val="20"/>
        </w:rPr>
        <w:t>alsa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. </w:t>
      </w:r>
      <w:r w:rsidR="001F4B44">
        <w:rPr>
          <w:rFonts w:ascii="Arial" w:hAnsi="Arial" w:cs="Arial"/>
          <w:color w:val="00B0F0"/>
          <w:sz w:val="20"/>
          <w:szCs w:val="20"/>
        </w:rPr>
        <w:t>O efeito térmico e</w:t>
      </w:r>
      <w:r w:rsidRPr="00BE6D6D">
        <w:rPr>
          <w:rFonts w:ascii="Arial" w:hAnsi="Arial" w:cs="Arial"/>
          <w:color w:val="00B0F0"/>
          <w:sz w:val="20"/>
          <w:szCs w:val="20"/>
        </w:rPr>
        <w:t>stá associado ao aquecimento de um condutor devido à passagem da corrente elétrica.</w:t>
      </w:r>
      <w:r w:rsidRPr="00BE6D6D">
        <w:rPr>
          <w:rFonts w:ascii="Arial" w:hAnsi="Arial" w:cs="Arial"/>
          <w:b/>
          <w:color w:val="00B0F0"/>
          <w:sz w:val="20"/>
          <w:szCs w:val="20"/>
        </w:rPr>
        <w:t xml:space="preserve">  </w:t>
      </w:r>
    </w:p>
    <w:p w:rsidR="00CD27F3" w:rsidRPr="00BE6D6D" w:rsidRDefault="00CD27F3" w:rsidP="00FB45B6">
      <w:pPr>
        <w:pStyle w:val="ListParagraph"/>
        <w:ind w:left="1418" w:hanging="426"/>
        <w:jc w:val="both"/>
        <w:rPr>
          <w:rFonts w:ascii="Arial" w:hAnsi="Arial" w:cs="Arial"/>
          <w:b/>
          <w:color w:val="00B0F0"/>
          <w:sz w:val="20"/>
          <w:szCs w:val="20"/>
        </w:rPr>
      </w:pPr>
      <w:r w:rsidRPr="00BE6D6D">
        <w:rPr>
          <w:rFonts w:ascii="Arial" w:hAnsi="Arial" w:cs="Arial"/>
          <w:b/>
          <w:color w:val="00B0F0"/>
          <w:sz w:val="20"/>
          <w:szCs w:val="20"/>
        </w:rPr>
        <w:t xml:space="preserve">(E) </w:t>
      </w:r>
      <w:r w:rsidRPr="00BE6D6D">
        <w:rPr>
          <w:rFonts w:ascii="Arial" w:hAnsi="Arial" w:cs="Arial"/>
          <w:color w:val="00B0F0"/>
          <w:sz w:val="20"/>
          <w:szCs w:val="20"/>
        </w:rPr>
        <w:t>F</w:t>
      </w:r>
      <w:r w:rsidR="001F4B44">
        <w:rPr>
          <w:rFonts w:ascii="Arial" w:hAnsi="Arial" w:cs="Arial"/>
          <w:color w:val="00B0F0"/>
          <w:sz w:val="20"/>
          <w:szCs w:val="20"/>
        </w:rPr>
        <w:t>alsa</w:t>
      </w:r>
      <w:r w:rsidRPr="00BE6D6D">
        <w:rPr>
          <w:rFonts w:ascii="Arial" w:hAnsi="Arial" w:cs="Arial"/>
          <w:color w:val="00B0F0"/>
          <w:sz w:val="20"/>
          <w:szCs w:val="20"/>
        </w:rPr>
        <w:t>. O efei</w:t>
      </w:r>
      <w:r w:rsidR="00E60779" w:rsidRPr="00BE6D6D">
        <w:rPr>
          <w:rFonts w:ascii="Arial" w:hAnsi="Arial" w:cs="Arial"/>
          <w:color w:val="00B0F0"/>
          <w:sz w:val="20"/>
          <w:szCs w:val="20"/>
        </w:rPr>
        <w:t>to térmico nem sempre é útil</w:t>
      </w:r>
      <w:r w:rsidR="001A7FD4">
        <w:rPr>
          <w:rFonts w:ascii="Arial" w:hAnsi="Arial" w:cs="Arial"/>
          <w:color w:val="00B0F0"/>
          <w:sz w:val="20"/>
          <w:szCs w:val="20"/>
        </w:rPr>
        <w:t>,</w:t>
      </w:r>
      <w:r w:rsidR="00E60779" w:rsidRPr="00BE6D6D">
        <w:rPr>
          <w:rFonts w:ascii="Arial" w:hAnsi="Arial" w:cs="Arial"/>
          <w:color w:val="00B0F0"/>
          <w:sz w:val="20"/>
          <w:szCs w:val="20"/>
        </w:rPr>
        <w:t xml:space="preserve"> é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muitas vezes indesejad</w:t>
      </w:r>
      <w:r w:rsidR="001A7FD4">
        <w:rPr>
          <w:rFonts w:ascii="Arial" w:hAnsi="Arial" w:cs="Arial"/>
          <w:color w:val="00B0F0"/>
          <w:sz w:val="20"/>
          <w:szCs w:val="20"/>
        </w:rPr>
        <w:t>o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por levar a uma dissipação de energia para a vizinhança como calor. Este efeito designa-se</w:t>
      </w:r>
      <w:r w:rsidR="001A7FD4">
        <w:rPr>
          <w:rFonts w:ascii="Arial" w:hAnsi="Arial" w:cs="Arial"/>
          <w:color w:val="00B0F0"/>
          <w:sz w:val="20"/>
          <w:szCs w:val="20"/>
        </w:rPr>
        <w:t xml:space="preserve"> por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efeito Joule.</w:t>
      </w:r>
    </w:p>
    <w:p w:rsidR="0070703F" w:rsidRDefault="0070703F" w:rsidP="00FB45B6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CB77B6" w:rsidRPr="00BE6D6D" w:rsidRDefault="00CB77B6" w:rsidP="00FB45B6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1C3954" w:rsidRPr="00BE6D6D" w:rsidRDefault="001C3954" w:rsidP="00FB45B6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O efeito térmico da corrente elétrica é utilizado em aparelhos </w:t>
      </w:r>
      <w:r w:rsidR="00BC5A07" w:rsidRPr="00BE6D6D">
        <w:rPr>
          <w:rFonts w:ascii="Arial" w:hAnsi="Arial" w:cs="Arial"/>
          <w:sz w:val="20"/>
          <w:szCs w:val="20"/>
        </w:rPr>
        <w:t xml:space="preserve">elétricos </w:t>
      </w:r>
      <w:r w:rsidRPr="00BE6D6D">
        <w:rPr>
          <w:rFonts w:ascii="Arial" w:hAnsi="Arial" w:cs="Arial"/>
          <w:sz w:val="20"/>
          <w:szCs w:val="20"/>
        </w:rPr>
        <w:t xml:space="preserve">como, por exemplo, nos de ferros de engomar. </w:t>
      </w:r>
    </w:p>
    <w:p w:rsidR="001C3954" w:rsidRPr="00BE6D6D" w:rsidRDefault="00BC5A07" w:rsidP="00FB45B6">
      <w:pPr>
        <w:pStyle w:val="ListParagraph"/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       </w:t>
      </w:r>
      <w:r w:rsidR="001C3954" w:rsidRPr="00BE6D6D">
        <w:rPr>
          <w:rFonts w:ascii="Arial" w:hAnsi="Arial" w:cs="Arial"/>
          <w:sz w:val="20"/>
          <w:szCs w:val="20"/>
        </w:rPr>
        <w:t>Um ferro elétrico de en</w:t>
      </w:r>
      <w:r w:rsidRPr="00BE6D6D">
        <w:rPr>
          <w:rFonts w:ascii="Arial" w:hAnsi="Arial" w:cs="Arial"/>
          <w:sz w:val="20"/>
          <w:szCs w:val="20"/>
        </w:rPr>
        <w:t>gomar, de potê</w:t>
      </w:r>
      <w:r w:rsidR="001C3954" w:rsidRPr="00BE6D6D">
        <w:rPr>
          <w:rFonts w:ascii="Arial" w:hAnsi="Arial" w:cs="Arial"/>
          <w:sz w:val="20"/>
          <w:szCs w:val="20"/>
        </w:rPr>
        <w:t xml:space="preserve">ncia </w:t>
      </w:r>
      <w:r w:rsidR="00246B10">
        <w:rPr>
          <w:rFonts w:ascii="Arial" w:hAnsi="Arial" w:cs="Arial"/>
          <w:sz w:val="20"/>
          <w:szCs w:val="20"/>
        </w:rPr>
        <w:t>2,0 kW</w:t>
      </w:r>
      <w:r w:rsidR="001C3954" w:rsidRPr="00BE6D6D">
        <w:rPr>
          <w:rFonts w:ascii="Arial" w:hAnsi="Arial" w:cs="Arial"/>
          <w:sz w:val="20"/>
          <w:szCs w:val="20"/>
        </w:rPr>
        <w:t>, funcionou durante</w:t>
      </w:r>
      <w:r w:rsidR="00246B10">
        <w:rPr>
          <w:rFonts w:ascii="Arial" w:hAnsi="Arial" w:cs="Arial"/>
          <w:sz w:val="20"/>
          <w:szCs w:val="20"/>
        </w:rPr>
        <w:t xml:space="preserve"> 1,5 h</w:t>
      </w:r>
      <w:r w:rsidR="001C3954" w:rsidRPr="00BE6D6D">
        <w:rPr>
          <w:rFonts w:ascii="Arial" w:hAnsi="Arial" w:cs="Arial"/>
          <w:sz w:val="20"/>
          <w:szCs w:val="20"/>
        </w:rPr>
        <w:t>.</w:t>
      </w:r>
      <w:r w:rsidRPr="00BE6D6D">
        <w:rPr>
          <w:rFonts w:ascii="Arial" w:hAnsi="Arial" w:cs="Arial"/>
          <w:sz w:val="20"/>
          <w:szCs w:val="20"/>
        </w:rPr>
        <w:t xml:space="preserve"> A energia elé</w:t>
      </w:r>
      <w:r w:rsidR="001C3954" w:rsidRPr="00BE6D6D">
        <w:rPr>
          <w:rFonts w:ascii="Arial" w:hAnsi="Arial" w:cs="Arial"/>
          <w:sz w:val="20"/>
          <w:szCs w:val="20"/>
        </w:rPr>
        <w:t>trica consumida pelo ferro elétrico foi de</w:t>
      </w:r>
      <w:r w:rsidR="00246B10">
        <w:rPr>
          <w:rFonts w:ascii="Arial" w:hAnsi="Arial" w:cs="Arial"/>
          <w:sz w:val="20"/>
          <w:szCs w:val="20"/>
        </w:rPr>
        <w:t>…</w:t>
      </w:r>
    </w:p>
    <w:p w:rsidR="001C3954" w:rsidRPr="00BE6D6D" w:rsidRDefault="001C3954" w:rsidP="00FB45B6">
      <w:pPr>
        <w:pStyle w:val="ListParagraph"/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</w:p>
    <w:p w:rsidR="001C3954" w:rsidRPr="00BE6D6D" w:rsidRDefault="00246B10" w:rsidP="00FB45B6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r w:rsidR="006379C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3,0 J.</w:t>
      </w:r>
    </w:p>
    <w:p w:rsidR="001C3954" w:rsidRPr="00BE6D6D" w:rsidRDefault="00246B10" w:rsidP="00FB45B6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color w:val="00B0F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 3,0 kW h.</w:t>
      </w:r>
      <w:r w:rsidR="00BC5A07" w:rsidRPr="00BE6D6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AB565D" w:rsidRPr="00AB565D">
        <w:rPr>
          <w:rFonts w:ascii="Arial" w:hAnsi="Arial" w:cs="Arial"/>
          <w:color w:val="00B0F0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 xml:space="preserve"> </w:t>
      </w:r>
    </w:p>
    <w:p w:rsidR="001C3954" w:rsidRPr="00BE6D6D" w:rsidRDefault="00246B10" w:rsidP="00FB45B6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 3000 J.</w:t>
      </w:r>
    </w:p>
    <w:p w:rsidR="001C3954" w:rsidRPr="00BE6D6D" w:rsidRDefault="00246B10" w:rsidP="00FB45B6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 3000 kW h.</w:t>
      </w:r>
    </w:p>
    <w:p w:rsidR="001C3954" w:rsidRPr="00BE6D6D" w:rsidRDefault="001C3954" w:rsidP="00FB45B6">
      <w:pPr>
        <w:pStyle w:val="ListParagraph"/>
        <w:autoSpaceDE w:val="0"/>
        <w:autoSpaceDN w:val="0"/>
        <w:adjustRightInd w:val="0"/>
        <w:spacing w:before="120" w:after="0"/>
        <w:ind w:left="644"/>
        <w:jc w:val="both"/>
        <w:rPr>
          <w:rFonts w:ascii="Arial" w:hAnsi="Arial" w:cs="Arial"/>
          <w:b/>
          <w:color w:val="2B2B2A"/>
          <w:sz w:val="20"/>
          <w:szCs w:val="20"/>
        </w:rPr>
      </w:pPr>
    </w:p>
    <w:p w:rsidR="00BE4571" w:rsidRDefault="001C3954" w:rsidP="00EF5054">
      <w:pPr>
        <w:pStyle w:val="ListParagraph"/>
        <w:autoSpaceDE w:val="0"/>
        <w:autoSpaceDN w:val="0"/>
        <w:adjustRightInd w:val="0"/>
        <w:spacing w:before="120"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8F4FAB">
        <w:rPr>
          <w:rFonts w:ascii="Arial" w:hAnsi="Arial" w:cs="Arial"/>
          <w:color w:val="00B0F0"/>
          <w:sz w:val="20"/>
          <w:szCs w:val="20"/>
        </w:rPr>
        <w:t>Opção (B)</w:t>
      </w:r>
      <w:r w:rsidR="008F4FAB" w:rsidRPr="008F4FAB">
        <w:rPr>
          <w:rFonts w:ascii="Arial" w:hAnsi="Arial" w:cs="Arial"/>
          <w:color w:val="00B0F0"/>
          <w:sz w:val="20"/>
          <w:szCs w:val="20"/>
        </w:rPr>
        <w:t>.</w:t>
      </w:r>
    </w:p>
    <w:p w:rsidR="0093737F" w:rsidRPr="008F4FAB" w:rsidRDefault="0093737F" w:rsidP="00EF5054">
      <w:pPr>
        <w:pStyle w:val="ListParagraph"/>
        <w:autoSpaceDE w:val="0"/>
        <w:autoSpaceDN w:val="0"/>
        <w:adjustRightInd w:val="0"/>
        <w:spacing w:before="120"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</w:p>
    <w:p w:rsidR="001C3954" w:rsidRPr="00BE6D6D" w:rsidRDefault="001C3954" w:rsidP="00EF5054">
      <w:pPr>
        <w:pStyle w:val="ListParagraph"/>
        <w:autoSpaceDE w:val="0"/>
        <w:autoSpaceDN w:val="0"/>
        <w:adjustRightInd w:val="0"/>
        <w:spacing w:before="120"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color w:val="00B0F0"/>
            <w:szCs w:val="20"/>
          </w:rPr>
          <m:t>P=</m:t>
        </m:r>
        <m:f>
          <m:f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00B0F0"/>
                <w:szCs w:val="20"/>
              </w:rPr>
              <m:t>E</m:t>
            </m:r>
          </m:num>
          <m:den>
            <m:r>
              <w:rPr>
                <w:rFonts w:ascii="Cambria Math" w:hAnsi="Cambria Math" w:cs="Arial"/>
                <w:color w:val="00B0F0"/>
                <w:szCs w:val="20"/>
              </w:rPr>
              <m:t>∆t</m:t>
            </m:r>
          </m:den>
        </m:f>
      </m:oMath>
      <w:r w:rsidRPr="00BE6D6D">
        <w:rPr>
          <w:rFonts w:ascii="Arial" w:hAnsi="Arial" w:cs="Arial"/>
          <w:color w:val="00B0F0"/>
          <w:sz w:val="20"/>
          <w:szCs w:val="20"/>
        </w:rPr>
        <w:t>, é</w:t>
      </w:r>
      <w:r w:rsidR="00BC5A07" w:rsidRPr="00BE6D6D">
        <w:rPr>
          <w:rFonts w:ascii="Arial" w:hAnsi="Arial" w:cs="Arial"/>
          <w:color w:val="00B0F0"/>
          <w:sz w:val="20"/>
          <w:szCs w:val="20"/>
        </w:rPr>
        <w:t>:</w:t>
      </w:r>
      <w:r w:rsidRPr="00BE6D6D">
        <w:rPr>
          <w:rFonts w:ascii="Arial" w:hAnsi="Arial" w:cs="Arial"/>
          <w:color w:val="00B0F0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00B0F0"/>
                <w:szCs w:val="20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B0F0"/>
                <w:szCs w:val="20"/>
              </w:rPr>
              <m:t>consumida</m:t>
            </m:r>
          </m:sub>
        </m:sSub>
        <m:r>
          <w:rPr>
            <w:rFonts w:ascii="Cambria Math" w:hAnsi="Cambria Math" w:cs="Arial"/>
            <w:color w:val="00B0F0"/>
            <w:szCs w:val="20"/>
          </w:rPr>
          <m:t>=P×∆t</m:t>
        </m:r>
      </m:oMath>
    </w:p>
    <w:p w:rsidR="001C3954" w:rsidRPr="00BE6D6D" w:rsidRDefault="001C3954" w:rsidP="00EF5054">
      <w:pPr>
        <w:pStyle w:val="ListParagraph"/>
        <w:autoSpaceDE w:val="0"/>
        <w:autoSpaceDN w:val="0"/>
        <w:adjustRightInd w:val="0"/>
        <w:spacing w:before="120"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color w:val="00B0F0"/>
          <w:sz w:val="20"/>
          <w:szCs w:val="20"/>
        </w:rPr>
        <w:t>Substituindo pelos valores, tem-se:</w:t>
      </w:r>
    </w:p>
    <w:p w:rsidR="001C3954" w:rsidRPr="008F4FAB" w:rsidRDefault="00CB513B" w:rsidP="00EF5054">
      <w:pPr>
        <w:pStyle w:val="ListParagraph"/>
        <w:autoSpaceDE w:val="0"/>
        <w:autoSpaceDN w:val="0"/>
        <w:adjustRightInd w:val="0"/>
        <w:spacing w:before="120" w:after="0"/>
        <w:ind w:left="993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consumida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 xml:space="preserve">=2,0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kW</m:t>
          </m:r>
          <m:r>
            <w:rPr>
              <w:rFonts w:ascii="Cambria Math" w:hAnsi="Cambria Math" w:cs="Arial"/>
              <w:color w:val="00B0F0"/>
              <w:szCs w:val="20"/>
            </w:rPr>
            <m:t xml:space="preserve">×1,5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h</m:t>
          </m:r>
          <m:r>
            <w:rPr>
              <w:rFonts w:ascii="Cambria Math" w:hAnsi="Cambria Math" w:cs="Arial"/>
              <w:color w:val="00B0F0"/>
              <w:szCs w:val="20"/>
            </w:rPr>
            <m:t>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Cs w:val="20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Cs w:val="20"/>
                </w:rPr>
                <m:t>consumida</m:t>
              </m:r>
            </m:sub>
          </m:sSub>
          <m:r>
            <w:rPr>
              <w:rFonts w:ascii="Cambria Math" w:hAnsi="Cambria Math" w:cs="Arial"/>
              <w:color w:val="00B0F0"/>
              <w:szCs w:val="20"/>
            </w:rPr>
            <m:t xml:space="preserve">=3,0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Cs w:val="20"/>
            </w:rPr>
            <m:t>kW h</m:t>
          </m:r>
        </m:oMath>
      </m:oMathPara>
    </w:p>
    <w:p w:rsidR="001C3954" w:rsidRPr="00BE6D6D" w:rsidRDefault="001C3954" w:rsidP="00EF5054">
      <w:pPr>
        <w:pStyle w:val="ListParagraph"/>
        <w:autoSpaceDE w:val="0"/>
        <w:autoSpaceDN w:val="0"/>
        <w:adjustRightInd w:val="0"/>
        <w:spacing w:before="120" w:after="0"/>
        <w:ind w:left="993"/>
        <w:jc w:val="both"/>
        <w:rPr>
          <w:rFonts w:ascii="Arial" w:hAnsi="Arial" w:cs="Arial"/>
          <w:color w:val="2B2B2A"/>
          <w:sz w:val="20"/>
          <w:szCs w:val="20"/>
        </w:rPr>
      </w:pPr>
    </w:p>
    <w:p w:rsidR="00CE7AB2" w:rsidRPr="008F4FAB" w:rsidRDefault="00CE7AB2" w:rsidP="00FB45B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color w:val="2B2B2A"/>
          <w:sz w:val="20"/>
          <w:szCs w:val="20"/>
        </w:rPr>
      </w:pPr>
    </w:p>
    <w:p w:rsidR="00AB565D" w:rsidRDefault="00AB565D" w:rsidP="00FB4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</w:p>
    <w:p w:rsidR="00AB565D" w:rsidRDefault="00AB565D" w:rsidP="00FB4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</w:p>
    <w:p w:rsidR="00BC5A07" w:rsidRPr="008F4FAB" w:rsidRDefault="008659C5" w:rsidP="00FB4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  <w:r w:rsidRPr="008F4FAB">
        <w:rPr>
          <w:rFonts w:ascii="Arial" w:hAnsi="Arial" w:cs="Arial"/>
          <w:b/>
          <w:color w:val="2B2B2A"/>
          <w:szCs w:val="20"/>
        </w:rPr>
        <w:t>FIM</w:t>
      </w:r>
    </w:p>
    <w:p w:rsidR="009E7AF7" w:rsidRDefault="009E7AF7" w:rsidP="00FB4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  <w:bookmarkStart w:id="1" w:name="_GoBack"/>
      <w:bookmarkEnd w:id="1"/>
    </w:p>
    <w:p w:rsidR="00AB565D" w:rsidRDefault="00AB565D" w:rsidP="00FB4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MyriadPro-Semibold"/>
          <w:b/>
          <w:color w:val="2B2B2A"/>
        </w:rPr>
      </w:pPr>
    </w:p>
    <w:p w:rsidR="00DF2DCC" w:rsidRPr="008F4FAB" w:rsidRDefault="00607B96" w:rsidP="00FB4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MyriadPro-Semibold"/>
          <w:b/>
          <w:color w:val="2B2B2A"/>
        </w:rPr>
      </w:pPr>
      <w:r w:rsidRPr="008F4FAB">
        <w:rPr>
          <w:rFonts w:ascii="Arial" w:hAnsi="Arial" w:cs="MyriadPro-Semibold"/>
          <w:b/>
          <w:color w:val="2B2B2A"/>
        </w:rPr>
        <w:t>C</w:t>
      </w:r>
      <w:r w:rsidR="008F4FAB" w:rsidRPr="008F4FAB">
        <w:rPr>
          <w:rFonts w:ascii="Arial" w:hAnsi="Arial" w:cs="MyriadPro-Semibold"/>
          <w:b/>
          <w:color w:val="2B2B2A"/>
        </w:rPr>
        <w:t>OTAÇÕES</w:t>
      </w:r>
    </w:p>
    <w:p w:rsidR="00DF2DCC" w:rsidRPr="00E35DB2" w:rsidRDefault="00DF2DCC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b/>
          <w:bCs/>
          <w:color w:val="2B2B2A"/>
          <w:sz w:val="16"/>
          <w:szCs w:val="16"/>
        </w:rPr>
      </w:pPr>
    </w:p>
    <w:p w:rsidR="00325841" w:rsidRPr="00E35DB2" w:rsidRDefault="00325841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b/>
          <w:bCs/>
          <w:color w:val="2B2B2A"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577"/>
        <w:gridCol w:w="577"/>
        <w:gridCol w:w="576"/>
        <w:gridCol w:w="571"/>
        <w:gridCol w:w="571"/>
        <w:gridCol w:w="571"/>
        <w:gridCol w:w="572"/>
        <w:gridCol w:w="572"/>
        <w:gridCol w:w="577"/>
        <w:gridCol w:w="577"/>
        <w:gridCol w:w="577"/>
        <w:gridCol w:w="577"/>
        <w:gridCol w:w="577"/>
        <w:gridCol w:w="577"/>
        <w:gridCol w:w="803"/>
      </w:tblGrid>
      <w:tr w:rsidR="0021540B" w:rsidTr="00AB565D">
        <w:trPr>
          <w:jc w:val="center"/>
        </w:trPr>
        <w:tc>
          <w:tcPr>
            <w:tcW w:w="2878" w:type="dxa"/>
            <w:gridSpan w:val="5"/>
            <w:shd w:val="clear" w:color="auto" w:fill="00B0F0"/>
            <w:vAlign w:val="center"/>
          </w:tcPr>
          <w:p w:rsidR="0021540B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2286" w:type="dxa"/>
            <w:gridSpan w:val="4"/>
            <w:shd w:val="clear" w:color="auto" w:fill="00B0F0"/>
            <w:vAlign w:val="center"/>
          </w:tcPr>
          <w:p w:rsidR="0021540B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3462" w:type="dxa"/>
            <w:gridSpan w:val="6"/>
            <w:shd w:val="clear" w:color="auto" w:fill="00B0F0"/>
            <w:vAlign w:val="center"/>
          </w:tcPr>
          <w:p w:rsidR="0021540B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803" w:type="dxa"/>
            <w:vMerge w:val="restart"/>
            <w:shd w:val="clear" w:color="auto" w:fill="00B0F0"/>
            <w:vAlign w:val="center"/>
          </w:tcPr>
          <w:p w:rsidR="0021540B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TOTAL</w:t>
            </w: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br/>
              <w:t>(pontos</w:t>
            </w:r>
          </w:p>
        </w:tc>
      </w:tr>
      <w:tr w:rsidR="0021540B" w:rsidTr="00CB513B">
        <w:trPr>
          <w:jc w:val="center"/>
        </w:trPr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1.1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1.2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1.3</w:t>
            </w:r>
          </w:p>
        </w:tc>
        <w:tc>
          <w:tcPr>
            <w:tcW w:w="576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1.4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</w:t>
            </w:r>
          </w:p>
        </w:tc>
        <w:tc>
          <w:tcPr>
            <w:tcW w:w="572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3.</w:t>
            </w:r>
          </w:p>
        </w:tc>
        <w:tc>
          <w:tcPr>
            <w:tcW w:w="572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4.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1.1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1.2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1.3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2.1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2.2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2.3</w:t>
            </w:r>
          </w:p>
        </w:tc>
        <w:tc>
          <w:tcPr>
            <w:tcW w:w="803" w:type="dxa"/>
            <w:vMerge/>
            <w:vAlign w:val="center"/>
          </w:tcPr>
          <w:p w:rsid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</w:p>
        </w:tc>
      </w:tr>
      <w:tr w:rsidR="00E35DB2" w:rsidTr="00AB565D">
        <w:trPr>
          <w:jc w:val="center"/>
        </w:trPr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6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15</w:t>
            </w:r>
          </w:p>
        </w:tc>
        <w:tc>
          <w:tcPr>
            <w:tcW w:w="571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10</w:t>
            </w:r>
          </w:p>
        </w:tc>
        <w:tc>
          <w:tcPr>
            <w:tcW w:w="571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15</w:t>
            </w:r>
          </w:p>
        </w:tc>
        <w:tc>
          <w:tcPr>
            <w:tcW w:w="571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2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2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803" w:type="dxa"/>
            <w:vAlign w:val="center"/>
          </w:tcPr>
          <w:p w:rsidR="00E35DB2" w:rsidRDefault="0021540B" w:rsidP="00E35DB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100</w:t>
            </w:r>
          </w:p>
        </w:tc>
      </w:tr>
    </w:tbl>
    <w:p w:rsidR="00325841" w:rsidRPr="00E35DB2" w:rsidRDefault="00325841" w:rsidP="0032584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16"/>
          <w:szCs w:val="16"/>
        </w:rPr>
      </w:pPr>
    </w:p>
    <w:sectPr w:rsidR="00325841" w:rsidRPr="00E35DB2" w:rsidSect="00C76080">
      <w:type w:val="continuous"/>
      <w:pgSz w:w="11906" w:h="16838"/>
      <w:pgMar w:top="720" w:right="720" w:bottom="720" w:left="720" w:header="708" w:footer="708" w:gutter="0"/>
      <w:pgNumType w:start="1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4643" w:rsidRDefault="00BA4643" w:rsidP="00FA3584">
      <w:pPr>
        <w:spacing w:after="0" w:line="240" w:lineRule="auto"/>
      </w:pPr>
      <w:r>
        <w:separator/>
      </w:r>
    </w:p>
  </w:endnote>
  <w:endnote w:type="continuationSeparator" w:id="0">
    <w:p w:rsidR="00BA4643" w:rsidRDefault="00BA4643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4643" w:rsidRDefault="00BA4643" w:rsidP="00FA3584">
      <w:pPr>
        <w:spacing w:after="0" w:line="240" w:lineRule="auto"/>
      </w:pPr>
      <w:r>
        <w:separator/>
      </w:r>
    </w:p>
  </w:footnote>
  <w:footnote w:type="continuationSeparator" w:id="0">
    <w:p w:rsidR="00BA4643" w:rsidRDefault="00BA4643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9E1"/>
    <w:multiLevelType w:val="hybridMultilevel"/>
    <w:tmpl w:val="10587946"/>
    <w:lvl w:ilvl="0" w:tplc="EB86F41E">
      <w:start w:val="1"/>
      <w:numFmt w:val="upperLetter"/>
      <w:lvlText w:val="(%1)"/>
      <w:lvlJc w:val="left"/>
      <w:pPr>
        <w:ind w:left="1100" w:hanging="3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5A37AB"/>
    <w:multiLevelType w:val="hybridMultilevel"/>
    <w:tmpl w:val="051A1362"/>
    <w:lvl w:ilvl="0" w:tplc="10420A5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ED0103"/>
    <w:multiLevelType w:val="hybridMultilevel"/>
    <w:tmpl w:val="2F2873DC"/>
    <w:lvl w:ilvl="0" w:tplc="3A70291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F0345"/>
    <w:multiLevelType w:val="hybridMultilevel"/>
    <w:tmpl w:val="B4C46CC2"/>
    <w:lvl w:ilvl="0" w:tplc="DD328BFE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B35066D"/>
    <w:multiLevelType w:val="hybridMultilevel"/>
    <w:tmpl w:val="0DDE3F62"/>
    <w:lvl w:ilvl="0" w:tplc="0FA806D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6BF339A"/>
    <w:multiLevelType w:val="hybridMultilevel"/>
    <w:tmpl w:val="5DD04CFE"/>
    <w:lvl w:ilvl="0" w:tplc="0D7C96EA">
      <w:start w:val="1"/>
      <w:numFmt w:val="upp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EE1DB5"/>
    <w:multiLevelType w:val="hybridMultilevel"/>
    <w:tmpl w:val="4184D48E"/>
    <w:lvl w:ilvl="0" w:tplc="E7F8C6D0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BA356CA"/>
    <w:multiLevelType w:val="multilevel"/>
    <w:tmpl w:val="982C3D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2D803AA4"/>
    <w:multiLevelType w:val="hybridMultilevel"/>
    <w:tmpl w:val="E4D42240"/>
    <w:lvl w:ilvl="0" w:tplc="3BE2C27E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6E8275F"/>
    <w:multiLevelType w:val="hybridMultilevel"/>
    <w:tmpl w:val="2C6ED312"/>
    <w:lvl w:ilvl="0" w:tplc="0CE626D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60028E2"/>
    <w:multiLevelType w:val="hybridMultilevel"/>
    <w:tmpl w:val="1F3831FC"/>
    <w:lvl w:ilvl="0" w:tplc="FAE60B0E">
      <w:start w:val="1"/>
      <w:numFmt w:val="upperLetter"/>
      <w:lvlText w:val="(%1)"/>
      <w:lvlJc w:val="left"/>
      <w:pPr>
        <w:ind w:left="8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469C0D6B"/>
    <w:multiLevelType w:val="hybridMultilevel"/>
    <w:tmpl w:val="C6263BBC"/>
    <w:lvl w:ilvl="0" w:tplc="F904C8C8">
      <w:start w:val="3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74E40E2"/>
    <w:multiLevelType w:val="hybridMultilevel"/>
    <w:tmpl w:val="A986E3DE"/>
    <w:lvl w:ilvl="0" w:tplc="4EACA408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4D295C4D"/>
    <w:multiLevelType w:val="hybridMultilevel"/>
    <w:tmpl w:val="BA8C129A"/>
    <w:lvl w:ilvl="0" w:tplc="E87CA19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791F2F"/>
    <w:multiLevelType w:val="hybridMultilevel"/>
    <w:tmpl w:val="18164CAC"/>
    <w:lvl w:ilvl="0" w:tplc="B48E6378">
      <w:start w:val="1"/>
      <w:numFmt w:val="upp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EF2F0F"/>
    <w:multiLevelType w:val="hybridMultilevel"/>
    <w:tmpl w:val="A17A7010"/>
    <w:lvl w:ilvl="0" w:tplc="77CC454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 w:val="0"/>
        <w:color w:val="00B0F0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7A91829"/>
    <w:multiLevelType w:val="multilevel"/>
    <w:tmpl w:val="50346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234AB2"/>
    <w:multiLevelType w:val="hybridMultilevel"/>
    <w:tmpl w:val="134EFA84"/>
    <w:lvl w:ilvl="0" w:tplc="32FC754C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35A19BE"/>
    <w:multiLevelType w:val="hybridMultilevel"/>
    <w:tmpl w:val="D87C8996"/>
    <w:lvl w:ilvl="0" w:tplc="D16E101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4"/>
  </w:num>
  <w:num w:numId="6">
    <w:abstractNumId w:val="10"/>
  </w:num>
  <w:num w:numId="7">
    <w:abstractNumId w:val="2"/>
  </w:num>
  <w:num w:numId="8">
    <w:abstractNumId w:val="9"/>
  </w:num>
  <w:num w:numId="9">
    <w:abstractNumId w:val="18"/>
  </w:num>
  <w:num w:numId="10">
    <w:abstractNumId w:val="8"/>
  </w:num>
  <w:num w:numId="11">
    <w:abstractNumId w:val="15"/>
  </w:num>
  <w:num w:numId="12">
    <w:abstractNumId w:val="3"/>
  </w:num>
  <w:num w:numId="13">
    <w:abstractNumId w:val="11"/>
  </w:num>
  <w:num w:numId="14">
    <w:abstractNumId w:val="12"/>
  </w:num>
  <w:num w:numId="15">
    <w:abstractNumId w:val="17"/>
  </w:num>
  <w:num w:numId="16">
    <w:abstractNumId w:val="6"/>
  </w:num>
  <w:num w:numId="17">
    <w:abstractNumId w:val="7"/>
  </w:num>
  <w:num w:numId="18">
    <w:abstractNumId w:val="13"/>
  </w:num>
  <w:num w:numId="19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5361">
      <o:colormenu v:ext="edit" fillcolor="none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2F1E"/>
    <w:rsid w:val="00005B43"/>
    <w:rsid w:val="000103D8"/>
    <w:rsid w:val="00011783"/>
    <w:rsid w:val="00014236"/>
    <w:rsid w:val="00016A57"/>
    <w:rsid w:val="00022B44"/>
    <w:rsid w:val="00023E48"/>
    <w:rsid w:val="000265DB"/>
    <w:rsid w:val="000319D1"/>
    <w:rsid w:val="00031E04"/>
    <w:rsid w:val="00034506"/>
    <w:rsid w:val="00036053"/>
    <w:rsid w:val="00042873"/>
    <w:rsid w:val="0004589C"/>
    <w:rsid w:val="00047B0B"/>
    <w:rsid w:val="00047C99"/>
    <w:rsid w:val="0005153F"/>
    <w:rsid w:val="000532F5"/>
    <w:rsid w:val="00054928"/>
    <w:rsid w:val="000550FC"/>
    <w:rsid w:val="00055851"/>
    <w:rsid w:val="00060BAF"/>
    <w:rsid w:val="00062749"/>
    <w:rsid w:val="0006419D"/>
    <w:rsid w:val="000675B9"/>
    <w:rsid w:val="000678AA"/>
    <w:rsid w:val="00067933"/>
    <w:rsid w:val="00070D93"/>
    <w:rsid w:val="00073D2E"/>
    <w:rsid w:val="00076DB2"/>
    <w:rsid w:val="0007767F"/>
    <w:rsid w:val="00080CA3"/>
    <w:rsid w:val="000817A5"/>
    <w:rsid w:val="000847B4"/>
    <w:rsid w:val="00090377"/>
    <w:rsid w:val="00093FEB"/>
    <w:rsid w:val="00094D08"/>
    <w:rsid w:val="000A2915"/>
    <w:rsid w:val="000A36D1"/>
    <w:rsid w:val="000B1C97"/>
    <w:rsid w:val="000C0CD8"/>
    <w:rsid w:val="000C10B8"/>
    <w:rsid w:val="000C713B"/>
    <w:rsid w:val="000D03E6"/>
    <w:rsid w:val="000D040E"/>
    <w:rsid w:val="000D09A8"/>
    <w:rsid w:val="000D5027"/>
    <w:rsid w:val="000D6CBF"/>
    <w:rsid w:val="000E5348"/>
    <w:rsid w:val="000E6190"/>
    <w:rsid w:val="000E69F9"/>
    <w:rsid w:val="000F30B6"/>
    <w:rsid w:val="000F31DA"/>
    <w:rsid w:val="000F4A98"/>
    <w:rsid w:val="0010516E"/>
    <w:rsid w:val="0010691F"/>
    <w:rsid w:val="00106D9E"/>
    <w:rsid w:val="001106CE"/>
    <w:rsid w:val="00112A29"/>
    <w:rsid w:val="00114226"/>
    <w:rsid w:val="001155AF"/>
    <w:rsid w:val="00116DA3"/>
    <w:rsid w:val="00120271"/>
    <w:rsid w:val="00122659"/>
    <w:rsid w:val="00122BEA"/>
    <w:rsid w:val="00124B5D"/>
    <w:rsid w:val="001251F9"/>
    <w:rsid w:val="00127AC0"/>
    <w:rsid w:val="00131894"/>
    <w:rsid w:val="001321FF"/>
    <w:rsid w:val="001360A1"/>
    <w:rsid w:val="001369F5"/>
    <w:rsid w:val="00140419"/>
    <w:rsid w:val="001420A2"/>
    <w:rsid w:val="001422C4"/>
    <w:rsid w:val="00142495"/>
    <w:rsid w:val="00142E79"/>
    <w:rsid w:val="00150297"/>
    <w:rsid w:val="00150A61"/>
    <w:rsid w:val="00151E7A"/>
    <w:rsid w:val="00155194"/>
    <w:rsid w:val="0015779B"/>
    <w:rsid w:val="00157AEA"/>
    <w:rsid w:val="00164C5D"/>
    <w:rsid w:val="00166C6B"/>
    <w:rsid w:val="0017084E"/>
    <w:rsid w:val="00171A57"/>
    <w:rsid w:val="0017224E"/>
    <w:rsid w:val="00181C0E"/>
    <w:rsid w:val="00192AB3"/>
    <w:rsid w:val="001940FE"/>
    <w:rsid w:val="00194B6A"/>
    <w:rsid w:val="00197F91"/>
    <w:rsid w:val="001A0AAC"/>
    <w:rsid w:val="001A14D7"/>
    <w:rsid w:val="001A25F8"/>
    <w:rsid w:val="001A7E1B"/>
    <w:rsid w:val="001A7FD4"/>
    <w:rsid w:val="001B1319"/>
    <w:rsid w:val="001B45D2"/>
    <w:rsid w:val="001C3954"/>
    <w:rsid w:val="001C7814"/>
    <w:rsid w:val="001D10D5"/>
    <w:rsid w:val="001D1809"/>
    <w:rsid w:val="001D4D46"/>
    <w:rsid w:val="001D5E86"/>
    <w:rsid w:val="001D694D"/>
    <w:rsid w:val="001E1D50"/>
    <w:rsid w:val="001E3634"/>
    <w:rsid w:val="001E4188"/>
    <w:rsid w:val="001E563A"/>
    <w:rsid w:val="001E5E2B"/>
    <w:rsid w:val="001F1A18"/>
    <w:rsid w:val="001F3E82"/>
    <w:rsid w:val="001F4366"/>
    <w:rsid w:val="001F4B44"/>
    <w:rsid w:val="00201A53"/>
    <w:rsid w:val="002119DB"/>
    <w:rsid w:val="0021527E"/>
    <w:rsid w:val="0021540B"/>
    <w:rsid w:val="002174B5"/>
    <w:rsid w:val="002254CF"/>
    <w:rsid w:val="00233547"/>
    <w:rsid w:val="002402A7"/>
    <w:rsid w:val="00245267"/>
    <w:rsid w:val="002455EE"/>
    <w:rsid w:val="00246B10"/>
    <w:rsid w:val="0024718E"/>
    <w:rsid w:val="002517E5"/>
    <w:rsid w:val="00254AE2"/>
    <w:rsid w:val="002570A9"/>
    <w:rsid w:val="00271421"/>
    <w:rsid w:val="00273983"/>
    <w:rsid w:val="002806FB"/>
    <w:rsid w:val="00281152"/>
    <w:rsid w:val="00281A5C"/>
    <w:rsid w:val="00284206"/>
    <w:rsid w:val="002842AA"/>
    <w:rsid w:val="0028486F"/>
    <w:rsid w:val="00286B07"/>
    <w:rsid w:val="002936A4"/>
    <w:rsid w:val="002956FF"/>
    <w:rsid w:val="002961F6"/>
    <w:rsid w:val="002A1C10"/>
    <w:rsid w:val="002A313D"/>
    <w:rsid w:val="002A533E"/>
    <w:rsid w:val="002B563A"/>
    <w:rsid w:val="002B604C"/>
    <w:rsid w:val="002C2670"/>
    <w:rsid w:val="002D0F6C"/>
    <w:rsid w:val="002D166E"/>
    <w:rsid w:val="002D22B8"/>
    <w:rsid w:val="002D40FC"/>
    <w:rsid w:val="002E2533"/>
    <w:rsid w:val="002E290B"/>
    <w:rsid w:val="002E2E31"/>
    <w:rsid w:val="002E4552"/>
    <w:rsid w:val="002E4D5A"/>
    <w:rsid w:val="002F3BF8"/>
    <w:rsid w:val="002F52CA"/>
    <w:rsid w:val="002F5AEC"/>
    <w:rsid w:val="0030257C"/>
    <w:rsid w:val="003133AB"/>
    <w:rsid w:val="00316269"/>
    <w:rsid w:val="0032306A"/>
    <w:rsid w:val="00325841"/>
    <w:rsid w:val="003273A0"/>
    <w:rsid w:val="0032780B"/>
    <w:rsid w:val="00330ABB"/>
    <w:rsid w:val="00331A5D"/>
    <w:rsid w:val="00333EBA"/>
    <w:rsid w:val="003347B4"/>
    <w:rsid w:val="00336C79"/>
    <w:rsid w:val="00345FC7"/>
    <w:rsid w:val="00352A5A"/>
    <w:rsid w:val="003540B7"/>
    <w:rsid w:val="00357DCF"/>
    <w:rsid w:val="003623D9"/>
    <w:rsid w:val="003643ED"/>
    <w:rsid w:val="003650B7"/>
    <w:rsid w:val="00367E32"/>
    <w:rsid w:val="00373FD1"/>
    <w:rsid w:val="003778BD"/>
    <w:rsid w:val="00390A8E"/>
    <w:rsid w:val="00392545"/>
    <w:rsid w:val="00395104"/>
    <w:rsid w:val="00396617"/>
    <w:rsid w:val="00397899"/>
    <w:rsid w:val="003A0D60"/>
    <w:rsid w:val="003A39B6"/>
    <w:rsid w:val="003B2A19"/>
    <w:rsid w:val="003B4123"/>
    <w:rsid w:val="003B7B78"/>
    <w:rsid w:val="003C11E6"/>
    <w:rsid w:val="003C2C44"/>
    <w:rsid w:val="003C3309"/>
    <w:rsid w:val="003C49DA"/>
    <w:rsid w:val="003C5BE5"/>
    <w:rsid w:val="003C68D6"/>
    <w:rsid w:val="003C6C9E"/>
    <w:rsid w:val="003D4DA8"/>
    <w:rsid w:val="003E2028"/>
    <w:rsid w:val="003E65A5"/>
    <w:rsid w:val="003E6FA9"/>
    <w:rsid w:val="003F0175"/>
    <w:rsid w:val="003F029F"/>
    <w:rsid w:val="003F1345"/>
    <w:rsid w:val="003F227D"/>
    <w:rsid w:val="003F71AA"/>
    <w:rsid w:val="003F79C2"/>
    <w:rsid w:val="00400B01"/>
    <w:rsid w:val="00402EF2"/>
    <w:rsid w:val="0040494D"/>
    <w:rsid w:val="00404DC3"/>
    <w:rsid w:val="00406EBE"/>
    <w:rsid w:val="00414036"/>
    <w:rsid w:val="00420426"/>
    <w:rsid w:val="00421EE9"/>
    <w:rsid w:val="00422139"/>
    <w:rsid w:val="00422263"/>
    <w:rsid w:val="004227DA"/>
    <w:rsid w:val="00423703"/>
    <w:rsid w:val="00424ADB"/>
    <w:rsid w:val="0042565B"/>
    <w:rsid w:val="00426002"/>
    <w:rsid w:val="00426867"/>
    <w:rsid w:val="00426A66"/>
    <w:rsid w:val="00440877"/>
    <w:rsid w:val="00444279"/>
    <w:rsid w:val="00445964"/>
    <w:rsid w:val="0045125D"/>
    <w:rsid w:val="00453B09"/>
    <w:rsid w:val="00457943"/>
    <w:rsid w:val="00470360"/>
    <w:rsid w:val="004711E3"/>
    <w:rsid w:val="00480FC5"/>
    <w:rsid w:val="00482D13"/>
    <w:rsid w:val="0049188E"/>
    <w:rsid w:val="00492E8F"/>
    <w:rsid w:val="004942E7"/>
    <w:rsid w:val="004A5820"/>
    <w:rsid w:val="004B002A"/>
    <w:rsid w:val="004B49E5"/>
    <w:rsid w:val="004B621E"/>
    <w:rsid w:val="004C4492"/>
    <w:rsid w:val="004C6488"/>
    <w:rsid w:val="004D00B3"/>
    <w:rsid w:val="004D30C0"/>
    <w:rsid w:val="004E1BFA"/>
    <w:rsid w:val="004E36AD"/>
    <w:rsid w:val="004E39CC"/>
    <w:rsid w:val="004E5D42"/>
    <w:rsid w:val="004F0A53"/>
    <w:rsid w:val="004F0A9A"/>
    <w:rsid w:val="005018EC"/>
    <w:rsid w:val="0050462A"/>
    <w:rsid w:val="00505929"/>
    <w:rsid w:val="0050765A"/>
    <w:rsid w:val="00507B84"/>
    <w:rsid w:val="00511BD0"/>
    <w:rsid w:val="00515D92"/>
    <w:rsid w:val="005178D9"/>
    <w:rsid w:val="00525880"/>
    <w:rsid w:val="0053152C"/>
    <w:rsid w:val="00531542"/>
    <w:rsid w:val="00541548"/>
    <w:rsid w:val="00541D73"/>
    <w:rsid w:val="00542DA4"/>
    <w:rsid w:val="00546F10"/>
    <w:rsid w:val="00547D26"/>
    <w:rsid w:val="00551B45"/>
    <w:rsid w:val="00553B33"/>
    <w:rsid w:val="00553C6E"/>
    <w:rsid w:val="00555F28"/>
    <w:rsid w:val="005560E9"/>
    <w:rsid w:val="005566F1"/>
    <w:rsid w:val="00557636"/>
    <w:rsid w:val="0056072D"/>
    <w:rsid w:val="005674EC"/>
    <w:rsid w:val="005676BB"/>
    <w:rsid w:val="005705BB"/>
    <w:rsid w:val="00577049"/>
    <w:rsid w:val="00577B97"/>
    <w:rsid w:val="00584555"/>
    <w:rsid w:val="00585631"/>
    <w:rsid w:val="00587517"/>
    <w:rsid w:val="00590D52"/>
    <w:rsid w:val="00591F3D"/>
    <w:rsid w:val="005935E1"/>
    <w:rsid w:val="00593993"/>
    <w:rsid w:val="00594227"/>
    <w:rsid w:val="005A46E6"/>
    <w:rsid w:val="005A6649"/>
    <w:rsid w:val="005A727F"/>
    <w:rsid w:val="005B20BD"/>
    <w:rsid w:val="005B293A"/>
    <w:rsid w:val="005B3A13"/>
    <w:rsid w:val="005B4887"/>
    <w:rsid w:val="005B50AC"/>
    <w:rsid w:val="005C541D"/>
    <w:rsid w:val="005D348F"/>
    <w:rsid w:val="005D4823"/>
    <w:rsid w:val="005E3A55"/>
    <w:rsid w:val="005E7E71"/>
    <w:rsid w:val="005F07B4"/>
    <w:rsid w:val="005F0907"/>
    <w:rsid w:val="005F132D"/>
    <w:rsid w:val="005F4016"/>
    <w:rsid w:val="005F4582"/>
    <w:rsid w:val="005F66BC"/>
    <w:rsid w:val="006018AD"/>
    <w:rsid w:val="006049F4"/>
    <w:rsid w:val="006069D6"/>
    <w:rsid w:val="00607B96"/>
    <w:rsid w:val="00611776"/>
    <w:rsid w:val="006166A7"/>
    <w:rsid w:val="00616B65"/>
    <w:rsid w:val="0061703D"/>
    <w:rsid w:val="006173C5"/>
    <w:rsid w:val="00627E3F"/>
    <w:rsid w:val="006359A8"/>
    <w:rsid w:val="006365D8"/>
    <w:rsid w:val="00636B79"/>
    <w:rsid w:val="00636EB0"/>
    <w:rsid w:val="006379C3"/>
    <w:rsid w:val="006505EF"/>
    <w:rsid w:val="0065155B"/>
    <w:rsid w:val="006524C5"/>
    <w:rsid w:val="0065334A"/>
    <w:rsid w:val="00655B7B"/>
    <w:rsid w:val="00655D0E"/>
    <w:rsid w:val="0065600D"/>
    <w:rsid w:val="00657C4F"/>
    <w:rsid w:val="00661C4A"/>
    <w:rsid w:val="00664AD0"/>
    <w:rsid w:val="00667C24"/>
    <w:rsid w:val="0067090E"/>
    <w:rsid w:val="00682AA2"/>
    <w:rsid w:val="00685AC2"/>
    <w:rsid w:val="00685DB3"/>
    <w:rsid w:val="00693241"/>
    <w:rsid w:val="00693566"/>
    <w:rsid w:val="00696F18"/>
    <w:rsid w:val="006A3586"/>
    <w:rsid w:val="006A6EF3"/>
    <w:rsid w:val="006A7AE9"/>
    <w:rsid w:val="006B26C5"/>
    <w:rsid w:val="006B62A0"/>
    <w:rsid w:val="006C5B94"/>
    <w:rsid w:val="006D58AC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2CF4"/>
    <w:rsid w:val="00704756"/>
    <w:rsid w:val="00706292"/>
    <w:rsid w:val="0070703F"/>
    <w:rsid w:val="0071043A"/>
    <w:rsid w:val="00711D73"/>
    <w:rsid w:val="007120BD"/>
    <w:rsid w:val="00712A39"/>
    <w:rsid w:val="007252FA"/>
    <w:rsid w:val="0072566A"/>
    <w:rsid w:val="007257D6"/>
    <w:rsid w:val="0072720E"/>
    <w:rsid w:val="00735995"/>
    <w:rsid w:val="00735D43"/>
    <w:rsid w:val="00736D5F"/>
    <w:rsid w:val="007378EF"/>
    <w:rsid w:val="0074150B"/>
    <w:rsid w:val="00743DD6"/>
    <w:rsid w:val="007564EC"/>
    <w:rsid w:val="0076206D"/>
    <w:rsid w:val="007651AE"/>
    <w:rsid w:val="00770131"/>
    <w:rsid w:val="00771668"/>
    <w:rsid w:val="00773B51"/>
    <w:rsid w:val="0078052F"/>
    <w:rsid w:val="0078294C"/>
    <w:rsid w:val="00783379"/>
    <w:rsid w:val="007840D9"/>
    <w:rsid w:val="00784E8A"/>
    <w:rsid w:val="007854AB"/>
    <w:rsid w:val="00785CB1"/>
    <w:rsid w:val="00785E17"/>
    <w:rsid w:val="00790248"/>
    <w:rsid w:val="007963FF"/>
    <w:rsid w:val="00796C04"/>
    <w:rsid w:val="007A4748"/>
    <w:rsid w:val="007A4EA7"/>
    <w:rsid w:val="007A52C1"/>
    <w:rsid w:val="007A682C"/>
    <w:rsid w:val="007A6830"/>
    <w:rsid w:val="007C0781"/>
    <w:rsid w:val="007C415A"/>
    <w:rsid w:val="007C5953"/>
    <w:rsid w:val="007C7984"/>
    <w:rsid w:val="007D08E3"/>
    <w:rsid w:val="007D58E7"/>
    <w:rsid w:val="007D62F9"/>
    <w:rsid w:val="007D7DEA"/>
    <w:rsid w:val="007E01A6"/>
    <w:rsid w:val="007E20F8"/>
    <w:rsid w:val="007E2480"/>
    <w:rsid w:val="007E48E3"/>
    <w:rsid w:val="007F0F61"/>
    <w:rsid w:val="007F3C18"/>
    <w:rsid w:val="007F4F1E"/>
    <w:rsid w:val="00800F4B"/>
    <w:rsid w:val="00801E9F"/>
    <w:rsid w:val="00802DE9"/>
    <w:rsid w:val="00804824"/>
    <w:rsid w:val="00804FAC"/>
    <w:rsid w:val="00807B8C"/>
    <w:rsid w:val="0081175B"/>
    <w:rsid w:val="008128A1"/>
    <w:rsid w:val="00813051"/>
    <w:rsid w:val="00816E6E"/>
    <w:rsid w:val="00820255"/>
    <w:rsid w:val="008272BA"/>
    <w:rsid w:val="00830B8B"/>
    <w:rsid w:val="00831FC2"/>
    <w:rsid w:val="00835D87"/>
    <w:rsid w:val="008415BD"/>
    <w:rsid w:val="0085002C"/>
    <w:rsid w:val="0085243F"/>
    <w:rsid w:val="008551F9"/>
    <w:rsid w:val="00857D8C"/>
    <w:rsid w:val="00857F8E"/>
    <w:rsid w:val="0086190E"/>
    <w:rsid w:val="00863724"/>
    <w:rsid w:val="008659C5"/>
    <w:rsid w:val="00867A35"/>
    <w:rsid w:val="00870FBE"/>
    <w:rsid w:val="00873A3D"/>
    <w:rsid w:val="008742CF"/>
    <w:rsid w:val="008761E4"/>
    <w:rsid w:val="008762FD"/>
    <w:rsid w:val="00881780"/>
    <w:rsid w:val="00884A5B"/>
    <w:rsid w:val="008918ED"/>
    <w:rsid w:val="00892A74"/>
    <w:rsid w:val="008A0515"/>
    <w:rsid w:val="008A216C"/>
    <w:rsid w:val="008A5346"/>
    <w:rsid w:val="008B1490"/>
    <w:rsid w:val="008B425C"/>
    <w:rsid w:val="008B7FD6"/>
    <w:rsid w:val="008C0929"/>
    <w:rsid w:val="008C680C"/>
    <w:rsid w:val="008D265B"/>
    <w:rsid w:val="008D3482"/>
    <w:rsid w:val="008D72A1"/>
    <w:rsid w:val="008E2EB4"/>
    <w:rsid w:val="008E3575"/>
    <w:rsid w:val="008E65E2"/>
    <w:rsid w:val="008F07F1"/>
    <w:rsid w:val="008F1ED1"/>
    <w:rsid w:val="008F4787"/>
    <w:rsid w:val="008F4FAB"/>
    <w:rsid w:val="0090182E"/>
    <w:rsid w:val="00901A00"/>
    <w:rsid w:val="00904D1B"/>
    <w:rsid w:val="00905BD1"/>
    <w:rsid w:val="009117A1"/>
    <w:rsid w:val="00911B27"/>
    <w:rsid w:val="0092131C"/>
    <w:rsid w:val="009301BD"/>
    <w:rsid w:val="00930DDE"/>
    <w:rsid w:val="00933C5E"/>
    <w:rsid w:val="00934AC7"/>
    <w:rsid w:val="00935341"/>
    <w:rsid w:val="0093737F"/>
    <w:rsid w:val="0093799E"/>
    <w:rsid w:val="00943277"/>
    <w:rsid w:val="00953013"/>
    <w:rsid w:val="009543C3"/>
    <w:rsid w:val="009570E1"/>
    <w:rsid w:val="00957A03"/>
    <w:rsid w:val="00972326"/>
    <w:rsid w:val="0097355E"/>
    <w:rsid w:val="00975C48"/>
    <w:rsid w:val="00976360"/>
    <w:rsid w:val="00977D19"/>
    <w:rsid w:val="00982E5C"/>
    <w:rsid w:val="00990C1B"/>
    <w:rsid w:val="0099127D"/>
    <w:rsid w:val="00992DF4"/>
    <w:rsid w:val="009A2695"/>
    <w:rsid w:val="009A34DC"/>
    <w:rsid w:val="009A6D68"/>
    <w:rsid w:val="009B0FC9"/>
    <w:rsid w:val="009B28B2"/>
    <w:rsid w:val="009B345B"/>
    <w:rsid w:val="009B44D1"/>
    <w:rsid w:val="009B51E3"/>
    <w:rsid w:val="009B551B"/>
    <w:rsid w:val="009C2118"/>
    <w:rsid w:val="009C32D1"/>
    <w:rsid w:val="009C548D"/>
    <w:rsid w:val="009C7D0A"/>
    <w:rsid w:val="009D094F"/>
    <w:rsid w:val="009D6C24"/>
    <w:rsid w:val="009D76EA"/>
    <w:rsid w:val="009E0224"/>
    <w:rsid w:val="009E1B3F"/>
    <w:rsid w:val="009E31E5"/>
    <w:rsid w:val="009E7AF7"/>
    <w:rsid w:val="009F11C7"/>
    <w:rsid w:val="009F2669"/>
    <w:rsid w:val="009F30C3"/>
    <w:rsid w:val="009F5D89"/>
    <w:rsid w:val="009F7550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51802"/>
    <w:rsid w:val="00A52CDD"/>
    <w:rsid w:val="00A54A61"/>
    <w:rsid w:val="00A54CAE"/>
    <w:rsid w:val="00A54F68"/>
    <w:rsid w:val="00A651CE"/>
    <w:rsid w:val="00A6579C"/>
    <w:rsid w:val="00A65A37"/>
    <w:rsid w:val="00A65C83"/>
    <w:rsid w:val="00A65DD8"/>
    <w:rsid w:val="00A67579"/>
    <w:rsid w:val="00A7303F"/>
    <w:rsid w:val="00A77F28"/>
    <w:rsid w:val="00A8180D"/>
    <w:rsid w:val="00A83F55"/>
    <w:rsid w:val="00A8500C"/>
    <w:rsid w:val="00A85D7B"/>
    <w:rsid w:val="00A87F5C"/>
    <w:rsid w:val="00A9247E"/>
    <w:rsid w:val="00A9723A"/>
    <w:rsid w:val="00AA3CB4"/>
    <w:rsid w:val="00AA697A"/>
    <w:rsid w:val="00AA6C73"/>
    <w:rsid w:val="00AA7406"/>
    <w:rsid w:val="00AB1D39"/>
    <w:rsid w:val="00AB1EB6"/>
    <w:rsid w:val="00AB565D"/>
    <w:rsid w:val="00AB62DE"/>
    <w:rsid w:val="00AB7B03"/>
    <w:rsid w:val="00AC28F0"/>
    <w:rsid w:val="00AC51AE"/>
    <w:rsid w:val="00AC7B13"/>
    <w:rsid w:val="00AD1037"/>
    <w:rsid w:val="00AD2D63"/>
    <w:rsid w:val="00AD3D71"/>
    <w:rsid w:val="00AD3DCA"/>
    <w:rsid w:val="00AD78EA"/>
    <w:rsid w:val="00AE0747"/>
    <w:rsid w:val="00AE1838"/>
    <w:rsid w:val="00AE19E7"/>
    <w:rsid w:val="00AE65AD"/>
    <w:rsid w:val="00AE6CFC"/>
    <w:rsid w:val="00AF238E"/>
    <w:rsid w:val="00AF4969"/>
    <w:rsid w:val="00AF5D8F"/>
    <w:rsid w:val="00B0107A"/>
    <w:rsid w:val="00B01322"/>
    <w:rsid w:val="00B039A9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2AC3"/>
    <w:rsid w:val="00B23B4E"/>
    <w:rsid w:val="00B308B0"/>
    <w:rsid w:val="00B30D06"/>
    <w:rsid w:val="00B3316C"/>
    <w:rsid w:val="00B34A1A"/>
    <w:rsid w:val="00B35AB7"/>
    <w:rsid w:val="00B408ED"/>
    <w:rsid w:val="00B45A33"/>
    <w:rsid w:val="00B54A97"/>
    <w:rsid w:val="00B55AC2"/>
    <w:rsid w:val="00B60582"/>
    <w:rsid w:val="00B71CD6"/>
    <w:rsid w:val="00B752F1"/>
    <w:rsid w:val="00B77740"/>
    <w:rsid w:val="00B83322"/>
    <w:rsid w:val="00B86309"/>
    <w:rsid w:val="00B863A5"/>
    <w:rsid w:val="00B877C1"/>
    <w:rsid w:val="00B87F69"/>
    <w:rsid w:val="00B94172"/>
    <w:rsid w:val="00BA00D4"/>
    <w:rsid w:val="00BA3612"/>
    <w:rsid w:val="00BA4643"/>
    <w:rsid w:val="00BA4F0F"/>
    <w:rsid w:val="00BA61D8"/>
    <w:rsid w:val="00BA62FE"/>
    <w:rsid w:val="00BA7F07"/>
    <w:rsid w:val="00BB0B48"/>
    <w:rsid w:val="00BB22D7"/>
    <w:rsid w:val="00BB2C2B"/>
    <w:rsid w:val="00BB5260"/>
    <w:rsid w:val="00BB6BB0"/>
    <w:rsid w:val="00BB7EE3"/>
    <w:rsid w:val="00BC1CA0"/>
    <w:rsid w:val="00BC4F2D"/>
    <w:rsid w:val="00BC53FB"/>
    <w:rsid w:val="00BC5A07"/>
    <w:rsid w:val="00BC77EB"/>
    <w:rsid w:val="00BD272C"/>
    <w:rsid w:val="00BD3344"/>
    <w:rsid w:val="00BD4569"/>
    <w:rsid w:val="00BD62FF"/>
    <w:rsid w:val="00BE2275"/>
    <w:rsid w:val="00BE22C7"/>
    <w:rsid w:val="00BE4571"/>
    <w:rsid w:val="00BE6D6D"/>
    <w:rsid w:val="00BE788E"/>
    <w:rsid w:val="00BE7CAF"/>
    <w:rsid w:val="00BF0D8F"/>
    <w:rsid w:val="00BF0F55"/>
    <w:rsid w:val="00BF34E3"/>
    <w:rsid w:val="00BF43C8"/>
    <w:rsid w:val="00C013BE"/>
    <w:rsid w:val="00C01FC5"/>
    <w:rsid w:val="00C02C46"/>
    <w:rsid w:val="00C1011B"/>
    <w:rsid w:val="00C106D4"/>
    <w:rsid w:val="00C10C75"/>
    <w:rsid w:val="00C135CC"/>
    <w:rsid w:val="00C145EF"/>
    <w:rsid w:val="00C16576"/>
    <w:rsid w:val="00C22C42"/>
    <w:rsid w:val="00C2515D"/>
    <w:rsid w:val="00C4006F"/>
    <w:rsid w:val="00C408C0"/>
    <w:rsid w:val="00C412A5"/>
    <w:rsid w:val="00C42055"/>
    <w:rsid w:val="00C46DA2"/>
    <w:rsid w:val="00C505EC"/>
    <w:rsid w:val="00C535BF"/>
    <w:rsid w:val="00C559AC"/>
    <w:rsid w:val="00C5662F"/>
    <w:rsid w:val="00C56792"/>
    <w:rsid w:val="00C56D3D"/>
    <w:rsid w:val="00C61E61"/>
    <w:rsid w:val="00C62FB1"/>
    <w:rsid w:val="00C63214"/>
    <w:rsid w:val="00C64CCC"/>
    <w:rsid w:val="00C7286C"/>
    <w:rsid w:val="00C72C53"/>
    <w:rsid w:val="00C73606"/>
    <w:rsid w:val="00C76080"/>
    <w:rsid w:val="00C765A5"/>
    <w:rsid w:val="00C80504"/>
    <w:rsid w:val="00C928E2"/>
    <w:rsid w:val="00C94A15"/>
    <w:rsid w:val="00C95D4F"/>
    <w:rsid w:val="00CA1002"/>
    <w:rsid w:val="00CA174E"/>
    <w:rsid w:val="00CA2CD4"/>
    <w:rsid w:val="00CA61A9"/>
    <w:rsid w:val="00CA7F70"/>
    <w:rsid w:val="00CB1087"/>
    <w:rsid w:val="00CB4991"/>
    <w:rsid w:val="00CB513B"/>
    <w:rsid w:val="00CB5BA4"/>
    <w:rsid w:val="00CB77B6"/>
    <w:rsid w:val="00CC4702"/>
    <w:rsid w:val="00CC5E6D"/>
    <w:rsid w:val="00CD27F3"/>
    <w:rsid w:val="00CD341E"/>
    <w:rsid w:val="00CD3DDE"/>
    <w:rsid w:val="00CD6A07"/>
    <w:rsid w:val="00CD6DA2"/>
    <w:rsid w:val="00CE7AB2"/>
    <w:rsid w:val="00CE7EAD"/>
    <w:rsid w:val="00CF1223"/>
    <w:rsid w:val="00CF1969"/>
    <w:rsid w:val="00CF31E6"/>
    <w:rsid w:val="00CF3C3A"/>
    <w:rsid w:val="00CF78A9"/>
    <w:rsid w:val="00D00EDD"/>
    <w:rsid w:val="00D03C87"/>
    <w:rsid w:val="00D056C6"/>
    <w:rsid w:val="00D06065"/>
    <w:rsid w:val="00D12CDF"/>
    <w:rsid w:val="00D14502"/>
    <w:rsid w:val="00D21CB9"/>
    <w:rsid w:val="00D22DD7"/>
    <w:rsid w:val="00D243EC"/>
    <w:rsid w:val="00D253F5"/>
    <w:rsid w:val="00D31022"/>
    <w:rsid w:val="00D36585"/>
    <w:rsid w:val="00D42D5F"/>
    <w:rsid w:val="00D44211"/>
    <w:rsid w:val="00D51DB6"/>
    <w:rsid w:val="00D520CE"/>
    <w:rsid w:val="00D52392"/>
    <w:rsid w:val="00D523F6"/>
    <w:rsid w:val="00D538C3"/>
    <w:rsid w:val="00D54CEA"/>
    <w:rsid w:val="00D56232"/>
    <w:rsid w:val="00D61364"/>
    <w:rsid w:val="00D63945"/>
    <w:rsid w:val="00D63E68"/>
    <w:rsid w:val="00D66B8D"/>
    <w:rsid w:val="00D722E5"/>
    <w:rsid w:val="00D740CC"/>
    <w:rsid w:val="00D86EAE"/>
    <w:rsid w:val="00D87834"/>
    <w:rsid w:val="00D87D1A"/>
    <w:rsid w:val="00D94FBC"/>
    <w:rsid w:val="00D95A35"/>
    <w:rsid w:val="00D97814"/>
    <w:rsid w:val="00DA04D0"/>
    <w:rsid w:val="00DA2EA0"/>
    <w:rsid w:val="00DA2EF8"/>
    <w:rsid w:val="00DA57D5"/>
    <w:rsid w:val="00DA7710"/>
    <w:rsid w:val="00DC33C4"/>
    <w:rsid w:val="00DC4311"/>
    <w:rsid w:val="00DC61AE"/>
    <w:rsid w:val="00DC70F0"/>
    <w:rsid w:val="00DD0C38"/>
    <w:rsid w:val="00DD0E06"/>
    <w:rsid w:val="00DD2F7F"/>
    <w:rsid w:val="00DD4A55"/>
    <w:rsid w:val="00DD5F34"/>
    <w:rsid w:val="00DD64FF"/>
    <w:rsid w:val="00DE0D00"/>
    <w:rsid w:val="00DE1BD2"/>
    <w:rsid w:val="00DE2B11"/>
    <w:rsid w:val="00DE35D9"/>
    <w:rsid w:val="00DE4F44"/>
    <w:rsid w:val="00DE6007"/>
    <w:rsid w:val="00DE6D1F"/>
    <w:rsid w:val="00DF0CA2"/>
    <w:rsid w:val="00DF1E22"/>
    <w:rsid w:val="00DF21C4"/>
    <w:rsid w:val="00DF2DCC"/>
    <w:rsid w:val="00E01BB0"/>
    <w:rsid w:val="00E03A15"/>
    <w:rsid w:val="00E04D74"/>
    <w:rsid w:val="00E05341"/>
    <w:rsid w:val="00E05433"/>
    <w:rsid w:val="00E11AB9"/>
    <w:rsid w:val="00E12518"/>
    <w:rsid w:val="00E1361A"/>
    <w:rsid w:val="00E152EB"/>
    <w:rsid w:val="00E205FB"/>
    <w:rsid w:val="00E243C9"/>
    <w:rsid w:val="00E263BA"/>
    <w:rsid w:val="00E35DB2"/>
    <w:rsid w:val="00E4154D"/>
    <w:rsid w:val="00E433AE"/>
    <w:rsid w:val="00E43C71"/>
    <w:rsid w:val="00E4453F"/>
    <w:rsid w:val="00E55709"/>
    <w:rsid w:val="00E60779"/>
    <w:rsid w:val="00E609E7"/>
    <w:rsid w:val="00E67EE0"/>
    <w:rsid w:val="00E70239"/>
    <w:rsid w:val="00E71CC9"/>
    <w:rsid w:val="00E731D0"/>
    <w:rsid w:val="00E75F07"/>
    <w:rsid w:val="00E804ED"/>
    <w:rsid w:val="00E81932"/>
    <w:rsid w:val="00E82B83"/>
    <w:rsid w:val="00E8611D"/>
    <w:rsid w:val="00E86856"/>
    <w:rsid w:val="00E924E4"/>
    <w:rsid w:val="00E9318C"/>
    <w:rsid w:val="00E933E8"/>
    <w:rsid w:val="00EA01E2"/>
    <w:rsid w:val="00EA13A6"/>
    <w:rsid w:val="00EA2729"/>
    <w:rsid w:val="00EA5851"/>
    <w:rsid w:val="00EA70D0"/>
    <w:rsid w:val="00EB00DE"/>
    <w:rsid w:val="00EB2258"/>
    <w:rsid w:val="00EB4825"/>
    <w:rsid w:val="00EB56A1"/>
    <w:rsid w:val="00EB6D84"/>
    <w:rsid w:val="00EC044E"/>
    <w:rsid w:val="00EC080A"/>
    <w:rsid w:val="00EC1FF7"/>
    <w:rsid w:val="00EC455E"/>
    <w:rsid w:val="00ED1874"/>
    <w:rsid w:val="00EE015D"/>
    <w:rsid w:val="00EE6267"/>
    <w:rsid w:val="00EE647C"/>
    <w:rsid w:val="00EF1619"/>
    <w:rsid w:val="00EF5054"/>
    <w:rsid w:val="00EF7B84"/>
    <w:rsid w:val="00F03F4C"/>
    <w:rsid w:val="00F04BCA"/>
    <w:rsid w:val="00F10E2C"/>
    <w:rsid w:val="00F207AD"/>
    <w:rsid w:val="00F209FC"/>
    <w:rsid w:val="00F229E5"/>
    <w:rsid w:val="00F22F08"/>
    <w:rsid w:val="00F23427"/>
    <w:rsid w:val="00F26577"/>
    <w:rsid w:val="00F331B1"/>
    <w:rsid w:val="00F373B1"/>
    <w:rsid w:val="00F405D2"/>
    <w:rsid w:val="00F40DAB"/>
    <w:rsid w:val="00F449B2"/>
    <w:rsid w:val="00F45993"/>
    <w:rsid w:val="00F46378"/>
    <w:rsid w:val="00F47114"/>
    <w:rsid w:val="00F525E2"/>
    <w:rsid w:val="00F5297F"/>
    <w:rsid w:val="00F52B6C"/>
    <w:rsid w:val="00F52DB5"/>
    <w:rsid w:val="00F52EB0"/>
    <w:rsid w:val="00F53E11"/>
    <w:rsid w:val="00F55EDA"/>
    <w:rsid w:val="00F63286"/>
    <w:rsid w:val="00F65184"/>
    <w:rsid w:val="00F6764C"/>
    <w:rsid w:val="00F70351"/>
    <w:rsid w:val="00F70DFE"/>
    <w:rsid w:val="00F70FFC"/>
    <w:rsid w:val="00F71A8C"/>
    <w:rsid w:val="00F71B14"/>
    <w:rsid w:val="00F726F8"/>
    <w:rsid w:val="00F72EF5"/>
    <w:rsid w:val="00F73C92"/>
    <w:rsid w:val="00F81168"/>
    <w:rsid w:val="00F81320"/>
    <w:rsid w:val="00F824D7"/>
    <w:rsid w:val="00F82CD6"/>
    <w:rsid w:val="00F83456"/>
    <w:rsid w:val="00F96E51"/>
    <w:rsid w:val="00F97B6C"/>
    <w:rsid w:val="00FA3584"/>
    <w:rsid w:val="00FB0B52"/>
    <w:rsid w:val="00FB2301"/>
    <w:rsid w:val="00FB333F"/>
    <w:rsid w:val="00FB45B6"/>
    <w:rsid w:val="00FB577D"/>
    <w:rsid w:val="00FB6A3A"/>
    <w:rsid w:val="00FC19C4"/>
    <w:rsid w:val="00FC1DAB"/>
    <w:rsid w:val="00FC597E"/>
    <w:rsid w:val="00FD3D10"/>
    <w:rsid w:val="00FD7048"/>
    <w:rsid w:val="00FE57ED"/>
    <w:rsid w:val="00FE5B98"/>
    <w:rsid w:val="00FF530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o:colormenu v:ext="edit" fillcolor="none" strokecolor="#00b0f0"/>
    </o:shapedefaults>
    <o:shapelayout v:ext="edit">
      <o:idmap v:ext="edit" data="1"/>
    </o:shapelayout>
  </w:shapeDefaults>
  <w:decimalSymbol w:val=","/>
  <w:listSeparator w:val=";"/>
  <w14:docId w14:val="7E13D678"/>
  <w15:docId w15:val="{503687CD-33D4-43BD-B56F-46A442EE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550F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25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B039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7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8A6D2-24C1-4853-93E4-D5526000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1498</Words>
  <Characters>8090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EPA9_Teste 3</dc:subject>
  <cp:lastModifiedBy>Rui Filipe Ferreira</cp:lastModifiedBy>
  <cp:revision>68</cp:revision>
  <cp:lastPrinted>2018-02-16T17:27:00Z</cp:lastPrinted>
  <dcterms:created xsi:type="dcterms:W3CDTF">2018-02-16T17:27:00Z</dcterms:created>
  <dcterms:modified xsi:type="dcterms:W3CDTF">2018-03-01T17:53:00Z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