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3C7B6E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  <w:r>
        <w:rPr>
          <w:rFonts w:cs="Arial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4005EC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4005EC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Questão de Aula </w:t>
                  </w:r>
                  <w:r w:rsidR="009E238D">
                    <w:rPr>
                      <w:rFonts w:cs="Arial"/>
                      <w:b/>
                      <w:bCs/>
                      <w:sz w:val="26"/>
                      <w:szCs w:val="26"/>
                    </w:rPr>
                    <w:t>3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072A49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40"/>
          <w:szCs w:val="40"/>
        </w:rPr>
      </w:pPr>
    </w:p>
    <w:p w:rsidR="009E238D" w:rsidRDefault="009E238D" w:rsidP="009E238D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9E238D" w:rsidRP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1. </w:t>
      </w:r>
      <w:r w:rsidRPr="009E238D">
        <w:rPr>
          <w:rFonts w:cs="Arial"/>
          <w:sz w:val="22"/>
          <w:szCs w:val="22"/>
        </w:rPr>
        <w:t>Completa as seguintes frases.</w:t>
      </w:r>
    </w:p>
    <w:p w:rsidR="009E238D" w:rsidRP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(A) </w:t>
      </w:r>
      <w:r w:rsidRPr="009E238D">
        <w:rPr>
          <w:rFonts w:cs="Arial"/>
          <w:sz w:val="22"/>
          <w:szCs w:val="22"/>
        </w:rPr>
        <w:t xml:space="preserve">A corrente elétrica que atravessa um condutor depende da </w:t>
      </w:r>
      <w:r>
        <w:rPr>
          <w:rFonts w:cs="Arial"/>
          <w:sz w:val="22"/>
          <w:szCs w:val="22"/>
        </w:rPr>
        <w:t xml:space="preserve">_______ </w:t>
      </w:r>
      <w:r w:rsidRPr="009E238D">
        <w:rPr>
          <w:rFonts w:cs="Arial"/>
          <w:sz w:val="22"/>
          <w:szCs w:val="22"/>
        </w:rPr>
        <w:t>elétrica aplicada nos</w:t>
      </w:r>
      <w:r>
        <w:rPr>
          <w:rFonts w:cs="Arial"/>
          <w:sz w:val="22"/>
          <w:szCs w:val="22"/>
        </w:rPr>
        <w:t xml:space="preserve"> </w:t>
      </w:r>
      <w:r w:rsidRPr="009E238D">
        <w:rPr>
          <w:rFonts w:cs="Arial"/>
          <w:sz w:val="22"/>
          <w:szCs w:val="22"/>
        </w:rPr>
        <w:t xml:space="preserve">terminais do condutor e da sua </w:t>
      </w:r>
      <w:r>
        <w:rPr>
          <w:rFonts w:cs="Arial"/>
          <w:sz w:val="22"/>
          <w:szCs w:val="22"/>
        </w:rPr>
        <w:t>_______</w:t>
      </w:r>
      <w:r w:rsidRPr="009E238D">
        <w:rPr>
          <w:rFonts w:cs="Arial"/>
          <w:sz w:val="22"/>
          <w:szCs w:val="22"/>
        </w:rPr>
        <w:t>.</w:t>
      </w:r>
    </w:p>
    <w:p w:rsid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(B) </w:t>
      </w:r>
      <w:r w:rsidRPr="009E238D">
        <w:rPr>
          <w:rFonts w:cs="Arial"/>
          <w:sz w:val="22"/>
          <w:szCs w:val="22"/>
        </w:rPr>
        <w:t xml:space="preserve">Um condutor </w:t>
      </w:r>
      <w:r>
        <w:rPr>
          <w:rFonts w:cs="Arial"/>
          <w:sz w:val="22"/>
          <w:szCs w:val="22"/>
        </w:rPr>
        <w:t>_______</w:t>
      </w:r>
      <w:r w:rsidRPr="009E238D">
        <w:rPr>
          <w:rFonts w:cs="Arial"/>
          <w:sz w:val="22"/>
          <w:szCs w:val="22"/>
        </w:rPr>
        <w:t xml:space="preserve">, a </w:t>
      </w:r>
      <w:r>
        <w:rPr>
          <w:rFonts w:cs="Arial"/>
          <w:sz w:val="22"/>
          <w:szCs w:val="22"/>
        </w:rPr>
        <w:t xml:space="preserve">_______ </w:t>
      </w:r>
      <w:r w:rsidRPr="009E238D">
        <w:rPr>
          <w:rFonts w:cs="Arial"/>
          <w:sz w:val="22"/>
          <w:szCs w:val="22"/>
        </w:rPr>
        <w:t xml:space="preserve">constante, tem resistência elétrica </w:t>
      </w:r>
      <w:r>
        <w:rPr>
          <w:rFonts w:cs="Arial"/>
          <w:sz w:val="22"/>
          <w:szCs w:val="22"/>
        </w:rPr>
        <w:t>_______</w:t>
      </w:r>
      <w:r w:rsidRPr="009E238D">
        <w:rPr>
          <w:rFonts w:cs="Arial"/>
          <w:sz w:val="22"/>
          <w:szCs w:val="22"/>
        </w:rPr>
        <w:t>, mesmo</w:t>
      </w:r>
      <w:r>
        <w:rPr>
          <w:rFonts w:cs="Arial"/>
          <w:sz w:val="22"/>
          <w:szCs w:val="22"/>
        </w:rPr>
        <w:t xml:space="preserve"> </w:t>
      </w:r>
      <w:r w:rsidRPr="009E238D">
        <w:rPr>
          <w:rFonts w:cs="Arial"/>
          <w:sz w:val="22"/>
          <w:szCs w:val="22"/>
        </w:rPr>
        <w:t xml:space="preserve">que varie a </w:t>
      </w:r>
      <w:r>
        <w:rPr>
          <w:rFonts w:cs="Arial"/>
          <w:sz w:val="22"/>
          <w:szCs w:val="22"/>
        </w:rPr>
        <w:t xml:space="preserve">_______ </w:t>
      </w:r>
      <w:r w:rsidRPr="009E238D">
        <w:rPr>
          <w:rFonts w:cs="Arial"/>
          <w:sz w:val="22"/>
          <w:szCs w:val="22"/>
        </w:rPr>
        <w:t>elétrica aplicada nos seus terminais.</w:t>
      </w:r>
    </w:p>
    <w:p w:rsidR="003C7B6E" w:rsidRDefault="003C7B6E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3C7B6E" w:rsidRPr="009E238D" w:rsidRDefault="003C7B6E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F93E78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2. </w:t>
      </w:r>
      <w:r w:rsidRPr="009E238D">
        <w:rPr>
          <w:rFonts w:cs="Arial"/>
          <w:sz w:val="22"/>
          <w:szCs w:val="22"/>
        </w:rPr>
        <w:t>Faz a associação correta entre os elementos da coluna A e os elementos da coluna B.</w:t>
      </w:r>
    </w:p>
    <w:p w:rsidR="009E238D" w:rsidRDefault="003C7B6E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ect id="_x0000_s42067" style="position:absolute;left:0;text-align:left;margin-left:226.5pt;margin-top:11.4pt;width:261.45pt;height:103.9pt;z-index:251877376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92"/>
                    <w:gridCol w:w="4678"/>
                  </w:tblGrid>
                  <w:tr w:rsidR="009E238D" w:rsidRPr="00955734" w:rsidTr="009E238D"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:rsidR="009E238D" w:rsidRPr="00955734" w:rsidRDefault="009E238D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9E238D" w:rsidRPr="00955734" w:rsidRDefault="009E238D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Coluna </w:t>
                        </w:r>
                        <w:r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B</w:t>
                        </w:r>
                      </w:p>
                    </w:tc>
                  </w:tr>
                  <w:tr w:rsidR="009E238D" w:rsidRPr="00955734" w:rsidTr="009E238D">
                    <w:trPr>
                      <w:trHeight w:val="302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E238D" w:rsidRPr="00955734" w:rsidRDefault="009E238D" w:rsidP="009E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E238D" w:rsidRPr="009062AD" w:rsidRDefault="009E238D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(I) </w:t>
                        </w:r>
                        <w:r w:rsidRPr="009E238D">
                          <w:rPr>
                            <w:rFonts w:cs="Arial"/>
                            <w:sz w:val="22"/>
                            <w:szCs w:val="22"/>
                          </w:rPr>
                          <w:t>Mede resistências elétricas</w:t>
                        </w:r>
                      </w:p>
                    </w:tc>
                  </w:tr>
                  <w:tr w:rsidR="009E238D" w:rsidRPr="00955734" w:rsidTr="009E238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E238D" w:rsidRPr="00955734" w:rsidRDefault="009E238D" w:rsidP="009E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E238D" w:rsidRPr="009062AD" w:rsidRDefault="009E238D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(II) </w:t>
                        </w:r>
                        <w:r w:rsidRPr="009E238D">
                          <w:rPr>
                            <w:rFonts w:cs="Arial"/>
                            <w:sz w:val="22"/>
                            <w:szCs w:val="22"/>
                          </w:rPr>
                          <w:t>Mede potências elétricas</w:t>
                        </w:r>
                      </w:p>
                    </w:tc>
                  </w:tr>
                  <w:tr w:rsidR="009E238D" w:rsidRPr="00955734" w:rsidTr="009E238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E238D" w:rsidRPr="00955734" w:rsidRDefault="009E238D" w:rsidP="009E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E238D" w:rsidRPr="009062AD" w:rsidRDefault="009E238D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(III) </w:t>
                        </w:r>
                        <w:r w:rsidRPr="009E238D">
                          <w:rPr>
                            <w:rFonts w:cs="Arial"/>
                            <w:sz w:val="22"/>
                            <w:szCs w:val="22"/>
                          </w:rPr>
                          <w:t>Mede tensão ou diferenças de potencial</w:t>
                        </w:r>
                      </w:p>
                    </w:tc>
                  </w:tr>
                  <w:tr w:rsidR="009E238D" w:rsidRPr="00955734" w:rsidTr="009E238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E238D" w:rsidRPr="00955734" w:rsidRDefault="009E238D" w:rsidP="009E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E238D" w:rsidRPr="009E238D" w:rsidRDefault="009E238D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E238D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(IV) </w:t>
                        </w:r>
                        <w:r w:rsidRPr="009E238D">
                          <w:rPr>
                            <w:rFonts w:cs="Arial"/>
                            <w:sz w:val="22"/>
                            <w:szCs w:val="22"/>
                          </w:rPr>
                          <w:t>Mede correntes elétricas</w:t>
                        </w:r>
                      </w:p>
                    </w:tc>
                  </w:tr>
                </w:tbl>
                <w:p w:rsidR="009E238D" w:rsidRDefault="009E238D" w:rsidP="009E238D"/>
              </w:txbxContent>
            </v:textbox>
          </v:rect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ect id="_x0000_s42066" style="position:absolute;left:0;text-align:left;margin-left:-14.1pt;margin-top:11.4pt;width:240.6pt;height:77.65pt;z-index:251876352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219"/>
                    <w:gridCol w:w="284"/>
                  </w:tblGrid>
                  <w:tr w:rsidR="009E238D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9E238D" w:rsidRPr="00955734" w:rsidRDefault="009E238D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Coluna A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</w:tcPr>
                      <w:p w:rsidR="009E238D" w:rsidRPr="00955734" w:rsidRDefault="009E238D" w:rsidP="00FE2172">
                        <w:pPr>
                          <w:pStyle w:val="ListParagraph"/>
                          <w:autoSpaceDE w:val="0"/>
                          <w:autoSpaceDN w:val="0"/>
                          <w:adjustRightInd w:val="0"/>
                          <w:ind w:left="357"/>
                          <w:rPr>
                            <w:rFonts w:cs="Arial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E238D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E238D" w:rsidRPr="00955734" w:rsidRDefault="009E238D" w:rsidP="00FE2172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(A) </w:t>
                        </w:r>
                        <w:r w:rsidRPr="009E238D">
                          <w:rPr>
                            <w:rFonts w:cs="Arial"/>
                            <w:sz w:val="22"/>
                            <w:szCs w:val="22"/>
                          </w:rPr>
                          <w:t>Amperímetro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E238D" w:rsidRPr="00955734" w:rsidRDefault="009E238D" w:rsidP="009E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E238D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E238D" w:rsidRPr="00955734" w:rsidRDefault="009E238D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(B)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9E238D">
                          <w:rPr>
                            <w:rFonts w:cs="Arial"/>
                            <w:sz w:val="22"/>
                            <w:szCs w:val="22"/>
                          </w:rPr>
                          <w:t>Ohmímetro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E238D" w:rsidRPr="00955734" w:rsidRDefault="009E238D" w:rsidP="009E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E238D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E238D" w:rsidRPr="00955734" w:rsidRDefault="009E238D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(C)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9E238D">
                          <w:rPr>
                            <w:rFonts w:cs="Arial"/>
                            <w:sz w:val="22"/>
                            <w:szCs w:val="22"/>
                          </w:rPr>
                          <w:t>Voltímetro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E238D" w:rsidRPr="00955734" w:rsidRDefault="009E238D" w:rsidP="009E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E238D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E238D" w:rsidRPr="009434E1" w:rsidRDefault="009E238D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434E1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(D)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9E238D">
                          <w:rPr>
                            <w:rFonts w:cs="Arial"/>
                            <w:sz w:val="22"/>
                            <w:szCs w:val="22"/>
                          </w:rPr>
                          <w:t>Wattímetro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E238D" w:rsidRPr="00955734" w:rsidRDefault="009E238D" w:rsidP="009E238D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9E238D" w:rsidRDefault="009E238D" w:rsidP="009E238D"/>
              </w:txbxContent>
            </v:textbox>
          </v:rect>
        </w:pict>
      </w:r>
    </w:p>
    <w:p w:rsid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3C7B6E" w:rsidRDefault="003C7B6E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3C7B6E" w:rsidRDefault="003C7B6E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3940175</wp:posOffset>
            </wp:positionH>
            <wp:positionV relativeFrom="paragraph">
              <wp:posOffset>201930</wp:posOffset>
            </wp:positionV>
            <wp:extent cx="2000250" cy="2011680"/>
            <wp:effectExtent l="1905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E238D">
        <w:rPr>
          <w:rFonts w:cs="Arial"/>
          <w:b/>
          <w:bCs/>
          <w:sz w:val="22"/>
          <w:szCs w:val="22"/>
        </w:rPr>
        <w:t xml:space="preserve">3. </w:t>
      </w:r>
      <w:r w:rsidRPr="009E238D">
        <w:rPr>
          <w:rFonts w:cs="Arial"/>
          <w:sz w:val="22"/>
          <w:szCs w:val="22"/>
        </w:rPr>
        <w:t>Considera o circuito esquematizado na figura. As lâmpadas</w:t>
      </w:r>
      <w:r>
        <w:rPr>
          <w:rFonts w:cs="Arial"/>
          <w:sz w:val="22"/>
          <w:szCs w:val="22"/>
        </w:rPr>
        <w:t xml:space="preserve"> </w:t>
      </w:r>
      <w:r w:rsidRPr="009E238D">
        <w:rPr>
          <w:rFonts w:cs="Arial"/>
          <w:sz w:val="22"/>
          <w:szCs w:val="22"/>
        </w:rPr>
        <w:t xml:space="preserve">são todas iguais. </w:t>
      </w:r>
    </w:p>
    <w:p w:rsidR="003C7B6E" w:rsidRPr="009E238D" w:rsidRDefault="003C7B6E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P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3.1. </w:t>
      </w:r>
      <w:r w:rsidRPr="009E238D">
        <w:rPr>
          <w:rFonts w:cs="Arial"/>
          <w:sz w:val="22"/>
          <w:szCs w:val="22"/>
        </w:rPr>
        <w:t>Seleciona a opção que completa corretamente a seguinte</w:t>
      </w:r>
    </w:p>
    <w:p w:rsidR="009E238D" w:rsidRP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sz w:val="22"/>
          <w:szCs w:val="22"/>
        </w:rPr>
        <w:t>frase.</w:t>
      </w:r>
    </w:p>
    <w:p w:rsidR="009E238D" w:rsidRP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sz w:val="22"/>
          <w:szCs w:val="22"/>
        </w:rPr>
        <w:t>“Com os quatro interruptores fechados, a corrente</w:t>
      </w:r>
      <w:r w:rsidR="00D0448D">
        <w:rPr>
          <w:rFonts w:cs="Arial"/>
          <w:sz w:val="22"/>
          <w:szCs w:val="22"/>
        </w:rPr>
        <w:t xml:space="preserve"> </w:t>
      </w:r>
      <w:r w:rsidRPr="009E238D">
        <w:rPr>
          <w:rFonts w:cs="Arial"/>
          <w:sz w:val="22"/>
          <w:szCs w:val="22"/>
        </w:rPr>
        <w:t>elétrica que passa na lâmpada L</w:t>
      </w:r>
      <w:r w:rsidRPr="009E238D">
        <w:rPr>
          <w:rFonts w:cs="Arial"/>
          <w:sz w:val="13"/>
          <w:szCs w:val="13"/>
        </w:rPr>
        <w:t xml:space="preserve">2 </w:t>
      </w:r>
      <w:r w:rsidRPr="009E238D">
        <w:rPr>
          <w:rFonts w:cs="Arial"/>
          <w:sz w:val="22"/>
          <w:szCs w:val="22"/>
        </w:rPr>
        <w:t>é igual à que passa na(s)</w:t>
      </w:r>
      <w:r w:rsidR="00D0448D">
        <w:rPr>
          <w:rFonts w:cs="Arial"/>
          <w:sz w:val="22"/>
          <w:szCs w:val="22"/>
        </w:rPr>
        <w:t xml:space="preserve"> </w:t>
      </w:r>
      <w:r w:rsidRPr="009E238D">
        <w:rPr>
          <w:rFonts w:cs="Arial"/>
          <w:sz w:val="22"/>
          <w:szCs w:val="22"/>
        </w:rPr>
        <w:t>lâmpada(s)…</w:t>
      </w:r>
    </w:p>
    <w:p w:rsidR="009E238D" w:rsidRPr="009E238D" w:rsidRDefault="003C7B6E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74" style="position:absolute;left:0;text-align:left;margin-left:220.9pt;margin-top:127.75pt;width:14.15pt;height:14.15pt;z-index:25188556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75" style="position:absolute;left:0;text-align:left;margin-left:220.9pt;margin-top:148.4pt;width:14.15pt;height:14.15pt;z-index:25188659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73" style="position:absolute;left:0;text-align:left;margin-left:-24.95pt;margin-top:148.4pt;width:14.15pt;height:14.15pt;z-index:25188454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72" style="position:absolute;left:0;text-align:left;margin-left:-24.95pt;margin-top:127.75pt;width:14.15pt;height:14.15pt;z-index:25188352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71" style="position:absolute;left:0;text-align:left;margin-left:-24.95pt;margin-top:61.35pt;width:14.15pt;height:14.15pt;z-index:25188249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70" style="position:absolute;left:0;text-align:left;margin-left:-24.95pt;margin-top:42.55pt;width:14.15pt;height:14.15pt;z-index:25188147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69" style="position:absolute;left:0;text-align:left;margin-left:-24.95pt;margin-top:23.15pt;width:14.15pt;height:14.15pt;z-index:25188044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68" style="position:absolute;left:0;text-align:left;margin-left:-24.95pt;margin-top:3.75pt;width:14.15pt;height:14.15pt;z-index:251879424" arcsize="10923f"/>
        </w:pict>
      </w:r>
      <w:r w:rsidR="009E238D" w:rsidRPr="009E238D">
        <w:rPr>
          <w:rFonts w:cs="Arial"/>
          <w:b/>
          <w:bCs/>
          <w:sz w:val="22"/>
          <w:szCs w:val="22"/>
        </w:rPr>
        <w:t xml:space="preserve">(A) </w:t>
      </w:r>
      <w:r w:rsidR="009E238D" w:rsidRPr="009E238D">
        <w:rPr>
          <w:rFonts w:cs="Arial"/>
          <w:sz w:val="22"/>
          <w:szCs w:val="22"/>
        </w:rPr>
        <w:t>… L</w:t>
      </w:r>
      <w:r w:rsidR="009E238D" w:rsidRPr="009E238D">
        <w:rPr>
          <w:rFonts w:cs="Arial"/>
          <w:sz w:val="13"/>
          <w:szCs w:val="13"/>
        </w:rPr>
        <w:t xml:space="preserve">3 </w:t>
      </w:r>
      <w:r w:rsidR="009E238D" w:rsidRPr="009E238D">
        <w:rPr>
          <w:rFonts w:cs="Arial"/>
          <w:sz w:val="22"/>
          <w:szCs w:val="22"/>
        </w:rPr>
        <w:t>e L</w:t>
      </w:r>
      <w:r w:rsidR="009E238D" w:rsidRPr="009E238D">
        <w:rPr>
          <w:rFonts w:cs="Arial"/>
          <w:sz w:val="13"/>
          <w:szCs w:val="13"/>
        </w:rPr>
        <w:t>4</w:t>
      </w:r>
      <w:r w:rsidR="009E238D" w:rsidRPr="009E238D">
        <w:rPr>
          <w:rFonts w:cs="Arial"/>
          <w:sz w:val="22"/>
          <w:szCs w:val="22"/>
        </w:rPr>
        <w:t>.”</w:t>
      </w:r>
    </w:p>
    <w:p w:rsidR="009E238D" w:rsidRPr="009E238D" w:rsidRDefault="009E238D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(B) </w:t>
      </w:r>
      <w:r w:rsidRPr="009E238D">
        <w:rPr>
          <w:rFonts w:cs="Arial"/>
          <w:sz w:val="22"/>
          <w:szCs w:val="22"/>
        </w:rPr>
        <w:t>… L</w:t>
      </w:r>
      <w:r w:rsidRPr="009E238D">
        <w:rPr>
          <w:rFonts w:cs="Arial"/>
          <w:sz w:val="13"/>
          <w:szCs w:val="13"/>
        </w:rPr>
        <w:t>1</w:t>
      </w:r>
      <w:r w:rsidRPr="009E238D">
        <w:rPr>
          <w:rFonts w:cs="Arial"/>
          <w:sz w:val="22"/>
          <w:szCs w:val="22"/>
        </w:rPr>
        <w:t>, L</w:t>
      </w:r>
      <w:r w:rsidRPr="009E238D">
        <w:rPr>
          <w:rFonts w:cs="Arial"/>
          <w:sz w:val="13"/>
          <w:szCs w:val="13"/>
        </w:rPr>
        <w:t xml:space="preserve">3 </w:t>
      </w:r>
      <w:r w:rsidRPr="009E238D">
        <w:rPr>
          <w:rFonts w:cs="Arial"/>
          <w:sz w:val="22"/>
          <w:szCs w:val="22"/>
        </w:rPr>
        <w:t>e L</w:t>
      </w:r>
      <w:r w:rsidRPr="009E238D">
        <w:rPr>
          <w:rFonts w:cs="Arial"/>
          <w:sz w:val="13"/>
          <w:szCs w:val="13"/>
        </w:rPr>
        <w:t>4</w:t>
      </w:r>
      <w:r w:rsidRPr="009E238D">
        <w:rPr>
          <w:rFonts w:cs="Arial"/>
          <w:sz w:val="22"/>
          <w:szCs w:val="22"/>
        </w:rPr>
        <w:t>.”</w:t>
      </w:r>
    </w:p>
    <w:p w:rsidR="009E238D" w:rsidRPr="009E238D" w:rsidRDefault="009E238D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(C) </w:t>
      </w:r>
      <w:r w:rsidRPr="009E238D">
        <w:rPr>
          <w:rFonts w:cs="Arial"/>
          <w:sz w:val="22"/>
          <w:szCs w:val="22"/>
        </w:rPr>
        <w:t>… L</w:t>
      </w:r>
      <w:r w:rsidRPr="009E238D">
        <w:rPr>
          <w:rFonts w:cs="Arial"/>
          <w:sz w:val="13"/>
          <w:szCs w:val="13"/>
        </w:rPr>
        <w:t>1</w:t>
      </w:r>
      <w:r w:rsidRPr="009E238D">
        <w:rPr>
          <w:rFonts w:cs="Arial"/>
          <w:sz w:val="22"/>
          <w:szCs w:val="22"/>
        </w:rPr>
        <w:t>.”</w:t>
      </w:r>
    </w:p>
    <w:p w:rsidR="009E238D" w:rsidRPr="009E238D" w:rsidRDefault="009E238D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(D) </w:t>
      </w:r>
      <w:r w:rsidRPr="009E238D">
        <w:rPr>
          <w:rFonts w:cs="Arial"/>
          <w:sz w:val="22"/>
          <w:szCs w:val="22"/>
        </w:rPr>
        <w:t>… L</w:t>
      </w:r>
      <w:r w:rsidRPr="009E238D">
        <w:rPr>
          <w:rFonts w:cs="Arial"/>
          <w:sz w:val="13"/>
          <w:szCs w:val="13"/>
        </w:rPr>
        <w:t xml:space="preserve">1 </w:t>
      </w:r>
      <w:r w:rsidRPr="009E238D">
        <w:rPr>
          <w:rFonts w:cs="Arial"/>
          <w:sz w:val="22"/>
          <w:szCs w:val="22"/>
        </w:rPr>
        <w:t>e L</w:t>
      </w:r>
      <w:r w:rsidRPr="009E238D">
        <w:rPr>
          <w:rFonts w:cs="Arial"/>
          <w:sz w:val="13"/>
          <w:szCs w:val="13"/>
        </w:rPr>
        <w:t>3</w:t>
      </w:r>
      <w:r w:rsidRPr="009E238D">
        <w:rPr>
          <w:rFonts w:cs="Arial"/>
          <w:sz w:val="22"/>
          <w:szCs w:val="22"/>
        </w:rPr>
        <w:t>.”</w:t>
      </w:r>
    </w:p>
    <w:p w:rsidR="009E238D" w:rsidRP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3.2. </w:t>
      </w:r>
      <w:r w:rsidRPr="009E238D">
        <w:rPr>
          <w:rFonts w:cs="Arial"/>
          <w:sz w:val="22"/>
          <w:szCs w:val="22"/>
        </w:rPr>
        <w:t>Seleciona a opção que completa corretamente a seguinte frase.</w:t>
      </w:r>
    </w:p>
    <w:p w:rsidR="009E238D" w:rsidRPr="009E23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9E238D">
        <w:rPr>
          <w:rFonts w:cs="Arial"/>
          <w:sz w:val="22"/>
          <w:szCs w:val="22"/>
        </w:rPr>
        <w:t>“Se a corrente elétrica que passa na lâmpada L</w:t>
      </w:r>
      <w:r w:rsidRPr="009E238D">
        <w:rPr>
          <w:rFonts w:cs="Arial"/>
          <w:sz w:val="13"/>
          <w:szCs w:val="13"/>
        </w:rPr>
        <w:t xml:space="preserve">2 </w:t>
      </w:r>
      <w:r w:rsidRPr="009E238D">
        <w:rPr>
          <w:rFonts w:cs="Arial"/>
          <w:sz w:val="22"/>
          <w:szCs w:val="22"/>
        </w:rPr>
        <w:t>for de 2,0 A, a corrente elétrica que passa na</w:t>
      </w:r>
      <w:r w:rsidR="00D0448D">
        <w:rPr>
          <w:rFonts w:cs="Arial"/>
          <w:sz w:val="22"/>
          <w:szCs w:val="22"/>
        </w:rPr>
        <w:t xml:space="preserve"> </w:t>
      </w:r>
      <w:r w:rsidRPr="009E238D">
        <w:rPr>
          <w:rFonts w:cs="Arial"/>
          <w:sz w:val="22"/>
          <w:szCs w:val="22"/>
        </w:rPr>
        <w:t>lâmpada L</w:t>
      </w:r>
      <w:r w:rsidRPr="009E238D">
        <w:rPr>
          <w:rFonts w:cs="Arial"/>
          <w:sz w:val="13"/>
          <w:szCs w:val="13"/>
        </w:rPr>
        <w:t xml:space="preserve">1 </w:t>
      </w:r>
      <w:r w:rsidRPr="009E238D">
        <w:rPr>
          <w:rFonts w:cs="Arial"/>
          <w:sz w:val="22"/>
          <w:szCs w:val="22"/>
        </w:rPr>
        <w:t>é de…</w:t>
      </w:r>
    </w:p>
    <w:p w:rsidR="00D0448D" w:rsidRDefault="00D0448D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b/>
          <w:bCs/>
          <w:sz w:val="22"/>
          <w:szCs w:val="22"/>
        </w:rPr>
        <w:sectPr w:rsidR="00D0448D" w:rsidSect="00CB5A89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9E238D" w:rsidRPr="009E238D" w:rsidRDefault="009E238D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lastRenderedPageBreak/>
        <w:t xml:space="preserve">(A) </w:t>
      </w:r>
      <w:r w:rsidRPr="009E238D">
        <w:rPr>
          <w:rFonts w:cs="Arial"/>
          <w:sz w:val="22"/>
          <w:szCs w:val="22"/>
        </w:rPr>
        <w:t>… 2,0 A.”</w:t>
      </w:r>
    </w:p>
    <w:p w:rsidR="009E238D" w:rsidRPr="009E238D" w:rsidRDefault="009E238D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(B) </w:t>
      </w:r>
      <w:r w:rsidRPr="009E238D">
        <w:rPr>
          <w:rFonts w:cs="Arial"/>
          <w:sz w:val="22"/>
          <w:szCs w:val="22"/>
        </w:rPr>
        <w:t>… 3,0 A.”</w:t>
      </w:r>
    </w:p>
    <w:p w:rsidR="009E238D" w:rsidRPr="009E238D" w:rsidRDefault="009E238D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lastRenderedPageBreak/>
        <w:t xml:space="preserve">(C) </w:t>
      </w:r>
      <w:r w:rsidRPr="009E238D">
        <w:rPr>
          <w:rFonts w:cs="Arial"/>
          <w:sz w:val="22"/>
          <w:szCs w:val="22"/>
        </w:rPr>
        <w:t>… 4,0 A.”</w:t>
      </w:r>
    </w:p>
    <w:p w:rsidR="009E238D" w:rsidRPr="009E238D" w:rsidRDefault="009E238D" w:rsidP="00D0448D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9E238D">
        <w:rPr>
          <w:rFonts w:cs="Arial"/>
          <w:b/>
          <w:bCs/>
          <w:sz w:val="22"/>
          <w:szCs w:val="22"/>
        </w:rPr>
        <w:t xml:space="preserve">(D) </w:t>
      </w:r>
      <w:r w:rsidRPr="009E238D">
        <w:rPr>
          <w:rFonts w:cs="Arial"/>
          <w:sz w:val="22"/>
          <w:szCs w:val="22"/>
        </w:rPr>
        <w:t>… 6,0 A.”</w:t>
      </w:r>
    </w:p>
    <w:p w:rsidR="00D0448D" w:rsidRDefault="00D044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  <w:sectPr w:rsidR="00D0448D" w:rsidSect="00D0448D"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9E238D" w:rsidRPr="00D044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Pr="00D044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Pr="00D044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Pr="00D044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Pr="00D044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Pr="00D044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Pr="00D044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9E238D" w:rsidRPr="00D0448D" w:rsidRDefault="009E238D" w:rsidP="009E23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9E238D" w:rsidRPr="00D0448D" w:rsidRDefault="009E238D" w:rsidP="009E238D">
      <w:pPr>
        <w:ind w:left="-567"/>
        <w:rPr>
          <w:rFonts w:cs="Arial"/>
          <w:sz w:val="22"/>
          <w:szCs w:val="22"/>
        </w:rPr>
      </w:pPr>
    </w:p>
    <w:p w:rsidR="00D0448D" w:rsidRPr="00D0448D" w:rsidRDefault="00D0448D" w:rsidP="00D044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D0448D">
        <w:rPr>
          <w:rFonts w:cs="Arial"/>
          <w:b/>
          <w:bCs/>
          <w:sz w:val="22"/>
          <w:szCs w:val="22"/>
        </w:rPr>
        <w:t xml:space="preserve">4. </w:t>
      </w:r>
      <w:r w:rsidRPr="00D0448D">
        <w:rPr>
          <w:rFonts w:cs="Arial"/>
          <w:sz w:val="22"/>
          <w:szCs w:val="22"/>
        </w:rPr>
        <w:t>Com o objetivo de determinar a resistência elétrica de um condutor, ligou-se este a uma fonte de</w:t>
      </w:r>
      <w:r>
        <w:rPr>
          <w:rFonts w:cs="Arial"/>
          <w:sz w:val="22"/>
          <w:szCs w:val="22"/>
        </w:rPr>
        <w:t xml:space="preserve"> </w:t>
      </w:r>
      <w:r w:rsidRPr="00D0448D">
        <w:rPr>
          <w:rFonts w:cs="Arial"/>
          <w:sz w:val="22"/>
          <w:szCs w:val="22"/>
        </w:rPr>
        <w:t>alimentação e intercalou-se no circuito um amperímetro, um voltímetro e um resístor.</w:t>
      </w:r>
    </w:p>
    <w:p w:rsidR="00D0448D" w:rsidRDefault="00D0448D" w:rsidP="00D0448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D0448D">
        <w:rPr>
          <w:rFonts w:cs="Arial"/>
          <w:sz w:val="22"/>
          <w:szCs w:val="22"/>
        </w:rPr>
        <w:t>Para cada valor de tensão estabelecida nos terminais do condutor, mediu-se a corrente elétrica no</w:t>
      </w:r>
      <w:r>
        <w:rPr>
          <w:rFonts w:cs="Arial"/>
          <w:sz w:val="22"/>
          <w:szCs w:val="22"/>
        </w:rPr>
        <w:t xml:space="preserve"> </w:t>
      </w:r>
      <w:r w:rsidRPr="00D0448D">
        <w:rPr>
          <w:rFonts w:cs="Arial"/>
          <w:sz w:val="22"/>
          <w:szCs w:val="22"/>
        </w:rPr>
        <w:t>circuito e, com os valores obtidos (a temperatura constante), construiu-se a seguinte tabela</w:t>
      </w: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1870"/>
        <w:gridCol w:w="1871"/>
        <w:gridCol w:w="1871"/>
        <w:gridCol w:w="1871"/>
        <w:gridCol w:w="1871"/>
      </w:tblGrid>
      <w:tr w:rsidR="0067629A" w:rsidRPr="0067629A" w:rsidTr="0067629A">
        <w:tc>
          <w:tcPr>
            <w:tcW w:w="1870" w:type="dxa"/>
            <w:shd w:val="clear" w:color="auto" w:fill="D9D9D9" w:themeFill="background1" w:themeFillShade="D9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Arial"/>
                <w:sz w:val="22"/>
                <w:szCs w:val="22"/>
              </w:rPr>
            </w:pPr>
            <w:r w:rsidRPr="0067629A">
              <w:rPr>
                <w:rFonts w:cs="Arial"/>
                <w:sz w:val="22"/>
                <w:szCs w:val="22"/>
              </w:rPr>
              <w:t>U (V)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2,0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4,0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6,0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8,0</w:t>
            </w:r>
          </w:p>
        </w:tc>
      </w:tr>
      <w:tr w:rsidR="0067629A" w:rsidRPr="0067629A" w:rsidTr="0067629A">
        <w:tc>
          <w:tcPr>
            <w:tcW w:w="1870" w:type="dxa"/>
            <w:shd w:val="clear" w:color="auto" w:fill="D9D9D9" w:themeFill="background1" w:themeFillShade="D9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Arial"/>
                <w:sz w:val="22"/>
                <w:szCs w:val="22"/>
              </w:rPr>
            </w:pPr>
            <w:r w:rsidRPr="0067629A">
              <w:rPr>
                <w:rFonts w:cs="Arial"/>
                <w:b/>
                <w:bCs/>
                <w:i/>
                <w:iCs/>
                <w:sz w:val="21"/>
                <w:szCs w:val="21"/>
              </w:rPr>
              <w:t xml:space="preserve">I </w:t>
            </w:r>
            <w:r w:rsidRPr="0067629A">
              <w:rPr>
                <w:rFonts w:cs="Arial"/>
                <w:sz w:val="21"/>
                <w:szCs w:val="21"/>
              </w:rPr>
              <w:t>(A)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1,0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2,0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3,0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4,0</w:t>
            </w:r>
          </w:p>
        </w:tc>
      </w:tr>
      <w:tr w:rsidR="0067629A" w:rsidRPr="0067629A" w:rsidTr="0067629A">
        <w:tc>
          <w:tcPr>
            <w:tcW w:w="1870" w:type="dxa"/>
            <w:shd w:val="clear" w:color="auto" w:fill="D9D9D9" w:themeFill="background1" w:themeFillShade="D9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Arial"/>
                <w:sz w:val="22"/>
                <w:szCs w:val="22"/>
              </w:rPr>
            </w:pPr>
            <w:r w:rsidRPr="0067629A">
              <w:rPr>
                <w:rFonts w:cs="Arial"/>
                <w:sz w:val="21"/>
                <w:szCs w:val="21"/>
              </w:rPr>
              <w:t>R (Ω)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b/>
                <w:bCs/>
              </w:rPr>
            </w:pPr>
            <w:r w:rsidRPr="0067629A">
              <w:rPr>
                <w:rFonts w:cs="Arial"/>
                <w:b/>
                <w:bCs/>
                <w:sz w:val="22"/>
                <w:szCs w:val="22"/>
              </w:rPr>
              <w:t>(A)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sz w:val="22"/>
                <w:szCs w:val="22"/>
              </w:rPr>
              <w:t>2,0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b/>
                <w:bCs/>
              </w:rPr>
            </w:pPr>
            <w:r w:rsidRPr="0067629A">
              <w:rPr>
                <w:rFonts w:cs="Arial"/>
                <w:b/>
                <w:bCs/>
                <w:sz w:val="22"/>
                <w:szCs w:val="22"/>
              </w:rPr>
              <w:t>(B)</w:t>
            </w:r>
          </w:p>
        </w:tc>
        <w:tc>
          <w:tcPr>
            <w:tcW w:w="187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</w:rPr>
            </w:pPr>
            <w:r w:rsidRPr="0067629A">
              <w:rPr>
                <w:rFonts w:cs="Arial"/>
                <w:b/>
                <w:bCs/>
                <w:sz w:val="21"/>
                <w:szCs w:val="21"/>
              </w:rPr>
              <w:t>(C)</w:t>
            </w:r>
          </w:p>
        </w:tc>
      </w:tr>
    </w:tbl>
    <w:p w:rsidR="00D0448D" w:rsidRPr="0067629A" w:rsidRDefault="00D0448D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67629A">
        <w:rPr>
          <w:rFonts w:cs="Arial"/>
          <w:b/>
          <w:bCs/>
          <w:sz w:val="22"/>
          <w:szCs w:val="22"/>
        </w:rPr>
        <w:t xml:space="preserve">4.1. </w:t>
      </w:r>
      <w:r w:rsidRPr="0067629A">
        <w:rPr>
          <w:rFonts w:cs="Arial"/>
          <w:sz w:val="22"/>
          <w:szCs w:val="22"/>
        </w:rPr>
        <w:t>Calcula os valores de (A), (B) e (C).</w:t>
      </w:r>
    </w:p>
    <w:p w:rsidR="0067629A" w:rsidRDefault="003C7B6E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76" style="position:absolute;left:0;text-align:left;margin-left:-4.9pt;margin-top:8.6pt;width:443.9pt;height:96.3pt;z-index:251887616" arcsize="10923f"/>
        </w:pict>
      </w: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67629A" w:rsidRP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67629A">
        <w:rPr>
          <w:rFonts w:cs="Arial"/>
          <w:b/>
          <w:bCs/>
          <w:sz w:val="22"/>
          <w:szCs w:val="22"/>
        </w:rPr>
        <w:t xml:space="preserve">4.2. </w:t>
      </w:r>
      <w:r w:rsidRPr="0067629A">
        <w:rPr>
          <w:rFonts w:cs="Arial"/>
          <w:sz w:val="22"/>
          <w:szCs w:val="22"/>
        </w:rPr>
        <w:t>O condutor é óhmico? Justifica.</w:t>
      </w: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  <w:bookmarkStart w:id="0" w:name="_GoBack"/>
      <w:bookmarkEnd w:id="0"/>
    </w:p>
    <w:p w:rsidR="0067629A" w:rsidRP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67629A" w:rsidRP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67629A">
        <w:rPr>
          <w:rFonts w:cs="Arial"/>
          <w:b/>
          <w:bCs/>
          <w:sz w:val="22"/>
          <w:szCs w:val="22"/>
        </w:rPr>
        <w:t xml:space="preserve">5. </w:t>
      </w:r>
      <w:r w:rsidRPr="0067629A">
        <w:rPr>
          <w:rFonts w:cs="Arial"/>
          <w:sz w:val="22"/>
          <w:szCs w:val="22"/>
        </w:rPr>
        <w:t>Seleciona a opção que completa corretamente a seguinte frase.</w:t>
      </w:r>
    </w:p>
    <w:p w:rsidR="0067629A" w:rsidRP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67629A">
        <w:rPr>
          <w:rFonts w:cs="Arial"/>
          <w:sz w:val="22"/>
          <w:szCs w:val="22"/>
        </w:rPr>
        <w:t>“A corrente elétrica no circuito de uma lâmpada de potência 60 W, quando ligada a uma tomada de</w:t>
      </w:r>
      <w:r>
        <w:rPr>
          <w:rFonts w:cs="Arial"/>
          <w:sz w:val="22"/>
          <w:szCs w:val="22"/>
        </w:rPr>
        <w:t xml:space="preserve"> </w:t>
      </w:r>
      <w:r w:rsidRPr="0067629A">
        <w:rPr>
          <w:rFonts w:cs="Arial"/>
          <w:sz w:val="22"/>
          <w:szCs w:val="22"/>
        </w:rPr>
        <w:t>230 V, é…</w:t>
      </w: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b/>
          <w:bCs/>
          <w:sz w:val="22"/>
          <w:szCs w:val="22"/>
        </w:rPr>
        <w:sectPr w:rsidR="0067629A" w:rsidSect="00CB5A89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67629A" w:rsidRPr="0067629A" w:rsidRDefault="003C7B6E" w:rsidP="0067629A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lastRenderedPageBreak/>
        <w:pict>
          <v:roundrect id="_x0000_s42079" style="position:absolute;left:0;text-align:left;margin-left:222.75pt;margin-top:4.45pt;width:14.15pt;height:14.15pt;z-index:25189068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80" style="position:absolute;left:0;text-align:left;margin-left:222.75pt;margin-top:24.45pt;width:14.15pt;height:14.15pt;z-index:25189171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78" style="position:absolute;left:0;text-align:left;margin-left:-25.8pt;margin-top:24.45pt;width:14.15pt;height:14.15pt;z-index:25188966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77" style="position:absolute;left:0;text-align:left;margin-left:-25.8pt;margin-top:4.45pt;width:14.15pt;height:14.15pt;z-index:251888640" arcsize="10923f"/>
        </w:pict>
      </w:r>
      <w:r w:rsidR="0067629A" w:rsidRPr="0067629A">
        <w:rPr>
          <w:rFonts w:cs="Arial"/>
          <w:b/>
          <w:bCs/>
          <w:sz w:val="22"/>
          <w:szCs w:val="22"/>
        </w:rPr>
        <w:t xml:space="preserve">(A) </w:t>
      </w:r>
      <w:r w:rsidR="0067629A" w:rsidRPr="0067629A">
        <w:rPr>
          <w:rFonts w:cs="Arial"/>
          <w:sz w:val="22"/>
          <w:szCs w:val="22"/>
        </w:rPr>
        <w:t>… 0,26 A.”</w:t>
      </w:r>
    </w:p>
    <w:p w:rsidR="0067629A" w:rsidRP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67629A">
        <w:rPr>
          <w:rFonts w:cs="Arial"/>
          <w:b/>
          <w:bCs/>
          <w:sz w:val="22"/>
          <w:szCs w:val="22"/>
        </w:rPr>
        <w:t xml:space="preserve">(B) </w:t>
      </w:r>
      <w:r w:rsidRPr="0067629A">
        <w:rPr>
          <w:rFonts w:cs="Arial"/>
          <w:sz w:val="22"/>
          <w:szCs w:val="22"/>
        </w:rPr>
        <w:t>… 0,62 A.”</w:t>
      </w:r>
    </w:p>
    <w:p w:rsidR="0067629A" w:rsidRP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67629A">
        <w:rPr>
          <w:rFonts w:cs="Arial"/>
          <w:b/>
          <w:bCs/>
          <w:sz w:val="22"/>
          <w:szCs w:val="22"/>
        </w:rPr>
        <w:lastRenderedPageBreak/>
        <w:t xml:space="preserve">(C) </w:t>
      </w:r>
      <w:r w:rsidRPr="0067629A">
        <w:rPr>
          <w:rFonts w:cs="Arial"/>
          <w:sz w:val="22"/>
          <w:szCs w:val="22"/>
        </w:rPr>
        <w:t>… 3,8 A.”</w:t>
      </w:r>
    </w:p>
    <w:p w:rsidR="0067629A" w:rsidRP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67629A">
        <w:rPr>
          <w:rFonts w:cs="Arial"/>
          <w:b/>
          <w:bCs/>
          <w:sz w:val="22"/>
          <w:szCs w:val="22"/>
        </w:rPr>
        <w:t xml:space="preserve">(D) </w:t>
      </w:r>
      <w:r w:rsidRPr="0067629A">
        <w:rPr>
          <w:rFonts w:cs="Arial"/>
          <w:sz w:val="22"/>
          <w:szCs w:val="22"/>
        </w:rPr>
        <w:t>… 8,3 A.”</w:t>
      </w: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  <w:sectPr w:rsidR="0067629A" w:rsidSect="0067629A"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D0448D" w:rsidRPr="0067629A" w:rsidRDefault="00D0448D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D0448D" w:rsidRPr="0067629A" w:rsidRDefault="00D0448D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337527" w:rsidRPr="00D0448D" w:rsidRDefault="00BB7252" w:rsidP="00D0448D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D0448D">
        <w:rPr>
          <w:rFonts w:cs="Arial"/>
          <w:sz w:val="22"/>
          <w:szCs w:val="22"/>
        </w:rPr>
        <w:t>FIM</w:t>
      </w:r>
    </w:p>
    <w:p w:rsidR="007B65A6" w:rsidRDefault="007B65A6" w:rsidP="00E47BB2">
      <w:pPr>
        <w:tabs>
          <w:tab w:val="left" w:pos="3544"/>
        </w:tabs>
        <w:rPr>
          <w:rFonts w:cs="Arial"/>
          <w:sz w:val="22"/>
          <w:szCs w:val="22"/>
        </w:rPr>
      </w:pPr>
    </w:p>
    <w:p w:rsidR="0067629A" w:rsidRPr="0067629A" w:rsidRDefault="0067629A" w:rsidP="00E47BB2">
      <w:pPr>
        <w:tabs>
          <w:tab w:val="left" w:pos="3544"/>
        </w:tabs>
        <w:rPr>
          <w:rFonts w:cs="Arial"/>
          <w:sz w:val="22"/>
          <w:szCs w:val="22"/>
        </w:rPr>
      </w:pPr>
    </w:p>
    <w:tbl>
      <w:tblPr>
        <w:tblStyle w:val="TableGrid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951"/>
        <w:gridCol w:w="952"/>
        <w:gridCol w:w="952"/>
        <w:gridCol w:w="951"/>
        <w:gridCol w:w="952"/>
        <w:gridCol w:w="952"/>
        <w:gridCol w:w="952"/>
        <w:gridCol w:w="1134"/>
      </w:tblGrid>
      <w:tr w:rsidR="0067629A" w:rsidRPr="0067629A" w:rsidTr="0067629A">
        <w:tc>
          <w:tcPr>
            <w:tcW w:w="7796" w:type="dxa"/>
            <w:gridSpan w:val="8"/>
            <w:shd w:val="clear" w:color="auto" w:fill="D9D9D9" w:themeFill="background1" w:themeFillShade="D9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67629A" w:rsidRPr="0067629A" w:rsidTr="0067629A">
        <w:tc>
          <w:tcPr>
            <w:tcW w:w="951" w:type="dxa"/>
            <w:shd w:val="clear" w:color="auto" w:fill="F2F2F2" w:themeFill="background1" w:themeFillShade="F2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1.</w:t>
            </w:r>
          </w:p>
        </w:tc>
        <w:tc>
          <w:tcPr>
            <w:tcW w:w="952" w:type="dxa"/>
            <w:shd w:val="clear" w:color="auto" w:fill="F2F2F2" w:themeFill="background1" w:themeFillShade="F2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2.</w:t>
            </w:r>
          </w:p>
        </w:tc>
        <w:tc>
          <w:tcPr>
            <w:tcW w:w="952" w:type="dxa"/>
            <w:shd w:val="clear" w:color="auto" w:fill="F2F2F2" w:themeFill="background1" w:themeFillShade="F2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3.1.</w:t>
            </w:r>
          </w:p>
        </w:tc>
        <w:tc>
          <w:tcPr>
            <w:tcW w:w="951" w:type="dxa"/>
            <w:shd w:val="clear" w:color="auto" w:fill="F2F2F2" w:themeFill="background1" w:themeFillShade="F2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3.2.</w:t>
            </w:r>
          </w:p>
        </w:tc>
        <w:tc>
          <w:tcPr>
            <w:tcW w:w="952" w:type="dxa"/>
            <w:shd w:val="clear" w:color="auto" w:fill="F2F2F2" w:themeFill="background1" w:themeFillShade="F2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4.1.</w:t>
            </w:r>
          </w:p>
        </w:tc>
        <w:tc>
          <w:tcPr>
            <w:tcW w:w="952" w:type="dxa"/>
            <w:shd w:val="clear" w:color="auto" w:fill="F2F2F2" w:themeFill="background1" w:themeFillShade="F2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4.2.</w:t>
            </w:r>
          </w:p>
        </w:tc>
        <w:tc>
          <w:tcPr>
            <w:tcW w:w="952" w:type="dxa"/>
            <w:shd w:val="clear" w:color="auto" w:fill="F2F2F2" w:themeFill="background1" w:themeFillShade="F2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5.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Total</w:t>
            </w:r>
          </w:p>
          <w:p w:rsidR="0067629A" w:rsidRPr="0067629A" w:rsidRDefault="0067629A" w:rsidP="0067629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67629A">
              <w:rPr>
                <w:rFonts w:cs="Arial"/>
                <w:b/>
                <w:bCs/>
                <w:szCs w:val="20"/>
              </w:rPr>
              <w:t>(pontos)</w:t>
            </w:r>
          </w:p>
        </w:tc>
      </w:tr>
      <w:tr w:rsidR="0067629A" w:rsidRPr="0067629A" w:rsidTr="0067629A">
        <w:tc>
          <w:tcPr>
            <w:tcW w:w="95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sz w:val="18"/>
                <w:szCs w:val="18"/>
              </w:rPr>
            </w:pPr>
            <w:r w:rsidRPr="0067629A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52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sz w:val="18"/>
                <w:szCs w:val="18"/>
              </w:rPr>
            </w:pPr>
            <w:r w:rsidRPr="0067629A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952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sz w:val="18"/>
                <w:szCs w:val="18"/>
              </w:rPr>
            </w:pPr>
            <w:r w:rsidRPr="0067629A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51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sz w:val="18"/>
                <w:szCs w:val="18"/>
              </w:rPr>
            </w:pPr>
            <w:r w:rsidRPr="0067629A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952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sz w:val="18"/>
                <w:szCs w:val="18"/>
              </w:rPr>
            </w:pPr>
            <w:r w:rsidRPr="0067629A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952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sz w:val="18"/>
                <w:szCs w:val="18"/>
              </w:rPr>
            </w:pPr>
            <w:r w:rsidRPr="0067629A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952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sz w:val="18"/>
                <w:szCs w:val="18"/>
              </w:rPr>
            </w:pPr>
            <w:r w:rsidRPr="0067629A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:rsidR="0067629A" w:rsidRPr="0067629A" w:rsidRDefault="0067629A" w:rsidP="0067629A">
            <w:pPr>
              <w:jc w:val="center"/>
              <w:rPr>
                <w:rFonts w:cs="Arial"/>
                <w:sz w:val="22"/>
                <w:szCs w:val="22"/>
              </w:rPr>
            </w:pPr>
            <w:r w:rsidRPr="0067629A">
              <w:rPr>
                <w:rFonts w:cs="Arial"/>
                <w:sz w:val="18"/>
                <w:szCs w:val="18"/>
              </w:rPr>
              <w:t>50</w:t>
            </w:r>
          </w:p>
        </w:tc>
      </w:tr>
    </w:tbl>
    <w:p w:rsidR="0067629A" w:rsidRPr="0067629A" w:rsidRDefault="0067629A" w:rsidP="0067629A">
      <w:pPr>
        <w:tabs>
          <w:tab w:val="left" w:pos="3544"/>
        </w:tabs>
        <w:rPr>
          <w:rFonts w:cs="Arial"/>
          <w:sz w:val="22"/>
          <w:szCs w:val="22"/>
        </w:rPr>
      </w:pPr>
    </w:p>
    <w:sectPr w:rsidR="0067629A" w:rsidRPr="0067629A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235" w:rsidRDefault="00594235" w:rsidP="00225CE0">
      <w:pPr>
        <w:spacing w:after="0" w:line="240" w:lineRule="auto"/>
      </w:pPr>
      <w:r>
        <w:separator/>
      </w:r>
    </w:p>
  </w:endnote>
  <w:endnote w:type="continuationSeparator" w:id="0">
    <w:p w:rsidR="00594235" w:rsidRDefault="00594235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235" w:rsidRDefault="00594235" w:rsidP="00225CE0">
      <w:pPr>
        <w:spacing w:after="0" w:line="240" w:lineRule="auto"/>
      </w:pPr>
      <w:r>
        <w:separator/>
      </w:r>
    </w:p>
  </w:footnote>
  <w:footnote w:type="continuationSeparator" w:id="0">
    <w:p w:rsidR="00594235" w:rsidRDefault="00594235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72A49"/>
    <w:rsid w:val="000822BD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575F1"/>
    <w:rsid w:val="00270821"/>
    <w:rsid w:val="002C03FD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C7B6E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3265"/>
    <w:rsid w:val="00496F80"/>
    <w:rsid w:val="004A27FF"/>
    <w:rsid w:val="004B2582"/>
    <w:rsid w:val="004C1E03"/>
    <w:rsid w:val="004C50FA"/>
    <w:rsid w:val="004C53DC"/>
    <w:rsid w:val="004C78DD"/>
    <w:rsid w:val="004D7442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8F233F"/>
    <w:rsid w:val="009062AD"/>
    <w:rsid w:val="0091251E"/>
    <w:rsid w:val="00917128"/>
    <w:rsid w:val="00921381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A5D5C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47BB2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3E78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082">
      <o:colormenu v:ext="edit" fillcolor="none [3206]" strokecolor="none"/>
    </o:shapedefaults>
    <o:shapelayout v:ext="edit">
      <o:idmap v:ext="edit" data="1,41"/>
    </o:shapelayout>
  </w:shapeDefaults>
  <w:decimalSymbol w:val=","/>
  <w:listSeparator w:val=";"/>
  <w15:docId w15:val="{EF9A5378-9A87-485C-8958-3E00485E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5</cp:revision>
  <dcterms:created xsi:type="dcterms:W3CDTF">2015-07-20T00:47:00Z</dcterms:created>
  <dcterms:modified xsi:type="dcterms:W3CDTF">2015-08-14T16:37:00Z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