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8A1712" w:rsidRDefault="00086E2F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40"/>
          <w:szCs w:val="40"/>
        </w:rPr>
      </w:pPr>
    </w:p>
    <w:p w:rsidR="009E238D" w:rsidRPr="008A1712" w:rsidRDefault="009E238D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8A1712" w:rsidRDefault="002352B0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8A1712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D20F1A">
        <w:rPr>
          <w:rFonts w:cs="Arial"/>
          <w:b/>
          <w:bCs/>
          <w:color w:val="006666"/>
          <w:sz w:val="30"/>
          <w:szCs w:val="30"/>
        </w:rPr>
        <w:lastRenderedPageBreak/>
        <w:t>Questão de Aula 6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D20F1A">
        <w:rPr>
          <w:rFonts w:cs="Arial"/>
          <w:color w:val="000000"/>
          <w:sz w:val="17"/>
          <w:szCs w:val="17"/>
        </w:rPr>
        <w:t xml:space="preserve">V;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D20F1A">
        <w:rPr>
          <w:rFonts w:cs="Arial"/>
          <w:color w:val="000000"/>
          <w:sz w:val="17"/>
          <w:szCs w:val="17"/>
        </w:rPr>
        <w:t xml:space="preserve">V;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D20F1A">
        <w:rPr>
          <w:rFonts w:cs="Arial"/>
          <w:color w:val="000000"/>
          <w:sz w:val="17"/>
          <w:szCs w:val="17"/>
        </w:rPr>
        <w:t xml:space="preserve">V;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D20F1A">
        <w:rPr>
          <w:rFonts w:cs="Arial"/>
          <w:color w:val="000000"/>
          <w:sz w:val="17"/>
          <w:szCs w:val="17"/>
        </w:rPr>
        <w:t xml:space="preserve">F;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D20F1A">
        <w:rPr>
          <w:rFonts w:cs="Arial"/>
          <w:color w:val="000000"/>
          <w:sz w:val="17"/>
          <w:szCs w:val="17"/>
        </w:rPr>
        <w:t>F.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D20F1A">
        <w:rPr>
          <w:rFonts w:cs="Arial"/>
          <w:color w:val="000000"/>
          <w:sz w:val="17"/>
          <w:szCs w:val="17"/>
        </w:rPr>
        <w:t xml:space="preserve">(V);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D20F1A">
        <w:rPr>
          <w:rFonts w:cs="Arial"/>
          <w:color w:val="000000"/>
          <w:sz w:val="17"/>
          <w:szCs w:val="17"/>
        </w:rPr>
        <w:t xml:space="preserve">(IV);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D20F1A">
        <w:rPr>
          <w:rFonts w:cs="Arial"/>
          <w:color w:val="000000"/>
          <w:sz w:val="17"/>
          <w:szCs w:val="17"/>
        </w:rPr>
        <w:t xml:space="preserve">(III);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D20F1A">
        <w:rPr>
          <w:rFonts w:cs="Arial"/>
          <w:color w:val="000000"/>
          <w:sz w:val="17"/>
          <w:szCs w:val="17"/>
        </w:rPr>
        <w:t xml:space="preserve">(II);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D20F1A">
        <w:rPr>
          <w:rFonts w:cs="Arial"/>
          <w:color w:val="000000"/>
          <w:sz w:val="17"/>
          <w:szCs w:val="17"/>
        </w:rPr>
        <w:t>(I).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>3.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3.1 </w:t>
      </w:r>
      <w:r w:rsidRPr="00D20F1A">
        <w:rPr>
          <w:rFonts w:cs="Arial"/>
          <w:bCs/>
          <w:color w:val="000000"/>
          <w:sz w:val="17"/>
          <w:szCs w:val="17"/>
        </w:rPr>
        <w:t>H</w:t>
      </w:r>
      <w:r w:rsidRPr="00D20F1A">
        <w:rPr>
          <w:rFonts w:cs="Arial"/>
          <w:b/>
          <w:bCs/>
          <w:color w:val="000000"/>
          <w:sz w:val="17"/>
          <w:szCs w:val="17"/>
        </w:rPr>
        <w:t>­</w:t>
      </w:r>
      <w:r w:rsidRPr="00D20F1A">
        <w:rPr>
          <w:rFonts w:cs="Arial"/>
          <w:color w:val="000000"/>
          <w:sz w:val="17"/>
          <w:szCs w:val="17"/>
        </w:rPr>
        <w:t>C</w:t>
      </w:r>
      <w:r w:rsidRPr="00D20F1A">
        <w:rPr>
          <w:rFonts w:cs="Arial"/>
          <w:b/>
          <w:bCs/>
          <w:color w:val="000000"/>
          <w:sz w:val="17"/>
          <w:szCs w:val="17"/>
        </w:rPr>
        <w:t>≡</w:t>
      </w:r>
      <w:r w:rsidRPr="00D20F1A">
        <w:rPr>
          <w:rFonts w:cs="Arial"/>
          <w:color w:val="000000"/>
          <w:sz w:val="17"/>
          <w:szCs w:val="17"/>
        </w:rPr>
        <w:t>NI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3.2. </w:t>
      </w:r>
      <w:r w:rsidRPr="00D20F1A">
        <w:rPr>
          <w:rFonts w:cs="Arial"/>
          <w:color w:val="000000"/>
          <w:sz w:val="17"/>
          <w:szCs w:val="17"/>
        </w:rPr>
        <w:t>São compartilhados seis eletrões.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3.3. </w:t>
      </w:r>
      <w:r w:rsidRPr="00D20F1A">
        <w:rPr>
          <w:rFonts w:cs="Arial"/>
          <w:color w:val="000000"/>
          <w:sz w:val="17"/>
          <w:szCs w:val="17"/>
        </w:rPr>
        <w:t>Esta molécula é linear.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>4.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4.1. (A) </w:t>
      </w:r>
      <w:r w:rsidRPr="00D20F1A">
        <w:rPr>
          <w:rFonts w:cs="Arial"/>
          <w:color w:val="000000"/>
          <w:sz w:val="17"/>
          <w:szCs w:val="17"/>
        </w:rPr>
        <w:t>Br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 xml:space="preserve">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D20F1A">
        <w:rPr>
          <w:rFonts w:cs="Arial"/>
          <w:color w:val="000000"/>
          <w:sz w:val="17"/>
          <w:szCs w:val="17"/>
        </w:rPr>
        <w:t>H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 xml:space="preserve">S;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D20F1A">
        <w:rPr>
          <w:rFonts w:cs="Arial"/>
          <w:color w:val="000000"/>
          <w:sz w:val="17"/>
          <w:szCs w:val="17"/>
        </w:rPr>
        <w:t>CO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 xml:space="preserve">; </w:t>
      </w:r>
      <w:r w:rsidRPr="00D20F1A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D20F1A">
        <w:rPr>
          <w:rFonts w:cs="Arial"/>
          <w:color w:val="000000"/>
          <w:sz w:val="17"/>
          <w:szCs w:val="17"/>
        </w:rPr>
        <w:t>C</w:t>
      </w:r>
      <w:r w:rsidRPr="00D20F1A">
        <w:rPr>
          <w:rFonts w:cs="Arial"/>
          <w:color w:val="000000"/>
          <w:sz w:val="10"/>
          <w:szCs w:val="10"/>
        </w:rPr>
        <w:t xml:space="preserve">2 </w:t>
      </w:r>
      <w:r w:rsidRPr="00D20F1A">
        <w:rPr>
          <w:rFonts w:cs="Arial"/>
          <w:color w:val="000000"/>
          <w:sz w:val="17"/>
          <w:szCs w:val="17"/>
        </w:rPr>
        <w:t>H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>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4.2. </w:t>
      </w:r>
      <w:r w:rsidRPr="00D20F1A">
        <w:rPr>
          <w:rFonts w:cs="Arial"/>
          <w:color w:val="000000"/>
          <w:sz w:val="17"/>
          <w:szCs w:val="17"/>
        </w:rPr>
        <w:t>São apolares as moléculas Br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>, CO</w:t>
      </w:r>
      <w:r w:rsidRPr="00D20F1A">
        <w:rPr>
          <w:rFonts w:cs="Arial"/>
          <w:color w:val="000000"/>
          <w:sz w:val="10"/>
          <w:szCs w:val="10"/>
        </w:rPr>
        <w:t xml:space="preserve">2 </w:t>
      </w:r>
      <w:r w:rsidRPr="00D20F1A">
        <w:rPr>
          <w:rFonts w:cs="Arial"/>
          <w:color w:val="000000"/>
          <w:sz w:val="17"/>
          <w:szCs w:val="17"/>
        </w:rPr>
        <w:t>e C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>H</w:t>
      </w:r>
      <w:r w:rsidRPr="00D20F1A">
        <w:rPr>
          <w:rFonts w:cs="Arial"/>
          <w:color w:val="000000"/>
          <w:sz w:val="10"/>
          <w:szCs w:val="10"/>
        </w:rPr>
        <w:t>2</w:t>
      </w:r>
      <w:r w:rsidRPr="00D20F1A">
        <w:rPr>
          <w:rFonts w:cs="Arial"/>
          <w:color w:val="000000"/>
          <w:sz w:val="17"/>
          <w:szCs w:val="17"/>
        </w:rPr>
        <w:t>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>5.</w:t>
      </w:r>
    </w:p>
    <w:p w:rsidR="00D20F1A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5.1. </w:t>
      </w:r>
      <w:r w:rsidRPr="00D20F1A">
        <w:rPr>
          <w:rFonts w:cs="Arial"/>
          <w:color w:val="000000"/>
          <w:sz w:val="17"/>
          <w:szCs w:val="17"/>
        </w:rPr>
        <w:t>O propano é um alcano.</w:t>
      </w:r>
    </w:p>
    <w:p w:rsidR="00EC36FB" w:rsidRPr="00D20F1A" w:rsidRDefault="00D20F1A" w:rsidP="00D20F1A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D20F1A">
        <w:rPr>
          <w:rFonts w:cs="Arial"/>
          <w:b/>
          <w:bCs/>
          <w:color w:val="000000"/>
          <w:sz w:val="17"/>
          <w:szCs w:val="17"/>
        </w:rPr>
        <w:t xml:space="preserve">5.2. </w:t>
      </w:r>
      <w:r w:rsidRPr="00D20F1A">
        <w:rPr>
          <w:rFonts w:cs="Arial"/>
          <w:color w:val="000000"/>
          <w:sz w:val="17"/>
          <w:szCs w:val="17"/>
        </w:rPr>
        <w:t>Os hidrocarbonetos insaturados são o eteno e o etino.</w:t>
      </w:r>
    </w:p>
    <w:sectPr w:rsidR="00EC36FB" w:rsidRPr="00D20F1A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212" w:rsidRDefault="00FA3212" w:rsidP="00225CE0">
      <w:pPr>
        <w:spacing w:after="0" w:line="240" w:lineRule="auto"/>
      </w:pPr>
      <w:r>
        <w:separator/>
      </w:r>
    </w:p>
  </w:endnote>
  <w:endnote w:type="continuationSeparator" w:id="0">
    <w:p w:rsidR="00FA3212" w:rsidRDefault="00FA3212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212" w:rsidRDefault="00FA3212" w:rsidP="00225CE0">
      <w:pPr>
        <w:spacing w:after="0" w:line="240" w:lineRule="auto"/>
      </w:pPr>
      <w:r>
        <w:separator/>
      </w:r>
    </w:p>
  </w:footnote>
  <w:footnote w:type="continuationSeparator" w:id="0">
    <w:p w:rsidR="00FA3212" w:rsidRDefault="00FA3212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3351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D82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746C3"/>
    <w:rsid w:val="00280778"/>
    <w:rsid w:val="002C03FD"/>
    <w:rsid w:val="002C56C9"/>
    <w:rsid w:val="002D45A1"/>
    <w:rsid w:val="002E391B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554D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016A"/>
    <w:rsid w:val="005566FE"/>
    <w:rsid w:val="005677C0"/>
    <w:rsid w:val="00581426"/>
    <w:rsid w:val="00586C53"/>
    <w:rsid w:val="00590983"/>
    <w:rsid w:val="00590DFE"/>
    <w:rsid w:val="005927D0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0417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02D7"/>
    <w:rsid w:val="008710B5"/>
    <w:rsid w:val="0088279A"/>
    <w:rsid w:val="008874CD"/>
    <w:rsid w:val="00887B40"/>
    <w:rsid w:val="00887E0C"/>
    <w:rsid w:val="0089515F"/>
    <w:rsid w:val="008966FC"/>
    <w:rsid w:val="008A1712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15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2789"/>
    <w:rsid w:val="00C63336"/>
    <w:rsid w:val="00C65E10"/>
    <w:rsid w:val="00C951F0"/>
    <w:rsid w:val="00C97DA6"/>
    <w:rsid w:val="00CA474A"/>
    <w:rsid w:val="00CB5A89"/>
    <w:rsid w:val="00CC0D70"/>
    <w:rsid w:val="00CC6A47"/>
    <w:rsid w:val="00CE0320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0F1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7319B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C3E4F"/>
    <w:rsid w:val="00DF06F4"/>
    <w:rsid w:val="00DF7528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36FB"/>
    <w:rsid w:val="00EC5399"/>
    <w:rsid w:val="00ED34E4"/>
    <w:rsid w:val="00EE0FD7"/>
    <w:rsid w:val="00EE324A"/>
    <w:rsid w:val="00EE6C77"/>
    <w:rsid w:val="00EF086A"/>
    <w:rsid w:val="00EF7866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A302B"/>
    <w:rsid w:val="00FA3212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303</Characters>
  <Application>Microsoft Office Word</Application>
  <DocSecurity>0</DocSecurity>
  <Lines>17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2015-07-20T13:13:00Z</dcterms:created>
  <dcterms:modified xsi:type="dcterms:W3CDTF">2015-07-20T13:16:00Z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