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25553F" w:rsidRDefault="00086E2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25553F">
        <w:rPr>
          <w:rFonts w:cs="Arial"/>
          <w:b/>
          <w:bCs/>
          <w:color w:val="006666"/>
          <w:sz w:val="30"/>
          <w:szCs w:val="30"/>
        </w:rPr>
        <w:lastRenderedPageBreak/>
        <w:t>Teste de Avaliação 3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25553F">
        <w:rPr>
          <w:rFonts w:cs="Arial"/>
          <w:color w:val="000000"/>
          <w:sz w:val="17"/>
          <w:szCs w:val="17"/>
        </w:rPr>
        <w:t xml:space="preserve">(III); </w:t>
      </w:r>
      <w:r w:rsidRPr="0025553F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25553F">
        <w:rPr>
          <w:rFonts w:cs="Arial"/>
          <w:color w:val="000000"/>
          <w:sz w:val="17"/>
          <w:szCs w:val="17"/>
        </w:rPr>
        <w:t xml:space="preserve">(II); </w:t>
      </w:r>
      <w:r w:rsidRPr="0025553F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25553F">
        <w:rPr>
          <w:rFonts w:cs="Arial"/>
          <w:color w:val="000000"/>
          <w:sz w:val="17"/>
          <w:szCs w:val="17"/>
        </w:rPr>
        <w:t xml:space="preserve">(IV); </w:t>
      </w:r>
      <w:r w:rsidRPr="0025553F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25553F">
        <w:rPr>
          <w:rFonts w:cs="Arial"/>
          <w:color w:val="000000"/>
          <w:sz w:val="17"/>
          <w:szCs w:val="17"/>
        </w:rPr>
        <w:t>(I).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>2.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2.1. </w:t>
      </w:r>
      <w:r w:rsidRPr="0025553F">
        <w:rPr>
          <w:rFonts w:cs="Arial"/>
          <w:color w:val="000000"/>
          <w:sz w:val="17"/>
          <w:szCs w:val="17"/>
        </w:rPr>
        <w:t>A energia cinética está associada ao movimento.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2.2. </w:t>
      </w:r>
      <w:r w:rsidRPr="0025553F">
        <w:rPr>
          <w:rFonts w:cs="Arial"/>
          <w:color w:val="000000"/>
          <w:sz w:val="17"/>
          <w:szCs w:val="17"/>
        </w:rPr>
        <w:t>A energia cinética de um corpo depende da massa e do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valor da velocidade do corpo.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2.3. </w:t>
      </w:r>
      <w:r w:rsidRPr="0025553F">
        <w:rPr>
          <w:rFonts w:cs="Arial"/>
          <w:color w:val="000000"/>
          <w:sz w:val="17"/>
          <w:szCs w:val="17"/>
        </w:rPr>
        <w:t>A energia potencial está associada à interação entre corpos.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2.4. </w:t>
      </w:r>
      <w:r w:rsidRPr="0025553F">
        <w:rPr>
          <w:rFonts w:cs="Arial"/>
          <w:color w:val="000000"/>
          <w:sz w:val="17"/>
          <w:szCs w:val="17"/>
        </w:rPr>
        <w:t>A energia potencial gravítica de um corpo depende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da massa, do valor da velocidade do corpo e da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aceleração da gravidade na vizinhança onde o corpo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se encontra.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>3.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3.1. </w:t>
      </w:r>
      <w:r w:rsidRPr="0025553F">
        <w:rPr>
          <w:rFonts w:cs="Arial"/>
          <w:color w:val="000000"/>
          <w:sz w:val="17"/>
          <w:szCs w:val="17"/>
        </w:rPr>
        <w:t>O João tem maior energia cinética, pois é aquele que,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simultaneamente, tem maior massa e se desloca a maior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velocidade.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 xml:space="preserve">3.2. </w:t>
      </w:r>
      <w:r w:rsidRPr="0025553F">
        <w:rPr>
          <w:rFonts w:cs="Arial"/>
          <w:color w:val="000000"/>
          <w:sz w:val="17"/>
          <w:szCs w:val="17"/>
        </w:rPr>
        <w:t>O Francisco tem menor energia cinética, pois é aquele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que, simultaneamente, tem menor massa e se desloca a</w:t>
      </w:r>
      <w:r>
        <w:rPr>
          <w:rFonts w:cs="Arial"/>
          <w:color w:val="000000"/>
          <w:sz w:val="17"/>
          <w:szCs w:val="17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menor velocidade.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>4.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>4.1</w:t>
      </w:r>
      <w:r w:rsidRPr="00E2056A">
        <w:rPr>
          <w:rFonts w:cs="Arial"/>
          <w:b/>
          <w:bCs/>
          <w:i/>
          <w:color w:val="000000"/>
          <w:sz w:val="17"/>
          <w:szCs w:val="17"/>
        </w:rPr>
        <w:t xml:space="preserve">. </w:t>
      </w:r>
      <w:proofErr w:type="gramStart"/>
      <w:r w:rsidRPr="00E2056A">
        <w:rPr>
          <w:rFonts w:cs="Arial"/>
          <w:i/>
          <w:color w:val="000000"/>
          <w:sz w:val="17"/>
          <w:szCs w:val="17"/>
        </w:rPr>
        <w:t>v</w:t>
      </w:r>
      <w:proofErr w:type="gramEnd"/>
      <w:r w:rsidRPr="0025553F">
        <w:rPr>
          <w:rFonts w:cs="Arial"/>
          <w:color w:val="000000"/>
          <w:sz w:val="17"/>
          <w:szCs w:val="17"/>
        </w:rPr>
        <w:t xml:space="preserve"> = 20 m/s. </w:t>
      </w:r>
      <w:r w:rsidRPr="0025553F">
        <w:rPr>
          <w:rFonts w:cs="Arial"/>
          <w:b/>
          <w:bCs/>
          <w:color w:val="000000"/>
          <w:sz w:val="17"/>
          <w:szCs w:val="17"/>
        </w:rPr>
        <w:t xml:space="preserve">4.2. </w:t>
      </w:r>
      <w:proofErr w:type="gramStart"/>
      <w:r w:rsidRPr="00E2056A">
        <w:rPr>
          <w:rFonts w:cs="Arial"/>
          <w:i/>
          <w:color w:val="000000"/>
          <w:sz w:val="17"/>
          <w:szCs w:val="17"/>
        </w:rPr>
        <w:t>v</w:t>
      </w:r>
      <w:proofErr w:type="gramEnd"/>
      <w:r w:rsidRPr="0025553F">
        <w:rPr>
          <w:rFonts w:cs="Arial"/>
          <w:color w:val="000000"/>
          <w:sz w:val="17"/>
          <w:szCs w:val="17"/>
        </w:rPr>
        <w:t xml:space="preserve"> = 30 m/s. </w:t>
      </w:r>
      <w:r w:rsidRPr="0025553F">
        <w:rPr>
          <w:rFonts w:cs="Arial"/>
          <w:b/>
          <w:bCs/>
          <w:color w:val="000000"/>
          <w:sz w:val="17"/>
          <w:szCs w:val="17"/>
        </w:rPr>
        <w:t xml:space="preserve">4.3. </w:t>
      </w:r>
      <w:r w:rsidRPr="00E2056A">
        <w:rPr>
          <w:rFonts w:cs="Arial"/>
          <w:i/>
          <w:color w:val="000000"/>
          <w:sz w:val="17"/>
          <w:szCs w:val="17"/>
        </w:rPr>
        <w:t>E</w:t>
      </w:r>
      <w:r w:rsidRPr="0025553F">
        <w:rPr>
          <w:rFonts w:cs="Arial"/>
          <w:color w:val="000000"/>
          <w:sz w:val="10"/>
          <w:szCs w:val="10"/>
        </w:rPr>
        <w:t xml:space="preserve">c </w:t>
      </w:r>
      <w:r w:rsidRPr="0025553F">
        <w:rPr>
          <w:rFonts w:cs="Arial"/>
          <w:color w:val="000000"/>
          <w:sz w:val="17"/>
          <w:szCs w:val="17"/>
        </w:rPr>
        <w:t xml:space="preserve">= 5,4 </w:t>
      </w:r>
      <w:r>
        <w:rPr>
          <w:rFonts w:cs="Arial"/>
          <w:color w:val="000000"/>
          <w:sz w:val="17"/>
          <w:szCs w:val="17"/>
        </w:rPr>
        <w:t>x</w:t>
      </w:r>
      <w:r w:rsidRPr="0025553F">
        <w:rPr>
          <w:rFonts w:cs="Arial"/>
          <w:color w:val="000000"/>
          <w:sz w:val="17"/>
          <w:szCs w:val="17"/>
        </w:rPr>
        <w:t xml:space="preserve"> 10</w:t>
      </w:r>
      <w:r w:rsidRPr="0025553F">
        <w:rPr>
          <w:rFonts w:cs="Arial"/>
          <w:color w:val="000000"/>
          <w:sz w:val="17"/>
          <w:szCs w:val="17"/>
          <w:vertAlign w:val="superscript"/>
        </w:rPr>
        <w:t>5</w:t>
      </w:r>
      <w:r w:rsidRPr="0025553F">
        <w:rPr>
          <w:rFonts w:cs="Arial"/>
          <w:color w:val="000000"/>
          <w:sz w:val="10"/>
          <w:szCs w:val="10"/>
        </w:rPr>
        <w:t xml:space="preserve"> </w:t>
      </w:r>
      <w:r w:rsidRPr="0025553F">
        <w:rPr>
          <w:rFonts w:cs="Arial"/>
          <w:color w:val="000000"/>
          <w:sz w:val="17"/>
          <w:szCs w:val="17"/>
        </w:rPr>
        <w:t>J.</w:t>
      </w:r>
    </w:p>
    <w:p w:rsidR="003435C5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color w:val="000000"/>
          <w:sz w:val="17"/>
          <w:szCs w:val="17"/>
        </w:rPr>
        <w:t>4.4.</w:t>
      </w:r>
      <w:r w:rsidRPr="0025553F">
        <w:rPr>
          <w:rFonts w:cs="Arial"/>
          <w:b/>
          <w:bCs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Mantém-se constante, pois o automóvel desloca-se na horizontal (h = constante).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>5.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5.1. </w:t>
      </w:r>
      <w:r w:rsidRPr="00E2056A">
        <w:rPr>
          <w:rFonts w:cs="Arial"/>
          <w:i/>
          <w:sz w:val="17"/>
          <w:szCs w:val="17"/>
        </w:rPr>
        <w:t>E</w:t>
      </w:r>
      <w:r w:rsidRPr="0025553F">
        <w:rPr>
          <w:rFonts w:cs="Arial"/>
          <w:sz w:val="10"/>
          <w:szCs w:val="10"/>
        </w:rPr>
        <w:t xml:space="preserve">pC </w:t>
      </w:r>
      <w:r w:rsidRPr="0025553F">
        <w:rPr>
          <w:rFonts w:cs="Arial"/>
          <w:sz w:val="17"/>
          <w:szCs w:val="17"/>
        </w:rPr>
        <w:t>= 1,0 J.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5.2. </w:t>
      </w:r>
      <w:r w:rsidRPr="00E2056A">
        <w:rPr>
          <w:rFonts w:cs="Arial"/>
          <w:i/>
          <w:sz w:val="17"/>
          <w:szCs w:val="17"/>
        </w:rPr>
        <w:t>E</w:t>
      </w:r>
      <w:r w:rsidRPr="0025553F">
        <w:rPr>
          <w:rFonts w:cs="Arial"/>
          <w:sz w:val="10"/>
          <w:szCs w:val="10"/>
        </w:rPr>
        <w:t xml:space="preserve">cB </w:t>
      </w:r>
      <w:r w:rsidRPr="0025553F">
        <w:rPr>
          <w:rFonts w:cs="Arial"/>
          <w:sz w:val="17"/>
          <w:szCs w:val="17"/>
        </w:rPr>
        <w:t>= 1,0 J, pois a energia mecânica conserva-se.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5.3. </w:t>
      </w:r>
      <w:proofErr w:type="gramStart"/>
      <w:r w:rsidRPr="00E2056A">
        <w:rPr>
          <w:rFonts w:cs="Arial"/>
          <w:i/>
          <w:sz w:val="17"/>
          <w:szCs w:val="17"/>
        </w:rPr>
        <w:t>v</w:t>
      </w:r>
      <w:proofErr w:type="gramEnd"/>
      <w:r w:rsidRPr="0025553F">
        <w:rPr>
          <w:rFonts w:cs="Arial"/>
          <w:sz w:val="17"/>
          <w:szCs w:val="17"/>
        </w:rPr>
        <w:t xml:space="preserve"> = 3,2 m/s.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>6.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6.1. </w:t>
      </w:r>
      <w:r w:rsidRPr="00E2056A">
        <w:rPr>
          <w:rFonts w:cs="Arial"/>
          <w:i/>
          <w:sz w:val="17"/>
          <w:szCs w:val="17"/>
        </w:rPr>
        <w:t>P</w:t>
      </w:r>
      <w:r w:rsidRPr="0025553F">
        <w:rPr>
          <w:rFonts w:cs="Arial"/>
          <w:sz w:val="17"/>
          <w:szCs w:val="17"/>
        </w:rPr>
        <w:t xml:space="preserve"> = 5 N.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6.2. </w:t>
      </w:r>
      <w:r w:rsidRPr="00E2056A">
        <w:rPr>
          <w:rFonts w:cs="Arial"/>
          <w:i/>
          <w:sz w:val="17"/>
          <w:szCs w:val="17"/>
        </w:rPr>
        <w:t>N</w:t>
      </w:r>
      <w:r w:rsidRPr="0025553F">
        <w:rPr>
          <w:rFonts w:cs="Arial"/>
          <w:sz w:val="17"/>
          <w:szCs w:val="17"/>
        </w:rPr>
        <w:t xml:space="preserve"> = 5 N, pois o peso e a reação normal anulam-se.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  <w:lang w:val="en-US"/>
        </w:rPr>
      </w:pPr>
      <w:r w:rsidRPr="0025553F">
        <w:rPr>
          <w:rFonts w:cs="Arial"/>
          <w:b/>
          <w:bCs/>
          <w:sz w:val="17"/>
          <w:szCs w:val="17"/>
          <w:lang w:val="en-US"/>
        </w:rPr>
        <w:t xml:space="preserve">6.3. </w:t>
      </w:r>
      <w:r w:rsidRPr="00E2056A">
        <w:rPr>
          <w:rFonts w:cs="Arial"/>
          <w:i/>
          <w:sz w:val="17"/>
          <w:szCs w:val="17"/>
          <w:lang w:val="en-US"/>
        </w:rPr>
        <w:t>F</w:t>
      </w:r>
      <w:r w:rsidRPr="0025553F">
        <w:rPr>
          <w:rFonts w:cs="Arial"/>
          <w:sz w:val="10"/>
          <w:szCs w:val="10"/>
          <w:lang w:val="en-US"/>
        </w:rPr>
        <w:t xml:space="preserve">R </w:t>
      </w:r>
      <w:r w:rsidRPr="0025553F">
        <w:rPr>
          <w:rFonts w:cs="Arial"/>
          <w:sz w:val="17"/>
          <w:szCs w:val="17"/>
          <w:lang w:val="en-US"/>
        </w:rPr>
        <w:t xml:space="preserve">= 4 N. </w:t>
      </w:r>
      <w:r w:rsidRPr="0025553F">
        <w:rPr>
          <w:rFonts w:cs="Arial"/>
          <w:b/>
          <w:bCs/>
          <w:sz w:val="17"/>
          <w:szCs w:val="17"/>
          <w:lang w:val="en-US"/>
        </w:rPr>
        <w:t xml:space="preserve">6.4. </w:t>
      </w:r>
      <w:r w:rsidRPr="00E2056A">
        <w:rPr>
          <w:rFonts w:cs="Arial"/>
          <w:i/>
          <w:sz w:val="17"/>
          <w:szCs w:val="17"/>
          <w:lang w:val="en-US"/>
        </w:rPr>
        <w:t>W</w:t>
      </w:r>
      <w:r w:rsidRPr="0025553F">
        <w:rPr>
          <w:rFonts w:cs="Arial"/>
          <w:sz w:val="10"/>
          <w:szCs w:val="10"/>
          <w:lang w:val="en-US"/>
        </w:rPr>
        <w:t>F »</w:t>
      </w:r>
      <w:r w:rsidRPr="0025553F">
        <w:rPr>
          <w:rFonts w:cs="Arial"/>
          <w:sz w:val="6"/>
          <w:szCs w:val="6"/>
          <w:lang w:val="en-US"/>
        </w:rPr>
        <w:t xml:space="preserve">a </w:t>
      </w:r>
      <w:r w:rsidRPr="0025553F">
        <w:rPr>
          <w:rFonts w:cs="Arial"/>
          <w:sz w:val="17"/>
          <w:szCs w:val="17"/>
          <w:lang w:val="en-US"/>
        </w:rPr>
        <w:t>= - 3 J.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  <w:lang w:val="en-US"/>
        </w:rPr>
        <w:t xml:space="preserve">6.5. </w:t>
      </w:r>
      <w:r w:rsidRPr="00E2056A">
        <w:rPr>
          <w:rFonts w:cs="Arial"/>
          <w:i/>
          <w:sz w:val="17"/>
          <w:szCs w:val="17"/>
          <w:lang w:val="en-US"/>
        </w:rPr>
        <w:t>W</w:t>
      </w:r>
      <w:r w:rsidRPr="0025553F">
        <w:rPr>
          <w:rFonts w:cs="Arial"/>
          <w:sz w:val="10"/>
          <w:szCs w:val="10"/>
          <w:lang w:val="en-US"/>
        </w:rPr>
        <w:t xml:space="preserve">F » </w:t>
      </w:r>
      <w:r w:rsidRPr="0025553F">
        <w:rPr>
          <w:rFonts w:cs="Arial"/>
          <w:sz w:val="17"/>
          <w:szCs w:val="17"/>
          <w:lang w:val="en-US"/>
        </w:rPr>
        <w:t xml:space="preserve">= 7 J. </w:t>
      </w:r>
      <w:r w:rsidRPr="0025553F">
        <w:rPr>
          <w:rFonts w:cs="Arial"/>
          <w:b/>
          <w:bCs/>
          <w:sz w:val="17"/>
          <w:szCs w:val="17"/>
          <w:lang w:val="en-US"/>
        </w:rPr>
        <w:t xml:space="preserve">6.6. </w:t>
      </w:r>
      <w:proofErr w:type="gramStart"/>
      <w:r w:rsidRPr="00E2056A">
        <w:rPr>
          <w:rFonts w:cs="Arial"/>
          <w:i/>
          <w:sz w:val="17"/>
          <w:szCs w:val="17"/>
        </w:rPr>
        <w:t>W</w:t>
      </w:r>
      <w:r w:rsidRPr="0025553F">
        <w:rPr>
          <w:rFonts w:cs="Arial"/>
          <w:sz w:val="10"/>
          <w:szCs w:val="10"/>
        </w:rPr>
        <w:t>F »</w:t>
      </w:r>
      <w:r w:rsidRPr="0025553F">
        <w:rPr>
          <w:rFonts w:cs="Arial"/>
          <w:sz w:val="6"/>
          <w:szCs w:val="6"/>
        </w:rPr>
        <w:t>R</w:t>
      </w:r>
      <w:proofErr w:type="gramEnd"/>
      <w:r w:rsidRPr="0025553F">
        <w:rPr>
          <w:rFonts w:cs="Arial"/>
          <w:sz w:val="6"/>
          <w:szCs w:val="6"/>
        </w:rPr>
        <w:t xml:space="preserve"> </w:t>
      </w:r>
      <w:r w:rsidRPr="0025553F">
        <w:rPr>
          <w:rFonts w:cs="Arial"/>
          <w:sz w:val="17"/>
          <w:szCs w:val="17"/>
        </w:rPr>
        <w:t>= 4 J.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>7.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7.1. </w:t>
      </w:r>
      <w:r w:rsidRPr="0025553F">
        <w:rPr>
          <w:rFonts w:cs="Arial"/>
          <w:sz w:val="17"/>
          <w:szCs w:val="17"/>
        </w:rPr>
        <w:t>A força de impulsão tem origem nas forças de pressão que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atuam num corpo parcial ou totalmente imerso num fluido.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7.2. </w:t>
      </w:r>
      <w:r w:rsidRPr="0025553F">
        <w:rPr>
          <w:rFonts w:cs="Arial"/>
          <w:sz w:val="17"/>
          <w:szCs w:val="17"/>
        </w:rPr>
        <w:t>A força de impulsão a que fica sujeito um corpo parcial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ou totalmente imerso num fluido depende da massa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volúmica do fluido e do volume de fluido que é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deslocado pelo corpo.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8. </w:t>
      </w:r>
      <w:r w:rsidRPr="0025553F">
        <w:rPr>
          <w:rFonts w:cs="Arial"/>
          <w:sz w:val="17"/>
          <w:szCs w:val="17"/>
        </w:rPr>
        <w:t>A força de impulsão a que fica sujeito o corpo A é maior, pois é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aquele que desloca mais fluido quando completamente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mergulhado (tem maior volume).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9. </w:t>
      </w:r>
      <w:r w:rsidRPr="0025553F">
        <w:rPr>
          <w:rFonts w:cs="Arial"/>
          <w:sz w:val="17"/>
          <w:szCs w:val="17"/>
        </w:rPr>
        <w:t>A força de impulsão a que ficam sujeitos os dois corpos é a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mesma, pois a força de impulsão não depende do peso dos</w:t>
      </w:r>
      <w:r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sz w:val="17"/>
          <w:szCs w:val="17"/>
        </w:rPr>
        <w:t>corpos.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>10.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 xml:space="preserve">10.1. </w:t>
      </w:r>
      <w:proofErr w:type="gramStart"/>
      <w:r w:rsidRPr="00E2056A">
        <w:rPr>
          <w:rFonts w:cs="Arial"/>
          <w:i/>
          <w:sz w:val="17"/>
          <w:szCs w:val="17"/>
        </w:rPr>
        <w:t>P</w:t>
      </w:r>
      <w:r w:rsidRPr="0025553F">
        <w:rPr>
          <w:rFonts w:cs="Arial"/>
          <w:sz w:val="17"/>
          <w:szCs w:val="17"/>
        </w:rPr>
        <w:t xml:space="preserve"> &gt;</w:t>
      </w:r>
      <w:proofErr w:type="gramEnd"/>
      <w:r w:rsidRPr="0025553F">
        <w:rPr>
          <w:rFonts w:cs="Arial"/>
          <w:sz w:val="17"/>
          <w:szCs w:val="17"/>
        </w:rPr>
        <w:t xml:space="preserve"> </w:t>
      </w:r>
      <w:r w:rsidRPr="0025553F">
        <w:rPr>
          <w:rFonts w:cs="Arial"/>
          <w:i/>
          <w:iCs/>
          <w:sz w:val="17"/>
          <w:szCs w:val="17"/>
        </w:rPr>
        <w:t>I</w:t>
      </w:r>
      <w:r w:rsidRPr="0025553F">
        <w:rPr>
          <w:rFonts w:cs="Arial"/>
          <w:sz w:val="17"/>
          <w:szCs w:val="17"/>
        </w:rPr>
        <w:t xml:space="preserve">. </w:t>
      </w:r>
      <w:r w:rsidRPr="0025553F">
        <w:rPr>
          <w:rFonts w:cs="Arial"/>
          <w:b/>
          <w:bCs/>
          <w:sz w:val="17"/>
          <w:szCs w:val="17"/>
        </w:rPr>
        <w:t xml:space="preserve">10.2. </w:t>
      </w:r>
      <w:r w:rsidRPr="00E2056A">
        <w:rPr>
          <w:rFonts w:cs="Arial"/>
          <w:i/>
          <w:sz w:val="17"/>
          <w:szCs w:val="17"/>
        </w:rPr>
        <w:t>P</w:t>
      </w:r>
      <w:r w:rsidRPr="0025553F">
        <w:rPr>
          <w:rFonts w:cs="Arial"/>
          <w:sz w:val="17"/>
          <w:szCs w:val="17"/>
        </w:rPr>
        <w:t xml:space="preserve"> = </w:t>
      </w:r>
      <w:r w:rsidRPr="0025553F">
        <w:rPr>
          <w:rFonts w:cs="Arial"/>
          <w:i/>
          <w:iCs/>
          <w:sz w:val="17"/>
          <w:szCs w:val="17"/>
        </w:rPr>
        <w:t>I</w:t>
      </w:r>
      <w:r w:rsidRPr="0025553F">
        <w:rPr>
          <w:rFonts w:cs="Arial"/>
          <w:sz w:val="17"/>
          <w:szCs w:val="17"/>
        </w:rPr>
        <w:t xml:space="preserve">. </w:t>
      </w:r>
      <w:r w:rsidRPr="0025553F">
        <w:rPr>
          <w:rFonts w:cs="Arial"/>
          <w:b/>
          <w:bCs/>
          <w:sz w:val="17"/>
          <w:szCs w:val="17"/>
        </w:rPr>
        <w:t xml:space="preserve">10.3. </w:t>
      </w:r>
      <w:bookmarkStart w:id="0" w:name="_GoBack"/>
      <w:r w:rsidRPr="00E2056A">
        <w:rPr>
          <w:rFonts w:cs="Arial"/>
          <w:i/>
          <w:sz w:val="17"/>
          <w:szCs w:val="17"/>
        </w:rPr>
        <w:t>P</w:t>
      </w:r>
      <w:bookmarkEnd w:id="0"/>
      <w:r w:rsidRPr="0025553F">
        <w:rPr>
          <w:rFonts w:cs="Arial"/>
          <w:sz w:val="17"/>
          <w:szCs w:val="17"/>
        </w:rPr>
        <w:t xml:space="preserve"> &lt; </w:t>
      </w:r>
      <w:r w:rsidRPr="0025553F">
        <w:rPr>
          <w:rFonts w:cs="Arial"/>
          <w:i/>
          <w:iCs/>
          <w:sz w:val="17"/>
          <w:szCs w:val="17"/>
        </w:rPr>
        <w:t>I</w:t>
      </w:r>
      <w:r w:rsidRPr="0025553F">
        <w:rPr>
          <w:rFonts w:cs="Arial"/>
          <w:sz w:val="17"/>
          <w:szCs w:val="17"/>
        </w:rPr>
        <w:t>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17"/>
          <w:szCs w:val="17"/>
        </w:rPr>
      </w:pPr>
      <w:r w:rsidRPr="0025553F">
        <w:rPr>
          <w:rFonts w:cs="Arial"/>
          <w:b/>
          <w:bCs/>
          <w:sz w:val="17"/>
          <w:szCs w:val="17"/>
        </w:rPr>
        <w:t>11.</w:t>
      </w:r>
    </w:p>
    <w:p w:rsidR="0025553F" w:rsidRPr="0025553F" w:rsidRDefault="0025553F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25553F">
        <w:rPr>
          <w:rFonts w:cs="Arial"/>
          <w:b/>
          <w:bCs/>
          <w:sz w:val="17"/>
          <w:szCs w:val="17"/>
        </w:rPr>
        <w:t xml:space="preserve">11.1. </w:t>
      </w:r>
      <w:r w:rsidRPr="0025553F">
        <w:rPr>
          <w:rFonts w:cs="Arial"/>
          <w:i/>
          <w:iCs/>
          <w:sz w:val="17"/>
          <w:szCs w:val="17"/>
        </w:rPr>
        <w:t xml:space="preserve">I </w:t>
      </w:r>
      <w:r w:rsidRPr="0025553F">
        <w:rPr>
          <w:rFonts w:cs="Arial"/>
          <w:sz w:val="17"/>
          <w:szCs w:val="17"/>
        </w:rPr>
        <w:t xml:space="preserve">= 12 N. </w:t>
      </w:r>
      <w:r w:rsidRPr="0025553F">
        <w:rPr>
          <w:rFonts w:cs="Arial"/>
          <w:b/>
          <w:bCs/>
          <w:sz w:val="17"/>
          <w:szCs w:val="17"/>
        </w:rPr>
        <w:t xml:space="preserve">11.2. </w:t>
      </w:r>
      <w:r w:rsidRPr="0025553F">
        <w:rPr>
          <w:rFonts w:cs="Arial"/>
          <w:sz w:val="17"/>
          <w:szCs w:val="17"/>
        </w:rPr>
        <w:t>P</w:t>
      </w:r>
      <w:r w:rsidRPr="0025553F">
        <w:rPr>
          <w:rFonts w:cs="Arial"/>
          <w:sz w:val="10"/>
          <w:szCs w:val="10"/>
        </w:rPr>
        <w:t xml:space="preserve">a </w:t>
      </w:r>
      <w:r w:rsidRPr="0025553F">
        <w:rPr>
          <w:rFonts w:cs="Arial"/>
          <w:sz w:val="17"/>
          <w:szCs w:val="17"/>
        </w:rPr>
        <w:t>= 4 N.</w:t>
      </w:r>
    </w:p>
    <w:sectPr w:rsidR="0025553F" w:rsidRPr="0025553F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9C4" w:rsidRDefault="007669C4" w:rsidP="00225CE0">
      <w:pPr>
        <w:spacing w:after="0" w:line="240" w:lineRule="auto"/>
      </w:pPr>
      <w:r>
        <w:separator/>
      </w:r>
    </w:p>
  </w:endnote>
  <w:endnote w:type="continuationSeparator" w:id="0">
    <w:p w:rsidR="007669C4" w:rsidRDefault="007669C4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9C4" w:rsidRDefault="007669C4" w:rsidP="00225CE0">
      <w:pPr>
        <w:spacing w:after="0" w:line="240" w:lineRule="auto"/>
      </w:pPr>
      <w:r>
        <w:separator/>
      </w:r>
    </w:p>
  </w:footnote>
  <w:footnote w:type="continuationSeparator" w:id="0">
    <w:p w:rsidR="007669C4" w:rsidRDefault="007669C4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35C5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D7CBA"/>
    <w:rsid w:val="007F0126"/>
    <w:rsid w:val="0080481C"/>
    <w:rsid w:val="00806D2D"/>
    <w:rsid w:val="00823E42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11FEF"/>
    <w:rsid w:val="00E2056A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8039CA62-AF9B-485E-87C0-CAFF5E3D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2015-07-20T02:23:00Z</dcterms:created>
  <dcterms:modified xsi:type="dcterms:W3CDTF">2015-08-14T16:49:00Z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