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057" w:rsidRDefault="00226A39" w:rsidP="008A7FAB">
      <w:pPr>
        <w:spacing w:after="60" w:line="240" w:lineRule="auto"/>
        <w:rPr>
          <w:rFonts w:ascii="Calibri" w:eastAsia="MyriadPro-Semibold" w:hAnsi="Calibri" w:cs="MyriadPro-Semibold"/>
          <w:sz w:val="20"/>
          <w:szCs w:val="20"/>
          <w:lang w:val="pt-PT"/>
        </w:rPr>
      </w:pPr>
      <w:r w:rsidRPr="00226A39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55895" cy="793115"/>
                <wp:effectExtent l="19050" t="19050" r="20955" b="2603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5895" cy="793115"/>
                          <a:chOff x="573206" y="88711"/>
                          <a:chExt cx="5256326" cy="794064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A6057" w:rsidRPr="008A7FAB" w:rsidRDefault="001A6057" w:rsidP="001A605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8A7FAB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DE AMPLIAÇÃO</w:t>
                              </w:r>
                              <w:r w:rsidR="00A12685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 xml:space="preserve"> </w:t>
                              </w:r>
                              <w:bookmarkStart w:id="0" w:name="_GoBack"/>
                              <w:bookmarkEnd w:id="0"/>
                              <w:r w:rsidRPr="008A7FAB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0" y="552525"/>
                            <a:ext cx="5229032" cy="330250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A6057" w:rsidRPr="008A7FAB" w:rsidRDefault="001A6057" w:rsidP="001A6057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A7FA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13.85pt;height:62.45pt;mso-position-horizontal-relative:char;mso-position-vertical-relative:line" coordorigin="5732,887" coordsize="52563,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PycgQAAPwKAAAOAAAAZHJzL2Uyb0RvYy54bWy0VltPKzcQfq/U/2DtO2Qv2d0kIhyFnIAq&#10;cU7RgYpnZ+29FK/t2g4JrfrfO+PdDYGAhGjLQ/BldjzzzedvfPZl1wryyI1tlJwH0WkYEC4LxRpZ&#10;zYPf7i5PJgGxjkpGhZJ8HjxxG3w5//mns62e8VjVSjBuCDiRdrbV86B2Ts9GI1vUvKX2VGkuYbNU&#10;pqUOpqYaMUO34L0VozgMs9FWGaaNKri1sPq12wzOvf+y5IX7tSwtd0TMA4jN+V/jf9f4Ozo/o7PK&#10;UF03RR8G/UQULW0kHLp39ZU6SjamOXLVNoVRVpXutFDtSJVlU3CfA2QTha+yuTJqo30u1Wxb6T1M&#10;AO0rnD7ttvj+eGNIw+ZBDPBI2kKNrsxGKwJzAGerqxnYXBl9q29Mv1B1M8x3V5oW/0MmZOdhfdrD&#10;yneOFLCYxmk6maYBKWAvnyZRlHa4FzUUBz9L8yQOs4DA/mSSR9GwvXr2kCUxGHQexmE2RpPRcP4I&#10;w9xHtdXAJfsMl/13cN3WVHNfBYtQDHANaP1QG8k4Iz+Aa1RWgpNJj5w3R9gQIKuvVfFgiVTLGsz4&#10;whi1rTllEJ3PF3I4+AAnFj4l6+03xaAodOOUZ9grxN+G7hn6cT7Ne+CSPMuSl8DRmTbWXXHVEhzM&#10;A2CcZJiKP4s+Xlvnac16blD2e0DKVsAleaSCRFmW5X0pemMoyuDT561Ewy4bIfwErzVfCkPg43nA&#10;HiJ/jNi0kGS3FoX41xEA1pEg3tYvgW+vDOjCl98eeheSbOdBMgEXwJRWA6mtrPwJL+z2LjrPwh1H&#10;MU0/GwTm/pXauvPtz+2S8ch6ucGqryQj7klDYSXoYoCBt5wFRHCQURx5S0cb8RFLwEVIBJh7yYOi&#10;+c+BBX39kA9ejv5aXKZhPk4mJ3meJifjZBWeXEwulyeLJdQyX10sL1bR34hZNJ7VDWNcrrxPO6hj&#10;NP7Ydep1utO1vT7uA8Ro1cZxc1uzLWENki+eJFPoF6wBgU4mYRZO84BQUQEkhTMBMcrdN672FxJV&#10;5g1KvVVMrOV7jKIzKnRNu2rtDY94to/Us+4gidERTp3FDq4NeBkq4C833mdUVDtzu/UOKoTDtWJP&#10;cM0hNa+e0EphUCvzJ3AC2hJQ+I8NNcAQ8YsEqZhG4zH2MT8ZpzmqtjncWR/uUFmAq3ngAEY/XLqu&#10;9220aaoaTuqoL9UC5KVskDY+1C6qfgJa2sX6v4tqMojqHRL2Qu1IOsGbcCCNxO1gvdfMQSWRCK90&#10;MQtDKKdvKSk0oLhvOei360nxNEzirqMkSRing8AMfgYRe18YEayXYicVKh2s4330YhTl6bEAoeu9&#10;CK4FLR4wSSTds5zB7PhKv0Ej37t9A3mDTVYXlw0cdk2tu6EGRBsQ+W8pJjftUoGWR/DO04UfIiWd&#10;GIalUe09PNIWSGzYepeT8Mgr+GLhjeBxpKm7lre6GDiKoN3t7qnRfUUc1PK7GrozXGRsVs816Wyx&#10;FB9gNwDrn1i+Cv1zEN9wh3MYHz5az/8BAAD//wMAUEsDBBQABgAIAAAAIQCHS8iv3QAAAAUBAAAP&#10;AAAAZHJzL2Rvd25yZXYueG1sTI9PS8NAEMXvgt9hGcGb3ST+aY3ZlFLUUxFsBfE2TaZJaHY2ZLdJ&#10;+u0dvejlwfAe7/0mW062VQP1vnFsIJ5FoIgLVzZcGfjYvdwsQPmAXGLrmAycycMyv7zIMC3dyO80&#10;bEOlpIR9igbqELpUa1/UZNHPXEcs3sH1FoOcfaXLHkcpt61OouhBW2xYFmrsaF1TcdyerIHXEcfV&#10;bfw8bI6H9flrd//2uYnJmOurafUEKtAU/sLwgy/okAvT3p249Ko1II+EXxVvkcznoPYSSu4eQeeZ&#10;/k+ffwMAAP//AwBQSwECLQAUAAYACAAAACEAtoM4kv4AAADhAQAAEwAAAAAAAAAAAAAAAAAAAAAA&#10;W0NvbnRlbnRfVHlwZXNdLnhtbFBLAQItABQABgAIAAAAIQA4/SH/1gAAAJQBAAALAAAAAAAAAAAA&#10;AAAAAC8BAABfcmVscy8ucmVsc1BLAQItABQABgAIAAAAIQBgayPycgQAAPwKAAAOAAAAAAAAAAAA&#10;AAAAAC4CAABkcnMvZTJvRG9jLnhtbFBLAQItABQABgAIAAAAIQCHS8iv3QAAAAUBAAAPAAAAAAAA&#10;AAAAAAAAAMwGAABkcnMvZG93bnJldi54bWxQSwUGAAAAAAQABADzAAAA1gcAAAAA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1A6057" w:rsidRPr="008A7FAB" w:rsidRDefault="001A6057" w:rsidP="001A6057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8A7FAB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DE AMPLIAÇÃO</w:t>
                        </w:r>
                        <w:r w:rsidR="00A12685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 xml:space="preserve"> </w:t>
                        </w:r>
                        <w:bookmarkStart w:id="1" w:name="_GoBack"/>
                        <w:bookmarkEnd w:id="1"/>
                        <w:r w:rsidRPr="008A7FAB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1</w:t>
                        </w:r>
                      </w:p>
                    </w:txbxContent>
                  </v:textbox>
                </v:roundrect>
                <v:roundrect id="Text Box 58" o:spid="_x0000_s1028" style="position:absolute;left:6005;top:5525;width:52290;height:33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1A6057" w:rsidRPr="008A7FAB" w:rsidRDefault="001A6057" w:rsidP="001A6057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A7FA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8A7FAB" w:rsidRPr="00226A39" w:rsidRDefault="008A7FAB" w:rsidP="008A7FAB">
      <w:pPr>
        <w:spacing w:after="60" w:line="240" w:lineRule="auto"/>
        <w:rPr>
          <w:rFonts w:ascii="Calibri" w:eastAsia="MyriadPro-Semibold" w:hAnsi="Calibri" w:cs="MyriadPro-Semibold"/>
          <w:sz w:val="20"/>
          <w:szCs w:val="20"/>
          <w:lang w:val="pt-PT"/>
        </w:rPr>
      </w:pPr>
    </w:p>
    <w:p w:rsidR="00BA26E1" w:rsidRDefault="001A6057" w:rsidP="008A7FAB">
      <w:pPr>
        <w:pStyle w:val="PargrafodaLista"/>
        <w:numPr>
          <w:ilvl w:val="0"/>
          <w:numId w:val="42"/>
        </w:numPr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Lê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atentamente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as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notícias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que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se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seguem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e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responde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às</w:t>
      </w:r>
      <w:r w:rsidR="00615DD1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</w:t>
      </w:r>
      <w:r w:rsidRPr="008A7FAB">
        <w:rPr>
          <w:rFonts w:ascii="Calibri" w:eastAsia="MyriadPro-Semibold" w:hAnsi="Calibri" w:cs="Arial"/>
          <w:b/>
          <w:sz w:val="20"/>
          <w:szCs w:val="20"/>
          <w:lang w:val="pt-PT"/>
        </w:rPr>
        <w:t>questões.</w:t>
      </w:r>
    </w:p>
    <w:p w:rsidR="0018704D" w:rsidRPr="0018704D" w:rsidRDefault="0018704D" w:rsidP="0018704D">
      <w:pPr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A7FAB" w:rsidTr="008A7FAB">
        <w:tc>
          <w:tcPr>
            <w:tcW w:w="8494" w:type="dxa"/>
          </w:tcPr>
          <w:p w:rsidR="008A7FAB" w:rsidRDefault="008A7FAB" w:rsidP="008A7FAB">
            <w:pPr>
              <w:spacing w:after="60" w:line="240" w:lineRule="auto"/>
              <w:rPr>
                <w:rFonts w:ascii="Calibri" w:eastAsia="Times New Roman" w:hAnsi="Calibri" w:cs="Arial"/>
                <w:b/>
                <w:szCs w:val="20"/>
                <w:lang w:val="pt-PT"/>
              </w:rPr>
            </w:pPr>
          </w:p>
          <w:p w:rsidR="008A7FAB" w:rsidRPr="008A7FAB" w:rsidRDefault="008A7FAB" w:rsidP="008A7FAB">
            <w:pPr>
              <w:spacing w:after="60" w:line="240" w:lineRule="auto"/>
              <w:jc w:val="center"/>
              <w:rPr>
                <w:rFonts w:ascii="Calibri" w:eastAsia="MyriadPro-Semibold" w:hAnsi="Calibri" w:cs="Arial"/>
                <w:b/>
                <w:szCs w:val="20"/>
                <w:lang w:val="pt-PT"/>
              </w:rPr>
            </w:pP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MARCA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AUTOMÓVEIS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REVELA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PARA-BRISAS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VIRTUAL</w:t>
            </w: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851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851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  <w:r w:rsidRPr="00226A39">
              <w:rPr>
                <w:noProof/>
                <w:lang w:val="pt-PT" w:eastAsia="pt-PT"/>
              </w:rPr>
              <w:drawing>
                <wp:anchor distT="0" distB="0" distL="360045" distR="180340" simplePos="0" relativeHeight="251677696" behindDoc="1" locked="0" layoutInCell="1" allowOverlap="0" wp14:anchorId="3D499A8B" wp14:editId="4BBAAB93">
                  <wp:simplePos x="0" y="0"/>
                  <wp:positionH relativeFrom="margin">
                    <wp:posOffset>3393212</wp:posOffset>
                  </wp:positionH>
                  <wp:positionV relativeFrom="paragraph">
                    <wp:posOffset>46247</wp:posOffset>
                  </wp:positionV>
                  <wp:extent cx="1781810" cy="1472565"/>
                  <wp:effectExtent l="0" t="0" r="8890" b="0"/>
                  <wp:wrapSquare wrapText="left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6" t="46274" r="20256" b="5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810" cy="1472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marca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automóveis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apresentou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protótipo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para-brisas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virtual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visa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auxiliar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condutor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estrada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circuito.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fabricante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britânico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está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desenvolver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tecnologias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vanguardistas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cujo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objetivo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é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disponibilizar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condutores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informação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gráficos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realistas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alta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definição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proporcionem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imagem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«virtual»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estrada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ou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circuito.</w:t>
            </w: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851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protótipo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para-brisas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virtual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utiliza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todo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vidro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dianteiro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modo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ecrã,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para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atenção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condutor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desvie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estrada,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permite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projetar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simultaneamente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ícones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alta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definição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informam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sobre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riscos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potenciais,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velocidade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navegação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[…].</w:t>
            </w:r>
          </w:p>
          <w:p w:rsidR="008A7FAB" w:rsidRP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851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stas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imagens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virtuais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projetadas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permitem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avaliar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precisão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velocidade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distância,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otimizando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processo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tomada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decisões,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irá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traduzir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benefícios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reais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para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condução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dia</w:t>
            </w:r>
            <w:proofErr w:type="gramEnd"/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estrada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ou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circuito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[…]</w:t>
            </w:r>
          </w:p>
          <w:p w:rsidR="008A7FAB" w:rsidRPr="008A7FAB" w:rsidRDefault="008A7FAB" w:rsidP="008A7FAB">
            <w:pPr>
              <w:spacing w:after="60" w:line="240" w:lineRule="auto"/>
              <w:ind w:right="851"/>
              <w:jc w:val="right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proofErr w:type="gramStart"/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www.lusomotores.com</w:t>
            </w:r>
            <w:proofErr w:type="gramEnd"/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13/7/2014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(adaptado)</w:t>
            </w:r>
          </w:p>
        </w:tc>
      </w:tr>
    </w:tbl>
    <w:p w:rsidR="008A7FAB" w:rsidRDefault="008A7FAB" w:rsidP="008A7FAB">
      <w:pPr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A7FAB" w:rsidTr="008A7FAB">
        <w:tc>
          <w:tcPr>
            <w:tcW w:w="8494" w:type="dxa"/>
          </w:tcPr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1134"/>
              <w:rPr>
                <w:rFonts w:ascii="Calibri" w:eastAsia="Times New Roman" w:hAnsi="Calibri" w:cs="Arial"/>
                <w:b/>
                <w:szCs w:val="20"/>
                <w:lang w:val="pt-PT"/>
              </w:rPr>
            </w:pPr>
          </w:p>
          <w:p w:rsidR="008A7FAB" w:rsidRP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1134"/>
              <w:jc w:val="center"/>
              <w:rPr>
                <w:rFonts w:ascii="Calibri" w:eastAsia="Times New Roman" w:hAnsi="Calibri" w:cs="Arial"/>
                <w:b/>
                <w:szCs w:val="20"/>
                <w:lang w:val="pt-PT"/>
              </w:rPr>
            </w:pP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GOOGLE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REVELA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PROTÓTIPO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DO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SEU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PRIMEIRO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CARRO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SEM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CONDUTOR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—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i/>
                <w:iCs/>
                <w:szCs w:val="20"/>
                <w:lang w:val="pt-PT"/>
              </w:rPr>
              <w:t>SELF-DRIVING</w:t>
            </w:r>
            <w:r w:rsidR="00615DD1">
              <w:rPr>
                <w:rFonts w:ascii="Calibri" w:eastAsia="Times New Roman" w:hAnsi="Calibri" w:cs="Arial"/>
                <w:b/>
                <w:i/>
                <w:iCs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i/>
                <w:iCs/>
                <w:szCs w:val="20"/>
                <w:lang w:val="pt-PT"/>
              </w:rPr>
              <w:t>CAR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.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VIATURA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DOIS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LUGARES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ATINGE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VELOCIDADE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MÁXIMA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40</w:t>
            </w:r>
            <w:r w:rsidR="00615DD1">
              <w:rPr>
                <w:rFonts w:ascii="Calibri" w:eastAsia="Times New Roman" w:hAnsi="Calibri" w:cs="Arial"/>
                <w:b/>
                <w:szCs w:val="20"/>
                <w:lang w:val="pt-PT"/>
              </w:rPr>
              <w:t xml:space="preserve"> </w:t>
            </w:r>
            <w:r w:rsidRPr="008A7FAB">
              <w:rPr>
                <w:rFonts w:ascii="Calibri" w:eastAsia="Times New Roman" w:hAnsi="Calibri" w:cs="Arial"/>
                <w:b/>
                <w:szCs w:val="20"/>
                <w:lang w:val="pt-PT"/>
              </w:rPr>
              <w:t>km/h</w:t>
            </w: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992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  <w:r w:rsidRPr="00226A39">
              <w:rPr>
                <w:rFonts w:ascii="Calibri" w:eastAsia="MyriadPro-Semibold" w:hAnsi="Calibri" w:cs="Arial"/>
                <w:b/>
                <w:noProof/>
                <w:sz w:val="20"/>
                <w:szCs w:val="20"/>
                <w:lang w:val="pt-PT" w:eastAsia="pt-PT"/>
              </w:rPr>
              <w:drawing>
                <wp:anchor distT="0" distB="0" distL="215900" distR="71755" simplePos="0" relativeHeight="251679744" behindDoc="1" locked="0" layoutInCell="1" allowOverlap="1" wp14:anchorId="06F407DC" wp14:editId="5ADE2BC2">
                  <wp:simplePos x="0" y="0"/>
                  <wp:positionH relativeFrom="column">
                    <wp:posOffset>66915</wp:posOffset>
                  </wp:positionH>
                  <wp:positionV relativeFrom="paragraph">
                    <wp:posOffset>73289</wp:posOffset>
                  </wp:positionV>
                  <wp:extent cx="1947600" cy="1285200"/>
                  <wp:effectExtent l="0" t="0" r="0" b="0"/>
                  <wp:wrapTight wrapText="right">
                    <wp:wrapPolygon edited="0">
                      <wp:start x="0" y="0"/>
                      <wp:lineTo x="0" y="21141"/>
                      <wp:lineTo x="21339" y="21141"/>
                      <wp:lineTo x="21339" y="0"/>
                      <wp:lineTo x="0" y="0"/>
                    </wp:wrapPolygon>
                  </wp:wrapTight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600" cy="128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meses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depois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revelar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primeiros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pormenores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sobre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seu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primeiro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carro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condutor,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Google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revelou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protótipo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daquela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será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viatura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dois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lugares,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atinge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velocidade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máxima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40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km/hora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não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volante,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acelerador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ou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travões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[…]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protótipo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é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pequeno,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linhas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curvas,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totalmente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autónomo,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necessidade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condutor,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atua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base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num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software</w:t>
            </w:r>
            <w:proofErr w:type="gramEnd"/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sensores.</w:t>
            </w: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992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sensores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permitem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que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viatura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ultrapasse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chamados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ângulos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mortos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detete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objetos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cerca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180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metros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distância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todas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direções.</w:t>
            </w: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992" w:firstLine="454"/>
              <w:jc w:val="both"/>
              <w:rPr>
                <w:rFonts w:ascii="Calibri" w:eastAsia="Times New Roman" w:hAnsi="Calibri" w:cs="Arial"/>
                <w:sz w:val="20"/>
                <w:szCs w:val="20"/>
                <w:lang w:val="pt-PT"/>
              </w:rPr>
            </w:pP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interior,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nada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luxos.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Dois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lugares,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cintos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segurança,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espaço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para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pequenas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bagagens,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botões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para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iniciar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interromper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viagem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ecrã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onde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ocupantes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podem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ir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acompanhando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percurso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[…]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empresa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vai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continuar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testar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viatura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ruas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Carolina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Norte,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Estados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Unidos,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estando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previstos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testes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durante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esta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época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festiva.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venda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é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esperada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dentro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de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cinco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anos.</w:t>
            </w:r>
          </w:p>
          <w:p w:rsidR="008A7FAB" w:rsidRDefault="008A7FAB" w:rsidP="008A7FAB">
            <w:pPr>
              <w:widowControl/>
              <w:autoSpaceDE w:val="0"/>
              <w:autoSpaceDN w:val="0"/>
              <w:adjustRightInd w:val="0"/>
              <w:spacing w:after="60" w:line="240" w:lineRule="auto"/>
              <w:ind w:right="992" w:firstLine="454"/>
              <w:jc w:val="right"/>
              <w:rPr>
                <w:rFonts w:ascii="Calibri" w:eastAsia="MyriadPro-Semibold" w:hAnsi="Calibri" w:cs="Arial"/>
                <w:b/>
                <w:sz w:val="20"/>
                <w:szCs w:val="20"/>
                <w:lang w:val="pt-PT"/>
              </w:rPr>
            </w:pP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Jornal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pt-PT"/>
              </w:rPr>
              <w:t>Público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,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24/12/2014</w:t>
            </w:r>
            <w:r w:rsidR="00615DD1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 xml:space="preserve"> </w:t>
            </w:r>
            <w:r w:rsidRPr="00226A39">
              <w:rPr>
                <w:rFonts w:ascii="Calibri" w:eastAsia="Times New Roman" w:hAnsi="Calibri" w:cs="Arial"/>
                <w:sz w:val="20"/>
                <w:szCs w:val="20"/>
                <w:lang w:val="pt-PT"/>
              </w:rPr>
              <w:t>(adaptado)</w:t>
            </w:r>
          </w:p>
        </w:tc>
      </w:tr>
    </w:tbl>
    <w:p w:rsidR="00615DD1" w:rsidRDefault="00615DD1" w:rsidP="00615DD1">
      <w:pPr>
        <w:pStyle w:val="PargrafodaLista"/>
        <w:widowControl/>
        <w:autoSpaceDE w:val="0"/>
        <w:autoSpaceDN w:val="0"/>
        <w:adjustRightInd w:val="0"/>
        <w:spacing w:after="60" w:line="240" w:lineRule="auto"/>
        <w:ind w:left="1352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>
        <w:rPr>
          <w:rFonts w:ascii="Calibri" w:eastAsia="MyriadPro-Semibold" w:hAnsi="Calibri" w:cs="Arial"/>
          <w:sz w:val="20"/>
          <w:szCs w:val="20"/>
          <w:lang w:val="pt-PT"/>
        </w:rPr>
        <w:br w:type="page"/>
      </w:r>
    </w:p>
    <w:p w:rsidR="00615DD1" w:rsidRDefault="00615DD1" w:rsidP="00615DD1">
      <w:pPr>
        <w:pStyle w:val="PargrafodaLista"/>
        <w:widowControl/>
        <w:autoSpaceDE w:val="0"/>
        <w:autoSpaceDN w:val="0"/>
        <w:adjustRightInd w:val="0"/>
        <w:spacing w:after="60" w:line="240" w:lineRule="auto"/>
        <w:ind w:left="1352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027E65" w:rsidRPr="00226A39" w:rsidRDefault="00162B36" w:rsidP="00615DD1">
      <w:pPr>
        <w:pStyle w:val="PargrafodaLista"/>
        <w:widowControl/>
        <w:numPr>
          <w:ilvl w:val="1"/>
          <w:numId w:val="37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>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m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ambas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as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notícias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os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veículos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estão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equipados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com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sensores.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Estes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sensores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detetam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posição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do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veículo.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Será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que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é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necessário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definir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mais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alguma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coisa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para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caracterizar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uma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posição?</w:t>
      </w:r>
    </w:p>
    <w:p w:rsidR="001244E7" w:rsidRPr="00226A39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1244E7" w:rsidRPr="00226A39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1244E7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516725" w:rsidRPr="00226A39" w:rsidRDefault="00516725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1244E7" w:rsidRPr="00226A39" w:rsidRDefault="001244E7" w:rsidP="00615DD1">
      <w:pPr>
        <w:pStyle w:val="PargrafodaLista"/>
        <w:widowControl/>
        <w:numPr>
          <w:ilvl w:val="1"/>
          <w:numId w:val="37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Times New Roman" w:hAnsi="Calibri" w:cs="Arial"/>
          <w:sz w:val="20"/>
          <w:szCs w:val="20"/>
          <w:lang w:val="pt-PT"/>
        </w:rPr>
        <w:t>Também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em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ambos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casos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sensores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conseguem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detetar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se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veículos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estão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parados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ou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em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movimento.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Explica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por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que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razão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se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afirma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que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estes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conceitos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são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relativos.</w:t>
      </w:r>
    </w:p>
    <w:p w:rsidR="001244E7" w:rsidRPr="00226A39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1244E7" w:rsidRPr="00226A39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1244E7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516725" w:rsidRPr="00226A39" w:rsidRDefault="00516725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1244E7" w:rsidRPr="00226A39" w:rsidRDefault="001244E7" w:rsidP="00615DD1">
      <w:pPr>
        <w:pStyle w:val="PargrafodaLista"/>
        <w:widowControl/>
        <w:numPr>
          <w:ilvl w:val="1"/>
          <w:numId w:val="37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>N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para-brisas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virtual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do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automóvel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referido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na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primeira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notícia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poderão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surgir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informações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sobre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trajetórias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ideais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num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circuito.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Define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classifica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trajetória.</w:t>
      </w:r>
    </w:p>
    <w:p w:rsidR="001244E7" w:rsidRPr="00226A39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1244E7" w:rsidRPr="00226A39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contextualSpacing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1244E7" w:rsidRDefault="001244E7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MyriadPro-Semibold" w:hAnsi="Calibri" w:cs="Arial"/>
          <w:sz w:val="20"/>
          <w:szCs w:val="20"/>
          <w:lang w:val="pt-PT"/>
        </w:rPr>
        <w:tab/>
      </w:r>
    </w:p>
    <w:p w:rsidR="00516725" w:rsidRPr="00226A39" w:rsidRDefault="00516725" w:rsidP="00615DD1">
      <w:pPr>
        <w:widowControl/>
        <w:tabs>
          <w:tab w:val="right" w:leader="underscore" w:pos="9638"/>
        </w:tabs>
        <w:autoSpaceDE w:val="0"/>
        <w:autoSpaceDN w:val="0"/>
        <w:adjustRightInd w:val="0"/>
        <w:spacing w:after="60" w:line="360" w:lineRule="auto"/>
        <w:ind w:left="786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1244E7" w:rsidRPr="00615DD1" w:rsidRDefault="001244E7" w:rsidP="00615DD1">
      <w:pPr>
        <w:pStyle w:val="PargrafodaLista"/>
        <w:widowControl/>
        <w:numPr>
          <w:ilvl w:val="1"/>
          <w:numId w:val="37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 w:rsidRPr="00226A39">
        <w:rPr>
          <w:rFonts w:ascii="Calibri" w:eastAsia="Times New Roman" w:hAnsi="Calibri" w:cs="Arial"/>
          <w:sz w:val="20"/>
          <w:szCs w:val="20"/>
          <w:lang w:val="pt-PT"/>
        </w:rPr>
        <w:t>Atendendo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à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afirmação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«Viatura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de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dois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lugares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atinge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velocidade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máxima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de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40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km/hora»,</w:t>
      </w:r>
      <w:r w:rsidR="00615DD1">
        <w:rPr>
          <w:rFonts w:ascii="Calibri" w:eastAsia="Times New Roman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Times New Roman" w:hAnsi="Calibri" w:cs="Arial"/>
          <w:sz w:val="20"/>
          <w:szCs w:val="20"/>
          <w:lang w:val="pt-PT"/>
        </w:rPr>
        <w:t>refere:</w:t>
      </w:r>
    </w:p>
    <w:p w:rsidR="00615DD1" w:rsidRPr="00226A39" w:rsidRDefault="00615DD1" w:rsidP="00615DD1">
      <w:pPr>
        <w:pStyle w:val="PargrafodaLista"/>
        <w:widowControl/>
        <w:autoSpaceDE w:val="0"/>
        <w:autoSpaceDN w:val="0"/>
        <w:adjustRightInd w:val="0"/>
        <w:spacing w:after="60" w:line="240" w:lineRule="auto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1244E7" w:rsidRDefault="001244E7" w:rsidP="00615DD1">
      <w:pPr>
        <w:pStyle w:val="Alnea"/>
        <w:tabs>
          <w:tab w:val="clear" w:pos="1259"/>
        </w:tabs>
        <w:spacing w:after="60" w:line="240" w:lineRule="auto"/>
        <w:ind w:left="1069" w:hanging="357"/>
        <w:jc w:val="both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226A39">
        <w:rPr>
          <w:rFonts w:ascii="Calibri" w:hAnsi="Calibri" w:cs="Arial"/>
          <w:sz w:val="20"/>
          <w:szCs w:val="20"/>
          <w:lang w:val="pt-PT"/>
        </w:rPr>
        <w:t>se</w:t>
      </w:r>
      <w:proofErr w:type="gramEnd"/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o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i/>
          <w:iCs/>
          <w:sz w:val="20"/>
          <w:szCs w:val="20"/>
          <w:lang w:val="pt-PT"/>
        </w:rPr>
        <w:t>Self-</w:t>
      </w:r>
      <w:proofErr w:type="spellStart"/>
      <w:r w:rsidRPr="00226A39">
        <w:rPr>
          <w:rFonts w:ascii="Calibri" w:hAnsi="Calibri" w:cs="Arial"/>
          <w:i/>
          <w:iCs/>
          <w:sz w:val="20"/>
          <w:szCs w:val="20"/>
          <w:lang w:val="pt-PT"/>
        </w:rPr>
        <w:t>Driving</w:t>
      </w:r>
      <w:proofErr w:type="spellEnd"/>
      <w:r w:rsidR="00615DD1">
        <w:rPr>
          <w:rFonts w:ascii="Calibri" w:hAnsi="Calibri" w:cs="Arial"/>
          <w:i/>
          <w:iCs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da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Google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poderá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fazer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uma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viagem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entre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Lisbo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a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e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Coimbra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(206,115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km)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em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="00064F65" w:rsidRPr="00226A39">
        <w:rPr>
          <w:rFonts w:ascii="Calibri" w:hAnsi="Calibri" w:cs="Arial"/>
          <w:sz w:val="20"/>
          <w:szCs w:val="20"/>
          <w:lang w:val="pt-PT"/>
        </w:rPr>
        <w:t>3,5</w:t>
      </w:r>
      <w:r w:rsidR="00615DD1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hAnsi="Calibri" w:cs="Arial"/>
          <w:sz w:val="20"/>
          <w:szCs w:val="20"/>
          <w:lang w:val="pt-PT"/>
        </w:rPr>
        <w:t>h;</w:t>
      </w:r>
    </w:p>
    <w:p w:rsidR="00615DD1" w:rsidRDefault="00615DD1" w:rsidP="00615DD1">
      <w:pPr>
        <w:pStyle w:val="Alnea"/>
        <w:numPr>
          <w:ilvl w:val="0"/>
          <w:numId w:val="0"/>
        </w:numPr>
        <w:tabs>
          <w:tab w:val="clear" w:pos="1259"/>
        </w:tabs>
        <w:spacing w:after="60" w:line="240" w:lineRule="auto"/>
        <w:ind w:left="360" w:hanging="360"/>
        <w:jc w:val="both"/>
        <w:rPr>
          <w:rFonts w:ascii="Calibri" w:hAnsi="Calibri" w:cs="Arial"/>
          <w:sz w:val="20"/>
          <w:szCs w:val="20"/>
          <w:lang w:val="pt-PT"/>
        </w:rPr>
      </w:pPr>
    </w:p>
    <w:p w:rsidR="00615DD1" w:rsidRDefault="00615DD1" w:rsidP="00615DD1">
      <w:pPr>
        <w:pStyle w:val="Alnea"/>
        <w:numPr>
          <w:ilvl w:val="0"/>
          <w:numId w:val="0"/>
        </w:numPr>
        <w:tabs>
          <w:tab w:val="clear" w:pos="1259"/>
        </w:tabs>
        <w:spacing w:after="60" w:line="240" w:lineRule="auto"/>
        <w:ind w:left="360" w:hanging="360"/>
        <w:jc w:val="both"/>
        <w:rPr>
          <w:rFonts w:ascii="Calibri" w:hAnsi="Calibri" w:cs="Arial"/>
          <w:sz w:val="20"/>
          <w:szCs w:val="20"/>
          <w:lang w:val="pt-PT"/>
        </w:rPr>
      </w:pPr>
    </w:p>
    <w:p w:rsidR="00291F3D" w:rsidRPr="00226A39" w:rsidRDefault="00291F3D" w:rsidP="00615DD1">
      <w:pPr>
        <w:pStyle w:val="Alnea"/>
        <w:numPr>
          <w:ilvl w:val="0"/>
          <w:numId w:val="0"/>
        </w:numPr>
        <w:tabs>
          <w:tab w:val="clear" w:pos="1259"/>
        </w:tabs>
        <w:spacing w:after="60" w:line="240" w:lineRule="auto"/>
        <w:ind w:left="360" w:hanging="360"/>
        <w:jc w:val="both"/>
        <w:rPr>
          <w:rFonts w:ascii="Calibri" w:hAnsi="Calibri" w:cs="Arial"/>
          <w:sz w:val="20"/>
          <w:szCs w:val="20"/>
          <w:lang w:val="pt-PT"/>
        </w:rPr>
      </w:pPr>
    </w:p>
    <w:p w:rsidR="001244E7" w:rsidRPr="00226A39" w:rsidRDefault="001244E7" w:rsidP="00615DD1">
      <w:pPr>
        <w:pStyle w:val="Alnea"/>
        <w:tabs>
          <w:tab w:val="clear" w:pos="1259"/>
        </w:tabs>
        <w:spacing w:after="60" w:line="240" w:lineRule="auto"/>
        <w:ind w:left="1069" w:hanging="357"/>
        <w:jc w:val="both"/>
        <w:rPr>
          <w:rFonts w:ascii="Calibri" w:hAnsi="Calibri" w:cs="Arial"/>
          <w:sz w:val="20"/>
          <w:szCs w:val="20"/>
          <w:lang w:val="pt-PT"/>
        </w:rPr>
      </w:pPr>
      <w:proofErr w:type="gramStart"/>
      <w:r w:rsidRPr="00226A39">
        <w:rPr>
          <w:rFonts w:ascii="Calibri" w:eastAsia="MyriadPro-Semibold" w:hAnsi="Calibri" w:cs="Arial"/>
          <w:sz w:val="20"/>
          <w:szCs w:val="20"/>
          <w:lang w:val="pt-PT"/>
        </w:rPr>
        <w:t>o</w:t>
      </w:r>
      <w:proofErr w:type="gramEnd"/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tempo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que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i/>
          <w:iCs/>
          <w:sz w:val="20"/>
          <w:szCs w:val="20"/>
          <w:lang w:val="pt-PT"/>
        </w:rPr>
        <w:t>Self-</w:t>
      </w:r>
      <w:proofErr w:type="spellStart"/>
      <w:r w:rsidRPr="00226A39">
        <w:rPr>
          <w:rFonts w:ascii="Calibri" w:eastAsia="MyriadPro-Semibold" w:hAnsi="Calibri" w:cs="Arial"/>
          <w:i/>
          <w:iCs/>
          <w:sz w:val="20"/>
          <w:szCs w:val="20"/>
          <w:lang w:val="pt-PT"/>
        </w:rPr>
        <w:t>Driving</w:t>
      </w:r>
      <w:proofErr w:type="spellEnd"/>
      <w:r w:rsidR="00615DD1">
        <w:rPr>
          <w:rFonts w:ascii="Calibri" w:eastAsia="MyriadPro-Semibold" w:hAnsi="Calibri" w:cs="Arial"/>
          <w:i/>
          <w:iCs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demoraria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fazer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trajeto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Lisboa-Coimbra,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se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o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efetuasse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uma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velocidade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constante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de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40</w:t>
      </w:r>
      <w:r w:rsidR="00615DD1">
        <w:rPr>
          <w:rFonts w:ascii="Calibri" w:eastAsia="MyriadPro-Semibold" w:hAnsi="Calibri" w:cs="Arial"/>
          <w:sz w:val="20"/>
          <w:szCs w:val="20"/>
          <w:lang w:val="pt-PT"/>
        </w:rPr>
        <w:t xml:space="preserve"> </w:t>
      </w:r>
      <w:r w:rsidRPr="00226A39">
        <w:rPr>
          <w:rFonts w:ascii="Calibri" w:eastAsia="MyriadPro-Semibold" w:hAnsi="Calibri" w:cs="Arial"/>
          <w:sz w:val="20"/>
          <w:szCs w:val="20"/>
          <w:lang w:val="pt-PT"/>
        </w:rPr>
        <w:t>km/h.</w:t>
      </w:r>
    </w:p>
    <w:sectPr w:rsidR="001244E7" w:rsidRPr="00226A39" w:rsidSect="008A7FAB">
      <w:footerReference w:type="default" r:id="rId9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3BA" w:rsidRDefault="006113BA" w:rsidP="006113BA">
      <w:pPr>
        <w:spacing w:after="0" w:line="240" w:lineRule="auto"/>
      </w:pPr>
      <w:r>
        <w:separator/>
      </w:r>
    </w:p>
  </w:endnote>
  <w:endnote w:type="continuationSeparator" w:id="0">
    <w:p w:rsidR="006113BA" w:rsidRDefault="006113BA" w:rsidP="00611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3BA" w:rsidRPr="006113BA" w:rsidRDefault="006113BA">
    <w:pPr>
      <w:pStyle w:val="Rodap"/>
      <w:rPr>
        <w:sz w:val="16"/>
      </w:rPr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A12685">
      <w:rPr>
        <w:noProof/>
        <w:sz w:val="16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3BA" w:rsidRDefault="006113BA" w:rsidP="006113BA">
      <w:pPr>
        <w:spacing w:after="0" w:line="240" w:lineRule="auto"/>
      </w:pPr>
      <w:r>
        <w:separator/>
      </w:r>
    </w:p>
  </w:footnote>
  <w:footnote w:type="continuationSeparator" w:id="0">
    <w:p w:rsidR="006113BA" w:rsidRDefault="006113BA" w:rsidP="00611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2F38D3"/>
    <w:multiLevelType w:val="hybridMultilevel"/>
    <w:tmpl w:val="C79ADC26"/>
    <w:lvl w:ilvl="0" w:tplc="8F9A9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024F5076"/>
    <w:multiLevelType w:val="multilevel"/>
    <w:tmpl w:val="F326A8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  <w:b/>
      </w:rPr>
    </w:lvl>
  </w:abstractNum>
  <w:abstractNum w:abstractNumId="8" w15:restartNumberingAfterBreak="0">
    <w:nsid w:val="02AE0654"/>
    <w:multiLevelType w:val="multilevel"/>
    <w:tmpl w:val="F326A8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  <w:b/>
      </w:rPr>
    </w:lvl>
  </w:abstractNum>
  <w:abstractNum w:abstractNumId="9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141249"/>
    <w:multiLevelType w:val="multilevel"/>
    <w:tmpl w:val="F326A8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  <w:b/>
      </w:rPr>
    </w:lvl>
  </w:abstractNum>
  <w:abstractNum w:abstractNumId="12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4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6" w15:restartNumberingAfterBreak="0">
    <w:nsid w:val="731F3575"/>
    <w:multiLevelType w:val="hybridMultilevel"/>
    <w:tmpl w:val="0388D20E"/>
    <w:lvl w:ilvl="0" w:tplc="222C583C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</w:num>
  <w:num w:numId="3">
    <w:abstractNumId w:val="0"/>
  </w:num>
  <w:num w:numId="4">
    <w:abstractNumId w:val="16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4"/>
  </w:num>
  <w:num w:numId="11">
    <w:abstractNumId w:val="12"/>
  </w:num>
  <w:num w:numId="12">
    <w:abstractNumId w:val="14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"/>
  </w:num>
  <w:num w:numId="18">
    <w:abstractNumId w:val="9"/>
  </w:num>
  <w:num w:numId="19">
    <w:abstractNumId w:val="9"/>
  </w:num>
  <w:num w:numId="20">
    <w:abstractNumId w:val="9"/>
  </w:num>
  <w:num w:numId="21">
    <w:abstractNumId w:val="1"/>
  </w:num>
  <w:num w:numId="22">
    <w:abstractNumId w:val="6"/>
  </w:num>
  <w:num w:numId="23">
    <w:abstractNumId w:val="3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10"/>
  </w:num>
  <w:num w:numId="36">
    <w:abstractNumId w:val="16"/>
  </w:num>
  <w:num w:numId="37">
    <w:abstractNumId w:val="8"/>
  </w:num>
  <w:num w:numId="38">
    <w:abstractNumId w:val="11"/>
  </w:num>
  <w:num w:numId="39">
    <w:abstractNumId w:val="7"/>
  </w:num>
  <w:num w:numId="40">
    <w:abstractNumId w:val="16"/>
    <w:lvlOverride w:ilvl="0">
      <w:startOverride w:val="1"/>
    </w:lvlOverride>
  </w:num>
  <w:num w:numId="41">
    <w:abstractNumId w:val="16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57"/>
    <w:rsid w:val="00027E65"/>
    <w:rsid w:val="00064F65"/>
    <w:rsid w:val="000F52C8"/>
    <w:rsid w:val="001244E7"/>
    <w:rsid w:val="001521DE"/>
    <w:rsid w:val="00162B36"/>
    <w:rsid w:val="0018704D"/>
    <w:rsid w:val="001A6057"/>
    <w:rsid w:val="0020195B"/>
    <w:rsid w:val="00213B85"/>
    <w:rsid w:val="00226A39"/>
    <w:rsid w:val="00252FA6"/>
    <w:rsid w:val="00291F3D"/>
    <w:rsid w:val="002B3656"/>
    <w:rsid w:val="003F2323"/>
    <w:rsid w:val="004D43FD"/>
    <w:rsid w:val="00516725"/>
    <w:rsid w:val="00567591"/>
    <w:rsid w:val="006113BA"/>
    <w:rsid w:val="00615DD1"/>
    <w:rsid w:val="00733D71"/>
    <w:rsid w:val="007F696F"/>
    <w:rsid w:val="00891DD9"/>
    <w:rsid w:val="008A64C1"/>
    <w:rsid w:val="008A7D2D"/>
    <w:rsid w:val="008A7FAB"/>
    <w:rsid w:val="008F5E58"/>
    <w:rsid w:val="00A12685"/>
    <w:rsid w:val="00A25B25"/>
    <w:rsid w:val="00AD2A85"/>
    <w:rsid w:val="00B57A14"/>
    <w:rsid w:val="00BA26E1"/>
    <w:rsid w:val="00CF31BB"/>
    <w:rsid w:val="00D12C1C"/>
    <w:rsid w:val="00DE0003"/>
    <w:rsid w:val="00E05234"/>
    <w:rsid w:val="00E51CFB"/>
    <w:rsid w:val="00F047FC"/>
    <w:rsid w:val="00F23D56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FE5FA-BF3C-4589-A863-542DEBC6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057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1244E7"/>
    <w:pPr>
      <w:ind w:left="720"/>
      <w:contextualSpacing/>
    </w:pPr>
  </w:style>
  <w:style w:type="table" w:styleId="Tabelacomgrelha">
    <w:name w:val="Table Grid"/>
    <w:basedOn w:val="Tabelanormal"/>
    <w:uiPriority w:val="39"/>
    <w:rsid w:val="008A7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11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13BA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611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13BA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2547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EDP - Energias de Portugal S.A.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</cp:revision>
  <dcterms:created xsi:type="dcterms:W3CDTF">2015-10-28T14:38:00Z</dcterms:created>
  <dcterms:modified xsi:type="dcterms:W3CDTF">2015-10-28T14:38:00Z</dcterms:modified>
</cp:coreProperties>
</file>