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319" w:rsidRPr="0062346A" w:rsidRDefault="0062346A">
      <w:pPr>
        <w:rPr>
          <w:rFonts w:ascii="Calibri" w:hAnsi="Calibri" w:cs="Arial"/>
          <w:b/>
          <w:lang w:val="pt-PT"/>
        </w:rPr>
      </w:pPr>
      <w:r w:rsidRPr="0062346A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58240" behindDoc="0" locked="0" layoutInCell="1" allowOverlap="1" wp14:anchorId="67A7AB60" wp14:editId="26668274">
                <wp:simplePos x="0" y="0"/>
                <wp:positionH relativeFrom="margin">
                  <wp:posOffset>-115570</wp:posOffset>
                </wp:positionH>
                <wp:positionV relativeFrom="paragraph">
                  <wp:posOffset>1070610</wp:posOffset>
                </wp:positionV>
                <wp:extent cx="248285" cy="259080"/>
                <wp:effectExtent l="0" t="0" r="0" b="7620"/>
                <wp:wrapSquare wrapText="right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37319" w:rsidRDefault="00F37319" w:rsidP="00F37319">
                            <w:pP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</w:pPr>
                            <w:bookmarkStart w:id="0" w:name="_GoBack"/>
                            <w: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bookmarkEnd w:id="0"/>
                          <w:p w:rsidR="00F37319" w:rsidRDefault="00F37319" w:rsidP="00F373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A7AB60" id="Retângulo arredondado 1" o:spid="_x0000_s1026" style="position:absolute;margin-left:-9.1pt;margin-top:84.3pt;width:19.55pt;height:20.4pt;z-index:251658240;visibility:visible;mso-wrap-style:square;mso-width-percent:0;mso-height-percent:0;mso-wrap-distance-left:56.7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F37319" w:rsidRDefault="00F37319" w:rsidP="00F37319">
                      <w:pPr>
                        <w:rPr>
                          <w:rFonts w:ascii="Arial" w:hAnsi="Arial" w:cs="Arial"/>
                          <w:b/>
                          <w:lang w:val="pt-PT"/>
                        </w:rPr>
                      </w:pPr>
                      <w:bookmarkStart w:id="1" w:name="_GoBack"/>
                      <w:r>
                        <w:rPr>
                          <w:rFonts w:ascii="Arial" w:hAnsi="Arial" w:cs="Arial"/>
                          <w:b/>
                          <w:lang w:val="pt-PT"/>
                        </w:rPr>
                        <w:t>1</w:t>
                      </w:r>
                    </w:p>
                    <w:bookmarkEnd w:id="1"/>
                    <w:p w:rsidR="00F37319" w:rsidRDefault="00F37319" w:rsidP="00F37319"/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62346A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g">
            <w:drawing>
              <wp:anchor distT="0" distB="252095" distL="114300" distR="114300" simplePos="0" relativeHeight="251664384" behindDoc="0" locked="0" layoutInCell="1" allowOverlap="1" wp14:anchorId="33E863C9" wp14:editId="7548DF12">
                <wp:simplePos x="0" y="0"/>
                <wp:positionH relativeFrom="page">
                  <wp:posOffset>647701</wp:posOffset>
                </wp:positionH>
                <wp:positionV relativeFrom="paragraph">
                  <wp:posOffset>88265</wp:posOffset>
                </wp:positionV>
                <wp:extent cx="6170294" cy="753311"/>
                <wp:effectExtent l="19050" t="19050" r="21590" b="27940"/>
                <wp:wrapTopAndBottom/>
                <wp:docPr id="8" name="Grupo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0294" cy="753311"/>
                          <a:chOff x="317973" y="88711"/>
                          <a:chExt cx="5511341" cy="754177"/>
                        </a:xfrm>
                      </wpg:grpSpPr>
                      <wps:wsp>
                        <wps:cNvPr id="13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317973" y="88711"/>
                            <a:ext cx="5502991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B6AB2" w:rsidRPr="0062346A" w:rsidRDefault="00DB6AB2" w:rsidP="00DB6AB2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62346A"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FICHA DE AMPLIAÇÃO 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58"/>
                        <wps:cNvSpPr txBox="1"/>
                        <wps:spPr>
                          <a:xfrm>
                            <a:off x="346187" y="552412"/>
                            <a:ext cx="5483127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DB6AB2" w:rsidRPr="0062346A" w:rsidRDefault="00DB6AB2" w:rsidP="00DB6AB2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2346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E863C9" id="Grupo 8" o:spid="_x0000_s1027" style="position:absolute;margin-left:51pt;margin-top:6.95pt;width:485.85pt;height:59.3pt;z-index:251664384;mso-wrap-distance-bottom:19.85pt;mso-position-horizontal-relative:page" coordorigin="3179,887" coordsize="55113,7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">
                <v:roundrect id="Rounded Rectangle 80" o:spid="_x0000_s1028" style="position:absolute;left:3179;top:887;width:55030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2UmL8A&#10;AADbAAAADwAAAGRycy9kb3ducmV2LnhtbERPTYvCMBC9C/6HMII3TV1FpBpFVwRv66qIx6EZm2Iz&#10;KUnU7r/fLAh7m8f7nMWqtbV4kg+VYwWjYQaCuHC64lLB+bQbzECEiKyxdkwKfijAatntLDDX7sXf&#10;9DzGUqQQDjkqMDE2uZShMGQxDF1DnLib8xZjgr6U2uMrhdtafmTZVFqsODUYbOjTUHE/PqyC+zTb&#10;rr/k5rDXk4ufcFVfTbtTqt9r13MQkdr4L3679zrNH8PfL+kAuf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2DZSYvwAAANsAAAAPAAAAAAAAAAAAAAAAAJgCAABkcnMvZG93bnJl&#10;di54bWxQSwUGAAAAAAQABAD1AAAAhAMAAAAA&#10;" fillcolor="black [3200]" strokecolor="#f2f2f2 [3041]" strokeweight="3pt">
                  <v:shadow color="#7f7f7f [1601]" opacity=".5" offset="1pt"/>
                  <v:textbox>
                    <w:txbxContent>
                      <w:p w:rsidR="00DB6AB2" w:rsidRPr="0062346A" w:rsidRDefault="00DB6AB2" w:rsidP="00DB6AB2">
                        <w:pPr>
                          <w:spacing w:after="0" w:line="240" w:lineRule="auto"/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62346A"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  <w:t>FICHA DE AMPLIAÇÃO 10</w:t>
                        </w:r>
                      </w:p>
                    </w:txbxContent>
                  </v:textbox>
                </v:roundrect>
                <v:roundrect id="Text Box 58" o:spid="_x0000_s1029" style="position:absolute;left:3461;top:5524;width:54832;height:290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llAcAA&#10;AADbAAAADwAAAGRycy9kb3ducmV2LnhtbERPTWvCQBC9C/0PyxR6M5tKtBpdpRRavKoFr2N2TILZ&#10;2bC7xqS/visI3ubxPme16U0jOnK+tqzgPUlBEBdW11wq+D18j+cgfEDW2FgmBQN52KxfRivMtb3x&#10;jrp9KEUMYZ+jgiqENpfSFxUZ9IltiSN3ts5giNCVUju8xXDTyEmazqTBmmNDhS19VVRc9lejIOsW&#10;+ufvoo/ZEObToTy5mT9+KPX22n8uQQTqw1P8cG91nJ/B/Zd4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lllAcAAAADbAAAADwAAAAAAAAAAAAAAAACYAgAAZHJzL2Rvd25y&#10;ZXYueG1sUEsFBgAAAAAEAAQA9QAAAIUDAAAAAA==&#10;" filled="f" strokeweight=".25pt">
                  <v:textbox>
                    <w:txbxContent>
                      <w:p w:rsidR="00DB6AB2" w:rsidRPr="0062346A" w:rsidRDefault="00DB6AB2" w:rsidP="00DB6AB2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val="pt-PT"/>
                          </w:rPr>
                        </w:pP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2346A">
                          <w:rPr>
                            <w:rFonts w:ascii="Arial" w:eastAsia="Times New Roman" w:hAnsi="Arial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w10:wrap type="topAndBottom" anchorx="page"/>
              </v:group>
            </w:pict>
          </mc:Fallback>
        </mc:AlternateContent>
      </w:r>
      <w:r w:rsidR="00F37319" w:rsidRPr="0062346A">
        <w:rPr>
          <w:rFonts w:ascii="Calibri" w:hAnsi="Calibri" w:cs="Arial"/>
          <w:b/>
          <w:lang w:val="pt-PT"/>
        </w:rPr>
        <w:t>Lê com atenção o texto e responde às questões.</w:t>
      </w:r>
    </w:p>
    <w:tbl>
      <w:tblPr>
        <w:tblStyle w:val="Tabelacomgrelha"/>
        <w:tblW w:w="0" w:type="auto"/>
        <w:tblInd w:w="421" w:type="dxa"/>
        <w:tblLook w:val="04A0" w:firstRow="1" w:lastRow="0" w:firstColumn="1" w:lastColumn="0" w:noHBand="0" w:noVBand="1"/>
      </w:tblPr>
      <w:tblGrid>
        <w:gridCol w:w="9207"/>
      </w:tblGrid>
      <w:tr w:rsidR="0092499D" w:rsidRPr="0062346A" w:rsidTr="0092499D">
        <w:tc>
          <w:tcPr>
            <w:tcW w:w="9207" w:type="dxa"/>
          </w:tcPr>
          <w:p w:rsidR="0092499D" w:rsidRPr="0062346A" w:rsidRDefault="0092499D" w:rsidP="0092499D">
            <w:pPr>
              <w:spacing w:before="280" w:after="0" w:line="280" w:lineRule="atLeast"/>
              <w:ind w:left="33"/>
              <w:rPr>
                <w:rFonts w:ascii="Calibri" w:hAnsi="Calibri" w:cs="Arial"/>
                <w:lang w:val="pt-PT"/>
              </w:rPr>
            </w:pPr>
            <w:r w:rsidRPr="0062346A">
              <w:rPr>
                <w:rFonts w:ascii="Calibri" w:hAnsi="Calibri"/>
                <w:noProof/>
                <w:lang w:val="pt-PT" w:eastAsia="pt-PT"/>
              </w:rPr>
              <w:drawing>
                <wp:anchor distT="0" distB="0" distL="215900" distR="114300" simplePos="0" relativeHeight="251660288" behindDoc="0" locked="0" layoutInCell="1" allowOverlap="1" wp14:anchorId="44F4E7CE" wp14:editId="026DA5ED">
                  <wp:simplePos x="0" y="0"/>
                  <wp:positionH relativeFrom="column">
                    <wp:posOffset>3398749</wp:posOffset>
                  </wp:positionH>
                  <wp:positionV relativeFrom="paragraph">
                    <wp:posOffset>136525</wp:posOffset>
                  </wp:positionV>
                  <wp:extent cx="2264400" cy="2628000"/>
                  <wp:effectExtent l="0" t="0" r="3175" b="1270"/>
                  <wp:wrapThrough wrapText="bothSides">
                    <wp:wrapPolygon edited="0">
                      <wp:start x="0" y="0"/>
                      <wp:lineTo x="0" y="21454"/>
                      <wp:lineTo x="21449" y="21454"/>
                      <wp:lineTo x="21449" y="0"/>
                      <wp:lineTo x="0" y="0"/>
                    </wp:wrapPolygon>
                  </wp:wrapThrough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4400" cy="26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2346A">
              <w:rPr>
                <w:rFonts w:ascii="Calibri" w:hAnsi="Calibri" w:cs="Arial"/>
                <w:lang w:val="pt-PT"/>
              </w:rPr>
              <w:t>PRAIA GRANDE FAZ ALERTA A TURISTAS E BANHISTAS CONTRA RAIOS</w:t>
            </w:r>
          </w:p>
          <w:p w:rsidR="0092499D" w:rsidRPr="0062346A" w:rsidRDefault="0092499D" w:rsidP="0092499D">
            <w:pPr>
              <w:spacing w:after="140" w:line="280" w:lineRule="atLeast"/>
              <w:ind w:left="33" w:firstLine="340"/>
              <w:jc w:val="both"/>
              <w:rPr>
                <w:rFonts w:ascii="Calibri" w:hAnsi="Calibri" w:cs="Arial"/>
                <w:lang w:val="pt-PT"/>
              </w:rPr>
            </w:pPr>
            <w:r w:rsidRPr="0062346A">
              <w:rPr>
                <w:rFonts w:ascii="Calibri" w:hAnsi="Calibri" w:cs="Arial"/>
                <w:lang w:val="pt-PT"/>
              </w:rPr>
              <w:t>Cidade onde quatro turistas morreram no dia 29 de dezembro, vítimas de queda de um raio, Praia Grande está a realizar uma campanha com medidas educativas e preventivas para consciencializar a população dos cuidados a ter durante as tempestades de verão.</w:t>
            </w:r>
          </w:p>
          <w:p w:rsidR="0092499D" w:rsidRPr="0062346A" w:rsidRDefault="0092499D" w:rsidP="0092499D">
            <w:pPr>
              <w:spacing w:after="140" w:line="280" w:lineRule="atLeast"/>
              <w:ind w:left="33" w:firstLine="340"/>
              <w:jc w:val="both"/>
              <w:rPr>
                <w:rFonts w:ascii="Calibri" w:hAnsi="Calibri" w:cs="Arial"/>
                <w:lang w:val="pt-PT"/>
              </w:rPr>
            </w:pPr>
            <w:r w:rsidRPr="0062346A">
              <w:rPr>
                <w:rFonts w:ascii="Calibri" w:hAnsi="Calibri" w:cs="Arial"/>
                <w:lang w:val="pt-PT"/>
              </w:rPr>
              <w:t>O coordenador da Defesa Civil de Praia Grande, alerta a população para os perigos dos raios durante as tempestades: «Os raios são descargas elétricas de grande intensidade, que ocorrem entre a nuvem e a terra. A população deve proteger-se em locais seguros, durante as tempestades. A corrente elétrica de um raio é de 30 mil amperes, com uma tensão elétrica da ordem de 10 MV.»</w:t>
            </w:r>
          </w:p>
          <w:p w:rsidR="0092499D" w:rsidRPr="0062346A" w:rsidRDefault="0092499D" w:rsidP="0092499D">
            <w:pPr>
              <w:tabs>
                <w:tab w:val="right" w:pos="4853"/>
              </w:tabs>
              <w:spacing w:after="0" w:line="280" w:lineRule="atLeast"/>
              <w:jc w:val="both"/>
              <w:rPr>
                <w:rFonts w:ascii="Calibri" w:hAnsi="Calibri" w:cs="Arial"/>
                <w:lang w:val="pt-PT"/>
              </w:rPr>
            </w:pPr>
            <w:r w:rsidRPr="0062346A">
              <w:rPr>
                <w:rFonts w:ascii="Calibri" w:hAnsi="Calibri" w:cs="Arial"/>
                <w:lang w:val="pt-PT"/>
              </w:rPr>
              <w:tab/>
            </w:r>
            <w:r w:rsidRPr="0062346A">
              <w:rPr>
                <w:rFonts w:ascii="Calibri" w:hAnsi="Calibri" w:cs="Arial"/>
                <w:i/>
                <w:lang w:val="pt-PT"/>
              </w:rPr>
              <w:t>A Tribuna</w:t>
            </w:r>
            <w:r w:rsidRPr="0062346A">
              <w:rPr>
                <w:rFonts w:ascii="Calibri" w:hAnsi="Calibri" w:cs="Arial"/>
                <w:lang w:val="pt-PT"/>
              </w:rPr>
              <w:t>, 07/01/2015 (adaptado</w:t>
            </w:r>
            <w:r w:rsidR="00F313C2" w:rsidRPr="0062346A">
              <w:rPr>
                <w:rFonts w:ascii="Calibri" w:hAnsi="Calibri" w:cs="Arial"/>
                <w:lang w:val="pt-PT"/>
              </w:rPr>
              <w:t>)</w:t>
            </w:r>
          </w:p>
        </w:tc>
      </w:tr>
    </w:tbl>
    <w:p w:rsidR="001D760B" w:rsidRPr="0062346A" w:rsidRDefault="001D760B" w:rsidP="001D760B">
      <w:pPr>
        <w:pStyle w:val="PargrafodaLista"/>
        <w:numPr>
          <w:ilvl w:val="1"/>
          <w:numId w:val="37"/>
        </w:numPr>
        <w:spacing w:before="280" w:after="140" w:line="280" w:lineRule="atLeast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>Explica o significado da frase seguinte:</w:t>
      </w:r>
    </w:p>
    <w:p w:rsidR="0092499D" w:rsidRPr="0062346A" w:rsidRDefault="001D760B" w:rsidP="00B62791">
      <w:pPr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>«Os raios são descargas elétricas de grande intensidade. Identifica a grandeza física associada ao conceito em causa.»</w:t>
      </w:r>
    </w:p>
    <w:p w:rsidR="00064DDB" w:rsidRPr="0062346A" w:rsidRDefault="00B62791" w:rsidP="00B62791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B62791" w:rsidRPr="0062346A" w:rsidRDefault="00B62791" w:rsidP="00B62791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B62791" w:rsidRPr="0062346A" w:rsidRDefault="00B62791" w:rsidP="00B62791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B62791" w:rsidRPr="0062346A" w:rsidRDefault="00B62791" w:rsidP="00B62791">
      <w:pPr>
        <w:pStyle w:val="PargrafodaLista"/>
        <w:numPr>
          <w:ilvl w:val="1"/>
          <w:numId w:val="37"/>
        </w:numPr>
        <w:spacing w:before="280" w:after="140" w:line="280" w:lineRule="atLeast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>Define a grandeza física identificada na questão anterior.</w:t>
      </w:r>
    </w:p>
    <w:p w:rsidR="00B62791" w:rsidRPr="0062346A" w:rsidRDefault="00B62791" w:rsidP="00B62791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B62791" w:rsidRPr="0062346A" w:rsidRDefault="00B62791" w:rsidP="00B62791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B62791" w:rsidRPr="0062346A" w:rsidRDefault="00B62791" w:rsidP="00B62791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B62791" w:rsidRPr="0062346A" w:rsidRDefault="00B62791" w:rsidP="00B62791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B62791" w:rsidRPr="0062346A" w:rsidRDefault="00B62791" w:rsidP="00B62791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B62791" w:rsidRPr="0062346A" w:rsidRDefault="00B62791" w:rsidP="00B62791">
      <w:pPr>
        <w:pStyle w:val="PargrafodaLista"/>
        <w:numPr>
          <w:ilvl w:val="1"/>
          <w:numId w:val="37"/>
        </w:numPr>
        <w:spacing w:before="280" w:after="560" w:line="280" w:lineRule="atLeast"/>
        <w:ind w:left="782" w:hanging="357"/>
        <w:contextualSpacing w:val="0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>Escreve a intensidade da corrente elétrica mencionada no texto em kA e em mA.</w:t>
      </w:r>
    </w:p>
    <w:p w:rsidR="00B62791" w:rsidRPr="0062346A" w:rsidRDefault="00B62791" w:rsidP="00234AB6">
      <w:pPr>
        <w:pStyle w:val="PargrafodaLista"/>
        <w:numPr>
          <w:ilvl w:val="1"/>
          <w:numId w:val="37"/>
        </w:numPr>
        <w:spacing w:before="280" w:after="140" w:line="280" w:lineRule="atLeast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>Num raio, a corrente elétrica é muito elevada, mas a tensão elétrica também.</w:t>
      </w:r>
    </w:p>
    <w:p w:rsidR="00B62791" w:rsidRPr="0062346A" w:rsidRDefault="00B62791" w:rsidP="00B62791">
      <w:pPr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>Escreve a tensão referida no texto em V.</w:t>
      </w:r>
    </w:p>
    <w:p w:rsidR="00B62791" w:rsidRPr="0062346A" w:rsidRDefault="00B62791" w:rsidP="00B62791">
      <w:pPr>
        <w:pStyle w:val="PargrafodaLista"/>
        <w:pageBreakBefore/>
        <w:numPr>
          <w:ilvl w:val="1"/>
          <w:numId w:val="37"/>
        </w:numPr>
        <w:spacing w:before="280" w:after="140" w:line="280" w:lineRule="atLeast"/>
        <w:ind w:left="709" w:hanging="284"/>
        <w:contextualSpacing w:val="0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lastRenderedPageBreak/>
        <w:t>Observa as figuras seguintes.</w:t>
      </w:r>
    </w:p>
    <w:p w:rsidR="00B62791" w:rsidRPr="0062346A" w:rsidRDefault="00B62791" w:rsidP="00774EE7">
      <w:pPr>
        <w:spacing w:before="280" w:after="140" w:line="280" w:lineRule="atLeast"/>
        <w:ind w:left="709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>Com base nos teus conhecimentos sobre corrente elétrica, tensão, resistência elétrica e nos valores referidos no texto, elabora um pequeno texto que explique:</w:t>
      </w:r>
    </w:p>
    <w:p w:rsidR="00774EE7" w:rsidRPr="0062346A" w:rsidRDefault="00774EE7" w:rsidP="00774EE7">
      <w:pPr>
        <w:pStyle w:val="PargrafodaLista"/>
        <w:numPr>
          <w:ilvl w:val="0"/>
          <w:numId w:val="39"/>
        </w:numPr>
        <w:spacing w:before="280" w:after="140" w:line="280" w:lineRule="atLeast"/>
        <w:jc w:val="both"/>
        <w:rPr>
          <w:rFonts w:ascii="Calibri" w:hAnsi="Calibri" w:cs="Arial"/>
          <w:lang w:val="pt-PT"/>
        </w:rPr>
      </w:pPr>
      <w:proofErr w:type="gramStart"/>
      <w:r w:rsidRPr="0062346A">
        <w:rPr>
          <w:rFonts w:ascii="Calibri" w:hAnsi="Calibri" w:cs="Arial"/>
          <w:lang w:val="pt-PT"/>
        </w:rPr>
        <w:t>o</w:t>
      </w:r>
      <w:proofErr w:type="gramEnd"/>
      <w:r w:rsidRPr="0062346A">
        <w:rPr>
          <w:rFonts w:ascii="Calibri" w:hAnsi="Calibri" w:cs="Arial"/>
          <w:lang w:val="pt-PT"/>
        </w:rPr>
        <w:t xml:space="preserve"> modo de funcionamento do para-raios;</w:t>
      </w:r>
    </w:p>
    <w:p w:rsidR="00774EE7" w:rsidRPr="0062346A" w:rsidRDefault="002A0976" w:rsidP="00774EE7">
      <w:pPr>
        <w:pStyle w:val="PargrafodaLista"/>
        <w:numPr>
          <w:ilvl w:val="0"/>
          <w:numId w:val="39"/>
        </w:numPr>
        <w:spacing w:before="280" w:after="140" w:line="280" w:lineRule="atLeast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61312" behindDoc="0" locked="0" layoutInCell="1" allowOverlap="1" wp14:anchorId="125CB674" wp14:editId="09D04108">
            <wp:simplePos x="0" y="0"/>
            <wp:positionH relativeFrom="column">
              <wp:posOffset>3193262</wp:posOffset>
            </wp:positionH>
            <wp:positionV relativeFrom="paragraph">
              <wp:posOffset>92710</wp:posOffset>
            </wp:positionV>
            <wp:extent cx="2383155" cy="3794125"/>
            <wp:effectExtent l="0" t="0" r="0" b="0"/>
            <wp:wrapThrough wrapText="left">
              <wp:wrapPolygon edited="0">
                <wp:start x="0" y="0"/>
                <wp:lineTo x="0" y="21473"/>
                <wp:lineTo x="21410" y="21473"/>
                <wp:lineTo x="21410" y="0"/>
                <wp:lineTo x="0" y="0"/>
              </wp:wrapPolygon>
            </wp:wrapThrough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3155" cy="379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774EE7" w:rsidRPr="0062346A">
        <w:rPr>
          <w:rFonts w:ascii="Calibri" w:hAnsi="Calibri" w:cs="Arial"/>
          <w:lang w:val="pt-PT"/>
        </w:rPr>
        <w:t>as</w:t>
      </w:r>
      <w:proofErr w:type="gramEnd"/>
      <w:r w:rsidR="00774EE7" w:rsidRPr="0062346A">
        <w:rPr>
          <w:rFonts w:ascii="Calibri" w:hAnsi="Calibri" w:cs="Arial"/>
          <w:lang w:val="pt-PT"/>
        </w:rPr>
        <w:t xml:space="preserve"> características elétricas dos materiais usados no seu fabrico;</w:t>
      </w:r>
    </w:p>
    <w:p w:rsidR="00B62791" w:rsidRPr="0062346A" w:rsidRDefault="00774EE7" w:rsidP="00774EE7">
      <w:pPr>
        <w:pStyle w:val="PargrafodaLista"/>
        <w:numPr>
          <w:ilvl w:val="0"/>
          <w:numId w:val="39"/>
        </w:numPr>
        <w:spacing w:before="280" w:after="140" w:line="280" w:lineRule="atLeast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62336" behindDoc="0" locked="0" layoutInCell="1" allowOverlap="1" wp14:anchorId="1448F875" wp14:editId="4E704BBD">
            <wp:simplePos x="0" y="0"/>
            <wp:positionH relativeFrom="column">
              <wp:posOffset>640537</wp:posOffset>
            </wp:positionH>
            <wp:positionV relativeFrom="paragraph">
              <wp:posOffset>465861</wp:posOffset>
            </wp:positionV>
            <wp:extent cx="2404800" cy="3160800"/>
            <wp:effectExtent l="0" t="0" r="0" b="1905"/>
            <wp:wrapTopAndBottom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800" cy="316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62346A">
        <w:rPr>
          <w:rFonts w:ascii="Calibri" w:hAnsi="Calibri" w:cs="Arial"/>
          <w:lang w:val="pt-PT"/>
        </w:rPr>
        <w:t>a</w:t>
      </w:r>
      <w:proofErr w:type="gramEnd"/>
      <w:r w:rsidRPr="0062346A">
        <w:rPr>
          <w:rFonts w:ascii="Calibri" w:hAnsi="Calibri" w:cs="Arial"/>
          <w:lang w:val="pt-PT"/>
        </w:rPr>
        <w:t xml:space="preserve"> importância da utilização de para-raios para a segurança dos seres vivos.</w:t>
      </w:r>
    </w:p>
    <w:p w:rsidR="002A0976" w:rsidRPr="0062346A" w:rsidRDefault="002A0976" w:rsidP="002A0976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2A0976" w:rsidRPr="0062346A" w:rsidRDefault="002A0976" w:rsidP="002A0976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2A0976" w:rsidRPr="0062346A" w:rsidRDefault="002A0976" w:rsidP="002A0976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2A0976" w:rsidRPr="0062346A" w:rsidRDefault="002A0976" w:rsidP="002A0976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2A0976" w:rsidRPr="0062346A" w:rsidRDefault="002A0976" w:rsidP="002A0976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2A0976" w:rsidRPr="0062346A" w:rsidRDefault="002A0976" w:rsidP="002A0976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2A0976" w:rsidRPr="0062346A" w:rsidRDefault="002A0976" w:rsidP="002A0976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2A0976" w:rsidRPr="0062346A" w:rsidRDefault="002A0976" w:rsidP="002A0976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2A0976" w:rsidRPr="0062346A" w:rsidRDefault="002A0976" w:rsidP="002A0976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2A0976" w:rsidRPr="0062346A" w:rsidRDefault="002A0976" w:rsidP="002A0976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2A0976" w:rsidRPr="0062346A" w:rsidRDefault="002A0976" w:rsidP="002A0976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2A0976" w:rsidRPr="0062346A" w:rsidRDefault="002A0976" w:rsidP="002A0976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2A0976" w:rsidRPr="0062346A" w:rsidRDefault="002A0976" w:rsidP="002A0976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2A0976" w:rsidRPr="0062346A" w:rsidRDefault="002A0976" w:rsidP="002A0976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2A0976" w:rsidRPr="0062346A" w:rsidRDefault="002A0976" w:rsidP="002A0976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p w:rsidR="002A0976" w:rsidRPr="0062346A" w:rsidRDefault="002A0976" w:rsidP="002A0976">
      <w:pPr>
        <w:tabs>
          <w:tab w:val="right" w:leader="underscore" w:pos="9497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62346A">
        <w:rPr>
          <w:rFonts w:ascii="Calibri" w:hAnsi="Calibri" w:cs="Arial"/>
          <w:lang w:val="pt-PT"/>
        </w:rPr>
        <w:tab/>
      </w:r>
    </w:p>
    <w:sectPr w:rsidR="002A0976" w:rsidRPr="0062346A" w:rsidSect="00F37319">
      <w:footerReference w:type="default" r:id="rId11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2C6" w:rsidRDefault="00A462C6" w:rsidP="0062346A">
      <w:pPr>
        <w:spacing w:after="0" w:line="240" w:lineRule="auto"/>
      </w:pPr>
      <w:r>
        <w:separator/>
      </w:r>
    </w:p>
  </w:endnote>
  <w:endnote w:type="continuationSeparator" w:id="0">
    <w:p w:rsidR="00A462C6" w:rsidRDefault="00A462C6" w:rsidP="00623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46A" w:rsidRDefault="0062346A">
    <w:pPr>
      <w:pStyle w:val="Rodap"/>
    </w:pPr>
    <w:r>
      <w:rPr>
        <w:sz w:val="16"/>
      </w:rPr>
      <w:t xml:space="preserve">DESAFIOS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2C6" w:rsidRDefault="00A462C6" w:rsidP="0062346A">
      <w:pPr>
        <w:spacing w:after="0" w:line="240" w:lineRule="auto"/>
      </w:pPr>
      <w:r>
        <w:separator/>
      </w:r>
    </w:p>
  </w:footnote>
  <w:footnote w:type="continuationSeparator" w:id="0">
    <w:p w:rsidR="00A462C6" w:rsidRDefault="00A462C6" w:rsidP="006234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63C94"/>
    <w:multiLevelType w:val="hybridMultilevel"/>
    <w:tmpl w:val="4D30B674"/>
    <w:lvl w:ilvl="0" w:tplc="10502E86">
      <w:start w:val="1"/>
      <w:numFmt w:val="bullet"/>
      <w:suff w:val="space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41AD39A5"/>
    <w:multiLevelType w:val="hybridMultilevel"/>
    <w:tmpl w:val="598E0F0A"/>
    <w:lvl w:ilvl="0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2" w15:restartNumberingAfterBreak="0">
    <w:nsid w:val="52F66B20"/>
    <w:multiLevelType w:val="multilevel"/>
    <w:tmpl w:val="674C35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12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2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3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5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</w:num>
  <w:num w:numId="3">
    <w:abstractNumId w:val="0"/>
  </w:num>
  <w:num w:numId="4">
    <w:abstractNumId w:val="15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3"/>
  </w:num>
  <w:num w:numId="11">
    <w:abstractNumId w:val="8"/>
  </w:num>
  <w:num w:numId="12">
    <w:abstractNumId w:val="13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4"/>
  </w:num>
  <w:num w:numId="25">
    <w:abstractNumId w:val="14"/>
  </w:num>
  <w:num w:numId="26">
    <w:abstractNumId w:val="14"/>
  </w:num>
  <w:num w:numId="27">
    <w:abstractNumId w:val="14"/>
  </w:num>
  <w:num w:numId="28">
    <w:abstractNumId w:val="14"/>
  </w:num>
  <w:num w:numId="29">
    <w:abstractNumId w:val="14"/>
  </w:num>
  <w:num w:numId="30">
    <w:abstractNumId w:val="14"/>
  </w:num>
  <w:num w:numId="31">
    <w:abstractNumId w:val="14"/>
  </w:num>
  <w:num w:numId="32">
    <w:abstractNumId w:val="14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5"/>
  </w:num>
  <w:num w:numId="37">
    <w:abstractNumId w:val="12"/>
  </w:num>
  <w:num w:numId="38">
    <w:abstractNumId w:val="10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319"/>
    <w:rsid w:val="000239DC"/>
    <w:rsid w:val="00064DDB"/>
    <w:rsid w:val="001521DE"/>
    <w:rsid w:val="001D760B"/>
    <w:rsid w:val="00213B85"/>
    <w:rsid w:val="002A0976"/>
    <w:rsid w:val="002B284D"/>
    <w:rsid w:val="002B3656"/>
    <w:rsid w:val="003F2323"/>
    <w:rsid w:val="00567591"/>
    <w:rsid w:val="0062346A"/>
    <w:rsid w:val="00733D71"/>
    <w:rsid w:val="00774EE7"/>
    <w:rsid w:val="008F5E58"/>
    <w:rsid w:val="0092499D"/>
    <w:rsid w:val="00A25B25"/>
    <w:rsid w:val="00A462C6"/>
    <w:rsid w:val="00AD2A85"/>
    <w:rsid w:val="00B62791"/>
    <w:rsid w:val="00BE1479"/>
    <w:rsid w:val="00C4002E"/>
    <w:rsid w:val="00D12C1C"/>
    <w:rsid w:val="00D9536B"/>
    <w:rsid w:val="00DB6AB2"/>
    <w:rsid w:val="00F047FC"/>
    <w:rsid w:val="00F23D56"/>
    <w:rsid w:val="00F313C2"/>
    <w:rsid w:val="00F37319"/>
    <w:rsid w:val="00F4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C1FD1D-4964-41FA-B953-827F105F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319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widowControl/>
      <w:numPr>
        <w:numId w:val="32"/>
      </w:numPr>
      <w:spacing w:after="280" w:line="280" w:lineRule="atLeast"/>
      <w:jc w:val="both"/>
      <w:outlineLvl w:val="0"/>
    </w:pPr>
    <w:rPr>
      <w:rFonts w:ascii="Calibri" w:eastAsiaTheme="majorEastAsia" w:hAnsi="Calibri" w:cstheme="majorBidi"/>
      <w:b/>
      <w:caps/>
      <w:szCs w:val="32"/>
      <w:lang w:val="pt-PT" w:eastAsia="pt-PT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 w:after="280" w:line="280" w:lineRule="atLeast"/>
      <w:jc w:val="both"/>
      <w:outlineLvl w:val="1"/>
    </w:pPr>
    <w:rPr>
      <w:rFonts w:ascii="Calibri" w:eastAsia="Times New Roman" w:hAnsi="Calibri" w:cs="Times New Roman"/>
      <w:b/>
      <w:smallCaps/>
      <w:sz w:val="20"/>
      <w:szCs w:val="20"/>
      <w:lang w:val="pt-PT" w:eastAsia="pt-PT"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spacing w:after="280" w:line="280" w:lineRule="atLeast"/>
      <w:jc w:val="both"/>
      <w:outlineLvl w:val="3"/>
    </w:pPr>
    <w:rPr>
      <w:rFonts w:eastAsia="Times New Roman" w:cs="Times New Roman"/>
      <w:sz w:val="20"/>
      <w:szCs w:val="20"/>
      <w:lang w:val="pt-PT" w:eastAsia="pt-PT"/>
    </w:r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 w:line="280" w:lineRule="atLeast"/>
      <w:jc w:val="both"/>
      <w:outlineLvl w:val="4"/>
    </w:pPr>
    <w:rPr>
      <w:rFonts w:ascii="Calibri" w:eastAsia="Times New Roman" w:hAnsi="Calibri" w:cs="Times New Roman"/>
      <w:b/>
      <w:sz w:val="20"/>
      <w:szCs w:val="20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widowControl/>
      <w:numPr>
        <w:numId w:val="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commarcas3">
    <w:name w:val="List Bullet 3"/>
    <w:basedOn w:val="Normal"/>
    <w:rsid w:val="00A25B25"/>
    <w:pPr>
      <w:numPr>
        <w:numId w:val="2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/>
    </w:rPr>
  </w:style>
  <w:style w:type="paragraph" w:styleId="Listacommarcas4">
    <w:name w:val="List Bullet 4"/>
    <w:basedOn w:val="Normal"/>
    <w:rsid w:val="00567591"/>
    <w:pPr>
      <w:widowControl/>
      <w:numPr>
        <w:numId w:val="9"/>
      </w:numPr>
      <w:spacing w:after="280" w:line="280" w:lineRule="atLeast"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ndice1">
    <w:name w:val="toc 1"/>
    <w:basedOn w:val="Normal"/>
    <w:next w:val="Normal"/>
    <w:uiPriority w:val="39"/>
    <w:qFormat/>
    <w:rsid w:val="00F047FC"/>
    <w:pPr>
      <w:widowControl/>
      <w:tabs>
        <w:tab w:val="left" w:leader="dot" w:pos="9072"/>
      </w:tabs>
      <w:spacing w:before="140" w:after="0" w:line="280" w:lineRule="atLeast"/>
      <w:ind w:left="312" w:right="397" w:hanging="312"/>
    </w:pPr>
    <w:rPr>
      <w:rFonts w:ascii="Calibri" w:eastAsia="Times New Roman" w:hAnsi="Calibri" w:cs="Times New Roman"/>
      <w:caps/>
      <w:noProof/>
      <w:sz w:val="20"/>
      <w:szCs w:val="20"/>
      <w:lang w:val="pt-PT" w:eastAsia="pt-PT"/>
    </w:rPr>
  </w:style>
  <w:style w:type="paragraph" w:styleId="ndice2">
    <w:name w:val="toc 2"/>
    <w:basedOn w:val="Normal"/>
    <w:next w:val="Normal"/>
    <w:uiPriority w:val="39"/>
    <w:qFormat/>
    <w:rsid w:val="00F047FC"/>
    <w:pPr>
      <w:widowControl/>
      <w:tabs>
        <w:tab w:val="left" w:leader="dot" w:pos="9072"/>
      </w:tabs>
      <w:spacing w:after="0" w:line="280" w:lineRule="atLeast"/>
      <w:ind w:left="510" w:right="397" w:hanging="510"/>
    </w:pPr>
    <w:rPr>
      <w:rFonts w:ascii="Calibri" w:eastAsia="Times New Roman" w:hAnsi="Calibri" w:cs="Times New Roman"/>
      <w:smallCaps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widowControl/>
      <w:numPr>
        <w:numId w:val="21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rFonts w:asciiTheme="minorHAnsi" w:hAnsiTheme="minorHAnsi"/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widowControl/>
      <w:numPr>
        <w:numId w:val="35"/>
      </w:numPr>
      <w:spacing w:after="140" w:line="280" w:lineRule="atLeast"/>
      <w:contextualSpacing/>
    </w:pPr>
    <w:rPr>
      <w:rFonts w:ascii="Arial" w:eastAsiaTheme="minorEastAsia" w:hAnsi="Arial" w:cs="Arial"/>
      <w:color w:val="231F20"/>
      <w:lang w:val="pt-PT" w:eastAsia="pt-PT"/>
    </w:rPr>
  </w:style>
  <w:style w:type="paragraph" w:styleId="NormalWeb">
    <w:name w:val="Normal (Web)"/>
    <w:basedOn w:val="Normal"/>
    <w:uiPriority w:val="99"/>
    <w:semiHidden/>
    <w:unhideWhenUsed/>
    <w:rsid w:val="00F37319"/>
    <w:pPr>
      <w:widowControl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pt-PT" w:eastAsia="pt-PT"/>
    </w:rPr>
  </w:style>
  <w:style w:type="table" w:styleId="Tabelacomgrelha">
    <w:name w:val="Table Grid"/>
    <w:basedOn w:val="Tabelanormal"/>
    <w:uiPriority w:val="39"/>
    <w:rsid w:val="00924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D760B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6234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2346A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6234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2346A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251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12</cp:revision>
  <dcterms:created xsi:type="dcterms:W3CDTF">2015-11-13T14:49:00Z</dcterms:created>
  <dcterms:modified xsi:type="dcterms:W3CDTF">2016-01-20T12:16:00Z</dcterms:modified>
</cp:coreProperties>
</file>