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9D2" w:rsidRPr="000C401D" w:rsidRDefault="00F65A50" w:rsidP="00A073D3">
      <w:pPr>
        <w:spacing w:after="140" w:line="280" w:lineRule="atLeast"/>
        <w:rPr>
          <w:rFonts w:ascii="Calibri" w:eastAsia="Times New Roman" w:hAnsi="Calibri" w:cs="Arial"/>
          <w:lang w:val="pt-PT" w:eastAsia="pt-PT"/>
        </w:rPr>
      </w:pPr>
      <w:bookmarkStart w:id="0" w:name="_GoBack"/>
      <w:r w:rsidRPr="000C401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59264" behindDoc="0" locked="0" layoutInCell="1" allowOverlap="1" wp14:anchorId="6B9F3E85" wp14:editId="572E611C">
                <wp:simplePos x="0" y="0"/>
                <wp:positionH relativeFrom="page">
                  <wp:posOffset>770890</wp:posOffset>
                </wp:positionH>
                <wp:positionV relativeFrom="page">
                  <wp:posOffset>209550</wp:posOffset>
                </wp:positionV>
                <wp:extent cx="6465570" cy="753745"/>
                <wp:effectExtent l="19050" t="19050" r="11430" b="27305"/>
                <wp:wrapTopAndBottom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5570" cy="753745"/>
                          <a:chOff x="54231" y="88711"/>
                          <a:chExt cx="5775083" cy="754431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4231" y="88711"/>
                            <a:ext cx="5766733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19D2" w:rsidRPr="000C401D" w:rsidRDefault="00D019D2" w:rsidP="00D019D2">
                              <w:pPr>
                                <w:spacing w:after="0" w:line="240" w:lineRule="auto"/>
                                <w:rPr>
                                  <w:rFonts w:ascii="Calibri" w:hAnsi="Calibri" w:cs="Times New Roman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0C401D">
                                <w:rPr>
                                  <w:rFonts w:ascii="Calibri" w:hAnsi="Calibri" w:cs="Times New Roman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DE AMPLIAÇÃO 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83398" y="552666"/>
                            <a:ext cx="5745916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019D2" w:rsidRPr="000C401D" w:rsidRDefault="00D019D2" w:rsidP="00D019D2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401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F3E85" id="Grupo 8" o:spid="_x0000_s1026" style="position:absolute;margin-left:60.7pt;margin-top:16.5pt;width:509.1pt;height:59.35pt;z-index:251659264;mso-wrap-distance-bottom:19.85pt;mso-position-horizontal-relative:page;mso-position-vertical-relative:page" coordorigin="542,887" coordsize="57750,7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">
                <v:roundrect id="Rounded Rectangle 80" o:spid="_x0000_s1027" style="position:absolute;left:542;top:887;width:57667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D019D2" w:rsidRPr="000C401D" w:rsidRDefault="00D019D2" w:rsidP="00D019D2">
                        <w:pPr>
                          <w:spacing w:after="0" w:line="240" w:lineRule="auto"/>
                          <w:rPr>
                            <w:rFonts w:ascii="Calibri" w:hAnsi="Calibri" w:cs="Times New Roman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0C401D">
                          <w:rPr>
                            <w:rFonts w:ascii="Calibri" w:hAnsi="Calibri" w:cs="Times New Roman"/>
                            <w:b/>
                            <w:sz w:val="32"/>
                            <w:szCs w:val="32"/>
                            <w:lang w:val="pt-PT"/>
                          </w:rPr>
                          <w:t>FICHA DE AMPLIAÇÃO 12</w:t>
                        </w:r>
                      </w:p>
                    </w:txbxContent>
                  </v:textbox>
                </v:roundrect>
                <v:roundrect id="Text Box 58" o:spid="_x0000_s1028" style="position:absolute;left:833;top:5526;width:5746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D019D2" w:rsidRPr="000C401D" w:rsidRDefault="00D019D2" w:rsidP="00D019D2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401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wrap type="topAndBottom" anchorx="page" anchory="page"/>
              </v:group>
            </w:pict>
          </mc:Fallback>
        </mc:AlternateContent>
      </w:r>
      <w:bookmarkEnd w:id="0"/>
      <w:r w:rsidR="000C401D" w:rsidRPr="000C401D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1312" behindDoc="0" locked="0" layoutInCell="1" allowOverlap="1" wp14:anchorId="451579C1" wp14:editId="63ECC990">
                <wp:simplePos x="0" y="0"/>
                <wp:positionH relativeFrom="margin">
                  <wp:posOffset>104775</wp:posOffset>
                </wp:positionH>
                <wp:positionV relativeFrom="paragraph">
                  <wp:posOffset>614680</wp:posOffset>
                </wp:positionV>
                <wp:extent cx="248285" cy="25908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019D2" w:rsidRPr="000C401D" w:rsidRDefault="00D019D2" w:rsidP="00D019D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401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D019D2" w:rsidRPr="000C401D" w:rsidRDefault="00D019D2" w:rsidP="00D019D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579C1" id="Retângulo arredondado 1" o:spid="_x0000_s1029" style="position:absolute;margin-left:8.25pt;margin-top:48.4pt;width:19.55pt;height:20.4pt;z-index:251661312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dfSQMAADA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D019D2" w:rsidRPr="000C401D" w:rsidRDefault="00D019D2" w:rsidP="00D019D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401D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D019D2" w:rsidRPr="000C401D" w:rsidRDefault="00D019D2" w:rsidP="00D019D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D019D2" w:rsidRPr="000C401D">
        <w:rPr>
          <w:rFonts w:ascii="Calibri" w:hAnsi="Calibri" w:cs="Arial"/>
          <w:b/>
          <w:lang w:val="pt-PT"/>
        </w:rPr>
        <w:t>Lê com atenção os textos e responde às questões.</w:t>
      </w:r>
    </w:p>
    <w:tbl>
      <w:tblPr>
        <w:tblStyle w:val="Tabelacomgrelha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D019D2" w:rsidRPr="000C401D" w:rsidTr="000C401D">
        <w:trPr>
          <w:trHeight w:val="6332"/>
        </w:trPr>
        <w:tc>
          <w:tcPr>
            <w:tcW w:w="9491" w:type="dxa"/>
          </w:tcPr>
          <w:p w:rsidR="00D019D2" w:rsidRPr="000C401D" w:rsidRDefault="00D019D2" w:rsidP="00A073D3">
            <w:pPr>
              <w:spacing w:before="140" w:after="140" w:line="280" w:lineRule="atLeast"/>
              <w:ind w:left="170" w:right="170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 xml:space="preserve">BOSÃO DE HIGGS É DESCOBERTA DO ANO PARA A </w:t>
            </w:r>
            <w:r w:rsidRPr="000C401D">
              <w:rPr>
                <w:rFonts w:ascii="Calibri" w:eastAsia="Times New Roman" w:hAnsi="Calibri" w:cs="Arial"/>
                <w:i/>
                <w:lang w:val="pt-PT" w:eastAsia="pt-PT"/>
              </w:rPr>
              <w:t>SCIENCE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114300" distR="114300" simplePos="0" relativeHeight="251663360" behindDoc="0" locked="0" layoutInCell="1" allowOverlap="1" wp14:anchorId="4A20E4F6" wp14:editId="6AFC843C">
                  <wp:simplePos x="0" y="0"/>
                  <wp:positionH relativeFrom="column">
                    <wp:posOffset>3305810</wp:posOffset>
                  </wp:positionH>
                  <wp:positionV relativeFrom="paragraph">
                    <wp:posOffset>13970</wp:posOffset>
                  </wp:positionV>
                  <wp:extent cx="2556000" cy="1501200"/>
                  <wp:effectExtent l="0" t="0" r="0" b="3810"/>
                  <wp:wrapThrough wrapText="bothSides">
                    <wp:wrapPolygon edited="0">
                      <wp:start x="0" y="0"/>
                      <wp:lineTo x="0" y="21381"/>
                      <wp:lineTo x="21412" y="21381"/>
                      <wp:lineTo x="21412" y="0"/>
                      <wp:lineTo x="0" y="0"/>
                    </wp:wrapPolygon>
                  </wp:wrapThrough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150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401D">
              <w:rPr>
                <w:rFonts w:ascii="Calibri" w:eastAsia="Times New Roman" w:hAnsi="Calibri" w:cs="Arial"/>
                <w:lang w:val="pt-PT" w:eastAsia="pt-PT"/>
              </w:rPr>
              <w:t>A observação de uma partícula subatómica que se admite ser o bosão de Higgs foi considerada a descoberta científica mais importante de 2012 pela revista Science, que hoje avança com uma lista das dez maiores conquistas da ciência.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Esta partícula, cuja existência foi concebida pela primeira vez há mais de quarenta anos, é a chave para explicar como é que as outras partículas elementares, como os eletrões e os quarks, têm massa.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Os investigadores anunciaram a descoberta do bosão de Higgs a 4 de julho, apresentando assim a peça que faltava ao puzzle daquilo que os físicos chamam o Modelo Padrão, a teoria em que assenta toda a Física de Partículas Elementares, que tenta explicar a origem e o funcionamento do Universo.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A existência do bosão que confere massa às outras partículas foi originalmente postulada em 1964 pelo físico escocês Peter Higgs, mas foram precisos quarenta e oito anos para que se tornasse mais do que o produto de uma mente brilhante. Nenhuma das outras partículas elementares foi tão esquiva.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Como explica Adrien Cho, o jornalista da Science que escreveu sobre a descoberta na edição de hoje, é matematicamente impossível atribuir massa às partículas. «A massa deve, de alguma forma, emergir das interações das partículas entre si e é aí que entra o Higgs.»</w:t>
            </w:r>
          </w:p>
          <w:p w:rsidR="00D019D2" w:rsidRPr="000C401D" w:rsidRDefault="00D019D2" w:rsidP="00D019D2">
            <w:pPr>
              <w:spacing w:after="0" w:line="280" w:lineRule="atLeast"/>
              <w:ind w:left="171" w:right="169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Os físicos assumem, acrescenta o jornalista, que o espaço está cheio de um campo Higgs, semelhante a um campo elétrico e as partículas interagem com ele para obter energia e massa.</w:t>
            </w:r>
          </w:p>
          <w:p w:rsidR="00D019D2" w:rsidRPr="000C401D" w:rsidRDefault="00D019D2" w:rsidP="00D019D2">
            <w:pPr>
              <w:ind w:left="171" w:right="169"/>
              <w:jc w:val="right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i/>
                <w:lang w:val="pt-PT" w:eastAsia="pt-PT"/>
              </w:rPr>
              <w:t>DN Ciência</w:t>
            </w:r>
            <w:r w:rsidRPr="000C401D">
              <w:rPr>
                <w:rFonts w:ascii="Calibri" w:eastAsia="Times New Roman" w:hAnsi="Calibri" w:cs="Arial"/>
                <w:lang w:val="pt-PT" w:eastAsia="pt-PT"/>
              </w:rPr>
              <w:t>, 20/12/2012 (adaptado)</w:t>
            </w:r>
          </w:p>
        </w:tc>
      </w:tr>
    </w:tbl>
    <w:p w:rsidR="00D019D2" w:rsidRPr="000C401D" w:rsidRDefault="00D019D2" w:rsidP="00A073D3">
      <w:pPr>
        <w:spacing w:after="0" w:line="240" w:lineRule="auto"/>
        <w:ind w:left="567"/>
        <w:rPr>
          <w:rFonts w:ascii="Calibri" w:eastAsia="Times New Roman" w:hAnsi="Calibri" w:cs="Arial"/>
          <w:sz w:val="10"/>
          <w:lang w:val="pt-PT" w:eastAsia="pt-PT"/>
        </w:rPr>
      </w:pPr>
    </w:p>
    <w:tbl>
      <w:tblPr>
        <w:tblStyle w:val="Tabelacomgrelha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A073D3" w:rsidRPr="000C401D" w:rsidTr="000C401D">
        <w:tc>
          <w:tcPr>
            <w:tcW w:w="9491" w:type="dxa"/>
          </w:tcPr>
          <w:p w:rsidR="00A073D3" w:rsidRPr="000C401D" w:rsidRDefault="00A073D3" w:rsidP="00A073D3">
            <w:pPr>
              <w:spacing w:before="140" w:after="140" w:line="280" w:lineRule="atLeast"/>
              <w:ind w:left="170" w:right="170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 xml:space="preserve">SONDA </w:t>
            </w:r>
            <w:r w:rsidRPr="000C401D">
              <w:rPr>
                <w:rFonts w:ascii="Calibri" w:eastAsia="Times New Roman" w:hAnsi="Calibri" w:cs="Arial"/>
                <w:i/>
                <w:lang w:val="pt-PT" w:eastAsia="pt-PT"/>
              </w:rPr>
              <w:t>ROSETTA</w:t>
            </w:r>
            <w:r w:rsidRPr="000C401D">
              <w:rPr>
                <w:rFonts w:ascii="Calibri" w:eastAsia="Times New Roman" w:hAnsi="Calibri" w:cs="Arial"/>
                <w:lang w:val="pt-PT" w:eastAsia="pt-PT"/>
              </w:rPr>
              <w:t xml:space="preserve"> INDICA QUE A ÁGUA DA TERRA NÃO FOI TRAZIDA PELOS COMETAS</w:t>
            </w:r>
          </w:p>
          <w:p w:rsidR="00A073D3" w:rsidRPr="000C401D" w:rsidRDefault="000C401D" w:rsidP="00A073D3">
            <w:pPr>
              <w:spacing w:after="0" w:line="280" w:lineRule="atLeast"/>
              <w:ind w:left="170" w:right="170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114300" distR="114300" simplePos="0" relativeHeight="251665408" behindDoc="0" locked="0" layoutInCell="1" allowOverlap="1" wp14:anchorId="25885BEC" wp14:editId="7B3B2B99">
                  <wp:simplePos x="0" y="0"/>
                  <wp:positionH relativeFrom="column">
                    <wp:posOffset>3522980</wp:posOffset>
                  </wp:positionH>
                  <wp:positionV relativeFrom="paragraph">
                    <wp:posOffset>41910</wp:posOffset>
                  </wp:positionV>
                  <wp:extent cx="2242820" cy="1267460"/>
                  <wp:effectExtent l="0" t="0" r="5080" b="8890"/>
                  <wp:wrapThrough wrapText="bothSides">
                    <wp:wrapPolygon edited="0">
                      <wp:start x="0" y="0"/>
                      <wp:lineTo x="0" y="21427"/>
                      <wp:lineTo x="21465" y="21427"/>
                      <wp:lineTo x="21465" y="0"/>
                      <wp:lineTo x="0" y="0"/>
                    </wp:wrapPolygon>
                  </wp:wrapThrough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1267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73D3" w:rsidRPr="000C401D">
              <w:rPr>
                <w:rFonts w:ascii="Calibri" w:eastAsia="Times New Roman" w:hAnsi="Calibri" w:cs="Arial"/>
                <w:lang w:val="pt-PT" w:eastAsia="pt-PT"/>
              </w:rPr>
              <w:t>A origem da água na Terra é um tema que intriga a Ciência há muito tempo e que já gerou algumas hipóteses, sem que se chegasse a um consenso. Agora, a sonda Rosetta, da Agência Espacial Europeia (ESA), forneceu dados capazes de descartar a ideia de que os veículos que trouxeram esse precioso líquido</w:t>
            </w:r>
            <w:proofErr w:type="gramStart"/>
            <w:r w:rsidR="00A073D3" w:rsidRPr="000C401D">
              <w:rPr>
                <w:rFonts w:ascii="Calibri" w:eastAsia="Times New Roman" w:hAnsi="Calibri" w:cs="Arial"/>
                <w:lang w:val="pt-PT" w:eastAsia="pt-PT"/>
              </w:rPr>
              <w:t>,</w:t>
            </w:r>
            <w:proofErr w:type="gramEnd"/>
            <w:r w:rsidR="00A073D3" w:rsidRPr="000C401D">
              <w:rPr>
                <w:rFonts w:ascii="Calibri" w:eastAsia="Times New Roman" w:hAnsi="Calibri" w:cs="Arial"/>
                <w:lang w:val="pt-PT" w:eastAsia="pt-PT"/>
              </w:rPr>
              <w:t xml:space="preserve"> tenham sido os cometas.</w:t>
            </w:r>
          </w:p>
          <w:p w:rsidR="00A073D3" w:rsidRPr="000C401D" w:rsidRDefault="00A073D3" w:rsidP="00A073D3">
            <w:pPr>
              <w:spacing w:after="0" w:line="280" w:lineRule="atLeast"/>
              <w:ind w:left="170" w:right="170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Sabemos que os elementos que formam a água, o hidrogénio e o oxigénio, estavam contidos na densa nuvem de gás que formou o Sol e os planetas do Sistema Solar há 4,5 mil milhões de anos. O colapso gravitacional da nuvem criou um disco de poeira e gás incandescentes e os planetas nasceram das colisões entre eles. Porém, a porção interior do disco, mais próxima ao Sol, seria quente demais para abrigar muita humidade, de onde se conclui que os planetas rochosos — justamente os de maior proximidade ao astro-rei — teriam sido formados praticamente sem água.</w:t>
            </w:r>
          </w:p>
          <w:p w:rsidR="00A073D3" w:rsidRPr="000C401D" w:rsidRDefault="00A073D3" w:rsidP="00A073D3">
            <w:pPr>
              <w:spacing w:after="0" w:line="280" w:lineRule="atLeast"/>
              <w:ind w:left="170" w:right="170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0C401D">
              <w:rPr>
                <w:rFonts w:ascii="Calibri" w:eastAsia="Times New Roman" w:hAnsi="Calibri" w:cs="Arial"/>
                <w:lang w:val="pt-PT" w:eastAsia="pt-PT"/>
              </w:rPr>
              <w:t>Sendo a Terra um dos planetas rochosos acima mencionados, cabe-nos investigar a origem da sua água. Uma hipótese plausível é a de que a água tenha sido transportada por objetos formados em órbitas distantes do Sol —</w:t>
            </w:r>
            <w:r w:rsidR="00D932BC" w:rsidRPr="000C401D">
              <w:rPr>
                <w:rFonts w:ascii="Calibri" w:eastAsia="Times New Roman" w:hAnsi="Calibri" w:cs="Arial"/>
                <w:lang w:val="pt-PT" w:eastAsia="pt-PT"/>
              </w:rPr>
              <w:t xml:space="preserve">  cometas</w:t>
            </w:r>
            <w:r w:rsidRPr="000C401D">
              <w:rPr>
                <w:rFonts w:ascii="Calibri" w:eastAsia="Times New Roman" w:hAnsi="Calibri" w:cs="Arial"/>
                <w:lang w:val="pt-PT" w:eastAsia="pt-PT"/>
              </w:rPr>
              <w:t xml:space="preserve"> e </w:t>
            </w:r>
            <w:r w:rsidR="00BF728D" w:rsidRPr="000C401D">
              <w:rPr>
                <w:rFonts w:ascii="Calibri" w:eastAsia="Times New Roman" w:hAnsi="Calibri" w:cs="Arial"/>
                <w:lang w:val="pt-PT" w:eastAsia="pt-PT"/>
              </w:rPr>
              <w:t>asteroides</w:t>
            </w:r>
            <w:r w:rsidRPr="000C401D">
              <w:rPr>
                <w:rFonts w:ascii="Calibri" w:eastAsia="Times New Roman" w:hAnsi="Calibri" w:cs="Arial"/>
                <w:lang w:val="pt-PT" w:eastAsia="pt-PT"/>
              </w:rPr>
              <w:t xml:space="preserve"> — que com a Terra tenham colidido, e uma maneira de investigar isso é analisar a composição isotópica do hidrogénio da água, tanto no Planeta como em objetos extraterrestres. Um estudo publicado ontem na Science concluiu que a hipótese de a água ter sido trazida pelos cometas está equivocada e que os asteroides são melhores candidatos à função.</w:t>
            </w:r>
          </w:p>
          <w:p w:rsidR="00A073D3" w:rsidRPr="000C401D" w:rsidRDefault="00A073D3" w:rsidP="00A073D3">
            <w:pPr>
              <w:spacing w:after="0" w:line="280" w:lineRule="atLeast"/>
              <w:ind w:left="170" w:right="170" w:firstLine="397"/>
              <w:jc w:val="right"/>
              <w:rPr>
                <w:rFonts w:ascii="Calibri" w:eastAsia="Times New Roman" w:hAnsi="Calibri" w:cs="Arial"/>
                <w:lang w:val="pt-PT" w:eastAsia="pt-PT"/>
              </w:rPr>
            </w:pPr>
            <w:proofErr w:type="spellStart"/>
            <w:r w:rsidRPr="000C401D">
              <w:rPr>
                <w:rFonts w:ascii="Calibri" w:eastAsia="Times New Roman" w:hAnsi="Calibri" w:cs="Arial"/>
                <w:i/>
                <w:lang w:val="pt-PT" w:eastAsia="pt-PT"/>
              </w:rPr>
              <w:t>Techenet</w:t>
            </w:r>
            <w:proofErr w:type="spellEnd"/>
            <w:r w:rsidRPr="000C401D">
              <w:rPr>
                <w:rFonts w:ascii="Calibri" w:eastAsia="Times New Roman" w:hAnsi="Calibri" w:cs="Arial"/>
                <w:lang w:val="pt-PT" w:eastAsia="pt-PT"/>
              </w:rPr>
              <w:t>, 11/12/2014 (adaptado</w:t>
            </w:r>
          </w:p>
        </w:tc>
      </w:tr>
    </w:tbl>
    <w:p w:rsidR="00A073D3" w:rsidRPr="000C401D" w:rsidRDefault="000D66F0" w:rsidP="000D66F0">
      <w:pPr>
        <w:pStyle w:val="PargrafodaLista"/>
        <w:numPr>
          <w:ilvl w:val="1"/>
          <w:numId w:val="37"/>
        </w:numPr>
        <w:spacing w:before="140" w:after="140" w:line="280" w:lineRule="atLeast"/>
        <w:ind w:left="851" w:hanging="284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lastRenderedPageBreak/>
        <w:t>Com base no texto, comenta a frase: A Ciência está sempre em evolução. Os modelos científicos que tentam explicar o funcionamento do nosso mundo sucedem-se e melhoram-se continuamente.</w:t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304FDA">
      <w:pPr>
        <w:pStyle w:val="PargrafodaLista"/>
        <w:numPr>
          <w:ilvl w:val="1"/>
          <w:numId w:val="37"/>
        </w:numPr>
        <w:spacing w:before="140" w:after="140" w:line="280" w:lineRule="atLeast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>No texto, a evolução do modelo citado está implícita. Refere o que se pretende explicar com este modelo.</w:t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pStyle w:val="PargrafodaLista"/>
        <w:numPr>
          <w:ilvl w:val="1"/>
          <w:numId w:val="37"/>
        </w:numPr>
        <w:spacing w:before="140" w:after="140" w:line="280" w:lineRule="atLeast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>Elabora um pequeno texto sobre a evolução do modelo atómico e as suas principais etapas.</w:t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0D66F0">
      <w:pPr>
        <w:pStyle w:val="PargrafodaLista"/>
        <w:numPr>
          <w:ilvl w:val="1"/>
          <w:numId w:val="37"/>
        </w:numPr>
        <w:spacing w:before="140" w:after="980" w:line="280" w:lineRule="atLeast"/>
        <w:ind w:left="924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 xml:space="preserve"> Representa num esquema o modelo atual da constituição do átomo.</w:t>
      </w:r>
    </w:p>
    <w:p w:rsidR="000D66F0" w:rsidRPr="000C401D" w:rsidRDefault="000D66F0" w:rsidP="000D66F0">
      <w:pPr>
        <w:pStyle w:val="PargrafodaLista"/>
        <w:numPr>
          <w:ilvl w:val="1"/>
          <w:numId w:val="37"/>
        </w:numPr>
        <w:spacing w:before="140" w:after="140" w:line="280" w:lineRule="atLeast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>Define isótopo.</w:t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0D66F0" w:rsidP="0063721A">
      <w:pPr>
        <w:pStyle w:val="PargrafodaLista"/>
        <w:numPr>
          <w:ilvl w:val="1"/>
          <w:numId w:val="37"/>
        </w:numPr>
        <w:tabs>
          <w:tab w:val="right" w:leader="underscore" w:pos="9497"/>
        </w:tabs>
        <w:spacing w:before="140" w:after="140" w:line="280" w:lineRule="atLeast"/>
        <w:ind w:left="851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>Explica o que significa a expressão:</w:t>
      </w:r>
      <w:r w:rsidR="000C401D" w:rsidRPr="000C401D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0C401D">
        <w:rPr>
          <w:rFonts w:ascii="Calibri" w:eastAsia="Times New Roman" w:hAnsi="Calibri" w:cs="Arial"/>
          <w:lang w:val="pt-PT" w:eastAsia="pt-PT"/>
        </w:rPr>
        <w:t>«[</w:t>
      </w:r>
      <w:proofErr w:type="gramEnd"/>
      <w:r w:rsidRPr="000C401D">
        <w:rPr>
          <w:rFonts w:ascii="Calibri" w:eastAsia="Times New Roman" w:hAnsi="Calibri" w:cs="Arial"/>
          <w:lang w:val="pt-PT" w:eastAsia="pt-PT"/>
        </w:rPr>
        <w:t>…] analisar a composição isotópica do hidrogénio da água […].»</w:t>
      </w:r>
    </w:p>
    <w:p w:rsidR="000D66F0" w:rsidRPr="000C401D" w:rsidRDefault="000D66F0" w:rsidP="000D66F0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0D66F0" w:rsidRPr="000C401D" w:rsidRDefault="005C0702" w:rsidP="000D66F0">
      <w:pPr>
        <w:pStyle w:val="PargrafodaLista"/>
        <w:numPr>
          <w:ilvl w:val="1"/>
          <w:numId w:val="37"/>
        </w:numPr>
        <w:spacing w:before="140" w:after="140" w:line="280" w:lineRule="atLeast"/>
        <w:contextualSpacing w:val="0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hAnsi="Calibri"/>
          <w:noProof/>
          <w:lang w:val="pt-PT" w:eastAsia="pt-PT"/>
        </w:rPr>
        <w:drawing>
          <wp:anchor distT="0" distB="107950" distL="114300" distR="114300" simplePos="0" relativeHeight="251666432" behindDoc="0" locked="0" layoutInCell="1" allowOverlap="1" wp14:anchorId="39D1DA91" wp14:editId="42BAC8EA">
            <wp:simplePos x="0" y="0"/>
            <wp:positionH relativeFrom="margin">
              <wp:posOffset>451925</wp:posOffset>
            </wp:positionH>
            <wp:positionV relativeFrom="paragraph">
              <wp:posOffset>396240</wp:posOffset>
            </wp:positionV>
            <wp:extent cx="5212800" cy="1785600"/>
            <wp:effectExtent l="0" t="0" r="6985" b="5715"/>
            <wp:wrapTopAndBottom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178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6F0" w:rsidRPr="000C401D">
        <w:rPr>
          <w:rFonts w:ascii="Calibri" w:eastAsia="Times New Roman" w:hAnsi="Calibri" w:cs="Arial"/>
          <w:lang w:val="pt-PT" w:eastAsia="pt-PT"/>
        </w:rPr>
        <w:t>Observa as figuras seguintes e explica o que se pretende ilustrar.</w:t>
      </w:r>
    </w:p>
    <w:p w:rsidR="000D66F0" w:rsidRPr="000C401D" w:rsidRDefault="005C0702" w:rsidP="005C0702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5C0702" w:rsidRPr="000C401D" w:rsidRDefault="005C0702" w:rsidP="005C0702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p w:rsidR="005C0702" w:rsidRPr="000C401D" w:rsidRDefault="005C0702" w:rsidP="005C0702">
      <w:pPr>
        <w:tabs>
          <w:tab w:val="right" w:leader="underscore" w:pos="9497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0C401D">
        <w:rPr>
          <w:rFonts w:ascii="Calibri" w:eastAsia="Times New Roman" w:hAnsi="Calibri" w:cs="Arial"/>
          <w:lang w:val="pt-PT" w:eastAsia="pt-PT"/>
        </w:rPr>
        <w:tab/>
      </w:r>
    </w:p>
    <w:sectPr w:rsidR="005C0702" w:rsidRPr="000C401D" w:rsidSect="00D019D2">
      <w:foot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486" w:rsidRDefault="00514486" w:rsidP="000A675E">
      <w:pPr>
        <w:spacing w:after="0" w:line="240" w:lineRule="auto"/>
      </w:pPr>
      <w:r>
        <w:separator/>
      </w:r>
    </w:p>
  </w:endnote>
  <w:endnote w:type="continuationSeparator" w:id="0">
    <w:p w:rsidR="00514486" w:rsidRDefault="00514486" w:rsidP="000A6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75E" w:rsidRDefault="000A675E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F65A50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486" w:rsidRDefault="00514486" w:rsidP="000A675E">
      <w:pPr>
        <w:spacing w:after="0" w:line="240" w:lineRule="auto"/>
      </w:pPr>
      <w:r>
        <w:separator/>
      </w:r>
    </w:p>
  </w:footnote>
  <w:footnote w:type="continuationSeparator" w:id="0">
    <w:p w:rsidR="00514486" w:rsidRDefault="00514486" w:rsidP="000A6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D36AF"/>
    <w:multiLevelType w:val="multilevel"/>
    <w:tmpl w:val="33EE93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8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9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8"/>
  </w:num>
  <w:num w:numId="36">
    <w:abstractNumId w:val="13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9D2"/>
    <w:rsid w:val="000A675E"/>
    <w:rsid w:val="000C401D"/>
    <w:rsid w:val="000D66F0"/>
    <w:rsid w:val="001521DE"/>
    <w:rsid w:val="001A08AF"/>
    <w:rsid w:val="00213B85"/>
    <w:rsid w:val="002B3656"/>
    <w:rsid w:val="003F2323"/>
    <w:rsid w:val="00412399"/>
    <w:rsid w:val="00514486"/>
    <w:rsid w:val="00567591"/>
    <w:rsid w:val="005C0702"/>
    <w:rsid w:val="00733D71"/>
    <w:rsid w:val="008F5E58"/>
    <w:rsid w:val="00951BC2"/>
    <w:rsid w:val="00A073D3"/>
    <w:rsid w:val="00A25B25"/>
    <w:rsid w:val="00AD2A85"/>
    <w:rsid w:val="00BF728D"/>
    <w:rsid w:val="00D019D2"/>
    <w:rsid w:val="00D12C1C"/>
    <w:rsid w:val="00D932BC"/>
    <w:rsid w:val="00F047FC"/>
    <w:rsid w:val="00F23D56"/>
    <w:rsid w:val="00F403DC"/>
    <w:rsid w:val="00F6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5E300-733E-471C-B096-8C34ECB5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9D2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table" w:styleId="Tabelacomgrelha">
    <w:name w:val="Table Grid"/>
    <w:basedOn w:val="Tabelanormal"/>
    <w:uiPriority w:val="39"/>
    <w:rsid w:val="00D01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66F0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A67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675E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0A67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675E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599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11</cp:revision>
  <dcterms:created xsi:type="dcterms:W3CDTF">2015-11-20T15:34:00Z</dcterms:created>
  <dcterms:modified xsi:type="dcterms:W3CDTF">2016-01-20T12:27:00Z</dcterms:modified>
</cp:coreProperties>
</file>