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B95" w:rsidRDefault="00C15020" w:rsidP="006B594E">
      <w:pPr>
        <w:spacing w:after="60" w:line="240" w:lineRule="auto"/>
        <w:rPr>
          <w:rFonts w:ascii="Calibri" w:hAnsi="Calibri"/>
          <w:sz w:val="20"/>
          <w:szCs w:val="20"/>
          <w:lang w:val="pt-PT"/>
        </w:rPr>
      </w:pPr>
      <w:r w:rsidRPr="006B594E">
        <w:rPr>
          <w:rFonts w:ascii="Calibri" w:hAnsi="Calibri" w:cs="Arial"/>
          <w:b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60383" cy="1424185"/>
                <wp:effectExtent l="19050" t="19050" r="16510" b="2413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0383" cy="1424185"/>
                          <a:chOff x="571500" y="88900"/>
                          <a:chExt cx="5260782" cy="1423477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60AA7" w:rsidRPr="006B594E" w:rsidRDefault="00F60AA7" w:rsidP="00F60AA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B594E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NEE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603250" y="517962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60AA7" w:rsidRPr="006B594E" w:rsidRDefault="00F60AA7" w:rsidP="00F60AA7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616286" y="1130240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60AA7" w:rsidRPr="006B594E" w:rsidRDefault="00F60AA7" w:rsidP="006B594E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B594E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6B594E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Compreender movimentos no </w:t>
                              </w:r>
                              <w:proofErr w:type="gramStart"/>
                              <w:r w:rsidRPr="006B594E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6B594E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603692" y="871696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0AA7" w:rsidRPr="006B594E" w:rsidRDefault="00F60AA7" w:rsidP="00F60AA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6B594E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6B594E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B594E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14.2pt;height:112.15pt;mso-position-horizontal-relative:char;mso-position-vertical-relative:line" coordorigin="5715,889" coordsize="52607,14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">
                <v:roundrect id="Rounded Rectangle 3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F60AA7" w:rsidRPr="006B594E" w:rsidRDefault="00F60AA7" w:rsidP="00F60AA7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6B594E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NEE 3</w:t>
                        </w:r>
                      </w:p>
                    </w:txbxContent>
                  </v:textbox>
                </v:roundrect>
                <v:roundrect id="Text Box 58" o:spid="_x0000_s1028" style="position:absolute;left:6032;top:5179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F60AA7" w:rsidRPr="006B594E" w:rsidRDefault="00F60AA7" w:rsidP="00F60AA7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162;top:11302;width:52032;height:3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F60AA7" w:rsidRPr="006B594E" w:rsidRDefault="00F60AA7" w:rsidP="006B594E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6B594E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6B594E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Compreender movimentos no </w:t>
                        </w:r>
                        <w:proofErr w:type="gramStart"/>
                        <w:r w:rsidRPr="006B594E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6B594E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, descrevendo-os por meio de grandezas físicas.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36;top:8716;width:52286;height:2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F60AA7" w:rsidRPr="006B594E" w:rsidRDefault="00F60AA7" w:rsidP="00F60AA7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6B594E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6B594E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B594E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B594E" w:rsidRPr="006B594E" w:rsidRDefault="006B594E" w:rsidP="006B594E">
      <w:pPr>
        <w:spacing w:after="60" w:line="240" w:lineRule="auto"/>
        <w:rPr>
          <w:rFonts w:ascii="Calibri" w:hAnsi="Calibri"/>
          <w:sz w:val="20"/>
          <w:szCs w:val="20"/>
          <w:lang w:val="pt-PT"/>
        </w:rPr>
      </w:pPr>
    </w:p>
    <w:p w:rsidR="00585B95" w:rsidRDefault="00585B95" w:rsidP="006B594E">
      <w:pPr>
        <w:pStyle w:val="PargrafodaLista"/>
        <w:numPr>
          <w:ilvl w:val="0"/>
          <w:numId w:val="4"/>
        </w:num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B594E">
        <w:rPr>
          <w:rFonts w:ascii="Calibri" w:hAnsi="Calibri" w:cs="Arial"/>
          <w:b/>
          <w:sz w:val="20"/>
          <w:szCs w:val="20"/>
          <w:lang w:val="pt-PT"/>
        </w:rPr>
        <w:t>Para cada uma das situações descritas, classifica o movimento retilíneo, realizado no sentido positivo da trajetória, em uniforme, acelerado ou retardado.</w:t>
      </w:r>
    </w:p>
    <w:p w:rsidR="00744EE0" w:rsidRDefault="00744EE0" w:rsidP="00744EE0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925"/>
        <w:gridCol w:w="2569"/>
      </w:tblGrid>
      <w:tr w:rsidR="00F76CBF" w:rsidTr="00F76CBF">
        <w:tc>
          <w:tcPr>
            <w:tcW w:w="5807" w:type="dxa"/>
            <w:shd w:val="clear" w:color="auto" w:fill="D9D9D9" w:themeFill="background1" w:themeFillShade="D9"/>
          </w:tcPr>
          <w:p w:rsidR="007621DD" w:rsidRDefault="00F76CBF" w:rsidP="00F76CBF">
            <w:pPr>
              <w:spacing w:after="60" w:line="240" w:lineRule="auto"/>
              <w:jc w:val="center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F76CB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Situação</w:t>
            </w:r>
          </w:p>
        </w:tc>
        <w:tc>
          <w:tcPr>
            <w:tcW w:w="2687" w:type="dxa"/>
            <w:shd w:val="clear" w:color="auto" w:fill="D9D9D9" w:themeFill="background1" w:themeFillShade="D9"/>
          </w:tcPr>
          <w:p w:rsidR="007621DD" w:rsidRDefault="00F76CBF" w:rsidP="00F76CBF">
            <w:pPr>
              <w:spacing w:after="60" w:line="240" w:lineRule="auto"/>
              <w:jc w:val="center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F76CB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Classificação do movimento</w:t>
            </w:r>
          </w:p>
        </w:tc>
      </w:tr>
      <w:tr w:rsidR="00F76CBF" w:rsidTr="00F76CBF">
        <w:tc>
          <w:tcPr>
            <w:tcW w:w="5807" w:type="dxa"/>
          </w:tcPr>
          <w:p w:rsidR="007621DD" w:rsidRPr="00F76CBF" w:rsidRDefault="00F76CBF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  <w:r w:rsidRPr="00F76CB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A.</w:t>
            </w:r>
            <w:r w:rsidRPr="00F76CBF">
              <w:rPr>
                <w:rFonts w:ascii="Calibri" w:hAnsi="Calibri" w:cs="Arial"/>
                <w:sz w:val="20"/>
                <w:szCs w:val="20"/>
                <w:lang w:val="pt-PT"/>
              </w:rPr>
              <w:t xml:space="preserve"> Um automóvel desce uma rampa muito inclinada e trava, por precaução,</w:t>
            </w:r>
            <w:r>
              <w:rPr>
                <w:rFonts w:ascii="Calibri" w:hAnsi="Calibri" w:cs="Arial"/>
                <w:sz w:val="20"/>
                <w:szCs w:val="20"/>
                <w:lang w:val="pt-PT"/>
              </w:rPr>
              <w:t xml:space="preserve"> </w:t>
            </w:r>
            <w:r w:rsidRPr="00F76CBF">
              <w:rPr>
                <w:rFonts w:ascii="Calibri" w:hAnsi="Calibri" w:cs="Arial"/>
                <w:sz w:val="20"/>
                <w:szCs w:val="20"/>
                <w:lang w:val="pt-PT"/>
              </w:rPr>
              <w:t>passando de uma velocidade de 45 km/h para 15 km/h.</w:t>
            </w:r>
          </w:p>
        </w:tc>
        <w:tc>
          <w:tcPr>
            <w:tcW w:w="2687" w:type="dxa"/>
          </w:tcPr>
          <w:p w:rsidR="007621DD" w:rsidRPr="00F76CBF" w:rsidRDefault="007621DD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</w:p>
        </w:tc>
      </w:tr>
      <w:tr w:rsidR="00F76CBF" w:rsidTr="00F76CBF">
        <w:tc>
          <w:tcPr>
            <w:tcW w:w="5807" w:type="dxa"/>
          </w:tcPr>
          <w:p w:rsidR="007621DD" w:rsidRPr="00F76CBF" w:rsidRDefault="00F76CBF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  <w:r w:rsidRPr="00F76CB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B.</w:t>
            </w:r>
            <w:r w:rsidRPr="00F76CBF">
              <w:rPr>
                <w:rFonts w:ascii="Calibri" w:hAnsi="Calibri" w:cs="Arial"/>
                <w:sz w:val="20"/>
                <w:szCs w:val="20"/>
                <w:lang w:val="pt-PT"/>
              </w:rPr>
              <w:t xml:space="preserve"> Um motociclo, inicialmente em repouso, aumenta a sua velocidade até</w:t>
            </w:r>
            <w:r>
              <w:rPr>
                <w:rFonts w:ascii="Calibri" w:hAnsi="Calibri" w:cs="Arial"/>
                <w:sz w:val="20"/>
                <w:szCs w:val="20"/>
                <w:lang w:val="pt-PT"/>
              </w:rPr>
              <w:t xml:space="preserve"> </w:t>
            </w:r>
            <w:r w:rsidRPr="00F76CBF">
              <w:rPr>
                <w:rFonts w:ascii="Calibri" w:hAnsi="Calibri" w:cs="Arial"/>
                <w:sz w:val="20"/>
                <w:szCs w:val="20"/>
                <w:lang w:val="pt-PT"/>
              </w:rPr>
              <w:t>ao valor de 26 m/s.</w:t>
            </w:r>
          </w:p>
        </w:tc>
        <w:tc>
          <w:tcPr>
            <w:tcW w:w="2687" w:type="dxa"/>
          </w:tcPr>
          <w:p w:rsidR="007621DD" w:rsidRPr="00F76CBF" w:rsidRDefault="007621DD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</w:p>
        </w:tc>
      </w:tr>
      <w:tr w:rsidR="00F76CBF" w:rsidTr="00F76CBF">
        <w:tc>
          <w:tcPr>
            <w:tcW w:w="5807" w:type="dxa"/>
          </w:tcPr>
          <w:p w:rsidR="00F76CBF" w:rsidRDefault="00F76CBF" w:rsidP="00F76CBF">
            <w:pPr>
              <w:spacing w:after="60" w:line="240" w:lineRule="auto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C.</w:t>
            </w:r>
          </w:p>
          <w:p w:rsidR="007621DD" w:rsidRPr="00F76CBF" w:rsidRDefault="00F76CBF" w:rsidP="00F76CBF">
            <w:pPr>
              <w:spacing w:after="60" w:line="240" w:lineRule="auto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0041B19" wp14:editId="38904ADA">
                  <wp:extent cx="3579962" cy="1448571"/>
                  <wp:effectExtent l="0" t="0" r="190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5276" cy="1474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7" w:type="dxa"/>
          </w:tcPr>
          <w:p w:rsidR="007621DD" w:rsidRPr="00F76CBF" w:rsidRDefault="007621DD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</w:p>
        </w:tc>
      </w:tr>
      <w:tr w:rsidR="00F76CBF" w:rsidTr="00F76CBF">
        <w:tc>
          <w:tcPr>
            <w:tcW w:w="5807" w:type="dxa"/>
          </w:tcPr>
          <w:p w:rsidR="007621DD" w:rsidRDefault="00F76CBF" w:rsidP="00F76CBF">
            <w:pPr>
              <w:spacing w:after="60" w:line="240" w:lineRule="auto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proofErr w:type="gramStart"/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D.</w:t>
            </w:r>
            <w:proofErr w:type="gramEnd"/>
          </w:p>
          <w:p w:rsidR="00F76CBF" w:rsidRPr="00F76CBF" w:rsidRDefault="00F76CBF" w:rsidP="00F76CBF">
            <w:pPr>
              <w:spacing w:after="60" w:line="240" w:lineRule="auto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object w:dxaOrig="9675" w:dyaOrig="49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5.3pt;height:146.7pt;mso-position-horizontal:absolute;mso-position-horizontal-relative:text;mso-position-vertical:outside;mso-position-vertical-relative:text;mso-width-relative:page;mso-height-relative:page" o:ole="">
                  <v:imagedata r:id="rId8" o:title=""/>
                </v:shape>
                <o:OLEObject Type="Embed" ProgID="PBrush" ShapeID="_x0000_i1025" DrawAspect="Content" ObjectID="_1507536722" r:id="rId9"/>
              </w:object>
            </w:r>
          </w:p>
        </w:tc>
        <w:tc>
          <w:tcPr>
            <w:tcW w:w="2687" w:type="dxa"/>
          </w:tcPr>
          <w:p w:rsidR="007621DD" w:rsidRPr="00F76CBF" w:rsidRDefault="007621DD" w:rsidP="00F76CBF">
            <w:pPr>
              <w:spacing w:after="60" w:line="240" w:lineRule="auto"/>
              <w:rPr>
                <w:rFonts w:ascii="Calibri" w:hAnsi="Calibri" w:cs="Arial"/>
                <w:sz w:val="20"/>
                <w:szCs w:val="20"/>
                <w:lang w:val="pt-PT"/>
              </w:rPr>
            </w:pPr>
          </w:p>
        </w:tc>
      </w:tr>
    </w:tbl>
    <w:p w:rsidR="006B594E" w:rsidRDefault="006B594E" w:rsidP="006B594E">
      <w:p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BA06FC" w:rsidRDefault="00587106" w:rsidP="008B3BAA">
      <w:pPr>
        <w:pStyle w:val="PargrafodaLista"/>
        <w:numPr>
          <w:ilvl w:val="0"/>
          <w:numId w:val="4"/>
        </w:num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BA06FC">
        <w:rPr>
          <w:rFonts w:ascii="Calibri" w:hAnsi="Calibri" w:cs="Arial"/>
          <w:b/>
          <w:sz w:val="20"/>
          <w:szCs w:val="20"/>
          <w:lang w:val="pt-PT"/>
        </w:rPr>
        <w:t>Seleciona a opção que completa corretamente a frase:</w:t>
      </w:r>
    </w:p>
    <w:p w:rsidR="00BA06FC" w:rsidRDefault="00587106" w:rsidP="00BA06FC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BA06FC">
        <w:rPr>
          <w:rFonts w:ascii="Calibri" w:hAnsi="Calibri" w:cs="Arial"/>
          <w:b/>
          <w:sz w:val="20"/>
          <w:szCs w:val="20"/>
          <w:lang w:val="pt-PT"/>
        </w:rPr>
        <w:t>Quando um corpo está animado de movimento retilíneo uniformemente acelerado…</w:t>
      </w:r>
    </w:p>
    <w:p w:rsidR="00BA06FC" w:rsidRDefault="00BA06FC" w:rsidP="00BA06FC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BA06FC" w:rsidRDefault="00BA06FC" w:rsidP="00BA06FC">
      <w:pPr>
        <w:pStyle w:val="PargrafodaLista"/>
        <w:spacing w:after="60" w:line="240" w:lineRule="auto"/>
        <w:ind w:right="567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0" name="Retângul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83B495" id="Retângulo 7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F2XHc6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BA06FC">
        <w:rPr>
          <w:b/>
          <w:lang w:val="pt-PT"/>
        </w:rPr>
        <w:t xml:space="preserve">   A.</w:t>
      </w:r>
      <w:r w:rsidRPr="00BA06FC">
        <w:rPr>
          <w:lang w:val="pt-PT"/>
        </w:rPr>
        <w:t xml:space="preserve"> </w:t>
      </w:r>
      <w:r w:rsidR="00B52D7E" w:rsidRPr="006B594E">
        <w:rPr>
          <w:rFonts w:ascii="Calibri" w:hAnsi="Calibri" w:cs="Arial"/>
          <w:sz w:val="20"/>
          <w:szCs w:val="20"/>
          <w:lang w:val="pt-PT"/>
        </w:rPr>
        <w:t>… a sua velocidade é constante</w:t>
      </w:r>
    </w:p>
    <w:p w:rsidR="00BA06FC" w:rsidRDefault="00BA06FC" w:rsidP="00BA06FC">
      <w:pPr>
        <w:pStyle w:val="PargrafodaLista"/>
        <w:spacing w:after="60" w:line="240" w:lineRule="auto"/>
        <w:ind w:right="567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1" name="Retângul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2A285F" id="Retângulo 7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vyVfk5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BA06FC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BA06FC">
        <w:rPr>
          <w:b/>
          <w:lang w:val="pt-PT"/>
        </w:rPr>
        <w:t>.</w:t>
      </w:r>
      <w:r w:rsidRPr="00BA06FC">
        <w:rPr>
          <w:lang w:val="pt-PT"/>
        </w:rPr>
        <w:t xml:space="preserve"> </w:t>
      </w:r>
      <w:r w:rsidR="00C15020" w:rsidRPr="006B594E">
        <w:rPr>
          <w:rFonts w:ascii="Calibri" w:hAnsi="Calibri" w:cs="Arial"/>
          <w:sz w:val="20"/>
          <w:szCs w:val="20"/>
          <w:lang w:val="pt-PT"/>
        </w:rPr>
        <w:t>… a sua velocidade aumenta uniformemente no decurso do tempo.</w:t>
      </w:r>
    </w:p>
    <w:p w:rsidR="00BA06FC" w:rsidRDefault="00BA06FC" w:rsidP="00BA06FC">
      <w:pPr>
        <w:pStyle w:val="PargrafodaLista"/>
        <w:spacing w:after="60" w:line="240" w:lineRule="auto"/>
        <w:ind w:right="567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2" name="Retângul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93B1EC" id="Retângulo 7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h0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nymHS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BA06FC">
        <w:rPr>
          <w:b/>
          <w:lang w:val="pt-PT"/>
        </w:rPr>
        <w:t xml:space="preserve">   </w:t>
      </w:r>
      <w:r>
        <w:rPr>
          <w:b/>
          <w:lang w:val="pt-PT"/>
        </w:rPr>
        <w:t>C</w:t>
      </w:r>
      <w:r w:rsidRPr="00BA06FC">
        <w:rPr>
          <w:b/>
          <w:lang w:val="pt-PT"/>
        </w:rPr>
        <w:t>.</w:t>
      </w:r>
      <w:r w:rsidRPr="00BA06FC">
        <w:rPr>
          <w:lang w:val="pt-PT"/>
        </w:rPr>
        <w:t xml:space="preserve"> </w:t>
      </w:r>
      <w:r w:rsidR="00C15020" w:rsidRPr="006B594E">
        <w:rPr>
          <w:rFonts w:ascii="Calibri" w:hAnsi="Calibri" w:cs="Arial"/>
          <w:sz w:val="20"/>
          <w:szCs w:val="20"/>
          <w:lang w:val="pt-PT"/>
        </w:rPr>
        <w:t>… a sua velocidade diminui uniformemente no decurso do tempo.</w:t>
      </w:r>
    </w:p>
    <w:p w:rsidR="00C15020" w:rsidRPr="00BA06FC" w:rsidRDefault="00BA06FC" w:rsidP="00BA06FC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3" name="Retângul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D4B94B" id="Retângulo 7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HtA2im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BA06FC">
        <w:rPr>
          <w:b/>
          <w:lang w:val="pt-PT"/>
        </w:rPr>
        <w:t xml:space="preserve">   </w:t>
      </w:r>
      <w:proofErr w:type="gramStart"/>
      <w:r>
        <w:rPr>
          <w:b/>
          <w:lang w:val="pt-PT"/>
        </w:rPr>
        <w:t>D</w:t>
      </w:r>
      <w:r w:rsidRPr="00BA06FC">
        <w:rPr>
          <w:b/>
          <w:lang w:val="pt-PT"/>
        </w:rPr>
        <w:t>.</w:t>
      </w:r>
      <w:proofErr w:type="gramEnd"/>
      <w:r w:rsidRPr="00BA06FC">
        <w:rPr>
          <w:lang w:val="pt-PT"/>
        </w:rPr>
        <w:t xml:space="preserve"> </w:t>
      </w:r>
      <w:r w:rsidR="00C15020" w:rsidRPr="00BA06FC">
        <w:rPr>
          <w:rFonts w:ascii="Calibri" w:hAnsi="Calibri" w:cs="Arial"/>
          <w:sz w:val="20"/>
          <w:szCs w:val="20"/>
          <w:lang w:val="pt-PT"/>
        </w:rPr>
        <w:t>… a sua aceleração é constante, tem a mesma direção e sentido contrário ao movimento.</w:t>
      </w:r>
    </w:p>
    <w:p w:rsidR="00F60D4F" w:rsidRPr="00F60D4F" w:rsidRDefault="00F60D4F" w:rsidP="00F60D4F">
      <w:pPr>
        <w:spacing w:after="60" w:line="240" w:lineRule="auto"/>
        <w:ind w:right="567"/>
        <w:jc w:val="both"/>
        <w:rPr>
          <w:b/>
          <w:sz w:val="20"/>
          <w:lang w:val="pt-PT"/>
        </w:rPr>
      </w:pPr>
      <w:r w:rsidRPr="00F60D4F">
        <w:rPr>
          <w:b/>
          <w:sz w:val="20"/>
          <w:lang w:val="pt-PT"/>
        </w:rPr>
        <w:br w:type="page"/>
      </w:r>
    </w:p>
    <w:p w:rsidR="00F60D4F" w:rsidRDefault="00C15020" w:rsidP="00F60D4F">
      <w:pPr>
        <w:pStyle w:val="PargrafodaLista"/>
        <w:numPr>
          <w:ilvl w:val="0"/>
          <w:numId w:val="4"/>
        </w:numPr>
        <w:spacing w:after="60" w:line="240" w:lineRule="auto"/>
        <w:ind w:right="567"/>
        <w:jc w:val="both"/>
        <w:rPr>
          <w:b/>
          <w:sz w:val="20"/>
          <w:lang w:val="pt-PT"/>
        </w:rPr>
      </w:pPr>
      <w:r w:rsidRPr="00F60D4F">
        <w:rPr>
          <w:b/>
          <w:sz w:val="20"/>
          <w:lang w:val="pt-PT"/>
        </w:rPr>
        <w:lastRenderedPageBreak/>
        <w:t>Classifica como verdadeiras (V) ou falsas (F) as seguintes afirmações.</w:t>
      </w:r>
    </w:p>
    <w:p w:rsidR="00F60D4F" w:rsidRDefault="00F60D4F" w:rsidP="00F60D4F">
      <w:pPr>
        <w:pStyle w:val="PargrafodaLista"/>
        <w:spacing w:after="60" w:line="240" w:lineRule="auto"/>
        <w:ind w:right="567"/>
        <w:jc w:val="both"/>
        <w:rPr>
          <w:b/>
          <w:sz w:val="20"/>
          <w:lang w:val="pt-PT"/>
        </w:rPr>
      </w:pPr>
    </w:p>
    <w:p w:rsidR="00F60D4F" w:rsidRDefault="00F60D4F" w:rsidP="00F60D4F">
      <w:pPr>
        <w:pStyle w:val="PargrafodaLista"/>
        <w:spacing w:after="60" w:line="240" w:lineRule="auto"/>
        <w:ind w:right="567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4" name="Retângul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2BBD8" id="Retângulo 7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Zg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RaZmC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A.</w:t>
      </w:r>
      <w:r w:rsidRPr="00F60D4F">
        <w:rPr>
          <w:lang w:val="pt-PT"/>
        </w:rPr>
        <w:t xml:space="preserve"> </w:t>
      </w:r>
      <w:r w:rsidR="00E140DC" w:rsidRPr="00F60D4F">
        <w:rPr>
          <w:rFonts w:ascii="Calibri" w:hAnsi="Calibri" w:cs="Arial"/>
          <w:sz w:val="20"/>
          <w:szCs w:val="20"/>
          <w:lang w:val="pt-PT"/>
        </w:rPr>
        <w:t xml:space="preserve">A </w:t>
      </w:r>
      <w:r w:rsidR="00AC2361" w:rsidRPr="00F60D4F">
        <w:rPr>
          <w:rFonts w:ascii="Calibri" w:hAnsi="Calibri" w:cs="Arial"/>
          <w:sz w:val="20"/>
          <w:szCs w:val="20"/>
          <w:lang w:val="pt-PT"/>
        </w:rPr>
        <w:t>unidade SI da aceleração é o m/s.</w:t>
      </w:r>
    </w:p>
    <w:p w:rsidR="00F60D4F" w:rsidRPr="00F60D4F" w:rsidRDefault="00F60D4F" w:rsidP="00F60D4F">
      <w:pPr>
        <w:pStyle w:val="PargrafodaLista"/>
        <w:spacing w:after="60" w:line="240" w:lineRule="auto"/>
        <w:ind w:right="567"/>
        <w:rPr>
          <w:rFonts w:ascii="Calibri" w:eastAsiaTheme="minorEastAsia" w:hAnsi="Calibri" w:cs="Arial"/>
          <w:sz w:val="20"/>
          <w:szCs w:val="20"/>
          <w:vertAlign w:val="subscript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79" name="Retângul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48D602" id="Retângulo 7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Gy42RS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AC2361" w:rsidRPr="006B594E">
        <w:rPr>
          <w:rFonts w:ascii="Calibri" w:hAnsi="Calibri" w:cs="Arial"/>
          <w:sz w:val="20"/>
          <w:szCs w:val="20"/>
          <w:lang w:val="pt-PT"/>
        </w:rPr>
        <w:t xml:space="preserve">O valor da aceleração média calcula-se através da expressão: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vertAlign w:val="subscript"/>
                <w:lang w:val="pt-PT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vertAlign w:val="subscript"/>
                <w:lang w:val="pt-PT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vertAlign w:val="subscript"/>
                <w:lang w:val="pt-PT"/>
              </w:rPr>
              <m:t>m</m:t>
            </m:r>
          </m:sub>
        </m:sSub>
        <m:r>
          <w:rPr>
            <w:rFonts w:ascii="Cambria Math" w:hAnsi="Cambria Math" w:cs="Arial"/>
            <w:sz w:val="20"/>
            <w:szCs w:val="20"/>
            <w:vertAlign w:val="subscript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vertAlign w:val="subscript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vertAlign w:val="subscript"/>
                <w:lang w:val="pt-PT"/>
              </w:rPr>
              <m:t>∆V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vertAlign w:val="subscript"/>
                <w:lang w:val="pt-PT"/>
              </w:rPr>
              <m:t>∆t</m:t>
            </m:r>
          </m:den>
        </m:f>
      </m:oMath>
    </w:p>
    <w:p w:rsidR="00F60D4F" w:rsidRDefault="00F60D4F" w:rsidP="00F60D4F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80" name="Retângul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EC8F4" id="Retângulo 8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XdG84Z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C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5015EA" w:rsidRPr="006B594E">
        <w:rPr>
          <w:rFonts w:ascii="Calibri" w:hAnsi="Calibri" w:cs="Arial"/>
          <w:sz w:val="20"/>
          <w:szCs w:val="20"/>
          <w:lang w:val="pt-PT"/>
        </w:rPr>
        <w:t>A aceleração é uma grandeza escalar e fica completamente definida com o valor da sua intensidade.</w:t>
      </w:r>
    </w:p>
    <w:p w:rsidR="00F60D4F" w:rsidRDefault="00F60D4F" w:rsidP="00F60D4F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81" name="Retângul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C94672" id="Retângulo 8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v2P+vJ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D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5015EA" w:rsidRPr="006B594E">
        <w:rPr>
          <w:rFonts w:ascii="Calibri" w:hAnsi="Calibri" w:cs="Arial"/>
          <w:sz w:val="20"/>
          <w:szCs w:val="20"/>
          <w:lang w:val="pt-PT"/>
        </w:rPr>
        <w:t>A aceleração média pode ser negativa, positiva ou nula.</w:t>
      </w:r>
    </w:p>
    <w:p w:rsidR="00F60D4F" w:rsidRDefault="00F60D4F" w:rsidP="00F60D4F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82" name="Retângul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2EDD51" id="Retângulo 8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lb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m0OVu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E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5015EA" w:rsidRPr="006B594E">
        <w:rPr>
          <w:rFonts w:ascii="Calibri" w:hAnsi="Calibri" w:cs="Arial"/>
          <w:sz w:val="20"/>
          <w:szCs w:val="20"/>
          <w:lang w:val="pt-PT"/>
        </w:rPr>
        <w:t>Quando a aceleração média é negativa o movimento é uniformemente acelerado.</w:t>
      </w:r>
    </w:p>
    <w:p w:rsidR="00F60D4F" w:rsidRDefault="00F60D4F" w:rsidP="00F60D4F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83" name="Retângul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2CDD3D" id="Retângulo 8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HsGewa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F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0A0660" w:rsidRPr="006B594E">
        <w:rPr>
          <w:rFonts w:ascii="Calibri" w:hAnsi="Calibri" w:cs="Arial"/>
          <w:sz w:val="20"/>
          <w:szCs w:val="20"/>
          <w:lang w:val="pt-PT"/>
        </w:rPr>
        <w:t>Quando a aceleração média é negativa o movimento é uniformemente retardado.</w:t>
      </w:r>
    </w:p>
    <w:p w:rsidR="000A0660" w:rsidRDefault="00F60D4F" w:rsidP="00F60D4F">
      <w:pPr>
        <w:pStyle w:val="PargrafodaLista"/>
        <w:spacing w:after="60" w:line="240" w:lineRule="auto"/>
        <w:ind w:left="1418" w:right="567" w:hanging="698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84" name="Retângul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CE9992" id="Retângulo 8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Qcx0+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F60D4F">
        <w:rPr>
          <w:b/>
          <w:lang w:val="pt-PT"/>
        </w:rPr>
        <w:t xml:space="preserve">   </w:t>
      </w:r>
      <w:r>
        <w:rPr>
          <w:b/>
          <w:lang w:val="pt-PT"/>
        </w:rPr>
        <w:t>G</w:t>
      </w:r>
      <w:r w:rsidRPr="00F60D4F">
        <w:rPr>
          <w:b/>
          <w:lang w:val="pt-PT"/>
        </w:rPr>
        <w:t>.</w:t>
      </w:r>
      <w:r w:rsidRPr="00F60D4F">
        <w:rPr>
          <w:lang w:val="pt-PT"/>
        </w:rPr>
        <w:t xml:space="preserve"> </w:t>
      </w:r>
      <w:r w:rsidR="000A0660" w:rsidRPr="006B594E">
        <w:rPr>
          <w:rFonts w:ascii="Calibri" w:hAnsi="Calibri" w:cs="Arial"/>
          <w:sz w:val="20"/>
          <w:szCs w:val="20"/>
          <w:lang w:val="pt-PT"/>
        </w:rPr>
        <w:t>No movimento retilíneo e uniforme a aceleração média é nula.</w:t>
      </w:r>
    </w:p>
    <w:p w:rsidR="00F60D4F" w:rsidRPr="006B594E" w:rsidRDefault="00F60D4F" w:rsidP="00F60D4F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/>
        </w:rPr>
      </w:pPr>
    </w:p>
    <w:p w:rsidR="005203AE" w:rsidRDefault="00FA0BF0" w:rsidP="005203AE">
      <w:pPr>
        <w:pStyle w:val="PargrafodaLista"/>
        <w:numPr>
          <w:ilvl w:val="0"/>
          <w:numId w:val="4"/>
        </w:num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b/>
          <w:sz w:val="20"/>
          <w:szCs w:val="20"/>
          <w:lang w:val="pt-PT"/>
        </w:rPr>
        <w:t>Faz a associação correta entre as duas colunas.</w:t>
      </w:r>
    </w:p>
    <w:tbl>
      <w:tblPr>
        <w:tblStyle w:val="Tabelacomgrelha"/>
        <w:tblW w:w="0" w:type="auto"/>
        <w:tblInd w:w="709" w:type="dxa"/>
        <w:tblLook w:val="04A0" w:firstRow="1" w:lastRow="0" w:firstColumn="1" w:lastColumn="0" w:noHBand="0" w:noVBand="1"/>
      </w:tblPr>
      <w:tblGrid>
        <w:gridCol w:w="3114"/>
        <w:gridCol w:w="425"/>
        <w:gridCol w:w="3685"/>
      </w:tblGrid>
      <w:tr w:rsidR="009926B8" w:rsidTr="00222043">
        <w:tc>
          <w:tcPr>
            <w:tcW w:w="311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926B8" w:rsidRDefault="009926B8" w:rsidP="00222043">
            <w:pPr>
              <w:spacing w:after="60" w:line="240" w:lineRule="auto"/>
              <w:ind w:right="-108"/>
              <w:jc w:val="center"/>
              <w:rPr>
                <w:rFonts w:ascii="Calibri" w:hAnsi="Calibri" w:cs="Arial"/>
                <w:b/>
                <w:sz w:val="20"/>
                <w:szCs w:val="20"/>
                <w:lang w:val="pt-PT" w:eastAsia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 w:eastAsia="pt-PT"/>
              </w:rPr>
              <w:t>COLUNA 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26B8" w:rsidRDefault="009926B8" w:rsidP="009926B8">
            <w:pPr>
              <w:spacing w:after="60" w:line="240" w:lineRule="auto"/>
              <w:ind w:right="567"/>
              <w:jc w:val="center"/>
              <w:rPr>
                <w:rFonts w:ascii="Calibri" w:hAnsi="Calibri" w:cs="Arial"/>
                <w:b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9926B8" w:rsidRDefault="009926B8" w:rsidP="00222043">
            <w:pPr>
              <w:spacing w:after="60" w:line="240" w:lineRule="auto"/>
              <w:ind w:right="169"/>
              <w:jc w:val="center"/>
              <w:rPr>
                <w:rFonts w:ascii="Calibri" w:hAnsi="Calibri" w:cs="Arial"/>
                <w:b/>
                <w:sz w:val="20"/>
                <w:szCs w:val="20"/>
                <w:lang w:val="pt-PT" w:eastAsia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 w:eastAsia="pt-PT"/>
              </w:rPr>
              <w:t>COLUNA II</w:t>
            </w: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A. Consumo de bebidas alcoólicas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1. Fator que afeta o tempo de reação</w:t>
            </w: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B. Estado dos pneus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2. Fator que afeta o tempo de travagem</w:t>
            </w: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C. Sonolência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D. Estado do pavimento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E. Características do veículo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F. Consumo de drogas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  <w:tr w:rsidR="009926B8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G. Cansaço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9926B8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  <w:tr w:rsidR="00222043" w:rsidTr="00222043">
        <w:tc>
          <w:tcPr>
            <w:tcW w:w="3114" w:type="dxa"/>
            <w:tcBorders>
              <w:right w:val="single" w:sz="4" w:space="0" w:color="auto"/>
            </w:tcBorders>
          </w:tcPr>
          <w:p w:rsidR="009926B8" w:rsidRPr="009926B8" w:rsidRDefault="00222043" w:rsidP="00222043">
            <w:pPr>
              <w:spacing w:after="60" w:line="240" w:lineRule="auto"/>
              <w:ind w:right="-108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22043">
              <w:rPr>
                <w:rFonts w:ascii="Calibri" w:hAnsi="Calibri" w:cs="Arial"/>
                <w:sz w:val="20"/>
                <w:szCs w:val="20"/>
                <w:lang w:val="pt-PT" w:eastAsia="pt-PT"/>
              </w:rPr>
              <w:t>H. Gelo, água ou óleo na estrada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6B8" w:rsidRPr="009926B8" w:rsidRDefault="009926B8" w:rsidP="001C697C">
            <w:pPr>
              <w:spacing w:after="60" w:line="240" w:lineRule="auto"/>
              <w:ind w:right="567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926B8" w:rsidRPr="009926B8" w:rsidRDefault="009926B8" w:rsidP="00222043">
            <w:pPr>
              <w:spacing w:after="60" w:line="240" w:lineRule="auto"/>
              <w:ind w:right="169"/>
              <w:jc w:val="both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</w:p>
        </w:tc>
      </w:tr>
    </w:tbl>
    <w:p w:rsidR="005203AE" w:rsidRPr="005203AE" w:rsidRDefault="005203AE" w:rsidP="009926B8">
      <w:pPr>
        <w:spacing w:after="60" w:line="240" w:lineRule="auto"/>
        <w:ind w:left="709" w:right="567"/>
        <w:jc w:val="both"/>
        <w:rPr>
          <w:rFonts w:ascii="Calibri" w:hAnsi="Calibri" w:cs="Arial"/>
          <w:b/>
          <w:sz w:val="20"/>
          <w:szCs w:val="20"/>
          <w:lang w:val="pt-PT" w:eastAsia="pt-PT"/>
        </w:rPr>
      </w:pPr>
    </w:p>
    <w:p w:rsidR="005203AE" w:rsidRDefault="00664BDC" w:rsidP="005203AE">
      <w:pPr>
        <w:pStyle w:val="PargrafodaLista"/>
        <w:spacing w:after="60" w:line="36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 w:rsidRPr="005203AE">
        <w:rPr>
          <w:rFonts w:ascii="Calibri" w:hAnsi="Calibri" w:cs="Arial"/>
          <w:sz w:val="20"/>
          <w:szCs w:val="20"/>
          <w:lang w:val="pt-PT" w:eastAsia="pt-PT"/>
        </w:rPr>
        <w:t>A 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_____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="000C5543" w:rsidRPr="005203AE">
        <w:rPr>
          <w:rFonts w:ascii="Calibri" w:hAnsi="Calibri" w:cs="Arial"/>
          <w:sz w:val="20"/>
          <w:szCs w:val="20"/>
          <w:lang w:val="pt-PT" w:eastAsia="pt-PT"/>
        </w:rPr>
        <w:t>C</w:t>
      </w:r>
      <w:r w:rsidRPr="005203AE">
        <w:rPr>
          <w:rFonts w:ascii="Calibri" w:hAnsi="Calibri" w:cs="Arial"/>
          <w:sz w:val="20"/>
          <w:szCs w:val="20"/>
          <w:lang w:val="pt-PT" w:eastAsia="pt-PT"/>
        </w:rPr>
        <w:t xml:space="preserve"> 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  <w:r w:rsidR="000C5543" w:rsidRPr="005203A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="000C5543" w:rsidRPr="005203AE">
        <w:rPr>
          <w:rFonts w:ascii="Calibri" w:hAnsi="Calibri" w:cs="Arial"/>
          <w:sz w:val="20"/>
          <w:szCs w:val="20"/>
          <w:lang w:val="pt-PT" w:eastAsia="pt-PT"/>
        </w:rPr>
        <w:t>E</w:t>
      </w:r>
      <w:r w:rsidRPr="005203AE">
        <w:rPr>
          <w:rFonts w:ascii="Calibri" w:hAnsi="Calibri" w:cs="Arial"/>
          <w:sz w:val="20"/>
          <w:szCs w:val="20"/>
          <w:lang w:val="pt-PT" w:eastAsia="pt-PT"/>
        </w:rPr>
        <w:t xml:space="preserve"> 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  <w:r w:rsidR="000C5543" w:rsidRPr="005203A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="000C5543" w:rsidRPr="005203AE">
        <w:rPr>
          <w:rFonts w:ascii="Calibri" w:hAnsi="Calibri" w:cs="Arial"/>
          <w:sz w:val="20"/>
          <w:szCs w:val="20"/>
          <w:lang w:val="pt-PT" w:eastAsia="pt-PT"/>
        </w:rPr>
        <w:t>G</w:t>
      </w:r>
      <w:r w:rsidRPr="005203AE">
        <w:rPr>
          <w:rFonts w:ascii="Calibri" w:hAnsi="Calibri" w:cs="Arial"/>
          <w:sz w:val="20"/>
          <w:szCs w:val="20"/>
          <w:lang w:val="pt-PT" w:eastAsia="pt-PT"/>
        </w:rPr>
        <w:t>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</w:p>
    <w:p w:rsidR="000C5543" w:rsidRDefault="000C5543" w:rsidP="005203AE">
      <w:pPr>
        <w:pStyle w:val="PargrafodaLista"/>
        <w:spacing w:after="60" w:line="36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>B</w:t>
      </w:r>
      <w:r w:rsidR="00664BDC" w:rsidRPr="006B594E">
        <w:rPr>
          <w:rFonts w:ascii="Calibri" w:hAnsi="Calibri" w:cs="Arial"/>
          <w:sz w:val="20"/>
          <w:szCs w:val="20"/>
          <w:lang w:val="pt-PT" w:eastAsia="pt-PT"/>
        </w:rPr>
        <w:t xml:space="preserve"> 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  <w:r w:rsidRPr="006B594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Pr="006B594E">
        <w:rPr>
          <w:rFonts w:ascii="Calibri" w:hAnsi="Calibri" w:cs="Arial"/>
          <w:sz w:val="20"/>
          <w:szCs w:val="20"/>
          <w:lang w:val="pt-PT" w:eastAsia="pt-PT"/>
        </w:rPr>
        <w:t>D</w:t>
      </w:r>
      <w:r w:rsidR="00664BDC" w:rsidRPr="006B594E">
        <w:rPr>
          <w:rFonts w:ascii="Calibri" w:hAnsi="Calibri" w:cs="Arial"/>
          <w:sz w:val="20"/>
          <w:szCs w:val="20"/>
          <w:lang w:val="pt-PT" w:eastAsia="pt-PT"/>
        </w:rPr>
        <w:t>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  <w:r w:rsidRPr="006B594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Pr="006B594E">
        <w:rPr>
          <w:rFonts w:ascii="Calibri" w:hAnsi="Calibri" w:cs="Arial"/>
          <w:sz w:val="20"/>
          <w:szCs w:val="20"/>
          <w:lang w:val="pt-PT" w:eastAsia="pt-PT"/>
        </w:rPr>
        <w:t>F—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  <w:r w:rsidRPr="006B594E">
        <w:rPr>
          <w:rFonts w:ascii="Calibri" w:hAnsi="Calibri" w:cs="Arial"/>
          <w:sz w:val="20"/>
          <w:szCs w:val="20"/>
          <w:lang w:val="pt-PT" w:eastAsia="pt-PT"/>
        </w:rPr>
        <w:tab/>
      </w:r>
      <w:r w:rsidR="00FD2275">
        <w:rPr>
          <w:rFonts w:ascii="Calibri" w:hAnsi="Calibri" w:cs="Arial"/>
          <w:sz w:val="20"/>
          <w:szCs w:val="20"/>
          <w:lang w:val="pt-PT" w:eastAsia="pt-PT"/>
        </w:rPr>
        <w:tab/>
      </w:r>
      <w:r w:rsidRPr="006B594E">
        <w:rPr>
          <w:rFonts w:ascii="Calibri" w:hAnsi="Calibri" w:cs="Arial"/>
          <w:sz w:val="20"/>
          <w:szCs w:val="20"/>
          <w:lang w:val="pt-PT" w:eastAsia="pt-PT"/>
        </w:rPr>
        <w:t>H—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5203AE">
        <w:rPr>
          <w:rFonts w:ascii="Calibri" w:hAnsi="Calibri" w:cs="Arial"/>
          <w:sz w:val="20"/>
          <w:szCs w:val="20"/>
          <w:lang w:val="pt-PT" w:eastAsia="pt-PT"/>
        </w:rPr>
        <w:t>_____</w:t>
      </w:r>
    </w:p>
    <w:p w:rsidR="005203AE" w:rsidRPr="006B594E" w:rsidRDefault="005203AE" w:rsidP="005203AE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</w:p>
    <w:p w:rsidR="00102C2E" w:rsidRDefault="000C5543" w:rsidP="00102C2E">
      <w:pPr>
        <w:pStyle w:val="PargrafodaLista"/>
        <w:numPr>
          <w:ilvl w:val="0"/>
          <w:numId w:val="4"/>
        </w:num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b/>
          <w:sz w:val="20"/>
          <w:szCs w:val="20"/>
          <w:lang w:val="pt-PT" w:eastAsia="pt-PT"/>
        </w:rPr>
        <w:t>Um automóvel desloca-se, numa estrada retilínea, à velocidade de 85 km/h quando o condutor se apercebe de um obstáculo e trava com aceleração média constante até parar. O automobilista demora 0,8 s a reagir e 3,9 s a travar. Completa a resolução dos exercícios seguintes.</w:t>
      </w:r>
    </w:p>
    <w:p w:rsidR="00102C2E" w:rsidRDefault="00102C2E" w:rsidP="00102C2E">
      <w:pPr>
        <w:pStyle w:val="PargrafodaLista"/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 w:eastAsia="pt-PT"/>
        </w:rPr>
      </w:pPr>
    </w:p>
    <w:p w:rsidR="00102C2E" w:rsidRPr="00102C2E" w:rsidRDefault="00AB50A0" w:rsidP="00102C2E">
      <w:pPr>
        <w:pStyle w:val="PargrafodaLista"/>
        <w:numPr>
          <w:ilvl w:val="1"/>
          <w:numId w:val="4"/>
        </w:numPr>
        <w:spacing w:after="60" w:line="240" w:lineRule="auto"/>
        <w:ind w:right="567"/>
        <w:jc w:val="both"/>
        <w:rPr>
          <w:rFonts w:ascii="Calibri" w:hAnsi="Calibri" w:cs="Arial"/>
          <w:b/>
          <w:sz w:val="20"/>
          <w:szCs w:val="20"/>
          <w:lang w:val="pt-PT" w:eastAsia="pt-PT"/>
        </w:rPr>
      </w:pPr>
      <w:r w:rsidRPr="00102C2E">
        <w:rPr>
          <w:rFonts w:ascii="Calibri" w:hAnsi="Calibri" w:cs="Arial"/>
          <w:sz w:val="20"/>
          <w:szCs w:val="20"/>
          <w:lang w:val="pt-PT" w:eastAsia="pt-PT"/>
        </w:rPr>
        <w:t>Cálculo da distância de reação:</w:t>
      </w:r>
    </w:p>
    <w:p w:rsidR="00102C2E" w:rsidRDefault="00102C2E" w:rsidP="00102C2E">
      <w:pPr>
        <w:pStyle w:val="PargrafodaLista"/>
        <w:spacing w:after="60" w:line="240" w:lineRule="auto"/>
        <w:ind w:left="1080"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075E4D2" wp14:editId="15D811FA">
                <wp:simplePos x="0" y="0"/>
                <wp:positionH relativeFrom="column">
                  <wp:posOffset>1324610</wp:posOffset>
                </wp:positionH>
                <wp:positionV relativeFrom="paragraph">
                  <wp:posOffset>119751</wp:posOffset>
                </wp:positionV>
                <wp:extent cx="575945" cy="313690"/>
                <wp:effectExtent l="0" t="0" r="52705" b="48260"/>
                <wp:wrapNone/>
                <wp:docPr id="85" name="Grupo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313690"/>
                          <a:chOff x="0" y="0"/>
                          <a:chExt cx="575945" cy="313690"/>
                        </a:xfrm>
                      </wpg:grpSpPr>
                      <wps:wsp>
                        <wps:cNvPr id="56" name="Caixa de texto 56"/>
                        <wps:cNvSpPr txBox="1"/>
                        <wps:spPr>
                          <a:xfrm>
                            <a:off x="17253" y="0"/>
                            <a:ext cx="389255" cy="3136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0FE2" w:rsidRDefault="00ED0FE2" w:rsidP="00ED0FE2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12"/>
                                      <w:szCs w:val="12"/>
                                    </w:rPr>
                                    <m:t>×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2"/>
                                          <w:szCs w:val="1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12"/>
                                          <w:szCs w:val="12"/>
                                        </w:rPr>
                                        <m:t>1000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12"/>
                                          <w:szCs w:val="12"/>
                                        </w:rPr>
                                        <m:t>3600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onexão reta unidirecional 57"/>
                        <wps:cNvCnPr/>
                        <wps:spPr>
                          <a:xfrm>
                            <a:off x="0" y="267419"/>
                            <a:ext cx="5759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75E4D2" id="Grupo 85" o:spid="_x0000_s1031" style="position:absolute;left:0;text-align:left;margin-left:104.3pt;margin-top:9.45pt;width:45.35pt;height:24.7pt;z-index:251737088;mso-position-horizontal-relative:text;mso-position-vertical-relative:text" coordsize="5759,3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">
                <v:shape id="Caixa de texto 56" o:spid="_x0000_s1032" type="#_x0000_t202" style="position:absolute;left:172;width:3893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D98YA&#10;AADbAAAADwAAAGRycy9kb3ducmV2LnhtbESPS2vDMBCE74H+B7GFXkIityEPnCihlLYJudXOg9wW&#10;a2ObWitjqbbz76tCoMdhZr5hVpveVKKlxpWWFTyPIxDEmdUl5woO6cdoAcJ5ZI2VZVJwIweb9cNg&#10;hbG2HX9Rm/hcBAi7GBUU3texlC4ryKAb25o4eFfbGPRBNrnUDXYBbir5EkUzabDksFBgTW8FZd/J&#10;j1FwGebnves/j91kOqnft206P+lUqafH/nUJwlPv/8P39k4rmM7g70v4AX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zD98YAAADbAAAADwAAAAAAAAAAAAAAAACYAgAAZHJz&#10;L2Rvd25yZXYueG1sUEsFBgAAAAAEAAQA9QAAAIsDAAAAAA==&#10;" fillcolor="white [3201]" stroked="f" strokeweight=".5pt">
                  <v:textbox>
                    <w:txbxContent>
                      <w:p w:rsidR="00ED0FE2" w:rsidRDefault="00ED0FE2" w:rsidP="00ED0FE2">
                        <w:pPr>
                          <w:rPr>
                            <w:sz w:val="12"/>
                            <w:szCs w:val="12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12"/>
                                <w:szCs w:val="12"/>
                              </w:rPr>
                              <m:t>×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12"/>
                                    <w:szCs w:val="1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2"/>
                                    <w:szCs w:val="12"/>
                                  </w:rPr>
                                  <m:t>1000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12"/>
                                    <w:szCs w:val="12"/>
                                  </w:rPr>
                                  <m:t>3600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57" o:spid="_x0000_s1033" type="#_x0000_t32" style="position:absolute;top:2674;width:57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nPScUAAADbAAAADwAAAGRycy9kb3ducmV2LnhtbESPQWvCQBSE74L/YXlCb7qpYrXRVYpQ&#10;tHjRKG29PbKvydLs25BdTfrvu4WCx2FmvmGW685W4kaNN44VPI4SEMS504YLBefT63AOwgdkjZVj&#10;UvBDHtarfm+JqXYtH+mWhUJECPsUFZQh1KmUPi/Joh+5mjh6X66xGKJsCqkbbCPcVnKcJE/SouG4&#10;UGJNm5Ly7+xqFeTnz49nOph33U7MbFvvL/tJ9qbUw6B7WYAI1IV7+L+90wqmM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bnPScUAAADbAAAADwAAAAAAAAAA&#10;AAAAAAChAgAAZHJzL2Rvd25yZXYueG1sUEsFBgAAAAAEAAQA+QAAAJMDAAAAAA==&#10;" strokecolor="black [3213]" strokeweight=".5pt">
                  <v:stroke endarrow="block" joinstyle="miter"/>
                </v:shape>
              </v:group>
            </w:pict>
          </mc:Fallback>
        </mc:AlternateContent>
      </w:r>
      <w:r w:rsidR="00AB50A0" w:rsidRPr="00102C2E">
        <w:rPr>
          <w:rFonts w:ascii="Calibri" w:hAnsi="Calibri" w:cs="Arial"/>
          <w:sz w:val="20"/>
          <w:szCs w:val="20"/>
          <w:lang w:val="pt-PT" w:eastAsia="pt-PT"/>
        </w:rPr>
        <w:t>Durante o tempo que demora a reagir, o automobilista continua a 85 km/h, ou seja:</w:t>
      </w:r>
    </w:p>
    <w:p w:rsidR="00102C2E" w:rsidRDefault="00102C2E" w:rsidP="00102C2E">
      <w:pPr>
        <w:pStyle w:val="PargrafodaLista"/>
        <w:spacing w:after="60" w:line="240" w:lineRule="auto"/>
        <w:ind w:left="1080"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</w:p>
    <w:p w:rsidR="00102C2E" w:rsidRDefault="00AB50A0" w:rsidP="00102C2E">
      <w:pPr>
        <w:pStyle w:val="PargrafodaLista"/>
        <w:spacing w:after="60" w:line="480" w:lineRule="auto"/>
        <w:ind w:left="1080" w:right="567"/>
        <w:jc w:val="both"/>
        <w:rPr>
          <w:rFonts w:ascii="Calibri" w:hAnsi="Calibri" w:cs="Arial"/>
          <w:sz w:val="20"/>
          <w:szCs w:val="20"/>
          <w:lang w:val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>Como km/</w:t>
      </w:r>
      <w:proofErr w:type="gramStart"/>
      <w:r w:rsidRPr="006B594E">
        <w:rPr>
          <w:rFonts w:ascii="Calibri" w:hAnsi="Calibri" w:cs="Arial"/>
          <w:sz w:val="20"/>
          <w:szCs w:val="20"/>
          <w:lang w:val="pt-PT" w:eastAsia="pt-PT"/>
        </w:rPr>
        <w:t>h</w:t>
      </w:r>
      <w:r w:rsidR="00E140DC" w:rsidRPr="006B594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r w:rsidR="00102C2E">
        <w:rPr>
          <w:rFonts w:ascii="Calibri" w:hAnsi="Calibri" w:cs="Arial"/>
          <w:sz w:val="20"/>
          <w:szCs w:val="20"/>
          <w:lang w:val="pt-PT" w:eastAsia="pt-PT"/>
        </w:rPr>
        <w:t xml:space="preserve">                    </w:t>
      </w:r>
      <w:r w:rsidR="00E140DC" w:rsidRPr="006B594E">
        <w:rPr>
          <w:rFonts w:ascii="Calibri" w:hAnsi="Calibri" w:cs="Arial"/>
          <w:sz w:val="20"/>
          <w:szCs w:val="20"/>
          <w:lang w:val="pt-PT" w:eastAsia="pt-PT"/>
        </w:rPr>
        <w:t xml:space="preserve">  </w:t>
      </w:r>
      <w:r w:rsidR="00ED0FE2" w:rsidRPr="006B594E">
        <w:rPr>
          <w:rFonts w:ascii="Calibri" w:hAnsi="Calibri" w:cs="Arial"/>
          <w:sz w:val="20"/>
          <w:szCs w:val="20"/>
          <w:lang w:val="pt-PT"/>
        </w:rPr>
        <w:t>m</w:t>
      </w:r>
      <w:proofErr w:type="gramEnd"/>
      <w:r w:rsidR="00ED0FE2" w:rsidRPr="006B594E">
        <w:rPr>
          <w:rFonts w:ascii="Calibri" w:hAnsi="Calibri" w:cs="Arial"/>
          <w:sz w:val="20"/>
          <w:szCs w:val="20"/>
          <w:lang w:val="pt-PT"/>
        </w:rPr>
        <w:t>/s).</w:t>
      </w:r>
    </w:p>
    <w:p w:rsidR="00102C2E" w:rsidRDefault="00ED0FE2" w:rsidP="00102C2E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Então 85 x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lang w:val="pt-PT" w:eastAsia="pt-PT"/>
              </w:rPr>
              <m:t>------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lang w:val="pt-PT" w:eastAsia="pt-PT"/>
              </w:rPr>
              <m:t>3600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=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lang w:val="pt-PT" w:eastAsia="pt-PT"/>
          </w:rPr>
          <m:t xml:space="preserve">23,61 </m:t>
        </m:r>
      </m:oMath>
      <w:proofErr w:type="gramStart"/>
      <w:r w:rsidRPr="006B594E">
        <w:rPr>
          <w:rFonts w:ascii="Calibri" w:eastAsiaTheme="minorEastAsia" w:hAnsi="Calibri" w:cs="Arial"/>
          <w:sz w:val="20"/>
          <w:szCs w:val="20"/>
          <w:lang w:val="pt-PT" w:eastAsia="pt-PT"/>
        </w:rPr>
        <w:t>m</w:t>
      </w:r>
      <w:proofErr w:type="gramEnd"/>
      <w:r w:rsidRPr="006B594E">
        <w:rPr>
          <w:rFonts w:ascii="Calibri" w:eastAsiaTheme="minorEastAsia" w:hAnsi="Calibri" w:cs="Arial"/>
          <w:sz w:val="20"/>
          <w:szCs w:val="20"/>
          <w:lang w:val="pt-PT" w:eastAsia="pt-PT"/>
        </w:rPr>
        <w:t>/s</w:t>
      </w:r>
    </w:p>
    <w:p w:rsidR="00102C2E" w:rsidRDefault="00ED0FE2" w:rsidP="00102C2E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Como: </w:t>
      </w:r>
      <m:oMath>
        <m:r>
          <w:rPr>
            <w:rFonts w:ascii="Cambria Math" w:hAnsi="Cambria Math" w:cs="Arial"/>
            <w:sz w:val="20"/>
            <w:szCs w:val="20"/>
            <w:lang w:val="pt-PT" w:eastAsia="pt-PT"/>
          </w:rPr>
          <m:t>v=</m:t>
        </m:r>
        <m:f>
          <m:fPr>
            <m:ctrlPr>
              <w:rPr>
                <w:rFonts w:ascii="Cambria Math" w:hAnsi="Cambria Math" w:cs="Arial"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lang w:val="pt-PT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lang w:val="pt-PT"/>
              </w:rPr>
              <m:t>Δ</m:t>
            </m:r>
            <m:r>
              <w:rPr>
                <w:rFonts w:ascii="Cambria Math" w:hAnsi="Cambria Math" w:cs="Arial"/>
                <w:sz w:val="20"/>
                <w:szCs w:val="20"/>
                <w:lang w:val="pt-PT"/>
              </w:rPr>
              <m:t>t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⇔</m:t>
        </m:r>
        <m: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v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×∆</m:t>
        </m:r>
        <m: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t=d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⇔</m:t>
        </m:r>
      </m:oMath>
      <w:r w:rsidR="00CF22C7" w:rsidRPr="006B594E">
        <w:rPr>
          <w:rFonts w:ascii="Calibri" w:eastAsiaTheme="minorEastAsia" w:hAnsi="Calibri" w:cs="Arial"/>
          <w:sz w:val="20"/>
          <w:szCs w:val="20"/>
          <w:lang w:val="pt-PT" w:eastAsia="pt-PT"/>
        </w:rPr>
        <w:t xml:space="preserve"> </w:t>
      </w:r>
    </w:p>
    <w:p w:rsidR="00102C2E" w:rsidRPr="00102C2E" w:rsidRDefault="002F313B" w:rsidP="00102C2E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sz w:val="20"/>
          <w:szCs w:val="20"/>
          <w:lang w:val="pt-PT" w:eastAsia="pt-PT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⇔</m:t>
        </m:r>
      </m:oMath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6B594E">
        <w:rPr>
          <w:rFonts w:ascii="Calibri" w:hAnsi="Calibri" w:cs="Arial"/>
          <w:i/>
          <w:sz w:val="20"/>
          <w:szCs w:val="20"/>
          <w:lang w:val="pt-PT" w:eastAsia="pt-PT"/>
        </w:rPr>
        <w:t>d</w:t>
      </w:r>
      <w:proofErr w:type="gramEnd"/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 = ----------</w:t>
      </w:r>
      <m:oMath>
        <m:r>
          <w:rPr>
            <w:rFonts w:ascii="Cambria Math" w:hAnsi="Cambria Math" w:cs="Arial"/>
            <w:sz w:val="20"/>
            <w:szCs w:val="20"/>
            <w:lang w:val="pt-PT" w:eastAsia="pt-PT"/>
          </w:rPr>
          <m:t>×</m:t>
        </m:r>
      </m:oMath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 ---------- </w:t>
      </w:r>
      <m:oMath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⇔</m:t>
        </m:r>
      </m:oMath>
    </w:p>
    <w:p w:rsidR="00E507F3" w:rsidRDefault="00E507F3" w:rsidP="00102C2E">
      <w:pPr>
        <w:pStyle w:val="PargrafodaLista"/>
        <w:spacing w:after="60" w:line="480" w:lineRule="auto"/>
        <w:ind w:left="1080"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lang w:val="pt-PT" w:eastAsia="pt-PT"/>
          </w:rPr>
          <m:t>⇔</m:t>
        </m:r>
      </m:oMath>
      <w:r w:rsidRPr="006B594E">
        <w:rPr>
          <w:rFonts w:ascii="Calibri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6B594E">
        <w:rPr>
          <w:rFonts w:ascii="Calibri" w:hAnsi="Calibri" w:cs="Arial"/>
          <w:i/>
          <w:sz w:val="20"/>
          <w:szCs w:val="20"/>
          <w:lang w:val="pt-PT" w:eastAsia="pt-PT"/>
        </w:rPr>
        <w:t>d</w:t>
      </w:r>
      <w:proofErr w:type="gramEnd"/>
      <w:r w:rsidRPr="006B594E">
        <w:rPr>
          <w:rFonts w:ascii="Calibri" w:hAnsi="Calibri" w:cs="Arial"/>
          <w:i/>
          <w:sz w:val="20"/>
          <w:szCs w:val="20"/>
          <w:lang w:val="pt-PT" w:eastAsia="pt-PT"/>
        </w:rPr>
        <w:t xml:space="preserve"> </w:t>
      </w:r>
      <w:r w:rsidRPr="006B594E">
        <w:rPr>
          <w:rFonts w:ascii="Calibri" w:hAnsi="Calibri" w:cs="Arial"/>
          <w:sz w:val="20"/>
          <w:szCs w:val="20"/>
          <w:lang w:val="pt-PT" w:eastAsia="pt-PT"/>
        </w:rPr>
        <w:t>=18,89 m</w:t>
      </w:r>
    </w:p>
    <w:p w:rsidR="00223681" w:rsidRDefault="00223681" w:rsidP="00102C2E">
      <w:pPr>
        <w:pStyle w:val="PargrafodaLista"/>
        <w:spacing w:after="60" w:line="480" w:lineRule="auto"/>
        <w:ind w:left="1080"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>
        <w:rPr>
          <w:rFonts w:ascii="Calibri" w:hAnsi="Calibri" w:cs="Arial"/>
          <w:sz w:val="20"/>
          <w:szCs w:val="20"/>
          <w:lang w:val="pt-PT" w:eastAsia="pt-PT"/>
        </w:rPr>
        <w:br w:type="page"/>
      </w:r>
    </w:p>
    <w:p w:rsidR="00223681" w:rsidRDefault="00BE08C9" w:rsidP="00223681">
      <w:pPr>
        <w:pStyle w:val="PargrafodaLista"/>
        <w:numPr>
          <w:ilvl w:val="1"/>
          <w:numId w:val="4"/>
        </w:num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>Traçado do gráfico velocidade-tempo:</w:t>
      </w:r>
    </w:p>
    <w:p w:rsidR="00223681" w:rsidRDefault="00223681" w:rsidP="00223681">
      <w:p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370"/>
        <w:gridCol w:w="1370"/>
        <w:gridCol w:w="1371"/>
      </w:tblGrid>
      <w:tr w:rsidR="00223681" w:rsidTr="00426102">
        <w:trPr>
          <w:jc w:val="center"/>
        </w:trPr>
        <w:tc>
          <w:tcPr>
            <w:tcW w:w="1696" w:type="dxa"/>
            <w:shd w:val="clear" w:color="auto" w:fill="D9D9D9" w:themeFill="background1" w:themeFillShade="D9"/>
          </w:tcPr>
          <w:p w:rsidR="00223681" w:rsidRDefault="00214F88" w:rsidP="00426102">
            <w:pPr>
              <w:spacing w:after="60" w:line="240" w:lineRule="auto"/>
              <w:ind w:right="127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214F88">
              <w:rPr>
                <w:rFonts w:ascii="Calibri" w:hAnsi="Calibri" w:cs="Arial"/>
                <w:sz w:val="20"/>
                <w:szCs w:val="20"/>
                <w:lang w:val="pt-PT" w:eastAsia="pt-PT"/>
              </w:rPr>
              <w:t>Tempo/s</w:t>
            </w:r>
          </w:p>
        </w:tc>
        <w:tc>
          <w:tcPr>
            <w:tcW w:w="1370" w:type="dxa"/>
          </w:tcPr>
          <w:p w:rsidR="00223681" w:rsidRDefault="00426102" w:rsidP="00426102">
            <w:pPr>
              <w:spacing w:after="60" w:line="240" w:lineRule="auto"/>
              <w:ind w:right="109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0,0</w:t>
            </w:r>
          </w:p>
        </w:tc>
        <w:tc>
          <w:tcPr>
            <w:tcW w:w="1370" w:type="dxa"/>
          </w:tcPr>
          <w:p w:rsidR="00223681" w:rsidRDefault="00426102" w:rsidP="00426102">
            <w:pPr>
              <w:spacing w:after="60" w:line="240" w:lineRule="auto"/>
              <w:ind w:right="107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0,8</w:t>
            </w:r>
          </w:p>
        </w:tc>
        <w:tc>
          <w:tcPr>
            <w:tcW w:w="1371" w:type="dxa"/>
          </w:tcPr>
          <w:p w:rsidR="00223681" w:rsidRDefault="00426102" w:rsidP="00426102">
            <w:pPr>
              <w:spacing w:after="60" w:line="240" w:lineRule="auto"/>
              <w:ind w:right="104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4,7</w:t>
            </w:r>
          </w:p>
        </w:tc>
      </w:tr>
      <w:tr w:rsidR="00223681" w:rsidTr="00426102">
        <w:trPr>
          <w:jc w:val="center"/>
        </w:trPr>
        <w:tc>
          <w:tcPr>
            <w:tcW w:w="1696" w:type="dxa"/>
            <w:shd w:val="clear" w:color="auto" w:fill="D9D9D9" w:themeFill="background1" w:themeFillShade="D9"/>
          </w:tcPr>
          <w:p w:rsidR="00223681" w:rsidRDefault="00426102" w:rsidP="00426102">
            <w:pPr>
              <w:spacing w:after="60" w:line="240" w:lineRule="auto"/>
              <w:ind w:right="-108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Velocidade (m/s)</w:t>
            </w:r>
          </w:p>
        </w:tc>
        <w:tc>
          <w:tcPr>
            <w:tcW w:w="1370" w:type="dxa"/>
          </w:tcPr>
          <w:p w:rsidR="00223681" w:rsidRDefault="00426102" w:rsidP="00426102">
            <w:pPr>
              <w:spacing w:after="60" w:line="240" w:lineRule="auto"/>
              <w:ind w:right="109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23,61</w:t>
            </w:r>
          </w:p>
        </w:tc>
        <w:tc>
          <w:tcPr>
            <w:tcW w:w="1370" w:type="dxa"/>
          </w:tcPr>
          <w:p w:rsidR="00223681" w:rsidRDefault="00426102" w:rsidP="00426102">
            <w:pPr>
              <w:spacing w:after="60" w:line="240" w:lineRule="auto"/>
              <w:ind w:right="107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23,61</w:t>
            </w:r>
          </w:p>
        </w:tc>
        <w:tc>
          <w:tcPr>
            <w:tcW w:w="1371" w:type="dxa"/>
          </w:tcPr>
          <w:p w:rsidR="00223681" w:rsidRDefault="00426102" w:rsidP="00426102">
            <w:pPr>
              <w:spacing w:after="60" w:line="240" w:lineRule="auto"/>
              <w:ind w:right="104"/>
              <w:jc w:val="center"/>
              <w:rPr>
                <w:rFonts w:ascii="Calibri" w:hAnsi="Calibri" w:cs="Arial"/>
                <w:sz w:val="20"/>
                <w:szCs w:val="20"/>
                <w:lang w:val="pt-PT" w:eastAsia="pt-PT"/>
              </w:rPr>
            </w:pPr>
            <w:r w:rsidRPr="00426102">
              <w:rPr>
                <w:rFonts w:ascii="Calibri" w:hAnsi="Calibri" w:cs="Arial"/>
                <w:sz w:val="20"/>
                <w:szCs w:val="20"/>
                <w:lang w:val="pt-PT" w:eastAsia="pt-PT"/>
              </w:rPr>
              <w:t>0,00</w:t>
            </w:r>
          </w:p>
        </w:tc>
      </w:tr>
    </w:tbl>
    <w:p w:rsidR="00223681" w:rsidRDefault="00223681" w:rsidP="00223681">
      <w:p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</w:p>
    <w:p w:rsidR="00223681" w:rsidRDefault="00223681" w:rsidP="00426102">
      <w:pPr>
        <w:spacing w:after="60" w:line="240" w:lineRule="auto"/>
        <w:ind w:left="567" w:right="567"/>
        <w:jc w:val="center"/>
        <w:rPr>
          <w:rFonts w:ascii="Calibri" w:hAnsi="Calibri" w:cs="Arial"/>
          <w:sz w:val="20"/>
          <w:szCs w:val="20"/>
          <w:lang w:val="pt-PT" w:eastAsia="pt-PT"/>
        </w:rPr>
      </w:pPr>
      <w:bookmarkStart w:id="0" w:name="_GoBack"/>
      <w:r w:rsidRPr="006B594E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 wp14:anchorId="4D18435D" wp14:editId="36DD35E8">
            <wp:extent cx="3672000" cy="2026800"/>
            <wp:effectExtent l="0" t="0" r="508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24" t="30624" r="12372" b="10991"/>
                    <a:stretch/>
                  </pic:blipFill>
                  <pic:spPr bwMode="auto">
                    <a:xfrm>
                      <a:off x="0" y="0"/>
                      <a:ext cx="3672000" cy="202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23681" w:rsidRDefault="00223681" w:rsidP="00223681">
      <w:p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</w:p>
    <w:p w:rsidR="00223681" w:rsidRDefault="00BE62D1" w:rsidP="00223681">
      <w:pPr>
        <w:pStyle w:val="PargrafodaLista"/>
        <w:numPr>
          <w:ilvl w:val="1"/>
          <w:numId w:val="4"/>
        </w:num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 w:rsidRPr="006B594E">
        <w:rPr>
          <w:rFonts w:ascii="Calibri" w:hAnsi="Calibri" w:cs="Arial"/>
          <w:sz w:val="20"/>
          <w:szCs w:val="20"/>
          <w:lang w:val="pt-PT" w:eastAsia="pt-PT"/>
        </w:rPr>
        <w:t>Determinação gráfica da distância de travagem:</w:t>
      </w:r>
    </w:p>
    <w:p w:rsidR="00223681" w:rsidRPr="00223681" w:rsidRDefault="00223681" w:rsidP="00223681">
      <w:pPr>
        <w:pStyle w:val="PargrafodaLista"/>
        <w:spacing w:after="60" w:line="240" w:lineRule="auto"/>
        <w:ind w:left="1080" w:right="567"/>
        <w:jc w:val="both"/>
        <w:rPr>
          <w:rFonts w:ascii="Calibri" w:eastAsiaTheme="minorEastAsia" w:hAnsi="Calibri" w:cs="Arial"/>
          <w:sz w:val="20"/>
          <w:szCs w:val="20"/>
          <w:lang w:val="pt-PT" w:eastAsia="pt-PT"/>
        </w:rPr>
      </w:pPr>
    </w:p>
    <w:p w:rsidR="00223681" w:rsidRDefault="00E140DC" w:rsidP="00223681">
      <w:pPr>
        <w:pStyle w:val="PargrafodaLista"/>
        <w:spacing w:after="60" w:line="480" w:lineRule="auto"/>
        <w:ind w:left="1080" w:right="567"/>
        <w:jc w:val="both"/>
        <w:rPr>
          <w:rFonts w:ascii="Calibri" w:hAnsi="Calibri" w:cs="Arial"/>
          <w:sz w:val="20"/>
          <w:szCs w:val="20"/>
          <w:lang w:val="pt-PT"/>
        </w:rPr>
      </w:pPr>
      <m:oMath>
        <m:r>
          <w:rPr>
            <w:rFonts w:ascii="Cambria Math" w:hAnsi="Cambria Math" w:cs="Arial"/>
            <w:sz w:val="20"/>
            <w:szCs w:val="20"/>
            <w:lang w:val="pt-PT" w:eastAsia="pt-PT"/>
          </w:rPr>
          <m:t>v=</m:t>
        </m:r>
        <m:f>
          <m:f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d</m:t>
            </m:r>
            <m:ctrlPr>
              <w:rPr>
                <w:rFonts w:ascii="Cambria Math" w:hAnsi="Cambria Math" w:cs="Arial"/>
                <w:i/>
                <w:sz w:val="20"/>
                <w:szCs w:val="20"/>
                <w:lang w:val="pt-PT" w:eastAsia="pt-PT"/>
              </w:rPr>
            </m:ctrlPr>
          </m:num>
          <m:den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∆t</m:t>
            </m:r>
          </m:den>
        </m:f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⇔</m:t>
        </m:r>
      </m:oMath>
      <w:r w:rsidR="005F10E7" w:rsidRPr="00223681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 </w:t>
      </w:r>
      <w:r w:rsidR="001A7FF3" w:rsidRPr="00223681">
        <w:rPr>
          <w:rFonts w:ascii="Calibri" w:eastAsiaTheme="minorEastAsia" w:hAnsi="Calibri" w:cs="Arial"/>
          <w:i/>
          <w:noProof/>
          <w:sz w:val="20"/>
          <w:szCs w:val="20"/>
          <w:lang w:val="pt-PT" w:eastAsia="pt-PT"/>
        </w:rPr>
        <w:t>v</w:t>
      </w:r>
      <w:r w:rsidR="001A7FF3" w:rsidRPr="00223681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 </w:t>
      </w:r>
      <m:oMath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×∆t=d</m:t>
        </m:r>
      </m:oMath>
      <w:r w:rsidR="002551F0" w:rsidRPr="00223681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, </w:t>
      </w:r>
      <w:r w:rsidR="005F10E7" w:rsidRPr="00223681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>ou seja, d = área do gráfico no intervalo de tempo considerado.</w:t>
      </w:r>
      <w:r w:rsidR="005F10E7" w:rsidRPr="00223681">
        <w:rPr>
          <w:rFonts w:ascii="Calibri" w:hAnsi="Calibri" w:cs="Arial"/>
          <w:sz w:val="20"/>
          <w:szCs w:val="20"/>
          <w:lang w:val="pt-PT"/>
        </w:rPr>
        <w:t xml:space="preserve"> </w:t>
      </w:r>
    </w:p>
    <w:p w:rsidR="00223681" w:rsidRDefault="005F10E7" w:rsidP="00223681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</w:pPr>
      <w:r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>Neste caso, o intervalo de tempo correspondente à travagem é [0, 8; 4, 7[ s.</w:t>
      </w:r>
    </w:p>
    <w:p w:rsidR="00223681" w:rsidRDefault="005F10E7" w:rsidP="00223681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</w:pPr>
      <w:r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>Neste intervalo de tempo, o gráfico desenha um triângulo.</w:t>
      </w:r>
    </w:p>
    <w:p w:rsidR="00223681" w:rsidRDefault="005F10E7" w:rsidP="00223681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</w:pPr>
      <w:r w:rsidRPr="006B594E">
        <w:rPr>
          <w:rFonts w:ascii="Calibri" w:eastAsiaTheme="minorEastAsia" w:hAnsi="Calibri" w:cs="Arial"/>
          <w:i/>
          <w:noProof/>
          <w:sz w:val="20"/>
          <w:szCs w:val="20"/>
          <w:lang w:val="pt-PT" w:eastAsia="pt-PT"/>
        </w:rPr>
        <w:t>d</w:t>
      </w:r>
      <w:r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 = área do triângulo </w:t>
      </w:r>
      <m:oMath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⇔d=</m:t>
        </m:r>
        <m:f>
          <m:f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b ×h</m:t>
            </m:r>
          </m:num>
          <m:den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2</m:t>
            </m:r>
          </m:den>
        </m:f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 xml:space="preserve"> ⇔d = </m:t>
        </m:r>
        <m:f>
          <m:f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⋯×⋯</m:t>
            </m:r>
          </m:num>
          <m:den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⋯⋯</m:t>
            </m:r>
          </m:den>
        </m:f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 xml:space="preserve"> ⇔d=</m:t>
        </m:r>
      </m:oMath>
      <w:r w:rsidR="00E140DC"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 </w:t>
      </w:r>
      <w:r w:rsidR="00E46EC9"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>46,0</w:t>
      </w:r>
    </w:p>
    <w:p w:rsidR="00223681" w:rsidRDefault="00223681" w:rsidP="00223681">
      <w:pPr>
        <w:spacing w:after="60" w:line="240" w:lineRule="auto"/>
        <w:ind w:right="567"/>
        <w:jc w:val="both"/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</w:pPr>
    </w:p>
    <w:p w:rsidR="00223681" w:rsidRPr="00223681" w:rsidRDefault="00D27DB6" w:rsidP="00223681">
      <w:pPr>
        <w:pStyle w:val="PargrafodaLista"/>
        <w:numPr>
          <w:ilvl w:val="1"/>
          <w:numId w:val="4"/>
        </w:numPr>
        <w:spacing w:after="60" w:line="240" w:lineRule="auto"/>
        <w:ind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w:r w:rsidRPr="00223681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>Cálculo da aceleração durante a travagem:</w:t>
      </w:r>
    </w:p>
    <w:p w:rsidR="00223681" w:rsidRPr="00223681" w:rsidRDefault="00223681" w:rsidP="00223681">
      <w:pPr>
        <w:pStyle w:val="PargrafodaLista"/>
        <w:spacing w:after="60" w:line="480" w:lineRule="auto"/>
        <w:ind w:left="1080" w:right="567"/>
        <w:jc w:val="both"/>
        <w:rPr>
          <w:rFonts w:ascii="Calibri" w:eastAsiaTheme="minorEastAsia" w:hAnsi="Calibri" w:cs="Arial"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noProof/>
                  <w:sz w:val="20"/>
                  <w:szCs w:val="20"/>
                  <w:lang w:val="pt-PT" w:eastAsia="pt-PT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noProof/>
                  <w:sz w:val="20"/>
                  <w:szCs w:val="20"/>
                  <w:lang w:val="pt-PT" w:eastAsia="pt-PT"/>
                </w:rPr>
                <m:t>m</m:t>
              </m:r>
            </m:sub>
          </m:sSub>
          <m:r>
            <w:rPr>
              <w:rFonts w:ascii="Cambria Math" w:eastAsiaTheme="minorEastAsia" w:hAnsi="Cambria Math" w:cs="Arial"/>
              <w:noProof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noProof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noProof/>
                  <w:sz w:val="20"/>
                  <w:szCs w:val="20"/>
                </w:rPr>
                <m:t>∆v</m:t>
              </m:r>
            </m:num>
            <m:den>
              <m:r>
                <w:rPr>
                  <w:rFonts w:ascii="Cambria Math" w:eastAsiaTheme="minorEastAsia" w:hAnsi="Cambria Math" w:cs="Arial"/>
                  <w:noProof/>
                  <w:sz w:val="20"/>
                  <w:szCs w:val="20"/>
                </w:rPr>
                <m:t>∆t</m:t>
              </m:r>
            </m:den>
          </m:f>
          <m:r>
            <w:rPr>
              <w:rFonts w:ascii="Cambria Math" w:eastAsiaTheme="minorEastAsia" w:hAnsi="Cambria Math" w:cs="Arial"/>
              <w:noProof/>
              <w:sz w:val="20"/>
              <w:szCs w:val="20"/>
            </w:rPr>
            <m:t xml:space="preserve"> </m:t>
          </m:r>
          <m:r>
            <w:rPr>
              <w:rFonts w:ascii="Cambria Math" w:eastAsiaTheme="minorEastAsia" w:hAnsi="Cambria Math" w:cs="Arial"/>
              <w:noProof/>
              <w:sz w:val="20"/>
              <w:szCs w:val="20"/>
            </w:rPr>
            <m:t>⇔</m:t>
          </m:r>
        </m:oMath>
      </m:oMathPara>
    </w:p>
    <w:p w:rsidR="005F10E7" w:rsidRPr="006B594E" w:rsidRDefault="009A0606" w:rsidP="00223681">
      <w:pPr>
        <w:pStyle w:val="PargrafodaLista"/>
        <w:spacing w:after="60" w:line="480" w:lineRule="auto"/>
        <w:ind w:left="1080" w:right="567"/>
        <w:jc w:val="both"/>
        <w:rPr>
          <w:rFonts w:ascii="Calibri" w:hAnsi="Calibri" w:cs="Arial"/>
          <w:sz w:val="20"/>
          <w:szCs w:val="20"/>
          <w:lang w:val="pt-PT" w:eastAsia="pt-PT"/>
        </w:rPr>
      </w:pPr>
      <m:oMath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⇔</m:t>
        </m:r>
        <m:sSub>
          <m:sSub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sSubPr>
          <m:e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m</m:t>
            </m:r>
          </m:sub>
        </m:sSub>
      </m:oMath>
      <w:r w:rsidRPr="006B594E">
        <w:rPr>
          <w:rFonts w:ascii="Calibri" w:eastAsiaTheme="minorEastAsia" w:hAnsi="Calibri" w:cs="Arial"/>
          <w:noProof/>
          <w:sz w:val="20"/>
          <w:szCs w:val="20"/>
          <w:vertAlign w:val="subscript"/>
          <w:lang w:val="pt-PT" w:eastAsia="pt-PT"/>
        </w:rPr>
        <w:t xml:space="preserve"> </w:t>
      </w:r>
      <w:r w:rsidRPr="006B594E">
        <w:rPr>
          <w:rFonts w:ascii="Calibri" w:eastAsiaTheme="minorEastAsia" w:hAnsi="Calibri" w:cs="Arial"/>
          <w:noProof/>
          <w:sz w:val="20"/>
          <w:szCs w:val="20"/>
          <w:lang w:val="pt-PT" w:eastAsia="pt-PT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noProof/>
                    <w:sz w:val="20"/>
                    <w:szCs w:val="20"/>
                    <w:lang w:val="pt-PT" w:eastAsia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noProof/>
                    <w:sz w:val="20"/>
                    <w:szCs w:val="20"/>
                    <w:lang w:val="pt-PT" w:eastAsia="pt-PT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noProof/>
                    <w:sz w:val="20"/>
                    <w:szCs w:val="20"/>
                    <w:lang w:val="pt-PT" w:eastAsia="pt-PT"/>
                  </w:rPr>
                  <m:t>f</m:t>
                </m:r>
              </m:sub>
            </m:sSub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vi</m:t>
            </m:r>
          </m:num>
          <m:den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∆t</m:t>
            </m:r>
          </m:den>
        </m:f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⇔</m:t>
        </m:r>
        <m:sSub>
          <m:sSub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sSubPr>
          <m:e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m</m:t>
            </m:r>
          </m:sub>
        </m:sSub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  <w:lang w:val="pt-PT" w:eastAsia="pt-PT"/>
              </w:rPr>
            </m:ctrlPr>
          </m:fPr>
          <m:num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0-⋯</m:t>
            </m:r>
          </m:num>
          <m:den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⋯⋯</m:t>
            </m:r>
          </m:den>
        </m:f>
        <m:r>
          <w:rPr>
            <w:rFonts w:ascii="Cambria Math" w:eastAsiaTheme="minorEastAsia" w:hAnsi="Cambria Math" w:cs="Arial"/>
            <w:noProof/>
            <w:sz w:val="20"/>
            <w:szCs w:val="20"/>
            <w:lang w:val="pt-PT" w:eastAsia="pt-PT"/>
          </w:rPr>
          <m:t xml:space="preserve"> ⇔</m:t>
        </m:r>
        <m:sSub>
          <m:sSubPr>
            <m:ctrlPr>
              <w:rPr>
                <w:rFonts w:ascii="Cambria Math" w:eastAsiaTheme="minorEastAsia" w:hAnsi="Cambria Math" w:cs="Arial"/>
                <w:i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noProof/>
                <w:sz w:val="20"/>
                <w:szCs w:val="20"/>
                <w:lang w:val="pt-PT" w:eastAsia="pt-PT"/>
              </w:rPr>
              <m:t>m</m:t>
            </m:r>
          </m:sub>
        </m:sSub>
        <m:r>
          <w:rPr>
            <w:rFonts w:ascii="Cambria Math" w:eastAsiaTheme="minorEastAsia" w:hAnsi="Cambria Math" w:cs="Arial"/>
            <w:noProof/>
            <w:sz w:val="20"/>
            <w:szCs w:val="20"/>
          </w:rPr>
          <m:t>=</m:t>
        </m:r>
      </m:oMath>
      <w:r w:rsidRPr="006B594E">
        <w:rPr>
          <w:rFonts w:ascii="Calibri" w:eastAsiaTheme="minorEastAsia" w:hAnsi="Calibri" w:cs="Arial"/>
          <w:noProof/>
          <w:sz w:val="20"/>
          <w:szCs w:val="20"/>
        </w:rPr>
        <w:t xml:space="preserve"> 6,05</w:t>
      </w:r>
      <w:r w:rsidR="00E140DC" w:rsidRPr="006B594E">
        <w:rPr>
          <w:rFonts w:ascii="Calibri" w:eastAsiaTheme="minorEastAsia" w:hAnsi="Calibri" w:cs="Arial"/>
          <w:noProof/>
          <w:sz w:val="20"/>
          <w:szCs w:val="20"/>
        </w:rPr>
        <w:t xml:space="preserve"> </w:t>
      </w:r>
      <w:r w:rsidRPr="006B594E">
        <w:rPr>
          <w:rFonts w:ascii="Calibri" w:eastAsiaTheme="minorEastAsia" w:hAnsi="Calibri" w:cs="Arial"/>
          <w:noProof/>
          <w:sz w:val="20"/>
          <w:szCs w:val="20"/>
        </w:rPr>
        <w:t>m/s</w:t>
      </w:r>
      <w:r w:rsidRPr="006B594E">
        <w:rPr>
          <w:rFonts w:ascii="Calibri" w:eastAsiaTheme="minorEastAsia" w:hAnsi="Calibri" w:cs="Arial"/>
          <w:noProof/>
          <w:sz w:val="20"/>
          <w:szCs w:val="20"/>
          <w:vertAlign w:val="superscript"/>
        </w:rPr>
        <w:t>2</w:t>
      </w:r>
    </w:p>
    <w:sectPr w:rsidR="005F10E7" w:rsidRPr="006B594E" w:rsidSect="006B594E">
      <w:footerReference w:type="default" r:id="rId12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1DD" w:rsidRDefault="007621DD" w:rsidP="007621DD">
      <w:pPr>
        <w:spacing w:after="0" w:line="240" w:lineRule="auto"/>
      </w:pPr>
      <w:r>
        <w:separator/>
      </w:r>
    </w:p>
  </w:endnote>
  <w:endnote w:type="continuationSeparator" w:id="0">
    <w:p w:rsidR="007621DD" w:rsidRDefault="007621DD" w:rsidP="0076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1DD" w:rsidRPr="007621DD" w:rsidRDefault="007621DD">
    <w:pPr>
      <w:pStyle w:val="Rodap"/>
      <w:rPr>
        <w:lang w:val="pt-PT"/>
      </w:rPr>
    </w:pPr>
    <w:r w:rsidRPr="007621DD">
      <w:rPr>
        <w:sz w:val="16"/>
        <w:lang w:val="pt-PT"/>
      </w:rPr>
      <w:t>DESAFIOS • Físico-Química • 9.º ano • Mate</w:t>
    </w:r>
    <w:r>
      <w:rPr>
        <w:sz w:val="16"/>
        <w:lang w:val="pt-PT"/>
      </w:rPr>
      <w:t xml:space="preserve">rial </w:t>
    </w:r>
    <w:proofErr w:type="spellStart"/>
    <w:r>
      <w:rPr>
        <w:sz w:val="16"/>
        <w:lang w:val="pt-PT"/>
      </w:rPr>
      <w:t>fotocopiável</w:t>
    </w:r>
    <w:proofErr w:type="spellEnd"/>
    <w:r>
      <w:rPr>
        <w:sz w:val="16"/>
        <w:lang w:val="pt-PT"/>
      </w:rPr>
      <w:t xml:space="preserve"> © Santillana</w:t>
    </w:r>
    <w:r>
      <w:rPr>
        <w:sz w:val="16"/>
        <w:lang w:val="pt-PT"/>
      </w:rPr>
      <w:tab/>
    </w:r>
    <w:r>
      <w:rPr>
        <w:sz w:val="16"/>
      </w:rPr>
      <w:fldChar w:fldCharType="begin"/>
    </w:r>
    <w:r w:rsidRPr="007621DD">
      <w:rPr>
        <w:sz w:val="16"/>
        <w:lang w:val="pt-PT"/>
      </w:rPr>
      <w:instrText>PAGE   \* MERGEFORMAT</w:instrText>
    </w:r>
    <w:r>
      <w:rPr>
        <w:sz w:val="16"/>
      </w:rPr>
      <w:fldChar w:fldCharType="separate"/>
    </w:r>
    <w:r w:rsidR="00426102">
      <w:rPr>
        <w:noProof/>
        <w:sz w:val="16"/>
        <w:lang w:val="pt-PT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1DD" w:rsidRDefault="007621DD" w:rsidP="007621DD">
      <w:pPr>
        <w:spacing w:after="0" w:line="240" w:lineRule="auto"/>
      </w:pPr>
      <w:r>
        <w:separator/>
      </w:r>
    </w:p>
  </w:footnote>
  <w:footnote w:type="continuationSeparator" w:id="0">
    <w:p w:rsidR="007621DD" w:rsidRDefault="007621DD" w:rsidP="00762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824B4"/>
    <w:multiLevelType w:val="hybridMultilevel"/>
    <w:tmpl w:val="F230DDE4"/>
    <w:lvl w:ilvl="0" w:tplc="895044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461D3"/>
    <w:multiLevelType w:val="hybridMultilevel"/>
    <w:tmpl w:val="5EBE0A80"/>
    <w:lvl w:ilvl="0" w:tplc="971ED7C6">
      <w:start w:val="1"/>
      <w:numFmt w:val="upperLetter"/>
      <w:suff w:val="space"/>
      <w:lvlText w:val="%1."/>
      <w:lvlJc w:val="left"/>
      <w:pPr>
        <w:ind w:left="1701" w:hanging="22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39" w:hanging="360"/>
      </w:pPr>
    </w:lvl>
    <w:lvl w:ilvl="2" w:tplc="0816001B" w:tentative="1">
      <w:start w:val="1"/>
      <w:numFmt w:val="lowerRoman"/>
      <w:lvlText w:val="%3."/>
      <w:lvlJc w:val="right"/>
      <w:pPr>
        <w:ind w:left="3359" w:hanging="180"/>
      </w:pPr>
    </w:lvl>
    <w:lvl w:ilvl="3" w:tplc="0816000F" w:tentative="1">
      <w:start w:val="1"/>
      <w:numFmt w:val="decimal"/>
      <w:lvlText w:val="%4."/>
      <w:lvlJc w:val="left"/>
      <w:pPr>
        <w:ind w:left="4079" w:hanging="360"/>
      </w:pPr>
    </w:lvl>
    <w:lvl w:ilvl="4" w:tplc="08160019" w:tentative="1">
      <w:start w:val="1"/>
      <w:numFmt w:val="lowerLetter"/>
      <w:lvlText w:val="%5."/>
      <w:lvlJc w:val="left"/>
      <w:pPr>
        <w:ind w:left="4799" w:hanging="360"/>
      </w:pPr>
    </w:lvl>
    <w:lvl w:ilvl="5" w:tplc="0816001B" w:tentative="1">
      <w:start w:val="1"/>
      <w:numFmt w:val="lowerRoman"/>
      <w:lvlText w:val="%6."/>
      <w:lvlJc w:val="right"/>
      <w:pPr>
        <w:ind w:left="5519" w:hanging="180"/>
      </w:pPr>
    </w:lvl>
    <w:lvl w:ilvl="6" w:tplc="0816000F" w:tentative="1">
      <w:start w:val="1"/>
      <w:numFmt w:val="decimal"/>
      <w:lvlText w:val="%7."/>
      <w:lvlJc w:val="left"/>
      <w:pPr>
        <w:ind w:left="6239" w:hanging="360"/>
      </w:pPr>
    </w:lvl>
    <w:lvl w:ilvl="7" w:tplc="08160019" w:tentative="1">
      <w:start w:val="1"/>
      <w:numFmt w:val="lowerLetter"/>
      <w:lvlText w:val="%8."/>
      <w:lvlJc w:val="left"/>
      <w:pPr>
        <w:ind w:left="6959" w:hanging="360"/>
      </w:pPr>
    </w:lvl>
    <w:lvl w:ilvl="8" w:tplc="0816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24ED5E1A"/>
    <w:multiLevelType w:val="hybridMultilevel"/>
    <w:tmpl w:val="5EBE0A80"/>
    <w:lvl w:ilvl="0" w:tplc="971ED7C6">
      <w:start w:val="1"/>
      <w:numFmt w:val="upperLetter"/>
      <w:suff w:val="space"/>
      <w:lvlText w:val="%1."/>
      <w:lvlJc w:val="left"/>
      <w:pPr>
        <w:ind w:left="1701" w:hanging="22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39" w:hanging="360"/>
      </w:pPr>
    </w:lvl>
    <w:lvl w:ilvl="2" w:tplc="0816001B" w:tentative="1">
      <w:start w:val="1"/>
      <w:numFmt w:val="lowerRoman"/>
      <w:lvlText w:val="%3."/>
      <w:lvlJc w:val="right"/>
      <w:pPr>
        <w:ind w:left="3359" w:hanging="180"/>
      </w:pPr>
    </w:lvl>
    <w:lvl w:ilvl="3" w:tplc="0816000F" w:tentative="1">
      <w:start w:val="1"/>
      <w:numFmt w:val="decimal"/>
      <w:lvlText w:val="%4."/>
      <w:lvlJc w:val="left"/>
      <w:pPr>
        <w:ind w:left="4079" w:hanging="360"/>
      </w:pPr>
    </w:lvl>
    <w:lvl w:ilvl="4" w:tplc="08160019" w:tentative="1">
      <w:start w:val="1"/>
      <w:numFmt w:val="lowerLetter"/>
      <w:lvlText w:val="%5."/>
      <w:lvlJc w:val="left"/>
      <w:pPr>
        <w:ind w:left="4799" w:hanging="360"/>
      </w:pPr>
    </w:lvl>
    <w:lvl w:ilvl="5" w:tplc="0816001B" w:tentative="1">
      <w:start w:val="1"/>
      <w:numFmt w:val="lowerRoman"/>
      <w:lvlText w:val="%6."/>
      <w:lvlJc w:val="right"/>
      <w:pPr>
        <w:ind w:left="5519" w:hanging="180"/>
      </w:pPr>
    </w:lvl>
    <w:lvl w:ilvl="6" w:tplc="0816000F" w:tentative="1">
      <w:start w:val="1"/>
      <w:numFmt w:val="decimal"/>
      <w:lvlText w:val="%7."/>
      <w:lvlJc w:val="left"/>
      <w:pPr>
        <w:ind w:left="6239" w:hanging="360"/>
      </w:pPr>
    </w:lvl>
    <w:lvl w:ilvl="7" w:tplc="08160019" w:tentative="1">
      <w:start w:val="1"/>
      <w:numFmt w:val="lowerLetter"/>
      <w:lvlText w:val="%8."/>
      <w:lvlJc w:val="left"/>
      <w:pPr>
        <w:ind w:left="6959" w:hanging="360"/>
      </w:pPr>
    </w:lvl>
    <w:lvl w:ilvl="8" w:tplc="0816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" w15:restartNumberingAfterBreak="0">
    <w:nsid w:val="268D168B"/>
    <w:multiLevelType w:val="multilevel"/>
    <w:tmpl w:val="FE86F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3D867C42"/>
    <w:multiLevelType w:val="hybridMultilevel"/>
    <w:tmpl w:val="4784E5BC"/>
    <w:lvl w:ilvl="0" w:tplc="1E286536">
      <w:start w:val="1"/>
      <w:numFmt w:val="upperLetter"/>
      <w:lvlText w:val="%1."/>
      <w:lvlJc w:val="left"/>
      <w:pPr>
        <w:ind w:left="191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39" w:hanging="360"/>
      </w:pPr>
    </w:lvl>
    <w:lvl w:ilvl="2" w:tplc="0816001B" w:tentative="1">
      <w:start w:val="1"/>
      <w:numFmt w:val="lowerRoman"/>
      <w:lvlText w:val="%3."/>
      <w:lvlJc w:val="right"/>
      <w:pPr>
        <w:ind w:left="3359" w:hanging="180"/>
      </w:pPr>
    </w:lvl>
    <w:lvl w:ilvl="3" w:tplc="0816000F" w:tentative="1">
      <w:start w:val="1"/>
      <w:numFmt w:val="decimal"/>
      <w:lvlText w:val="%4."/>
      <w:lvlJc w:val="left"/>
      <w:pPr>
        <w:ind w:left="4079" w:hanging="360"/>
      </w:pPr>
    </w:lvl>
    <w:lvl w:ilvl="4" w:tplc="08160019" w:tentative="1">
      <w:start w:val="1"/>
      <w:numFmt w:val="lowerLetter"/>
      <w:lvlText w:val="%5."/>
      <w:lvlJc w:val="left"/>
      <w:pPr>
        <w:ind w:left="4799" w:hanging="360"/>
      </w:pPr>
    </w:lvl>
    <w:lvl w:ilvl="5" w:tplc="0816001B" w:tentative="1">
      <w:start w:val="1"/>
      <w:numFmt w:val="lowerRoman"/>
      <w:lvlText w:val="%6."/>
      <w:lvlJc w:val="right"/>
      <w:pPr>
        <w:ind w:left="5519" w:hanging="180"/>
      </w:pPr>
    </w:lvl>
    <w:lvl w:ilvl="6" w:tplc="0816000F" w:tentative="1">
      <w:start w:val="1"/>
      <w:numFmt w:val="decimal"/>
      <w:lvlText w:val="%7."/>
      <w:lvlJc w:val="left"/>
      <w:pPr>
        <w:ind w:left="6239" w:hanging="360"/>
      </w:pPr>
    </w:lvl>
    <w:lvl w:ilvl="7" w:tplc="08160019" w:tentative="1">
      <w:start w:val="1"/>
      <w:numFmt w:val="lowerLetter"/>
      <w:lvlText w:val="%8."/>
      <w:lvlJc w:val="left"/>
      <w:pPr>
        <w:ind w:left="6959" w:hanging="360"/>
      </w:pPr>
    </w:lvl>
    <w:lvl w:ilvl="8" w:tplc="0816001B" w:tentative="1">
      <w:start w:val="1"/>
      <w:numFmt w:val="lowerRoman"/>
      <w:lvlText w:val="%9."/>
      <w:lvlJc w:val="right"/>
      <w:pPr>
        <w:ind w:left="767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AA7"/>
    <w:rsid w:val="000A0660"/>
    <w:rsid w:val="000C5543"/>
    <w:rsid w:val="000C6B4A"/>
    <w:rsid w:val="000E1924"/>
    <w:rsid w:val="00102C2E"/>
    <w:rsid w:val="001462C7"/>
    <w:rsid w:val="001A7FF3"/>
    <w:rsid w:val="001B3A96"/>
    <w:rsid w:val="00214F88"/>
    <w:rsid w:val="00220B32"/>
    <w:rsid w:val="00222043"/>
    <w:rsid w:val="00223681"/>
    <w:rsid w:val="002551F0"/>
    <w:rsid w:val="00273490"/>
    <w:rsid w:val="0028014E"/>
    <w:rsid w:val="002F313B"/>
    <w:rsid w:val="003B5663"/>
    <w:rsid w:val="003C7554"/>
    <w:rsid w:val="003F338A"/>
    <w:rsid w:val="00426102"/>
    <w:rsid w:val="004C33DF"/>
    <w:rsid w:val="0050095B"/>
    <w:rsid w:val="005015EA"/>
    <w:rsid w:val="00517613"/>
    <w:rsid w:val="005203AE"/>
    <w:rsid w:val="005538B8"/>
    <w:rsid w:val="0056488B"/>
    <w:rsid w:val="00585B95"/>
    <w:rsid w:val="00587106"/>
    <w:rsid w:val="005B574A"/>
    <w:rsid w:val="005E4CD1"/>
    <w:rsid w:val="005F10E7"/>
    <w:rsid w:val="006559F5"/>
    <w:rsid w:val="00664BDC"/>
    <w:rsid w:val="006B594E"/>
    <w:rsid w:val="006F0E76"/>
    <w:rsid w:val="006F5FE4"/>
    <w:rsid w:val="00744EE0"/>
    <w:rsid w:val="007621DD"/>
    <w:rsid w:val="007906F9"/>
    <w:rsid w:val="007B3D18"/>
    <w:rsid w:val="0080310E"/>
    <w:rsid w:val="00814860"/>
    <w:rsid w:val="0087240A"/>
    <w:rsid w:val="008C66D2"/>
    <w:rsid w:val="008F1CC8"/>
    <w:rsid w:val="0092115B"/>
    <w:rsid w:val="009329FA"/>
    <w:rsid w:val="009926B8"/>
    <w:rsid w:val="009A0606"/>
    <w:rsid w:val="00A36668"/>
    <w:rsid w:val="00AB50A0"/>
    <w:rsid w:val="00AC2361"/>
    <w:rsid w:val="00AD6F88"/>
    <w:rsid w:val="00B52D7E"/>
    <w:rsid w:val="00BA06FC"/>
    <w:rsid w:val="00BE08C9"/>
    <w:rsid w:val="00BE62D1"/>
    <w:rsid w:val="00C15020"/>
    <w:rsid w:val="00C3472C"/>
    <w:rsid w:val="00C4327E"/>
    <w:rsid w:val="00C82E53"/>
    <w:rsid w:val="00CF22C7"/>
    <w:rsid w:val="00D27DB6"/>
    <w:rsid w:val="00D86198"/>
    <w:rsid w:val="00DE0FDC"/>
    <w:rsid w:val="00E140DC"/>
    <w:rsid w:val="00E46EC9"/>
    <w:rsid w:val="00E507F3"/>
    <w:rsid w:val="00E570A9"/>
    <w:rsid w:val="00EB3FC4"/>
    <w:rsid w:val="00ED0FE2"/>
    <w:rsid w:val="00F006BB"/>
    <w:rsid w:val="00F60AA7"/>
    <w:rsid w:val="00F60D4F"/>
    <w:rsid w:val="00F63179"/>
    <w:rsid w:val="00F76CBF"/>
    <w:rsid w:val="00FA0BF0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chartTrackingRefBased/>
  <w15:docId w15:val="{D2679726-7CF6-4E56-9F24-97CC5A45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AA7"/>
    <w:pPr>
      <w:widowControl w:val="0"/>
      <w:spacing w:after="200" w:line="276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2D7E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AC2361"/>
    <w:rPr>
      <w:color w:val="808080"/>
    </w:rPr>
  </w:style>
  <w:style w:type="table" w:styleId="Tabelacomgrelha">
    <w:name w:val="Table Grid"/>
    <w:basedOn w:val="Tabelanormal"/>
    <w:uiPriority w:val="39"/>
    <w:rsid w:val="0076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62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621DD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762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621D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6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465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Garcia</dc:creator>
  <cp:keywords/>
  <dc:description/>
  <cp:lastModifiedBy>Maria Amélia Dória</cp:lastModifiedBy>
  <cp:revision>60</cp:revision>
  <dcterms:created xsi:type="dcterms:W3CDTF">2015-10-17T17:36:00Z</dcterms:created>
  <dcterms:modified xsi:type="dcterms:W3CDTF">2015-10-28T11:25:00Z</dcterms:modified>
</cp:coreProperties>
</file>