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1E9" w:rsidRPr="00876CD8" w:rsidRDefault="00710F5D" w:rsidP="00B96B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bookmarkStart w:id="0" w:name="_GoBack"/>
      <w:bookmarkEnd w:id="0"/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mc:AlternateContent>
          <mc:Choice Requires="wps">
            <w:drawing>
              <wp:inline distT="0" distB="0" distL="0" distR="0">
                <wp:extent cx="5608955" cy="471805"/>
                <wp:effectExtent l="9525" t="9525" r="10795" b="139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8955" cy="471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01FC7" w:rsidRPr="00876CD8" w:rsidRDefault="00201FC7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_________________________________________ 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N. º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Turma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Ano letivo 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</w:t>
                            </w:r>
                            <w:r w:rsidRPr="00876CD8"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Arial Narrow" w:hAnsi="Arial Narrow" w:cs="UniversLTStd-BoldCn"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:rsidR="00201FC7" w:rsidRPr="00876CD8" w:rsidRDefault="00201FC7" w:rsidP="009521E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6CD8"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>Agrupamento/Escola:</w:t>
                            </w:r>
                            <w:r>
                              <w:rPr>
                                <w:rFonts w:ascii="Arial Narrow" w:hAnsi="Arial Narrow" w:cs="UniversLTStd-BoldCn"/>
                                <w:b/>
                                <w:bCs/>
                                <w:noProof w:val="0"/>
                                <w:color w:val="000000"/>
                                <w:sz w:val="20"/>
                                <w:szCs w:val="20"/>
                              </w:rPr>
                              <w:t xml:space="preserve"> 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54000" tIns="54000" rIns="54000" bIns="54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.65pt;height:3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" filled="f" strokecolor="#7f7f7f [1612]">
                <v:textbox inset="1.5mm,1.5mm,1.5mm,1.5mm">
                  <w:txbxContent>
                    <w:p w:rsidR="00201FC7" w:rsidRPr="00876CD8" w:rsidRDefault="00201FC7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120"/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_________________________________________ 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N. º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Turma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</w:t>
                      </w: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Ano letivo 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_______</w:t>
                      </w:r>
                      <w:r w:rsidRPr="00876CD8"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/</w:t>
                      </w:r>
                      <w:r>
                        <w:rPr>
                          <w:rFonts w:ascii="Arial Narrow" w:hAnsi="Arial Narrow" w:cs="UniversLTStd-BoldCn"/>
                          <w:noProof w:val="0"/>
                          <w:color w:val="000000"/>
                          <w:sz w:val="20"/>
                          <w:szCs w:val="20"/>
                        </w:rPr>
                        <w:t>________</w:t>
                      </w:r>
                    </w:p>
                    <w:p w:rsidR="00201FC7" w:rsidRPr="00876CD8" w:rsidRDefault="00201FC7" w:rsidP="009521E9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</w:pPr>
                      <w:r w:rsidRPr="00876CD8"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>Agrupamento/Escola:</w:t>
                      </w:r>
                      <w:r>
                        <w:rPr>
                          <w:rFonts w:ascii="Arial Narrow" w:hAnsi="Arial Narrow" w:cs="UniversLTStd-BoldCn"/>
                          <w:b/>
                          <w:bCs/>
                          <w:noProof w:val="0"/>
                          <w:color w:val="000000"/>
                          <w:sz w:val="20"/>
                          <w:szCs w:val="20"/>
                        </w:rPr>
                        <w:t xml:space="preserve"> __________________________________________________________________________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7861" w:rsidRPr="009521E9" w:rsidRDefault="00876CD8" w:rsidP="00B96B35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3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8505"/>
      </w:tblGrid>
      <w:tr w:rsidR="00007861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EC09F4" w:rsidRPr="00876CD8" w:rsidRDefault="00EC09F4" w:rsidP="00EC0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II. DA GRANDE DEPRESSÃO À II GUERRA MUNDIAL</w:t>
            </w:r>
          </w:p>
          <w:p w:rsidR="00EC09F4" w:rsidRPr="00876CD8" w:rsidRDefault="00EC09F4" w:rsidP="00EC0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Crise, ditaduras e democracia na década de 30</w:t>
            </w:r>
          </w:p>
          <w:p w:rsidR="00007861" w:rsidRPr="009521E9" w:rsidRDefault="00EC09F4" w:rsidP="00EC0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II.B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 II Guerra Mundial: violência e reconstrução</w:t>
            </w:r>
          </w:p>
        </w:tc>
      </w:tr>
    </w:tbl>
    <w:p w:rsidR="00876CD8" w:rsidRPr="00876CD8" w:rsidRDefault="00876CD8" w:rsidP="00DD123C">
      <w:pPr>
        <w:widowControl w:val="0"/>
        <w:autoSpaceDE w:val="0"/>
        <w:autoSpaceDN w:val="0"/>
        <w:adjustRightInd w:val="0"/>
        <w:spacing w:before="240" w:after="120"/>
        <w:ind w:left="227" w:hanging="227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Relaciona os conceitos da coluna da esquerda com os da coluna da direita, escrevendo a respetiva letra nos quadrados</w:t>
      </w:r>
      <w:r w:rsidR="00DD123C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apropriados:</w:t>
      </w:r>
    </w:p>
    <w:tbl>
      <w:tblPr>
        <w:tblStyle w:val="Tabelacomgrelha"/>
        <w:tblW w:w="8714" w:type="dxa"/>
        <w:tblInd w:w="34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021"/>
        <w:gridCol w:w="709"/>
        <w:gridCol w:w="3602"/>
        <w:gridCol w:w="382"/>
      </w:tblGrid>
      <w:tr w:rsidR="00DD123C" w:rsidRPr="00007861">
        <w:trPr>
          <w:trHeight w:val="27"/>
        </w:trPr>
        <w:tc>
          <w:tcPr>
            <w:tcW w:w="4021" w:type="dxa"/>
            <w:vMerge w:val="restart"/>
            <w:tcBorders>
              <w:right w:val="single" w:sz="4" w:space="0" w:color="0C8A3C"/>
            </w:tcBorders>
            <w:vAlign w:val="center"/>
          </w:tcPr>
          <w:p w:rsidR="00DD123C" w:rsidRPr="00DD123C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A. DITADURA</w:t>
            </w: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Autoritarismo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20"/>
        </w:trPr>
        <w:tc>
          <w:tcPr>
            <w:tcW w:w="4021" w:type="dxa"/>
            <w:vMerge/>
            <w:tcBorders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Monopartidarismo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20"/>
        </w:trPr>
        <w:tc>
          <w:tcPr>
            <w:tcW w:w="4021" w:type="dxa"/>
            <w:vMerge/>
            <w:tcBorders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Direitos humanos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20"/>
        </w:trPr>
        <w:tc>
          <w:tcPr>
            <w:tcW w:w="4021" w:type="dxa"/>
            <w:vMerge/>
            <w:tcBorders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Polícia política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49"/>
        </w:trPr>
        <w:tc>
          <w:tcPr>
            <w:tcW w:w="4021" w:type="dxa"/>
            <w:vMerge w:val="restart"/>
            <w:tcBorders>
              <w:right w:val="single" w:sz="4" w:space="0" w:color="0C8A3C"/>
            </w:tcBorders>
            <w:vAlign w:val="center"/>
          </w:tcPr>
          <w:p w:rsidR="00DD123C" w:rsidRPr="00DD123C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B. DEMOCRACIA</w:t>
            </w: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Censura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20"/>
        </w:trPr>
        <w:tc>
          <w:tcPr>
            <w:tcW w:w="4021" w:type="dxa"/>
            <w:vMerge/>
            <w:tcBorders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Pluripartidarismo</w:t>
            </w:r>
          </w:p>
        </w:tc>
        <w:tc>
          <w:tcPr>
            <w:tcW w:w="382" w:type="dxa"/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  <w:tr w:rsidR="00DD123C" w:rsidRPr="00007861">
        <w:trPr>
          <w:trHeight w:val="20"/>
        </w:trPr>
        <w:tc>
          <w:tcPr>
            <w:tcW w:w="4021" w:type="dxa"/>
            <w:vMerge/>
            <w:tcBorders>
              <w:bottom w:val="single" w:sz="4" w:space="0" w:color="0C8A3C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C8A3C"/>
              <w:bottom w:val="nil"/>
              <w:right w:val="single" w:sz="4" w:space="0" w:color="0C8A3C"/>
            </w:tcBorders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3602" w:type="dxa"/>
            <w:tcBorders>
              <w:left w:val="single" w:sz="4" w:space="0" w:color="0C8A3C"/>
              <w:bottom w:val="single" w:sz="4" w:space="0" w:color="0C8A3C"/>
            </w:tcBorders>
            <w:vAlign w:val="center"/>
          </w:tcPr>
          <w:p w:rsidR="00DD123C" w:rsidRPr="009C5E05" w:rsidRDefault="00DD123C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000000"/>
                <w:sz w:val="20"/>
                <w:szCs w:val="20"/>
              </w:rPr>
            </w:pPr>
            <w:r w:rsidRPr="009C5E05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Liberdade de expressão</w:t>
            </w:r>
          </w:p>
        </w:tc>
        <w:tc>
          <w:tcPr>
            <w:tcW w:w="382" w:type="dxa"/>
            <w:tcBorders>
              <w:bottom w:val="single" w:sz="4" w:space="0" w:color="0C8A3C"/>
            </w:tcBorders>
            <w:shd w:val="clear" w:color="auto" w:fill="CFE6D4"/>
            <w:vAlign w:val="center"/>
          </w:tcPr>
          <w:p w:rsidR="00DD123C" w:rsidRPr="00007861" w:rsidRDefault="00DD123C" w:rsidP="00DD1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</w:p>
        </w:tc>
      </w:tr>
    </w:tbl>
    <w:p w:rsidR="00876CD8" w:rsidRPr="00876CD8" w:rsidRDefault="00876CD8" w:rsidP="00DD123C">
      <w:pPr>
        <w:widowControl w:val="0"/>
        <w:autoSpaceDE w:val="0"/>
        <w:autoSpaceDN w:val="0"/>
        <w:adjustRightInd w:val="0"/>
        <w:spacing w:before="240" w:after="16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Lê com atenção 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A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tbl>
      <w:tblPr>
        <w:tblStyle w:val="Tabelacomgrelha"/>
        <w:tblW w:w="8544" w:type="dxa"/>
        <w:tblInd w:w="34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272"/>
        <w:gridCol w:w="4272"/>
      </w:tblGrid>
      <w:tr w:rsidR="00DD123C">
        <w:tc>
          <w:tcPr>
            <w:tcW w:w="4272" w:type="dxa"/>
            <w:shd w:val="clear" w:color="auto" w:fill="CFE6D4"/>
          </w:tcPr>
          <w:p w:rsidR="00DD123C" w:rsidRPr="00A949E9" w:rsidRDefault="00DD123C" w:rsidP="00A949E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doc. </w:t>
            </w: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A</w:t>
            </w:r>
          </w:p>
        </w:tc>
        <w:tc>
          <w:tcPr>
            <w:tcW w:w="4272" w:type="dxa"/>
            <w:shd w:val="clear" w:color="auto" w:fill="CFE6D4"/>
          </w:tcPr>
          <w:p w:rsidR="00DD123C" w:rsidRPr="00876CD8" w:rsidRDefault="00DD123C" w:rsidP="00BE56F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B</w:t>
            </w:r>
          </w:p>
        </w:tc>
      </w:tr>
      <w:tr w:rsidR="00DD123C">
        <w:tc>
          <w:tcPr>
            <w:tcW w:w="4272" w:type="dxa"/>
          </w:tcPr>
          <w:p w:rsidR="00DD123C" w:rsidRDefault="00DD123C" w:rsidP="0023595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Não discutimos Deus e a virtude. Não discutimos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Pátria e a sua história. Não discutimos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Autoridade e o seu prestígio. Não discutimos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Família e a sua moral. Não discutimos a glória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do trabalho e o seu dever. Assim se assentaram 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grandes pilares do edifício e se construiu a paz, 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ordem, a união dos portugueses, o Estado forte, 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autoridade prestigiada, a administração honesta, 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revigoramento da economia, o sentimento patriótico,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organização corporativa e o império colonial.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DD123C" w:rsidRPr="00A949E9" w:rsidRDefault="00DD123C" w:rsidP="00DD123C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</w:pPr>
            <w:r w:rsidRPr="00DD123C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Salazar, discurso em Braga, a 10 de maio de 1936</w:t>
            </w:r>
            <w:r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272" w:type="dxa"/>
          </w:tcPr>
          <w:p w:rsidR="00DD123C" w:rsidRDefault="00DD123C" w:rsidP="0023595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Tal como o Minho ou a Beira, estão sob 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autoridade única do Estado português Angola,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Moçambique ou a Índia. Somos uma unidade jurídica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 política, e desejamos caminhar para uma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unidade económica tanto quanto possível completa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 perfeita […]. Os regimes económicos das colónias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têm de ser estabelecidos em harmonia com as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necessidades do seu desenvolvimento […] e com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os direitos e as legítimas conveniências da metrópole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DD123C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 do Império Colonial Português.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DD123C" w:rsidRPr="00A949E9" w:rsidRDefault="00DD123C" w:rsidP="00A949E9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DD123C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Salazar, discurso de 1 de junho de 1933</w:t>
            </w:r>
          </w:p>
        </w:tc>
      </w:tr>
    </w:tbl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876CD8" w:rsidRPr="00876CD8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2.1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partir do discurso de Oliveira Salazar, explicita as características do Estado Novo.</w:t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Explica de que forma as colónias portuguesas serviam as «conveniências da metrópole»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(Doc. B)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Analisa os documentos seguintes:</w:t>
      </w:r>
    </w:p>
    <w:p w:rsidR="00DD123C" w:rsidRDefault="00235957" w:rsidP="00DD123C">
      <w:pPr>
        <w:widowControl w:val="0"/>
        <w:autoSpaceDE w:val="0"/>
        <w:autoSpaceDN w:val="0"/>
        <w:adjustRightInd w:val="0"/>
        <w:spacing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115207</wp:posOffset>
            </wp:positionH>
            <wp:positionV relativeFrom="paragraph">
              <wp:posOffset>45176</wp:posOffset>
            </wp:positionV>
            <wp:extent cx="2170793" cy="3086100"/>
            <wp:effectExtent l="25400" t="0" r="0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793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elacomgrelha"/>
        <w:tblpPr w:leftFromText="180" w:rightFromText="180" w:vertAnchor="text" w:tblpX="4077" w:tblpY="1"/>
        <w:tblOverlap w:val="never"/>
        <w:tblW w:w="4807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807"/>
      </w:tblGrid>
      <w:tr w:rsidR="00DD123C" w:rsidRPr="00876CD8">
        <w:tc>
          <w:tcPr>
            <w:tcW w:w="4807" w:type="dxa"/>
            <w:shd w:val="clear" w:color="auto" w:fill="CFE6D4"/>
          </w:tcPr>
          <w:p w:rsidR="00DD123C" w:rsidRPr="00876CD8" w:rsidRDefault="00235957" w:rsidP="00DD123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D</w:t>
            </w:r>
          </w:p>
        </w:tc>
      </w:tr>
      <w:tr w:rsidR="00DD123C" w:rsidRPr="00A949E9">
        <w:tc>
          <w:tcPr>
            <w:tcW w:w="4807" w:type="dxa"/>
          </w:tcPr>
          <w:p w:rsidR="00235957" w:rsidRDefault="00235957" w:rsidP="00235957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O que nos inquieta, disse-nos um camponês, o que nos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assusta é essa coisa do </w:t>
            </w:r>
            <w:r w:rsidRPr="00235957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kolkhoze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de que se fala o tempo todo. 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kolkhoze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é uma questão muito grave! Já viu o que é renunciar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não somente à sua terra, mas também às suas vacas, ao seu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cavalo, aos seus utensílios, deixar a nossa pequena quinta e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ir trabalhar conjuntamente com outros e partilhar tudo com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eles? Vamos matar-nos uns aos outros.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DD123C" w:rsidRPr="00A949E9" w:rsidRDefault="00235957" w:rsidP="00DD123C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right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235957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Maurice Hindus, </w:t>
            </w:r>
            <w:r w:rsidRPr="00235957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Pão Vermelho</w:t>
            </w:r>
            <w:r w:rsidRPr="00235957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1931</w:t>
            </w:r>
          </w:p>
        </w:tc>
      </w:tr>
    </w:tbl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DD123C" w:rsidRDefault="00DD123C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</w:p>
    <w:p w:rsidR="00235957" w:rsidRPr="00876CD8" w:rsidRDefault="00235957" w:rsidP="00235957">
      <w:pPr>
        <w:widowControl w:val="0"/>
        <w:autoSpaceDE w:val="0"/>
        <w:autoSpaceDN w:val="0"/>
        <w:adjustRightInd w:val="0"/>
        <w:spacing w:before="320"/>
        <w:ind w:left="3686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C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«Vem juntar-te a nós no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18"/>
          <w:szCs w:val="18"/>
        </w:rPr>
        <w:t>kolkhoze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, camarada!». Cartaz soviético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 propaganda integrado na campanha de coletivização da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terra, 1930.</w:t>
      </w:r>
    </w:p>
    <w:p w:rsidR="00876CD8" w:rsidRPr="00876CD8" w:rsidRDefault="00876CD8" w:rsidP="00DD123C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Com base nos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C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, explica o que eram os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kolkhozes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Achas que os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C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transmitem a mesma opinião sobre os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kolkhozes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?</w:t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DD123C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Com base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explica as razões que levaram os pequenos proprietários a resistir à integração</w:t>
      </w:r>
      <w:r w:rsidR="00DD123C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nos </w:t>
      </w:r>
      <w:r w:rsidRPr="00235957">
        <w:rPr>
          <w:rFonts w:ascii="Arial Narrow" w:hAnsi="Arial Narrow" w:cs="UniversLTStd-Cn"/>
          <w:i/>
          <w:noProof w:val="0"/>
          <w:color w:val="000000"/>
          <w:sz w:val="20"/>
          <w:szCs w:val="20"/>
        </w:rPr>
        <w:t>kolkhozes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DD123C" w:rsidRPr="00876CD8" w:rsidRDefault="00DD123C" w:rsidP="00DD123C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235957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3.4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Explica como reagiram as autoridades soviéticas a essa resistência?</w:t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E6B1A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3.5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Recorda as principais medidas com que Estaline procurou promover a coletivização da terra e a rápida industrialização</w:t>
      </w:r>
      <w:r w:rsidR="000E6B1A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da URSS.</w:t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E6B1A">
      <w:pPr>
        <w:widowControl w:val="0"/>
        <w:autoSpaceDE w:val="0"/>
        <w:autoSpaceDN w:val="0"/>
        <w:adjustRightInd w:val="0"/>
        <w:spacing w:before="240" w:after="120"/>
        <w:ind w:left="198" w:hanging="198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gravidade da crise económica iniciada em 1929 levou a que, em muitos países, o Estado interviesse na economia</w:t>
      </w:r>
      <w:r w:rsidR="000E6B1A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para atenuar as dificuldades sentidas pelas populações.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Que nome se deu, nos EUA, a essa política económica de tipo intervencionista?</w:t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E6B1A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Em outros países, a crise acabou por ter efeitos políticos muito profundos. Descreve o que aconteceu em</w:t>
      </w:r>
      <w:r w:rsidR="000E6B1A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França.</w:t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E6B1A" w:rsidRPr="00876CD8" w:rsidRDefault="000E6B1A" w:rsidP="000E6B1A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0E6B1A">
      <w:pPr>
        <w:widowControl w:val="0"/>
        <w:autoSpaceDE w:val="0"/>
        <w:autoSpaceDN w:val="0"/>
        <w:adjustRightInd w:val="0"/>
        <w:spacing w:before="120" w:after="2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Completa o diagrama, utilizando os seguintes conceitos:</w:t>
      </w:r>
    </w:p>
    <w:tbl>
      <w:tblPr>
        <w:tblStyle w:val="Tabelacomgrelha"/>
        <w:tblW w:w="8392" w:type="dxa"/>
        <w:tblInd w:w="567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4196"/>
        <w:gridCol w:w="4196"/>
      </w:tblGrid>
      <w:tr w:rsidR="000E6B1A" w:rsidRPr="00876CD8">
        <w:tc>
          <w:tcPr>
            <w:tcW w:w="8392" w:type="dxa"/>
            <w:gridSpan w:val="2"/>
            <w:shd w:val="clear" w:color="auto" w:fill="CFE6D4"/>
            <w:vAlign w:val="center"/>
          </w:tcPr>
          <w:p w:rsidR="000E6B1A" w:rsidRPr="000E6B1A" w:rsidRDefault="000E6B1A" w:rsidP="000E6B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A intervenção do Estado na economia</w:t>
            </w:r>
          </w:p>
        </w:tc>
      </w:tr>
      <w:tr w:rsidR="000E6B1A" w:rsidRPr="00A949E9">
        <w:tc>
          <w:tcPr>
            <w:tcW w:w="4196" w:type="dxa"/>
            <w:vAlign w:val="center"/>
          </w:tcPr>
          <w:p w:rsidR="000E6B1A" w:rsidRPr="00876CD8" w:rsidRDefault="000E6B1A" w:rsidP="000E6B1A">
            <w:pPr>
              <w:widowControl w:val="0"/>
              <w:autoSpaceDE w:val="0"/>
              <w:autoSpaceDN w:val="0"/>
              <w:adjustRightInd w:val="0"/>
              <w:spacing w:before="480" w:after="48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Obras públicas</w:t>
            </w:r>
          </w:p>
          <w:p w:rsidR="000E6B1A" w:rsidRPr="00876CD8" w:rsidRDefault="000E6B1A" w:rsidP="000E6B1A">
            <w:pPr>
              <w:widowControl w:val="0"/>
              <w:autoSpaceDE w:val="0"/>
              <w:autoSpaceDN w:val="0"/>
              <w:adjustRightInd w:val="0"/>
              <w:spacing w:before="480" w:after="48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Compra de bens de consumo</w:t>
            </w:r>
          </w:p>
          <w:p w:rsidR="000E6B1A" w:rsidRPr="00876CD8" w:rsidRDefault="000E6B1A" w:rsidP="000E6B1A">
            <w:pPr>
              <w:widowControl w:val="0"/>
              <w:autoSpaceDE w:val="0"/>
              <w:autoSpaceDN w:val="0"/>
              <w:adjustRightInd w:val="0"/>
              <w:spacing w:before="480" w:after="48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Investimentos do Estado</w:t>
            </w:r>
          </w:p>
          <w:p w:rsidR="000E6B1A" w:rsidRPr="00876CD8" w:rsidRDefault="000E6B1A" w:rsidP="000E6B1A">
            <w:pPr>
              <w:widowControl w:val="0"/>
              <w:autoSpaceDE w:val="0"/>
              <w:autoSpaceDN w:val="0"/>
              <w:adjustRightInd w:val="0"/>
              <w:spacing w:before="480" w:after="48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Aumento geral da produção industrial</w:t>
            </w:r>
          </w:p>
          <w:p w:rsidR="000E6B1A" w:rsidRPr="000E6B1A" w:rsidRDefault="000E6B1A" w:rsidP="000E6B1A">
            <w:pPr>
              <w:widowControl w:val="0"/>
              <w:autoSpaceDE w:val="0"/>
              <w:autoSpaceDN w:val="0"/>
              <w:adjustRightInd w:val="0"/>
              <w:spacing w:before="480" w:after="48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9"/>
                <w:szCs w:val="19"/>
              </w:rPr>
              <w:t>Reanimação das indústrias de construção</w:t>
            </w:r>
          </w:p>
        </w:tc>
        <w:tc>
          <w:tcPr>
            <w:tcW w:w="4196" w:type="dxa"/>
          </w:tcPr>
          <w:p w:rsidR="000E6B1A" w:rsidRPr="000E6B1A" w:rsidRDefault="000E6B1A" w:rsidP="000E6B1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</w:pPr>
            <w:r w:rsidRPr="000E6B1A">
              <w:rPr>
                <w:rFonts w:ascii="Times New Roman" w:hAnsi="Times New Roman" w:cs="UniversLTStd-Cn"/>
                <w:color w:val="000000"/>
                <w:sz w:val="18"/>
                <w:szCs w:val="18"/>
                <w:lang w:eastAsia="pt-PT"/>
              </w:rPr>
              <w:drawing>
                <wp:inline distT="0" distB="0" distL="0" distR="0">
                  <wp:extent cx="2326640" cy="2804160"/>
                  <wp:effectExtent l="25400" t="0" r="10160" b="0"/>
                  <wp:docPr id="22" name="Imagem 22" descr="Captura de ecrã 2015-05-28, às 19.31.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5-05-28, às 19.31.2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40" cy="280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6CD8" w:rsidRPr="00876CD8" w:rsidRDefault="000E6B1A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os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documentos E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F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3D3903" w:rsidRDefault="003D3903" w:rsidP="003D3903">
      <w:pPr>
        <w:widowControl w:val="0"/>
        <w:autoSpaceDE w:val="0"/>
        <w:autoSpaceDN w:val="0"/>
        <w:adjustRightInd w:val="0"/>
        <w:spacing w:before="120" w:after="40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487168" cy="1706880"/>
            <wp:effectExtent l="25400" t="0" r="2032" b="0"/>
            <wp:docPr id="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  </w:t>
      </w: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972721" cy="1706880"/>
            <wp:effectExtent l="25400" t="0" r="0" b="0"/>
            <wp:docPr id="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r="5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2721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903" w:rsidRPr="00876CD8" w:rsidRDefault="003D3903" w:rsidP="003D3903">
      <w:pPr>
        <w:widowControl w:val="0"/>
        <w:tabs>
          <w:tab w:val="left" w:pos="4111"/>
        </w:tabs>
        <w:autoSpaceDE w:val="0"/>
        <w:autoSpaceDN w:val="0"/>
        <w:adjustRightInd w:val="0"/>
        <w:spacing w:before="60"/>
        <w:ind w:left="5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E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O exército alemão invadiu a Polónia. Soldados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ab/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F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Desfile de tropas alemãs em Paris em junho de 1940.</w:t>
      </w:r>
    </w:p>
    <w:p w:rsidR="003D3903" w:rsidRPr="00876CD8" w:rsidRDefault="003D3903" w:rsidP="003D3903">
      <w:pPr>
        <w:widowControl w:val="0"/>
        <w:autoSpaceDE w:val="0"/>
        <w:autoSpaceDN w:val="0"/>
        <w:adjustRightInd w:val="0"/>
        <w:ind w:left="5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destroem as barreiras fronteiriças a 1 de setembro de</w:t>
      </w:r>
    </w:p>
    <w:p w:rsidR="003D3903" w:rsidRPr="00876CD8" w:rsidRDefault="003D3903" w:rsidP="003D3903">
      <w:pPr>
        <w:widowControl w:val="0"/>
        <w:autoSpaceDE w:val="0"/>
        <w:autoSpaceDN w:val="0"/>
        <w:adjustRightInd w:val="0"/>
        <w:ind w:left="5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1939.</w:t>
      </w:r>
    </w:p>
    <w:p w:rsidR="00876CD8" w:rsidRPr="00876CD8" w:rsidRDefault="00876CD8" w:rsidP="003D3903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Assinala as afirmações verdadeiras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V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as falsas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F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e, em seguida, reescreve corretamente</w:t>
      </w:r>
      <w:r w:rsidR="003D3903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as que consideraste falsas.</w:t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a.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Alemanha começou por anexar a Checoslováquia.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b.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Itália ocupou a Albânia.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c.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II Guerra Mundial iniciou-se em 1938.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URSS também ocupou parte da Polónia.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e.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Churchill foi o principal opositor europeu de Hitler.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f.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Antes da guerra iniciou-se o genocídio dos judeus.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g.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No Pacífico os Americanos confrontavam-se com os Chineses.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h.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resistência era formada por alemães que tentavam resistir a Hitler.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i.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Dia D representa o início da libertação da França.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j.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Hitler tornou-se chanceler da Alemanha em 1939.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k.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países do Eixo eram Itália, Alemanha e Áustria.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l.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Alemanha rendeu-se em 1945.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3D3903" w:rsidP="003D3903">
      <w:pPr>
        <w:widowControl w:val="0"/>
        <w:autoSpaceDE w:val="0"/>
        <w:autoSpaceDN w:val="0"/>
        <w:adjustRightInd w:val="0"/>
        <w:spacing w:before="40" w:after="40"/>
        <w:ind w:left="45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m.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nazis eram antissemitas.</w:t>
      </w:r>
    </w:p>
    <w:p w:rsidR="003D3903" w:rsidRPr="00876CD8" w:rsidRDefault="003D3903" w:rsidP="003D3903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3D3903" w:rsidRDefault="003D3903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</w:pPr>
    </w:p>
    <w:p w:rsidR="00876CD8" w:rsidRPr="00876CD8" w:rsidRDefault="00876CD8" w:rsidP="00542AA0">
      <w:pPr>
        <w:widowControl w:val="0"/>
        <w:autoSpaceDE w:val="0"/>
        <w:autoSpaceDN w:val="0"/>
        <w:adjustRightInd w:val="0"/>
        <w:spacing w:before="120" w:after="2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Faz corresponder os elementos da Coluna A a um único elemento da Coluna B, escrevendo a respetiva letrano quadrado apropriado:</w:t>
      </w:r>
    </w:p>
    <w:tbl>
      <w:tblPr>
        <w:tblStyle w:val="Tabelacomgrelha"/>
        <w:tblW w:w="8392" w:type="dxa"/>
        <w:tblInd w:w="567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 w:firstRow="1" w:lastRow="0" w:firstColumn="1" w:lastColumn="0" w:noHBand="0" w:noVBand="0"/>
      </w:tblPr>
      <w:tblGrid>
        <w:gridCol w:w="3564"/>
        <w:gridCol w:w="570"/>
        <w:gridCol w:w="3629"/>
        <w:gridCol w:w="629"/>
      </w:tblGrid>
      <w:tr w:rsidR="00542AA0" w:rsidRPr="00542AA0">
        <w:tc>
          <w:tcPr>
            <w:tcW w:w="3564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 xml:space="preserve">Coluna A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</w:p>
        </w:tc>
        <w:tc>
          <w:tcPr>
            <w:tcW w:w="3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Coluna B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Dia D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a.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Local, no Pacífico, que os Japoneses atacaram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2.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Cidades onde foram lançadas bombas atómicas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b.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Aviadores militares suicidas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3.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Estado de Israel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c.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Desembarque dos Aliados na Normandia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4.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Duração da II Guerra Mundial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d.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Winston Churchill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5.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Alguns objetivos da Organização das Nações Unidas (ONU)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e.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Formaram-se quatro zonas distintas controladas pela União Soviética, EUA, Reino Unido e França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6.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Primeira potência mundial depois da II Guerra Mundial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f.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1939-1945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7.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A Alemanha ficou dividida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g.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Promove a defesa dos direitos da criança e auxilia as mais desprotegidas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8.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Holocausto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h.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Extermínio dos judeus nos campos de concentração nazis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9.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Primeiro-ministro britânico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i.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Hiroshima e Nagasaki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10.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Bretton Woods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j.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Conferência que decidiu também a criação do Fundo Monetário Internacional (FMI)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11.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Pearl Harbor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k.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Manter a paz e promover a cooperação internacional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12.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Depois da II Guerra Mundial o mundo dividiu-se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l.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Formaram-se dois blocos políticos: o bloco de leste e bloco ocidental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13.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UNICEF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m.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Estados Unidos da América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  <w:tr w:rsidR="00542AA0" w:rsidRPr="00542AA0">
        <w:tc>
          <w:tcPr>
            <w:tcW w:w="3564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14.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Kamikaze </w:t>
            </w:r>
          </w:p>
        </w:tc>
        <w:tc>
          <w:tcPr>
            <w:tcW w:w="570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  <w:tc>
          <w:tcPr>
            <w:tcW w:w="3629" w:type="dxa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42AA0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  <w:t xml:space="preserve">n. </w:t>
            </w:r>
            <w:r w:rsidRPr="00542AA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Criado em 1948, na Palestina </w:t>
            </w:r>
          </w:p>
        </w:tc>
        <w:tc>
          <w:tcPr>
            <w:tcW w:w="629" w:type="dxa"/>
            <w:shd w:val="clear" w:color="auto" w:fill="CFE6D4"/>
          </w:tcPr>
          <w:p w:rsidR="00542AA0" w:rsidRPr="00542AA0" w:rsidRDefault="00542AA0" w:rsidP="00542AA0">
            <w:pPr>
              <w:widowControl w:val="0"/>
              <w:autoSpaceDE w:val="0"/>
              <w:autoSpaceDN w:val="0"/>
              <w:adjustRightInd w:val="0"/>
              <w:ind w:left="170" w:hanging="17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20"/>
                <w:szCs w:val="20"/>
              </w:rPr>
            </w:pPr>
          </w:p>
        </w:tc>
      </w:tr>
    </w:tbl>
    <w:p w:rsidR="00A501B7" w:rsidRPr="00876CD8" w:rsidRDefault="00A501B7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ACaslonPro-Semibold"/>
          <w:noProof w:val="0"/>
          <w:color w:val="000000"/>
          <w:sz w:val="22"/>
          <w:szCs w:val="22"/>
        </w:rPr>
      </w:pPr>
    </w:p>
    <w:sectPr w:rsidR="00A501B7" w:rsidRPr="00876CD8" w:rsidSect="004E0DE0">
      <w:headerReference w:type="default" r:id="rId12"/>
      <w:footerReference w:type="default" r:id="rId13"/>
      <w:type w:val="continuous"/>
      <w:pgSz w:w="12240" w:h="15840"/>
      <w:pgMar w:top="1701" w:right="1701" w:bottom="1418" w:left="1701" w:header="709" w:footer="709" w:gutter="0"/>
      <w:pgNumType w:start="182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0F5D">
      <w:r>
        <w:separator/>
      </w:r>
    </w:p>
  </w:endnote>
  <w:endnote w:type="continuationSeparator" w:id="0">
    <w:p w:rsidR="00000000" w:rsidRDefault="00710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FC7" w:rsidRDefault="00710F5D" w:rsidP="00BE0256">
    <w:pPr>
      <w:pStyle w:val="Rodap"/>
      <w:ind w:right="360"/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-787400</wp:posOffset>
          </wp:positionH>
          <wp:positionV relativeFrom="line">
            <wp:posOffset>-29845</wp:posOffset>
          </wp:positionV>
          <wp:extent cx="636905" cy="777240"/>
          <wp:effectExtent l="0" t="0" r="0" b="0"/>
          <wp:wrapSquare wrapText="bothSides"/>
          <wp:docPr id="4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59055</wp:posOffset>
              </wp:positionV>
              <wp:extent cx="5715000" cy="0"/>
              <wp:effectExtent l="9525" t="11430" r="9525" b="36195"/>
              <wp:wrapNone/>
              <wp:docPr id="1" name="Line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BE001C"/>
                        </a:solidFill>
                        <a:round/>
                        <a:headEnd/>
                        <a:tailEnd/>
                      </a:ln>
                      <a:effectLst>
                        <a:outerShdw dist="25400" dir="5400000" algn="ctr" rotWithShape="0">
                          <a:srgbClr val="808080">
                            <a:alpha val="35001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9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5pt" to="450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" strokecolor="#be001c" strokeweight="1pt">
              <v:fill o:detectmouseclick="t"/>
              <v:shadow on="t" opacity="22938f" offset="0"/>
            </v:line>
          </w:pict>
        </mc:Fallback>
      </mc:AlternateContent>
    </w:r>
  </w:p>
  <w:p w:rsidR="00201FC7" w:rsidRPr="001E2495" w:rsidRDefault="00B31C30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201FC7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710F5D">
      <w:rPr>
        <w:rStyle w:val="Nmerodepgina"/>
        <w:rFonts w:ascii="Times New Roman" w:hAnsi="Times New Roman"/>
        <w:color w:val="FF0000"/>
      </w:rPr>
      <w:t>182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201FC7" w:rsidRPr="00BE0256" w:rsidRDefault="00201FC7" w:rsidP="00BE025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0F5D">
      <w:r>
        <w:separator/>
      </w:r>
    </w:p>
  </w:footnote>
  <w:footnote w:type="continuationSeparator" w:id="0">
    <w:p w:rsidR="00000000" w:rsidRDefault="00710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FC7" w:rsidRPr="001E2495" w:rsidRDefault="00710F5D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-57785</wp:posOffset>
              </wp:positionV>
              <wp:extent cx="5615940" cy="360045"/>
              <wp:effectExtent l="0" t="0" r="3810" b="2540"/>
              <wp:wrapTight wrapText="bothSides">
                <wp:wrapPolygon edited="0">
                  <wp:start x="-37" y="0"/>
                  <wp:lineTo x="-37" y="20457"/>
                  <wp:lineTo x="21600" y="20457"/>
                  <wp:lineTo x="21600" y="0"/>
                  <wp:lineTo x="-37" y="0"/>
                </wp:wrapPolygon>
              </wp:wrapTight>
              <wp:docPr id="2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5940" cy="360045"/>
                      </a:xfrm>
                      <a:prstGeom prst="rect">
                        <a:avLst/>
                      </a:prstGeom>
                      <a:solidFill>
                        <a:srgbClr val="0C8A3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1FC7" w:rsidRPr="00876CD8" w:rsidRDefault="00201FC7" w:rsidP="005F220E">
                          <w:pPr>
                            <w:tabs>
                              <w:tab w:val="right" w:pos="8647"/>
                            </w:tabs>
                            <w:rPr>
                              <w:rFonts w:ascii="Times New Roman" w:hAnsi="Times New Roman"/>
                              <w:smallCaps/>
                              <w:sz w:val="32"/>
                            </w:rPr>
                          </w:pPr>
                          <w:r w:rsidRPr="00876CD8">
                            <w:rPr>
                              <w:rFonts w:ascii="Times New Roman" w:hAnsi="Times New Roman" w:cs="ACaslonPro-Semibold"/>
                              <w:smallCaps/>
                              <w:noProof w:val="0"/>
                              <w:color w:val="FFFFFF"/>
                              <w:sz w:val="32"/>
                              <w:szCs w:val="36"/>
                            </w:rPr>
                            <w:t>Fichas de Avaliação</w:t>
                          </w:r>
                        </w:p>
                      </w:txbxContent>
                    </wps:txbx>
                    <wps:bodyPr rot="0" vert="horz" wrap="square" lIns="54000" tIns="54000" rIns="54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7" type="#_x0000_t202" style="position:absolute;margin-left:0;margin-top:-4.55pt;width:442.2pt;height:28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    <v:textbox inset="1.5mm,1.5mm,1.5mm,2mm">
                <w:txbxContent>
                  <w:p w:rsidR="00201FC7" w:rsidRPr="00876CD8" w:rsidRDefault="00201FC7" w:rsidP="005F220E">
                    <w:pPr>
                      <w:tabs>
                        <w:tab w:val="right" w:pos="8647"/>
                      </w:tabs>
                      <w:rPr>
                        <w:rFonts w:ascii="Times New Roman" w:hAnsi="Times New Roman"/>
                        <w:smallCaps/>
                        <w:sz w:val="32"/>
                      </w:rPr>
                    </w:pPr>
                    <w:r w:rsidRPr="00876CD8">
                      <w:rPr>
                        <w:rFonts w:ascii="Times New Roman" w:hAnsi="Times New Roman" w:cs="ACaslonPro-Semibold"/>
                        <w:smallCaps/>
                        <w:noProof w:val="0"/>
                        <w:color w:val="FFFFFF"/>
                        <w:sz w:val="32"/>
                        <w:szCs w:val="36"/>
                      </w:rPr>
                      <w:t>Fichas de Avaliação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0A0"/>
    <w:rsid w:val="000D1A19"/>
    <w:rsid w:val="000D4AD2"/>
    <w:rsid w:val="000E5F36"/>
    <w:rsid w:val="000E6B1A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FC7"/>
    <w:rsid w:val="002038C2"/>
    <w:rsid w:val="00221BBA"/>
    <w:rsid w:val="00221C81"/>
    <w:rsid w:val="00223B1B"/>
    <w:rsid w:val="002265D7"/>
    <w:rsid w:val="00227E21"/>
    <w:rsid w:val="00230C41"/>
    <w:rsid w:val="00231106"/>
    <w:rsid w:val="00231850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903"/>
    <w:rsid w:val="003D3ECC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0DE0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1575"/>
    <w:rsid w:val="00601626"/>
    <w:rsid w:val="00607732"/>
    <w:rsid w:val="006129CB"/>
    <w:rsid w:val="006224A3"/>
    <w:rsid w:val="00623189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0F5D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1310E"/>
    <w:rsid w:val="00B13DE2"/>
    <w:rsid w:val="00B1461A"/>
    <w:rsid w:val="00B14E2E"/>
    <w:rsid w:val="00B215A0"/>
    <w:rsid w:val="00B23119"/>
    <w:rsid w:val="00B31C30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09F4"/>
    <w:rsid w:val="00EC1935"/>
    <w:rsid w:val="00EC45D8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710F5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710F5D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710F5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710F5D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4954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Mónica Duarte Reis</cp:lastModifiedBy>
  <cp:revision>2</cp:revision>
  <dcterms:created xsi:type="dcterms:W3CDTF">2015-05-29T15:09:00Z</dcterms:created>
  <dcterms:modified xsi:type="dcterms:W3CDTF">2015-05-29T15:09:00Z</dcterms:modified>
</cp:coreProperties>
</file>