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2" w:rightFromText="142" w:vertAnchor="page" w:horzAnchor="margin" w:tblpY="1645"/>
        <w:tblW w:w="0" w:type="auto"/>
        <w:shd w:val="clear" w:color="auto" w:fill="A6A6A6"/>
        <w:tblLook w:val="01E0"/>
      </w:tblPr>
      <w:tblGrid>
        <w:gridCol w:w="9808"/>
      </w:tblGrid>
      <w:tr w:rsidR="00C1166A" w:rsidRPr="002C5FB9" w:rsidTr="00093AA0">
        <w:trPr>
          <w:trHeight w:val="428"/>
        </w:trPr>
        <w:tc>
          <w:tcPr>
            <w:tcW w:w="9808" w:type="dxa"/>
            <w:shd w:val="clear" w:color="auto" w:fill="A6A6A6"/>
            <w:vAlign w:val="center"/>
          </w:tcPr>
          <w:p w:rsidR="00C1166A" w:rsidRPr="00AD7A0C" w:rsidRDefault="00272F6D" w:rsidP="004F55C0">
            <w:pPr>
              <w:pStyle w:val="TEMA"/>
              <w:ind w:left="709" w:hanging="709"/>
              <w:jc w:val="left"/>
            </w:pPr>
            <w:r>
              <w:t>A 2.ª Guerra Mundial: violência e reconstrução</w:t>
            </w:r>
          </w:p>
        </w:tc>
      </w:tr>
    </w:tbl>
    <w:p w:rsidR="00C17778" w:rsidRDefault="00C17778" w:rsidP="00B20872">
      <w:pPr>
        <w:rPr>
          <w:b/>
          <w:szCs w:val="20"/>
        </w:rPr>
      </w:pPr>
    </w:p>
    <w:p w:rsidR="00C17778" w:rsidRDefault="00C17778" w:rsidP="0060099D">
      <w:pPr>
        <w:numPr>
          <w:ilvl w:val="0"/>
          <w:numId w:val="11"/>
        </w:numPr>
        <w:shd w:val="clear" w:color="auto" w:fill="FFFFFF"/>
        <w:jc w:val="both"/>
        <w:rPr>
          <w:szCs w:val="20"/>
        </w:rPr>
      </w:pPr>
      <w:r w:rsidRPr="005C0076">
        <w:rPr>
          <w:rFonts w:cs="Arial"/>
          <w:bCs/>
          <w:color w:val="000000"/>
          <w:szCs w:val="20"/>
          <w:bdr w:val="none" w:sz="0" w:space="0" w:color="auto" w:frame="1"/>
          <w:shd w:val="clear" w:color="auto" w:fill="FFFFFF"/>
        </w:rPr>
        <w:t>Observa o</w:t>
      </w:r>
      <w:r>
        <w:rPr>
          <w:rFonts w:cs="Arial"/>
          <w:b/>
          <w:bCs/>
          <w:color w:val="000000"/>
          <w:szCs w:val="20"/>
          <w:bdr w:val="none" w:sz="0" w:space="0" w:color="auto" w:frame="1"/>
          <w:shd w:val="clear" w:color="auto" w:fill="FFFFFF"/>
        </w:rPr>
        <w:t xml:space="preserve"> </w:t>
      </w:r>
      <w:r>
        <w:rPr>
          <w:szCs w:val="20"/>
        </w:rPr>
        <w:t>mapa e responde à seguinte questão.</w:t>
      </w:r>
    </w:p>
    <w:p w:rsidR="00C17778" w:rsidRDefault="00C17778" w:rsidP="008042B9">
      <w:pPr>
        <w:shd w:val="clear" w:color="auto" w:fill="FFFFFF"/>
        <w:jc w:val="center"/>
        <w:rPr>
          <w:noProof/>
        </w:rPr>
      </w:pPr>
    </w:p>
    <w:p w:rsidR="008042B9" w:rsidRDefault="00094AA0" w:rsidP="008042B9">
      <w:pPr>
        <w:shd w:val="clear" w:color="auto" w:fill="FFFFFF"/>
        <w:jc w:val="center"/>
        <w:rPr>
          <w:noProof/>
        </w:rPr>
      </w:pPr>
      <w:r w:rsidRPr="00F75706">
        <w:rPr>
          <w:noProof/>
        </w:rPr>
        <w:drawing>
          <wp:inline distT="0" distB="0" distL="0" distR="0">
            <wp:extent cx="3248025" cy="27622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2B9" w:rsidRDefault="008042B9" w:rsidP="008042B9">
      <w:pPr>
        <w:shd w:val="clear" w:color="auto" w:fill="FFFFFF"/>
        <w:jc w:val="center"/>
        <w:rPr>
          <w:rFonts w:cs="Arial"/>
          <w:bCs/>
          <w:color w:val="000000"/>
          <w:szCs w:val="20"/>
          <w:bdr w:val="none" w:sz="0" w:space="0" w:color="auto" w:frame="1"/>
          <w:shd w:val="clear" w:color="auto" w:fill="FFFFFF"/>
        </w:rPr>
      </w:pPr>
    </w:p>
    <w:p w:rsidR="00745A62" w:rsidRDefault="00272F6D" w:rsidP="00C17778">
      <w:pPr>
        <w:rPr>
          <w:b/>
          <w:szCs w:val="20"/>
        </w:rPr>
      </w:pPr>
      <w:r>
        <w:rPr>
          <w:rFonts w:cs="Arial"/>
          <w:bCs/>
          <w:color w:val="000000"/>
          <w:szCs w:val="20"/>
          <w:bdr w:val="none" w:sz="0" w:space="0" w:color="auto" w:frame="1"/>
          <w:shd w:val="clear" w:color="auto" w:fill="FFFFFF"/>
        </w:rPr>
        <w:t>Relaciona</w:t>
      </w:r>
      <w:r w:rsidR="00C17778" w:rsidRPr="00C17778">
        <w:rPr>
          <w:rFonts w:cs="Arial"/>
          <w:bCs/>
          <w:color w:val="000000"/>
          <w:szCs w:val="20"/>
          <w:bdr w:val="none" w:sz="0" w:space="0" w:color="auto" w:frame="1"/>
          <w:shd w:val="clear" w:color="auto" w:fill="FFFFFF"/>
        </w:rPr>
        <w:t xml:space="preserve"> a política expansionista do regime </w:t>
      </w:r>
      <w:r w:rsidR="00C17778">
        <w:rPr>
          <w:rFonts w:cs="Arial"/>
          <w:bCs/>
          <w:color w:val="000000"/>
          <w:szCs w:val="20"/>
          <w:bdr w:val="none" w:sz="0" w:space="0" w:color="auto" w:frame="1"/>
          <w:shd w:val="clear" w:color="auto" w:fill="FFFFFF"/>
        </w:rPr>
        <w:t>nazi</w:t>
      </w:r>
      <w:r w:rsidR="00C17778" w:rsidRPr="00C17778">
        <w:rPr>
          <w:rFonts w:cs="Arial"/>
          <w:bCs/>
          <w:color w:val="000000"/>
          <w:szCs w:val="20"/>
          <w:bdr w:val="none" w:sz="0" w:space="0" w:color="auto" w:frame="1"/>
          <w:shd w:val="clear" w:color="auto" w:fill="FFFFFF"/>
        </w:rPr>
        <w:t xml:space="preserve"> com o eclodir da 2.ª Guerra Mundial.</w:t>
      </w:r>
    </w:p>
    <w:p w:rsidR="00745A62" w:rsidRDefault="00745A62" w:rsidP="00093AA0">
      <w:pPr>
        <w:shd w:val="clear" w:color="auto" w:fill="FFFFFF"/>
        <w:rPr>
          <w:b/>
          <w:szCs w:val="20"/>
        </w:rPr>
      </w:pPr>
    </w:p>
    <w:p w:rsidR="00D50C7D" w:rsidRDefault="00D50C7D" w:rsidP="00093AA0">
      <w:pPr>
        <w:shd w:val="clear" w:color="auto" w:fill="FFFFFF"/>
        <w:rPr>
          <w:b/>
          <w:szCs w:val="20"/>
        </w:rPr>
      </w:pPr>
    </w:p>
    <w:p w:rsidR="00445CA9" w:rsidRDefault="00445CA9" w:rsidP="00445CA9">
      <w:pPr>
        <w:rPr>
          <w:b/>
          <w:szCs w:val="20"/>
        </w:rPr>
      </w:pPr>
    </w:p>
    <w:p w:rsidR="00445CA9" w:rsidRPr="00445CA9" w:rsidRDefault="00445CA9" w:rsidP="0060099D">
      <w:pPr>
        <w:numPr>
          <w:ilvl w:val="0"/>
          <w:numId w:val="11"/>
        </w:numPr>
        <w:rPr>
          <w:color w:val="000000"/>
          <w:szCs w:val="20"/>
        </w:rPr>
      </w:pPr>
      <w:r w:rsidRPr="00445CA9">
        <w:rPr>
          <w:color w:val="000000"/>
          <w:szCs w:val="20"/>
          <w:shd w:val="clear" w:color="auto" w:fill="FFFFFF"/>
        </w:rPr>
        <w:t>Completa</w:t>
      </w:r>
      <w:r w:rsidR="0060099D">
        <w:rPr>
          <w:color w:val="000000"/>
          <w:szCs w:val="20"/>
          <w:shd w:val="clear" w:color="auto" w:fill="FFFFFF"/>
        </w:rPr>
        <w:t xml:space="preserve"> a</w:t>
      </w:r>
      <w:r w:rsidRPr="00445CA9">
        <w:rPr>
          <w:color w:val="000000"/>
          <w:szCs w:val="20"/>
          <w:shd w:val="clear" w:color="auto" w:fill="FFFFFF"/>
        </w:rPr>
        <w:t>s</w:t>
      </w:r>
      <w:r w:rsidR="0060099D">
        <w:rPr>
          <w:color w:val="000000"/>
          <w:szCs w:val="20"/>
          <w:shd w:val="clear" w:color="auto" w:fill="FFFFFF"/>
        </w:rPr>
        <w:t xml:space="preserve"> frases</w:t>
      </w:r>
      <w:r w:rsidRPr="00445CA9">
        <w:rPr>
          <w:color w:val="000000"/>
          <w:szCs w:val="20"/>
          <w:shd w:val="clear" w:color="auto" w:fill="FFFFFF"/>
        </w:rPr>
        <w:t xml:space="preserve"> com as opções corretas.</w:t>
      </w:r>
      <w:r w:rsidRPr="00445CA9">
        <w:rPr>
          <w:color w:val="000000"/>
          <w:szCs w:val="20"/>
        </w:rPr>
        <w:br/>
      </w:r>
    </w:p>
    <w:p w:rsidR="00445CA9" w:rsidRPr="00445CA9" w:rsidRDefault="00445CA9" w:rsidP="00445CA9">
      <w:pPr>
        <w:jc w:val="both"/>
        <w:rPr>
          <w:color w:val="000000"/>
          <w:szCs w:val="20"/>
        </w:rPr>
      </w:pPr>
      <w:r w:rsidRPr="00445CA9">
        <w:rPr>
          <w:color w:val="000000"/>
          <w:szCs w:val="20"/>
        </w:rPr>
        <w:t>A primeira fase da 2.ª Guerra Mundial, designada de </w:t>
      </w:r>
      <w:r w:rsidRPr="00DC601A">
        <w:rPr>
          <w:szCs w:val="20"/>
        </w:rPr>
        <w:t>_________________</w:t>
      </w:r>
      <w:r>
        <w:rPr>
          <w:szCs w:val="20"/>
        </w:rPr>
        <w:t xml:space="preserve">, </w:t>
      </w:r>
      <w:r w:rsidRPr="00445CA9">
        <w:rPr>
          <w:color w:val="000000"/>
          <w:szCs w:val="20"/>
        </w:rPr>
        <w:t>caracterizou-se por uma sequência de rápidas</w:t>
      </w:r>
      <w:r>
        <w:rPr>
          <w:color w:val="000000"/>
          <w:szCs w:val="20"/>
        </w:rPr>
        <w:t xml:space="preserve"> </w:t>
      </w:r>
      <w:r w:rsidRPr="00DC601A">
        <w:rPr>
          <w:szCs w:val="20"/>
        </w:rPr>
        <w:t>_________________</w:t>
      </w:r>
      <w:r w:rsidRPr="00445CA9">
        <w:rPr>
          <w:color w:val="000000"/>
          <w:szCs w:val="20"/>
        </w:rPr>
        <w:t> por parte da Alemanha, que conquistou quase toda a Europa. Assim, a Alemanha dominou a Polónia, e posteriormente, a </w:t>
      </w:r>
      <w:r w:rsidRPr="00DC601A">
        <w:rPr>
          <w:szCs w:val="20"/>
        </w:rPr>
        <w:t>_________________</w:t>
      </w:r>
      <w:r w:rsidRPr="00445CA9">
        <w:rPr>
          <w:color w:val="000000"/>
          <w:szCs w:val="20"/>
        </w:rPr>
        <w:t>, a Noruega, a Holanda e a </w:t>
      </w:r>
      <w:r w:rsidRPr="00DC601A">
        <w:rPr>
          <w:szCs w:val="20"/>
        </w:rPr>
        <w:t>_________________</w:t>
      </w:r>
      <w:r w:rsidRPr="00445CA9">
        <w:rPr>
          <w:color w:val="000000"/>
          <w:szCs w:val="20"/>
        </w:rPr>
        <w:t>. Pouco depois, os Alemães ocuparam a maior parte do território </w:t>
      </w:r>
      <w:r w:rsidRPr="00DC601A">
        <w:rPr>
          <w:szCs w:val="20"/>
        </w:rPr>
        <w:t>_________________</w:t>
      </w:r>
      <w:r w:rsidRPr="00445CA9">
        <w:rPr>
          <w:color w:val="000000"/>
          <w:szCs w:val="20"/>
        </w:rPr>
        <w:t>.</w:t>
      </w:r>
    </w:p>
    <w:p w:rsidR="00445CA9" w:rsidRDefault="00445CA9" w:rsidP="00445CA9">
      <w:pPr>
        <w:shd w:val="clear" w:color="auto" w:fill="FFFFFF"/>
        <w:jc w:val="both"/>
        <w:rPr>
          <w:b/>
          <w:szCs w:val="20"/>
        </w:rPr>
      </w:pPr>
    </w:p>
    <w:p w:rsidR="00D50C7D" w:rsidRDefault="00D50C7D" w:rsidP="00445CA9">
      <w:pPr>
        <w:shd w:val="clear" w:color="auto" w:fill="FFFFFF"/>
        <w:jc w:val="both"/>
        <w:rPr>
          <w:b/>
          <w:szCs w:val="20"/>
        </w:rPr>
      </w:pPr>
    </w:p>
    <w:p w:rsidR="00AC6F50" w:rsidRPr="00445CA9" w:rsidRDefault="00445CA9" w:rsidP="00445CA9">
      <w:pPr>
        <w:shd w:val="clear" w:color="auto" w:fill="FFFFFF"/>
        <w:jc w:val="both"/>
        <w:rPr>
          <w:rFonts w:cs="Arial"/>
          <w:color w:val="000000"/>
          <w:szCs w:val="20"/>
        </w:rPr>
      </w:pPr>
      <w:r w:rsidRPr="006A2582">
        <w:rPr>
          <w:b/>
          <w:szCs w:val="20"/>
        </w:rPr>
        <w:t xml:space="preserve">Opções: </w:t>
      </w:r>
      <w:r>
        <w:rPr>
          <w:szCs w:val="20"/>
        </w:rPr>
        <w:t>“guerra-relâmpago”</w:t>
      </w:r>
      <w:r w:rsidR="00272F6D">
        <w:rPr>
          <w:szCs w:val="20"/>
        </w:rPr>
        <w:t>;</w:t>
      </w:r>
      <w:r>
        <w:rPr>
          <w:szCs w:val="20"/>
        </w:rPr>
        <w:t xml:space="preserve"> “guerra total”</w:t>
      </w:r>
      <w:r w:rsidR="00272F6D">
        <w:rPr>
          <w:szCs w:val="20"/>
        </w:rPr>
        <w:t>;</w:t>
      </w:r>
      <w:r>
        <w:rPr>
          <w:szCs w:val="20"/>
        </w:rPr>
        <w:t xml:space="preserve"> vitórias</w:t>
      </w:r>
      <w:r w:rsidR="00272F6D">
        <w:rPr>
          <w:szCs w:val="20"/>
        </w:rPr>
        <w:t>;</w:t>
      </w:r>
      <w:r>
        <w:rPr>
          <w:szCs w:val="20"/>
        </w:rPr>
        <w:t xml:space="preserve"> derrotas</w:t>
      </w:r>
      <w:r w:rsidR="00272F6D">
        <w:rPr>
          <w:szCs w:val="20"/>
        </w:rPr>
        <w:t>; Dinamarca;</w:t>
      </w:r>
      <w:r>
        <w:rPr>
          <w:szCs w:val="20"/>
        </w:rPr>
        <w:t xml:space="preserve"> Itália</w:t>
      </w:r>
      <w:r w:rsidR="00272F6D">
        <w:rPr>
          <w:szCs w:val="20"/>
        </w:rPr>
        <w:t>;</w:t>
      </w:r>
      <w:r>
        <w:rPr>
          <w:szCs w:val="20"/>
        </w:rPr>
        <w:t xml:space="preserve"> Bélgica</w:t>
      </w:r>
      <w:r w:rsidR="00272F6D">
        <w:rPr>
          <w:szCs w:val="20"/>
        </w:rPr>
        <w:t>;</w:t>
      </w:r>
      <w:r>
        <w:rPr>
          <w:szCs w:val="20"/>
        </w:rPr>
        <w:t xml:space="preserve"> Espanha</w:t>
      </w:r>
      <w:r w:rsidR="00272F6D">
        <w:rPr>
          <w:szCs w:val="20"/>
        </w:rPr>
        <w:t>; espanhol;</w:t>
      </w:r>
      <w:r>
        <w:rPr>
          <w:szCs w:val="20"/>
        </w:rPr>
        <w:t xml:space="preserve"> francês</w:t>
      </w:r>
    </w:p>
    <w:p w:rsidR="00F162E8" w:rsidRDefault="00F162E8" w:rsidP="00F162E8">
      <w:pPr>
        <w:rPr>
          <w:b/>
          <w:szCs w:val="20"/>
        </w:rPr>
      </w:pPr>
    </w:p>
    <w:p w:rsidR="00D50C7D" w:rsidRDefault="00D50C7D" w:rsidP="00F162E8">
      <w:pPr>
        <w:rPr>
          <w:b/>
          <w:szCs w:val="20"/>
        </w:rPr>
      </w:pPr>
    </w:p>
    <w:p w:rsidR="00F162E8" w:rsidRDefault="00F162E8" w:rsidP="00F162E8">
      <w:pPr>
        <w:rPr>
          <w:b/>
          <w:szCs w:val="20"/>
        </w:rPr>
      </w:pPr>
    </w:p>
    <w:p w:rsidR="00A5273F" w:rsidRPr="00A5273F" w:rsidRDefault="0060099D" w:rsidP="0060099D">
      <w:pPr>
        <w:numPr>
          <w:ilvl w:val="0"/>
          <w:numId w:val="11"/>
        </w:numPr>
        <w:rPr>
          <w:color w:val="000000"/>
        </w:rPr>
      </w:pPr>
      <w:r>
        <w:rPr>
          <w:color w:val="000000"/>
          <w:szCs w:val="20"/>
          <w:shd w:val="clear" w:color="auto" w:fill="FFFFFF"/>
        </w:rPr>
        <w:t>Completa a</w:t>
      </w:r>
      <w:r w:rsidR="00F162E8" w:rsidRPr="00445CA9">
        <w:rPr>
          <w:color w:val="000000"/>
          <w:szCs w:val="20"/>
          <w:shd w:val="clear" w:color="auto" w:fill="FFFFFF"/>
        </w:rPr>
        <w:t>s</w:t>
      </w:r>
      <w:r>
        <w:rPr>
          <w:color w:val="000000"/>
          <w:szCs w:val="20"/>
          <w:shd w:val="clear" w:color="auto" w:fill="FFFFFF"/>
        </w:rPr>
        <w:t xml:space="preserve"> frase</w:t>
      </w:r>
      <w:r w:rsidR="00F162E8" w:rsidRPr="00445CA9">
        <w:rPr>
          <w:color w:val="000000"/>
          <w:szCs w:val="20"/>
          <w:shd w:val="clear" w:color="auto" w:fill="FFFFFF"/>
        </w:rPr>
        <w:t>s com as opções corretas.</w:t>
      </w:r>
      <w:r w:rsidR="00F162E8" w:rsidRPr="00445CA9">
        <w:rPr>
          <w:color w:val="000000"/>
          <w:szCs w:val="20"/>
        </w:rPr>
        <w:br/>
      </w:r>
    </w:p>
    <w:p w:rsidR="00752691" w:rsidRPr="00752691" w:rsidRDefault="00752691" w:rsidP="00A5273F">
      <w:pPr>
        <w:jc w:val="both"/>
        <w:rPr>
          <w:color w:val="000000"/>
        </w:rPr>
      </w:pPr>
      <w:r w:rsidRPr="00752691">
        <w:rPr>
          <w:color w:val="000000"/>
        </w:rPr>
        <w:t>Em muitos países europeus sob o domínio</w:t>
      </w:r>
      <w:r w:rsidRPr="00A5273F">
        <w:rPr>
          <w:color w:val="000000"/>
        </w:rPr>
        <w:t> </w:t>
      </w:r>
      <w:r w:rsidR="00A5273F" w:rsidRPr="00DC601A">
        <w:rPr>
          <w:szCs w:val="20"/>
        </w:rPr>
        <w:t>_________________</w:t>
      </w:r>
      <w:r w:rsidRPr="00A5273F">
        <w:rPr>
          <w:color w:val="000000"/>
        </w:rPr>
        <w:t> </w:t>
      </w:r>
      <w:r w:rsidRPr="00752691">
        <w:rPr>
          <w:color w:val="000000"/>
        </w:rPr>
        <w:t>formaram-se núcleos de</w:t>
      </w:r>
      <w:r w:rsidR="00A5273F">
        <w:rPr>
          <w:color w:val="000000"/>
        </w:rPr>
        <w:t xml:space="preserve"> </w:t>
      </w:r>
      <w:r w:rsidR="00A5273F" w:rsidRPr="00DC601A">
        <w:rPr>
          <w:szCs w:val="20"/>
        </w:rPr>
        <w:t>_________________</w:t>
      </w:r>
      <w:r w:rsidRPr="00752691">
        <w:rPr>
          <w:color w:val="000000"/>
        </w:rPr>
        <w:t>, como aconteceu em França. A sua ação foi muito importante ao sabotarem</w:t>
      </w:r>
      <w:r w:rsidRPr="00A5273F">
        <w:rPr>
          <w:color w:val="000000"/>
        </w:rPr>
        <w:t> </w:t>
      </w:r>
      <w:r w:rsidR="00A5273F" w:rsidRPr="00DC601A">
        <w:rPr>
          <w:szCs w:val="20"/>
        </w:rPr>
        <w:t>_________________</w:t>
      </w:r>
      <w:r w:rsidRPr="00752691">
        <w:rPr>
          <w:color w:val="000000"/>
        </w:rPr>
        <w:t>e fazerem</w:t>
      </w:r>
      <w:r w:rsidRPr="00A5273F">
        <w:rPr>
          <w:color w:val="000000"/>
        </w:rPr>
        <w:t> </w:t>
      </w:r>
      <w:r w:rsidR="00A5273F" w:rsidRPr="00DC601A">
        <w:rPr>
          <w:szCs w:val="20"/>
        </w:rPr>
        <w:t>_________________</w:t>
      </w:r>
      <w:r w:rsidRPr="00A5273F">
        <w:rPr>
          <w:color w:val="000000"/>
        </w:rPr>
        <w:t> </w:t>
      </w:r>
      <w:r w:rsidRPr="00752691">
        <w:rPr>
          <w:color w:val="000000"/>
        </w:rPr>
        <w:t>a favor dos Aliados.</w:t>
      </w:r>
    </w:p>
    <w:p w:rsidR="00F162E8" w:rsidRDefault="00F162E8" w:rsidP="00F162E8">
      <w:pPr>
        <w:shd w:val="clear" w:color="auto" w:fill="FFFFFF"/>
        <w:jc w:val="both"/>
        <w:rPr>
          <w:b/>
          <w:szCs w:val="20"/>
        </w:rPr>
      </w:pPr>
    </w:p>
    <w:p w:rsidR="00D50C7D" w:rsidRDefault="00D50C7D" w:rsidP="00F162E8">
      <w:pPr>
        <w:shd w:val="clear" w:color="auto" w:fill="FFFFFF"/>
        <w:jc w:val="both"/>
        <w:rPr>
          <w:b/>
          <w:szCs w:val="20"/>
        </w:rPr>
      </w:pPr>
    </w:p>
    <w:p w:rsidR="00F162E8" w:rsidRPr="00445CA9" w:rsidRDefault="00F162E8" w:rsidP="00F162E8">
      <w:pPr>
        <w:shd w:val="clear" w:color="auto" w:fill="FFFFFF"/>
        <w:jc w:val="both"/>
        <w:rPr>
          <w:rFonts w:cs="Arial"/>
          <w:color w:val="000000"/>
          <w:szCs w:val="20"/>
        </w:rPr>
      </w:pPr>
      <w:r w:rsidRPr="006A2582">
        <w:rPr>
          <w:b/>
          <w:szCs w:val="20"/>
        </w:rPr>
        <w:t xml:space="preserve">Opções: </w:t>
      </w:r>
      <w:r w:rsidR="00752691">
        <w:rPr>
          <w:szCs w:val="20"/>
        </w:rPr>
        <w:t xml:space="preserve">alemão; inglês; </w:t>
      </w:r>
      <w:r w:rsidR="00A5273F">
        <w:rPr>
          <w:szCs w:val="20"/>
        </w:rPr>
        <w:t xml:space="preserve">carros blindados; </w:t>
      </w:r>
      <w:r w:rsidR="00752691">
        <w:rPr>
          <w:szCs w:val="20"/>
        </w:rPr>
        <w:t xml:space="preserve">resistência; </w:t>
      </w:r>
      <w:r w:rsidR="00A5273F">
        <w:rPr>
          <w:szCs w:val="20"/>
        </w:rPr>
        <w:t>satélites; vias de comunicação; espionagem; tratados</w:t>
      </w:r>
    </w:p>
    <w:p w:rsidR="00093AA0" w:rsidRDefault="00093AA0" w:rsidP="00093AA0">
      <w:pPr>
        <w:rPr>
          <w:rFonts w:cs="Arial"/>
          <w:color w:val="000000"/>
        </w:rPr>
      </w:pPr>
    </w:p>
    <w:p w:rsidR="00D50C7D" w:rsidRDefault="00D50C7D" w:rsidP="00093AA0">
      <w:pPr>
        <w:rPr>
          <w:rFonts w:cs="Arial"/>
          <w:color w:val="000000"/>
        </w:rPr>
      </w:pPr>
    </w:p>
    <w:p w:rsidR="00D50C7D" w:rsidRDefault="00D50C7D" w:rsidP="00093AA0">
      <w:pPr>
        <w:rPr>
          <w:rFonts w:cs="Arial"/>
          <w:color w:val="000000"/>
        </w:rPr>
      </w:pPr>
    </w:p>
    <w:p w:rsidR="00D50C7D" w:rsidRDefault="00D50C7D" w:rsidP="00093AA0">
      <w:pPr>
        <w:rPr>
          <w:rFonts w:cs="Arial"/>
          <w:color w:val="000000"/>
        </w:rPr>
      </w:pPr>
    </w:p>
    <w:p w:rsidR="00F162E8" w:rsidRPr="00093AA0" w:rsidRDefault="00F162E8" w:rsidP="00093AA0">
      <w:pPr>
        <w:rPr>
          <w:b/>
          <w:szCs w:val="20"/>
        </w:rPr>
      </w:pPr>
    </w:p>
    <w:p w:rsidR="00F162E8" w:rsidRDefault="00F162E8" w:rsidP="0060099D">
      <w:pPr>
        <w:numPr>
          <w:ilvl w:val="0"/>
          <w:numId w:val="11"/>
        </w:numPr>
        <w:outlineLvl w:val="0"/>
        <w:rPr>
          <w:szCs w:val="20"/>
        </w:rPr>
      </w:pPr>
      <w:r w:rsidRPr="00510472">
        <w:rPr>
          <w:szCs w:val="20"/>
        </w:rPr>
        <w:t>Associa o número do item da coluna I à letra identificativa do elemento da coluna II.</w:t>
      </w:r>
      <w:r>
        <w:rPr>
          <w:szCs w:val="20"/>
        </w:rPr>
        <w:t xml:space="preserve"> </w:t>
      </w:r>
    </w:p>
    <w:p w:rsidR="00F162E8" w:rsidRDefault="00F162E8" w:rsidP="00F162E8">
      <w:pPr>
        <w:outlineLvl w:val="0"/>
        <w:rPr>
          <w:szCs w:val="20"/>
        </w:rPr>
      </w:pPr>
    </w:p>
    <w:p w:rsidR="00F162E8" w:rsidRPr="003C33AD" w:rsidRDefault="00F162E8" w:rsidP="00F162E8">
      <w:pPr>
        <w:outlineLvl w:val="0"/>
        <w:rPr>
          <w:b/>
          <w:szCs w:val="20"/>
        </w:rPr>
      </w:pPr>
      <w:r>
        <w:rPr>
          <w:color w:val="000000"/>
          <w:shd w:val="clear" w:color="auto" w:fill="FFFFFF"/>
        </w:rPr>
        <w:t>Estabelece a correspondência correta de modo a associares os acontecimentos da 2.ª Guerra Mundial.</w:t>
      </w:r>
    </w:p>
    <w:p w:rsidR="00F162E8" w:rsidRDefault="00F162E8" w:rsidP="00F162E8">
      <w:pPr>
        <w:rPr>
          <w:b/>
          <w:bCs/>
        </w:rPr>
      </w:pPr>
    </w:p>
    <w:tbl>
      <w:tblPr>
        <w:tblW w:w="0" w:type="auto"/>
        <w:tblCellSpacing w:w="45" w:type="dxa"/>
        <w:tblInd w:w="100" w:type="dxa"/>
        <w:tblCellMar>
          <w:left w:w="0" w:type="dxa"/>
          <w:right w:w="0" w:type="dxa"/>
        </w:tblCellMar>
        <w:tblLook w:val="04A0"/>
      </w:tblPr>
      <w:tblGrid>
        <w:gridCol w:w="3444"/>
        <w:gridCol w:w="232"/>
        <w:gridCol w:w="850"/>
        <w:gridCol w:w="5238"/>
      </w:tblGrid>
      <w:tr w:rsidR="00F162E8" w:rsidRPr="0074754C" w:rsidTr="00AB4E74">
        <w:trPr>
          <w:tblCellSpacing w:w="45" w:type="dxa"/>
        </w:trPr>
        <w:tc>
          <w:tcPr>
            <w:tcW w:w="3309" w:type="dxa"/>
          </w:tcPr>
          <w:p w:rsidR="00F162E8" w:rsidRPr="009A0660" w:rsidRDefault="00F162E8" w:rsidP="00844C5D">
            <w:pPr>
              <w:rPr>
                <w:rStyle w:val="Forte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</w:p>
        </w:tc>
        <w:tc>
          <w:tcPr>
            <w:tcW w:w="142" w:type="dxa"/>
          </w:tcPr>
          <w:p w:rsidR="00F162E8" w:rsidRPr="0074754C" w:rsidRDefault="00F162E8" w:rsidP="00844C5D">
            <w:pPr>
              <w:pStyle w:val="PargrafodaLista"/>
              <w:jc w:val="both"/>
            </w:pPr>
          </w:p>
        </w:tc>
        <w:tc>
          <w:tcPr>
            <w:tcW w:w="760" w:type="dxa"/>
          </w:tcPr>
          <w:p w:rsidR="00F162E8" w:rsidRPr="0074754C" w:rsidRDefault="00F162E8" w:rsidP="00844C5D">
            <w:pPr>
              <w:pStyle w:val="PargrafodaLista"/>
            </w:pPr>
          </w:p>
        </w:tc>
        <w:tc>
          <w:tcPr>
            <w:tcW w:w="5103" w:type="dxa"/>
          </w:tcPr>
          <w:p w:rsidR="00F162E8" w:rsidRPr="009A0660" w:rsidRDefault="00F162E8" w:rsidP="00844C5D">
            <w:pPr>
              <w:rPr>
                <w:rStyle w:val="Forte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  <w:r>
              <w:rPr>
                <w:rFonts w:cs="Arial"/>
                <w:b/>
                <w:color w:val="000000"/>
                <w:szCs w:val="20"/>
              </w:rPr>
              <w:t>I</w:t>
            </w:r>
          </w:p>
        </w:tc>
      </w:tr>
      <w:tr w:rsidR="00F162E8" w:rsidRPr="0074754C" w:rsidTr="00AB4E74">
        <w:trPr>
          <w:tblCellSpacing w:w="45" w:type="dxa"/>
        </w:trPr>
        <w:tc>
          <w:tcPr>
            <w:tcW w:w="3309" w:type="dxa"/>
            <w:hideMark/>
          </w:tcPr>
          <w:p w:rsidR="00F162E8" w:rsidRPr="0074754C" w:rsidRDefault="00F162E8" w:rsidP="00844C5D">
            <w:r>
              <w:rPr>
                <w:rStyle w:val="Forte"/>
                <w:b w:val="0"/>
                <w:color w:val="000000"/>
                <w:szCs w:val="20"/>
              </w:rPr>
              <w:t xml:space="preserve">1 – </w:t>
            </w:r>
            <w:r w:rsidR="00AB4E74">
              <w:rPr>
                <w:color w:val="000000"/>
                <w:shd w:val="clear" w:color="auto" w:fill="FFFFFF"/>
              </w:rPr>
              <w:t>Final da 2.ª</w:t>
            </w:r>
            <w:r>
              <w:rPr>
                <w:color w:val="000000"/>
                <w:shd w:val="clear" w:color="auto" w:fill="FFFFFF"/>
              </w:rPr>
              <w:t xml:space="preserve"> Guerra Mundial</w:t>
            </w:r>
          </w:p>
        </w:tc>
        <w:tc>
          <w:tcPr>
            <w:tcW w:w="142" w:type="dxa"/>
            <w:hideMark/>
          </w:tcPr>
          <w:p w:rsidR="00F162E8" w:rsidRPr="0074754C" w:rsidRDefault="00F162E8" w:rsidP="00844C5D">
            <w:pPr>
              <w:pStyle w:val="PargrafodaLista"/>
              <w:jc w:val="both"/>
            </w:pPr>
          </w:p>
        </w:tc>
        <w:tc>
          <w:tcPr>
            <w:tcW w:w="760" w:type="dxa"/>
            <w:hideMark/>
          </w:tcPr>
          <w:p w:rsidR="00F162E8" w:rsidRPr="0074754C" w:rsidRDefault="00F162E8" w:rsidP="00844C5D">
            <w:pPr>
              <w:pStyle w:val="PargrafodaLista"/>
            </w:pPr>
          </w:p>
        </w:tc>
        <w:tc>
          <w:tcPr>
            <w:tcW w:w="5103" w:type="dxa"/>
            <w:hideMark/>
          </w:tcPr>
          <w:p w:rsidR="00F162E8" w:rsidRPr="0074754C" w:rsidRDefault="00F162E8" w:rsidP="00844C5D">
            <w:r>
              <w:rPr>
                <w:rStyle w:val="Forte"/>
                <w:b w:val="0"/>
                <w:color w:val="000000"/>
                <w:szCs w:val="20"/>
              </w:rPr>
              <w:t xml:space="preserve">A – </w:t>
            </w:r>
            <w:r w:rsidR="000B51CF">
              <w:rPr>
                <w:color w:val="000000"/>
                <w:shd w:val="clear" w:color="auto" w:fill="FFFFFF"/>
              </w:rPr>
              <w:t xml:space="preserve">Ataque japonês a </w:t>
            </w:r>
            <w:proofErr w:type="spellStart"/>
            <w:r w:rsidR="000B51CF">
              <w:rPr>
                <w:color w:val="000000"/>
                <w:shd w:val="clear" w:color="auto" w:fill="FFFFFF"/>
              </w:rPr>
              <w:t>Pearl</w:t>
            </w:r>
            <w:proofErr w:type="spellEnd"/>
            <w:r w:rsidR="000B51CF">
              <w:rPr>
                <w:color w:val="000000"/>
                <w:shd w:val="clear" w:color="auto" w:fill="FFFFFF"/>
              </w:rPr>
              <w:t xml:space="preserve"> </w:t>
            </w:r>
            <w:proofErr w:type="spellStart"/>
            <w:r w:rsidR="000B51CF">
              <w:rPr>
                <w:color w:val="000000"/>
                <w:shd w:val="clear" w:color="auto" w:fill="FFFFFF"/>
              </w:rPr>
              <w:t>Harbo</w:t>
            </w:r>
            <w:r>
              <w:rPr>
                <w:color w:val="000000"/>
                <w:shd w:val="clear" w:color="auto" w:fill="FFFFFF"/>
              </w:rPr>
              <w:t>r</w:t>
            </w:r>
            <w:proofErr w:type="spellEnd"/>
          </w:p>
        </w:tc>
      </w:tr>
      <w:tr w:rsidR="00F162E8" w:rsidRPr="0074754C" w:rsidTr="00AB4E74">
        <w:trPr>
          <w:tblCellSpacing w:w="45" w:type="dxa"/>
        </w:trPr>
        <w:tc>
          <w:tcPr>
            <w:tcW w:w="3309" w:type="dxa"/>
          </w:tcPr>
          <w:p w:rsidR="00F162E8" w:rsidRDefault="00F162E8" w:rsidP="00844C5D">
            <w:pPr>
              <w:rPr>
                <w:rFonts w:cs="Arial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 xml:space="preserve">2 – </w:t>
            </w:r>
            <w:r>
              <w:rPr>
                <w:color w:val="000000"/>
                <w:shd w:val="clear" w:color="auto" w:fill="FFFFFF"/>
              </w:rPr>
              <w:t>Início da libertação europeia do domínio nazi</w:t>
            </w:r>
          </w:p>
        </w:tc>
        <w:tc>
          <w:tcPr>
            <w:tcW w:w="142" w:type="dxa"/>
          </w:tcPr>
          <w:p w:rsidR="00F162E8" w:rsidRDefault="00F162E8" w:rsidP="00844C5D">
            <w:pPr>
              <w:pStyle w:val="PargrafodaLista"/>
              <w:rPr>
                <w:noProof/>
              </w:rPr>
            </w:pPr>
          </w:p>
        </w:tc>
        <w:tc>
          <w:tcPr>
            <w:tcW w:w="760" w:type="dxa"/>
          </w:tcPr>
          <w:p w:rsidR="00F162E8" w:rsidRDefault="00F162E8" w:rsidP="00844C5D">
            <w:pPr>
              <w:pStyle w:val="PargrafodaLista"/>
              <w:rPr>
                <w:noProof/>
              </w:rPr>
            </w:pPr>
          </w:p>
        </w:tc>
        <w:tc>
          <w:tcPr>
            <w:tcW w:w="5103" w:type="dxa"/>
          </w:tcPr>
          <w:p w:rsidR="00F162E8" w:rsidRPr="005443E2" w:rsidRDefault="00F162E8" w:rsidP="00844C5D">
            <w:pPr>
              <w:rPr>
                <w:bCs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 xml:space="preserve">B – </w:t>
            </w:r>
            <w:r>
              <w:rPr>
                <w:color w:val="000000"/>
                <w:shd w:val="clear" w:color="auto" w:fill="FFFFFF"/>
              </w:rPr>
              <w:t>Morte dos líderes da Alemanha e da Itália</w:t>
            </w:r>
          </w:p>
        </w:tc>
      </w:tr>
      <w:tr w:rsidR="00F162E8" w:rsidRPr="0074754C" w:rsidTr="00AB4E74">
        <w:trPr>
          <w:trHeight w:val="273"/>
          <w:tblCellSpacing w:w="45" w:type="dxa"/>
        </w:trPr>
        <w:tc>
          <w:tcPr>
            <w:tcW w:w="3309" w:type="dxa"/>
            <w:hideMark/>
          </w:tcPr>
          <w:p w:rsidR="00F162E8" w:rsidRPr="0074754C" w:rsidRDefault="00F162E8" w:rsidP="00844C5D">
            <w:r>
              <w:rPr>
                <w:rStyle w:val="Forte"/>
                <w:b w:val="0"/>
                <w:color w:val="000000"/>
                <w:szCs w:val="20"/>
              </w:rPr>
              <w:t xml:space="preserve">3 – </w:t>
            </w:r>
            <w:r>
              <w:rPr>
                <w:color w:val="000000"/>
                <w:shd w:val="clear" w:color="auto" w:fill="FFFFFF"/>
              </w:rPr>
              <w:t>Entrada dos EUA no conflito</w:t>
            </w:r>
          </w:p>
        </w:tc>
        <w:tc>
          <w:tcPr>
            <w:tcW w:w="142" w:type="dxa"/>
            <w:hideMark/>
          </w:tcPr>
          <w:p w:rsidR="00F162E8" w:rsidRPr="0074754C" w:rsidRDefault="00F162E8" w:rsidP="00844C5D">
            <w:pPr>
              <w:ind w:firstLine="128"/>
            </w:pPr>
          </w:p>
        </w:tc>
        <w:tc>
          <w:tcPr>
            <w:tcW w:w="760" w:type="dxa"/>
            <w:hideMark/>
          </w:tcPr>
          <w:p w:rsidR="00F162E8" w:rsidRPr="0074754C" w:rsidRDefault="00F162E8" w:rsidP="00844C5D">
            <w:pPr>
              <w:pStyle w:val="PargrafodaLista"/>
            </w:pPr>
          </w:p>
        </w:tc>
        <w:tc>
          <w:tcPr>
            <w:tcW w:w="5103" w:type="dxa"/>
            <w:hideMark/>
          </w:tcPr>
          <w:p w:rsidR="00F162E8" w:rsidRPr="0074754C" w:rsidRDefault="00F162E8" w:rsidP="00844C5D">
            <w:r>
              <w:rPr>
                <w:rStyle w:val="Forte"/>
                <w:b w:val="0"/>
                <w:color w:val="000000"/>
                <w:szCs w:val="20"/>
              </w:rPr>
              <w:t xml:space="preserve">C – </w:t>
            </w:r>
            <w:r>
              <w:rPr>
                <w:color w:val="000000"/>
                <w:shd w:val="clear" w:color="auto" w:fill="FFFFFF"/>
              </w:rPr>
              <w:t>Lançamento das bombas atómicas</w:t>
            </w:r>
          </w:p>
        </w:tc>
      </w:tr>
      <w:tr w:rsidR="00F162E8" w:rsidRPr="0074754C" w:rsidTr="00AB4E74">
        <w:trPr>
          <w:tblCellSpacing w:w="45" w:type="dxa"/>
        </w:trPr>
        <w:tc>
          <w:tcPr>
            <w:tcW w:w="3309" w:type="dxa"/>
          </w:tcPr>
          <w:p w:rsidR="00F162E8" w:rsidRDefault="00F162E8" w:rsidP="00844C5D">
            <w:pPr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 xml:space="preserve">4 – </w:t>
            </w:r>
            <w:r>
              <w:rPr>
                <w:color w:val="000000"/>
              </w:rPr>
              <w:t>Início da 2.ª Guerra Mundial</w:t>
            </w:r>
          </w:p>
        </w:tc>
        <w:tc>
          <w:tcPr>
            <w:tcW w:w="142" w:type="dxa"/>
          </w:tcPr>
          <w:p w:rsidR="00F162E8" w:rsidRPr="0074754C" w:rsidRDefault="00F162E8" w:rsidP="00844C5D">
            <w:pPr>
              <w:ind w:firstLine="128"/>
            </w:pPr>
          </w:p>
        </w:tc>
        <w:tc>
          <w:tcPr>
            <w:tcW w:w="760" w:type="dxa"/>
          </w:tcPr>
          <w:p w:rsidR="00F162E8" w:rsidRPr="0074754C" w:rsidRDefault="00F162E8" w:rsidP="00844C5D">
            <w:pPr>
              <w:pStyle w:val="PargrafodaLista"/>
            </w:pPr>
          </w:p>
        </w:tc>
        <w:tc>
          <w:tcPr>
            <w:tcW w:w="5103" w:type="dxa"/>
          </w:tcPr>
          <w:p w:rsidR="00F162E8" w:rsidRDefault="00F162E8" w:rsidP="00844C5D">
            <w:pPr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 xml:space="preserve">D – </w:t>
            </w:r>
            <w:r>
              <w:rPr>
                <w:color w:val="000000"/>
                <w:shd w:val="clear" w:color="auto" w:fill="FFFFFF"/>
              </w:rPr>
              <w:t>Desembarque na Normandia (Dia D)</w:t>
            </w:r>
          </w:p>
        </w:tc>
      </w:tr>
      <w:tr w:rsidR="00F162E8" w:rsidRPr="0074754C" w:rsidTr="00AB4E74">
        <w:trPr>
          <w:tblCellSpacing w:w="45" w:type="dxa"/>
        </w:trPr>
        <w:tc>
          <w:tcPr>
            <w:tcW w:w="3309" w:type="dxa"/>
          </w:tcPr>
          <w:p w:rsidR="00F162E8" w:rsidRDefault="00F162E8" w:rsidP="00844C5D">
            <w:pPr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 xml:space="preserve">5 – </w:t>
            </w:r>
            <w:r>
              <w:rPr>
                <w:color w:val="000000"/>
              </w:rPr>
              <w:t>Final da Guerra na Europa</w:t>
            </w:r>
          </w:p>
        </w:tc>
        <w:tc>
          <w:tcPr>
            <w:tcW w:w="142" w:type="dxa"/>
          </w:tcPr>
          <w:p w:rsidR="00F162E8" w:rsidRPr="0074754C" w:rsidRDefault="00F162E8" w:rsidP="00844C5D">
            <w:pPr>
              <w:ind w:firstLine="128"/>
            </w:pPr>
          </w:p>
        </w:tc>
        <w:tc>
          <w:tcPr>
            <w:tcW w:w="760" w:type="dxa"/>
          </w:tcPr>
          <w:p w:rsidR="00F162E8" w:rsidRPr="0074754C" w:rsidRDefault="00F162E8" w:rsidP="00844C5D">
            <w:pPr>
              <w:pStyle w:val="PargrafodaLista"/>
            </w:pPr>
          </w:p>
        </w:tc>
        <w:tc>
          <w:tcPr>
            <w:tcW w:w="5103" w:type="dxa"/>
          </w:tcPr>
          <w:p w:rsidR="00F162E8" w:rsidRDefault="00F162E8" w:rsidP="00844C5D">
            <w:pPr>
              <w:rPr>
                <w:rStyle w:val="Forte"/>
                <w:b w:val="0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 xml:space="preserve">E – </w:t>
            </w:r>
            <w:r>
              <w:rPr>
                <w:color w:val="000000"/>
                <w:shd w:val="clear" w:color="auto" w:fill="FFFFFF"/>
              </w:rPr>
              <w:t>Invasão da Polónia</w:t>
            </w:r>
          </w:p>
        </w:tc>
      </w:tr>
    </w:tbl>
    <w:p w:rsidR="001E37FD" w:rsidRDefault="001E37FD" w:rsidP="00E41AF3">
      <w:pPr>
        <w:rPr>
          <w:rFonts w:cs="Arial"/>
          <w:color w:val="000000"/>
          <w:szCs w:val="20"/>
        </w:rPr>
      </w:pPr>
    </w:p>
    <w:p w:rsidR="0060099D" w:rsidRDefault="0060099D" w:rsidP="00E41AF3">
      <w:pPr>
        <w:rPr>
          <w:color w:val="000000"/>
          <w:szCs w:val="20"/>
          <w:u w:val="single"/>
        </w:rPr>
      </w:pPr>
    </w:p>
    <w:p w:rsidR="00234270" w:rsidRDefault="00234270" w:rsidP="00E41AF3">
      <w:pPr>
        <w:rPr>
          <w:color w:val="000000"/>
          <w:szCs w:val="20"/>
          <w:u w:val="single"/>
        </w:rPr>
      </w:pPr>
    </w:p>
    <w:p w:rsidR="00A40213" w:rsidRPr="00A40213" w:rsidRDefault="00A5273F" w:rsidP="0060099D">
      <w:pPr>
        <w:numPr>
          <w:ilvl w:val="0"/>
          <w:numId w:val="11"/>
        </w:numPr>
        <w:shd w:val="clear" w:color="auto" w:fill="FFFFFF"/>
        <w:jc w:val="both"/>
        <w:rPr>
          <w:rFonts w:cs="Arial"/>
          <w:color w:val="000000"/>
        </w:rPr>
      </w:pPr>
      <w:r>
        <w:rPr>
          <w:rFonts w:cs="Arial"/>
          <w:color w:val="000000"/>
        </w:rPr>
        <w:t>Lê o documento e responde às seguintes questões.</w:t>
      </w:r>
    </w:p>
    <w:p w:rsidR="00A40213" w:rsidRPr="00A40213" w:rsidRDefault="00A40213" w:rsidP="00A40213">
      <w:pPr>
        <w:shd w:val="clear" w:color="auto" w:fill="FFFFFF"/>
        <w:rPr>
          <w:rFonts w:ascii="Arial" w:hAnsi="Arial" w:cs="Arial"/>
          <w:color w:val="000000"/>
          <w:sz w:val="22"/>
          <w:szCs w:val="26"/>
        </w:rPr>
      </w:pPr>
    </w:p>
    <w:p w:rsidR="00A5273F" w:rsidRDefault="00A5273F" w:rsidP="00A5273F">
      <w:pPr>
        <w:jc w:val="both"/>
        <w:rPr>
          <w:szCs w:val="20"/>
        </w:rPr>
      </w:pPr>
      <w:r>
        <w:rPr>
          <w:szCs w:val="20"/>
        </w:rPr>
        <w:t>“Ontem, 7 de dezembro de 1941</w:t>
      </w:r>
      <w:r w:rsidR="00AB4E74">
        <w:rPr>
          <w:szCs w:val="20"/>
        </w:rPr>
        <w:t xml:space="preserve"> </w:t>
      </w:r>
      <w:r>
        <w:rPr>
          <w:szCs w:val="20"/>
        </w:rPr>
        <w:t>- uma data que viverá na infâmia</w:t>
      </w:r>
      <w:r w:rsidR="00AB4E74">
        <w:rPr>
          <w:szCs w:val="20"/>
        </w:rPr>
        <w:t xml:space="preserve"> </w:t>
      </w:r>
      <w:r>
        <w:rPr>
          <w:szCs w:val="20"/>
        </w:rPr>
        <w:t>-, os Estados Unidos da América foram súbita e deliberadamente atacados por forças navais e aéreas do império japonês. (…)</w:t>
      </w:r>
    </w:p>
    <w:p w:rsidR="00A5273F" w:rsidRDefault="00A5273F" w:rsidP="00A5273F">
      <w:pPr>
        <w:jc w:val="both"/>
        <w:rPr>
          <w:szCs w:val="20"/>
        </w:rPr>
      </w:pPr>
      <w:r>
        <w:rPr>
          <w:szCs w:val="20"/>
        </w:rPr>
        <w:t>Peço ao Congresso que, devido ao ataque ignóbil e injustificado do Japão, (…) declare a existência de um estado de guerra entre os Est</w:t>
      </w:r>
      <w:r w:rsidR="00AB4E74">
        <w:rPr>
          <w:szCs w:val="20"/>
        </w:rPr>
        <w:t>ados Unidos e o Império Japonês</w:t>
      </w:r>
      <w:r>
        <w:rPr>
          <w:szCs w:val="20"/>
        </w:rPr>
        <w:t>.</w:t>
      </w:r>
      <w:r w:rsidR="00AB4E74">
        <w:rPr>
          <w:szCs w:val="20"/>
        </w:rPr>
        <w:t>”</w:t>
      </w:r>
    </w:p>
    <w:p w:rsidR="00A5273F" w:rsidRDefault="00A5273F" w:rsidP="00A5273F">
      <w:pPr>
        <w:rPr>
          <w:szCs w:val="20"/>
        </w:rPr>
      </w:pPr>
    </w:p>
    <w:p w:rsidR="00A5273F" w:rsidRPr="00234270" w:rsidRDefault="00A5273F" w:rsidP="00234270">
      <w:pPr>
        <w:jc w:val="right"/>
        <w:rPr>
          <w:sz w:val="16"/>
          <w:szCs w:val="20"/>
        </w:rPr>
      </w:pPr>
      <w:r w:rsidRPr="004D4194">
        <w:rPr>
          <w:sz w:val="16"/>
          <w:szCs w:val="20"/>
        </w:rPr>
        <w:t xml:space="preserve">Franklin Roosevelt, </w:t>
      </w:r>
      <w:r w:rsidRPr="00AB4E74">
        <w:rPr>
          <w:i/>
          <w:sz w:val="16"/>
          <w:szCs w:val="20"/>
        </w:rPr>
        <w:t>Discurso ao Congresso</w:t>
      </w:r>
      <w:r w:rsidRPr="004D4194">
        <w:rPr>
          <w:sz w:val="16"/>
          <w:szCs w:val="20"/>
        </w:rPr>
        <w:t>, 8 de dezembro</w:t>
      </w:r>
      <w:r w:rsidR="005B1D63">
        <w:rPr>
          <w:sz w:val="16"/>
          <w:szCs w:val="20"/>
        </w:rPr>
        <w:t xml:space="preserve"> de 1941</w:t>
      </w:r>
    </w:p>
    <w:p w:rsidR="00A5273F" w:rsidRDefault="00A5273F" w:rsidP="00A5273F">
      <w:pPr>
        <w:rPr>
          <w:szCs w:val="20"/>
        </w:rPr>
      </w:pPr>
    </w:p>
    <w:p w:rsidR="00D50C7D" w:rsidRDefault="00D50C7D" w:rsidP="00A5273F">
      <w:pPr>
        <w:rPr>
          <w:szCs w:val="20"/>
        </w:rPr>
      </w:pPr>
    </w:p>
    <w:p w:rsidR="005C6290" w:rsidRDefault="00A5273F" w:rsidP="005C6290">
      <w:pPr>
        <w:numPr>
          <w:ilvl w:val="0"/>
          <w:numId w:val="18"/>
        </w:numPr>
        <w:jc w:val="both"/>
        <w:rPr>
          <w:szCs w:val="20"/>
        </w:rPr>
      </w:pPr>
      <w:r>
        <w:rPr>
          <w:szCs w:val="20"/>
        </w:rPr>
        <w:t>A partir do documento, identifica a razão pela qual os</w:t>
      </w:r>
      <w:r w:rsidRPr="004D4194">
        <w:rPr>
          <w:szCs w:val="20"/>
        </w:rPr>
        <w:t xml:space="preserve"> EUA </w:t>
      </w:r>
      <w:r>
        <w:rPr>
          <w:szCs w:val="20"/>
        </w:rPr>
        <w:t xml:space="preserve">entraram </w:t>
      </w:r>
      <w:r w:rsidRPr="004D4194">
        <w:rPr>
          <w:szCs w:val="20"/>
        </w:rPr>
        <w:t>na 2.ª Guerra Mundial.</w:t>
      </w:r>
    </w:p>
    <w:p w:rsidR="00A5273F" w:rsidRPr="005C6290" w:rsidRDefault="00A5273F" w:rsidP="005C6290">
      <w:pPr>
        <w:numPr>
          <w:ilvl w:val="0"/>
          <w:numId w:val="18"/>
        </w:numPr>
        <w:jc w:val="both"/>
        <w:rPr>
          <w:szCs w:val="20"/>
        </w:rPr>
      </w:pPr>
      <w:r w:rsidRPr="005C6290">
        <w:rPr>
          <w:szCs w:val="20"/>
        </w:rPr>
        <w:t>Explica a importância da entrada dos EUA na 2.ª Guerra Mundial.</w:t>
      </w:r>
    </w:p>
    <w:p w:rsidR="001E37FD" w:rsidRPr="00A40213" w:rsidRDefault="001E37FD" w:rsidP="00A40213">
      <w:pPr>
        <w:rPr>
          <w:color w:val="000000"/>
          <w:sz w:val="16"/>
          <w:szCs w:val="20"/>
          <w:u w:val="single"/>
        </w:rPr>
      </w:pPr>
    </w:p>
    <w:p w:rsidR="001E37FD" w:rsidRDefault="001E37FD" w:rsidP="00E41AF3">
      <w:pPr>
        <w:rPr>
          <w:color w:val="000000"/>
          <w:szCs w:val="20"/>
          <w:u w:val="single"/>
        </w:rPr>
      </w:pPr>
    </w:p>
    <w:p w:rsidR="00AB4E74" w:rsidRDefault="00AB4E74" w:rsidP="00E41AF3">
      <w:pPr>
        <w:rPr>
          <w:color w:val="000000"/>
          <w:szCs w:val="20"/>
          <w:u w:val="single"/>
        </w:rPr>
      </w:pPr>
    </w:p>
    <w:p w:rsidR="007C40D5" w:rsidRDefault="00CB2822" w:rsidP="0060099D">
      <w:pPr>
        <w:numPr>
          <w:ilvl w:val="0"/>
          <w:numId w:val="11"/>
        </w:num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Seleciona a opção que completa corretamente a frase.</w:t>
      </w:r>
    </w:p>
    <w:p w:rsidR="00CB2822" w:rsidRDefault="00CB2822" w:rsidP="003E24C1">
      <w:pPr>
        <w:rPr>
          <w:color w:val="000000"/>
          <w:shd w:val="clear" w:color="auto" w:fill="FFFFFF"/>
        </w:rPr>
      </w:pPr>
    </w:p>
    <w:p w:rsidR="00213757" w:rsidRDefault="00CB2822" w:rsidP="007C40D5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A URSS entrou na 2.ª Guerra Mundial quando...</w:t>
      </w:r>
    </w:p>
    <w:p w:rsidR="00CB2822" w:rsidRDefault="00CB2822" w:rsidP="007C40D5">
      <w:pPr>
        <w:rPr>
          <w:b/>
          <w:color w:val="000000"/>
          <w:szCs w:val="20"/>
          <w:shd w:val="clear" w:color="auto" w:fill="FFFFFF"/>
        </w:rPr>
      </w:pPr>
    </w:p>
    <w:p w:rsidR="005C6290" w:rsidRDefault="00CB2822" w:rsidP="003E24C1">
      <w:pPr>
        <w:numPr>
          <w:ilvl w:val="0"/>
          <w:numId w:val="17"/>
        </w:num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Hitler rompeu o pacto germano soviético e invadiu </w:t>
      </w:r>
      <w:r w:rsidR="000B51CF">
        <w:rPr>
          <w:color w:val="000000"/>
          <w:shd w:val="clear" w:color="auto" w:fill="FFFFFF"/>
        </w:rPr>
        <w:t>a URSS</w:t>
      </w:r>
      <w:r>
        <w:rPr>
          <w:color w:val="000000"/>
          <w:shd w:val="clear" w:color="auto" w:fill="FFFFFF"/>
        </w:rPr>
        <w:t>.</w:t>
      </w:r>
    </w:p>
    <w:p w:rsidR="005C6290" w:rsidRDefault="00CB2822" w:rsidP="003E24C1">
      <w:pPr>
        <w:numPr>
          <w:ilvl w:val="0"/>
          <w:numId w:val="17"/>
        </w:numPr>
        <w:rPr>
          <w:color w:val="000000"/>
          <w:shd w:val="clear" w:color="auto" w:fill="FFFFFF"/>
        </w:rPr>
      </w:pPr>
      <w:r w:rsidRPr="005C6290">
        <w:rPr>
          <w:color w:val="000000"/>
          <w:shd w:val="clear" w:color="auto" w:fill="FFFFFF"/>
        </w:rPr>
        <w:t>Mussolini abandonou o Eixo.</w:t>
      </w:r>
    </w:p>
    <w:p w:rsidR="007C40D5" w:rsidRPr="005C6290" w:rsidRDefault="00CB2822" w:rsidP="003E24C1">
      <w:pPr>
        <w:numPr>
          <w:ilvl w:val="0"/>
          <w:numId w:val="17"/>
        </w:numPr>
        <w:rPr>
          <w:color w:val="000000"/>
          <w:shd w:val="clear" w:color="auto" w:fill="FFFFFF"/>
        </w:rPr>
      </w:pPr>
      <w:r w:rsidRPr="005C6290">
        <w:rPr>
          <w:color w:val="000000"/>
          <w:shd w:val="clear" w:color="auto" w:fill="FFFFFF"/>
        </w:rPr>
        <w:t xml:space="preserve">Churchill decidiu resistir </w:t>
      </w:r>
      <w:r w:rsidR="00234270" w:rsidRPr="005C6290">
        <w:rPr>
          <w:color w:val="000000"/>
          <w:shd w:val="clear" w:color="auto" w:fill="FFFFFF"/>
        </w:rPr>
        <w:t xml:space="preserve">ao </w:t>
      </w:r>
      <w:r w:rsidRPr="005C6290">
        <w:rPr>
          <w:color w:val="000000"/>
          <w:shd w:val="clear" w:color="auto" w:fill="FFFFFF"/>
        </w:rPr>
        <w:t>avanço alemão.</w:t>
      </w:r>
    </w:p>
    <w:p w:rsidR="007C40D5" w:rsidRDefault="007C40D5" w:rsidP="003E24C1">
      <w:pPr>
        <w:rPr>
          <w:b/>
          <w:color w:val="000000"/>
          <w:szCs w:val="20"/>
          <w:shd w:val="clear" w:color="auto" w:fill="FFFFFF"/>
        </w:rPr>
      </w:pPr>
    </w:p>
    <w:p w:rsidR="00D50C7D" w:rsidRDefault="00D50C7D" w:rsidP="003E24C1">
      <w:pPr>
        <w:rPr>
          <w:b/>
          <w:color w:val="000000"/>
          <w:szCs w:val="20"/>
          <w:shd w:val="clear" w:color="auto" w:fill="FFFFFF"/>
        </w:rPr>
      </w:pPr>
    </w:p>
    <w:p w:rsidR="00A12877" w:rsidRDefault="00A12877" w:rsidP="003E24C1">
      <w:pPr>
        <w:rPr>
          <w:b/>
          <w:color w:val="000000"/>
          <w:szCs w:val="20"/>
          <w:shd w:val="clear" w:color="auto" w:fill="FFFFFF"/>
        </w:rPr>
      </w:pPr>
    </w:p>
    <w:p w:rsidR="006A2582" w:rsidRDefault="0060099D" w:rsidP="0060099D">
      <w:pPr>
        <w:numPr>
          <w:ilvl w:val="0"/>
          <w:numId w:val="11"/>
        </w:numPr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>Completa as frases</w:t>
      </w:r>
      <w:r w:rsidR="00A12877">
        <w:rPr>
          <w:color w:val="000000"/>
          <w:szCs w:val="20"/>
          <w:shd w:val="clear" w:color="auto" w:fill="FFFFFF"/>
        </w:rPr>
        <w:t xml:space="preserve"> sobre a capitulação alemã</w:t>
      </w:r>
      <w:r w:rsidR="00A12877" w:rsidRPr="003C33AD">
        <w:rPr>
          <w:color w:val="000000"/>
          <w:szCs w:val="20"/>
          <w:shd w:val="clear" w:color="auto" w:fill="FFFFFF"/>
        </w:rPr>
        <w:t xml:space="preserve"> com as opções corretas.</w:t>
      </w:r>
    </w:p>
    <w:p w:rsidR="00A12877" w:rsidRDefault="00A12877" w:rsidP="006A2582">
      <w:pPr>
        <w:rPr>
          <w:color w:val="000000"/>
          <w:szCs w:val="20"/>
          <w:shd w:val="clear" w:color="auto" w:fill="FFFFFF"/>
        </w:rPr>
      </w:pPr>
    </w:p>
    <w:p w:rsidR="00A12877" w:rsidRPr="00A12877" w:rsidRDefault="00A12877" w:rsidP="00A12877">
      <w:pPr>
        <w:shd w:val="clear" w:color="auto" w:fill="FFFFFF"/>
        <w:jc w:val="both"/>
        <w:rPr>
          <w:color w:val="000000"/>
          <w:u w:val="single"/>
        </w:rPr>
      </w:pPr>
      <w:r w:rsidRPr="00A12877">
        <w:rPr>
          <w:color w:val="000000"/>
        </w:rPr>
        <w:t>No dia 6 de </w:t>
      </w:r>
      <w:r w:rsidRPr="00DC601A">
        <w:rPr>
          <w:szCs w:val="20"/>
        </w:rPr>
        <w:t>_________________</w:t>
      </w:r>
      <w:r w:rsidRPr="00A12877">
        <w:rPr>
          <w:color w:val="000000"/>
        </w:rPr>
        <w:t> de 1944, as tropas aliadas desembarcaram na </w:t>
      </w:r>
      <w:r w:rsidRPr="00DC601A">
        <w:rPr>
          <w:szCs w:val="20"/>
        </w:rPr>
        <w:t>_________________</w:t>
      </w:r>
      <w:r>
        <w:rPr>
          <w:color w:val="000000"/>
        </w:rPr>
        <w:t xml:space="preserve">, iniciando a libertação </w:t>
      </w:r>
      <w:r w:rsidRPr="00A12877">
        <w:rPr>
          <w:color w:val="000000"/>
        </w:rPr>
        <w:t>da </w:t>
      </w:r>
      <w:r w:rsidRPr="00DC601A">
        <w:rPr>
          <w:szCs w:val="20"/>
        </w:rPr>
        <w:t>_________________</w:t>
      </w:r>
      <w:r w:rsidRPr="00A12877">
        <w:rPr>
          <w:color w:val="000000"/>
        </w:rPr>
        <w:t> do domínio </w:t>
      </w:r>
      <w:r w:rsidRPr="00DC601A">
        <w:rPr>
          <w:szCs w:val="20"/>
        </w:rPr>
        <w:t>_________________</w:t>
      </w:r>
      <w:r w:rsidRPr="00A12877">
        <w:rPr>
          <w:color w:val="000000"/>
        </w:rPr>
        <w:t>.</w:t>
      </w:r>
      <w:r>
        <w:rPr>
          <w:color w:val="000000"/>
        </w:rPr>
        <w:t xml:space="preserve"> </w:t>
      </w:r>
      <w:r w:rsidRPr="00A12877">
        <w:rPr>
          <w:color w:val="000000"/>
        </w:rPr>
        <w:t>Na Primavera de 1945, a Alemanha foi invadida e ocupada, a leste pela </w:t>
      </w:r>
      <w:r w:rsidRPr="00DC601A">
        <w:rPr>
          <w:szCs w:val="20"/>
        </w:rPr>
        <w:t>_________________</w:t>
      </w:r>
      <w:r w:rsidRPr="00A12877">
        <w:rPr>
          <w:color w:val="000000"/>
        </w:rPr>
        <w:t> e a ocidente pelos outros países </w:t>
      </w:r>
      <w:r w:rsidRPr="00DC601A">
        <w:rPr>
          <w:szCs w:val="20"/>
        </w:rPr>
        <w:t>_________________</w:t>
      </w:r>
      <w:r w:rsidRPr="00A12877">
        <w:rPr>
          <w:color w:val="000000"/>
        </w:rPr>
        <w:t>. Berlim foi conquistada pelos </w:t>
      </w:r>
      <w:r w:rsidRPr="00DC601A">
        <w:rPr>
          <w:szCs w:val="20"/>
        </w:rPr>
        <w:t>_________________</w:t>
      </w:r>
      <w:r w:rsidRPr="00A12877">
        <w:rPr>
          <w:color w:val="000000"/>
        </w:rPr>
        <w:t> e Hitler </w:t>
      </w:r>
      <w:r w:rsidRPr="00DC601A">
        <w:rPr>
          <w:szCs w:val="20"/>
        </w:rPr>
        <w:t>_________________</w:t>
      </w:r>
      <w:r w:rsidRPr="00A12877">
        <w:rPr>
          <w:color w:val="000000"/>
          <w:u w:val="single"/>
        </w:rPr>
        <w:t>.</w:t>
      </w:r>
    </w:p>
    <w:p w:rsidR="006A2582" w:rsidRPr="006A2582" w:rsidRDefault="006A2582" w:rsidP="006A2582">
      <w:pPr>
        <w:shd w:val="clear" w:color="auto" w:fill="FFFFFF"/>
        <w:jc w:val="both"/>
        <w:rPr>
          <w:color w:val="000000"/>
          <w:szCs w:val="20"/>
          <w:u w:val="single"/>
        </w:rPr>
      </w:pPr>
    </w:p>
    <w:p w:rsidR="0011039D" w:rsidRDefault="006A2582" w:rsidP="00A12877">
      <w:pPr>
        <w:shd w:val="clear" w:color="auto" w:fill="FFFFFF"/>
        <w:spacing w:line="285" w:lineRule="atLeast"/>
        <w:jc w:val="both"/>
        <w:rPr>
          <w:szCs w:val="20"/>
        </w:rPr>
      </w:pPr>
      <w:r w:rsidRPr="006A2582">
        <w:rPr>
          <w:b/>
          <w:szCs w:val="20"/>
        </w:rPr>
        <w:t xml:space="preserve">Opções: </w:t>
      </w:r>
      <w:r w:rsidR="00A12877">
        <w:rPr>
          <w:szCs w:val="20"/>
        </w:rPr>
        <w:t>junho; agosto; Normandia; Provença; Inglaterra; Europa; nazi; nipónico; URSS; Ucrânia; neutros; aliados; franceses; soviéticos; exilou-se; suicidou-se</w:t>
      </w:r>
    </w:p>
    <w:p w:rsidR="003D0020" w:rsidRDefault="003D0020" w:rsidP="00771FFB">
      <w:pPr>
        <w:shd w:val="clear" w:color="auto" w:fill="FFFFFF"/>
        <w:spacing w:line="285" w:lineRule="atLeast"/>
        <w:rPr>
          <w:rFonts w:cs="Arial"/>
          <w:b/>
          <w:bCs/>
          <w:color w:val="000000"/>
          <w:szCs w:val="20"/>
          <w:bdr w:val="none" w:sz="0" w:space="0" w:color="auto" w:frame="1"/>
        </w:rPr>
      </w:pPr>
    </w:p>
    <w:p w:rsidR="003D0020" w:rsidRDefault="003D0020" w:rsidP="0060099D">
      <w:pPr>
        <w:numPr>
          <w:ilvl w:val="0"/>
          <w:numId w:val="11"/>
        </w:numPr>
        <w:outlineLvl w:val="0"/>
        <w:rPr>
          <w:szCs w:val="20"/>
        </w:rPr>
      </w:pPr>
      <w:r w:rsidRPr="00510472">
        <w:rPr>
          <w:szCs w:val="20"/>
        </w:rPr>
        <w:t>Associa o número do item da coluna I à letra identificativa do elemento da coluna II.</w:t>
      </w:r>
      <w:r>
        <w:rPr>
          <w:szCs w:val="20"/>
        </w:rPr>
        <w:t xml:space="preserve"> </w:t>
      </w:r>
    </w:p>
    <w:p w:rsidR="003D0020" w:rsidRDefault="003D0020" w:rsidP="003D0020">
      <w:pPr>
        <w:outlineLvl w:val="0"/>
        <w:rPr>
          <w:szCs w:val="20"/>
        </w:rPr>
      </w:pPr>
    </w:p>
    <w:p w:rsidR="003D0020" w:rsidRPr="003C33AD" w:rsidRDefault="003D0020" w:rsidP="003D0020">
      <w:pPr>
        <w:outlineLvl w:val="0"/>
        <w:rPr>
          <w:b/>
          <w:szCs w:val="20"/>
        </w:rPr>
      </w:pPr>
      <w:r>
        <w:rPr>
          <w:color w:val="000000"/>
          <w:shd w:val="clear" w:color="auto" w:fill="FFFFFF"/>
        </w:rPr>
        <w:t xml:space="preserve">Estabelece a correspondência correta de modo a associares </w:t>
      </w:r>
      <w:r w:rsidR="00A22FF3">
        <w:rPr>
          <w:color w:val="000000"/>
          <w:shd w:val="clear" w:color="auto" w:fill="FFFFFF"/>
        </w:rPr>
        <w:t xml:space="preserve">as principais fases </w:t>
      </w:r>
      <w:r>
        <w:rPr>
          <w:color w:val="000000"/>
          <w:shd w:val="clear" w:color="auto" w:fill="FFFFFF"/>
        </w:rPr>
        <w:t>da 2.ª Guerra Mundial</w:t>
      </w:r>
      <w:r w:rsidR="00A22FF3">
        <w:rPr>
          <w:color w:val="000000"/>
          <w:shd w:val="clear" w:color="auto" w:fill="FFFFFF"/>
        </w:rPr>
        <w:t xml:space="preserve"> à respetiva designação.</w:t>
      </w:r>
    </w:p>
    <w:p w:rsidR="003D0020" w:rsidRDefault="003D0020" w:rsidP="003D0020">
      <w:pPr>
        <w:rPr>
          <w:b/>
          <w:bCs/>
        </w:rPr>
      </w:pPr>
    </w:p>
    <w:tbl>
      <w:tblPr>
        <w:tblW w:w="0" w:type="auto"/>
        <w:tblCellSpacing w:w="45" w:type="dxa"/>
        <w:tblInd w:w="100" w:type="dxa"/>
        <w:tblCellMar>
          <w:left w:w="0" w:type="dxa"/>
          <w:right w:w="0" w:type="dxa"/>
        </w:tblCellMar>
        <w:tblLook w:val="04A0"/>
      </w:tblPr>
      <w:tblGrid>
        <w:gridCol w:w="3444"/>
        <w:gridCol w:w="232"/>
        <w:gridCol w:w="110"/>
        <w:gridCol w:w="5978"/>
      </w:tblGrid>
      <w:tr w:rsidR="003D0020" w:rsidRPr="0074754C" w:rsidTr="00E7711E">
        <w:trPr>
          <w:tblCellSpacing w:w="45" w:type="dxa"/>
        </w:trPr>
        <w:tc>
          <w:tcPr>
            <w:tcW w:w="3309" w:type="dxa"/>
          </w:tcPr>
          <w:p w:rsidR="003D0020" w:rsidRPr="009A0660" w:rsidRDefault="003D0020" w:rsidP="004F234B">
            <w:pPr>
              <w:rPr>
                <w:rStyle w:val="Forte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</w:p>
        </w:tc>
        <w:tc>
          <w:tcPr>
            <w:tcW w:w="142" w:type="dxa"/>
          </w:tcPr>
          <w:p w:rsidR="003D0020" w:rsidRPr="0074754C" w:rsidRDefault="003D0020" w:rsidP="004F234B">
            <w:pPr>
              <w:pStyle w:val="PargrafodaLista"/>
              <w:jc w:val="both"/>
            </w:pPr>
          </w:p>
        </w:tc>
        <w:tc>
          <w:tcPr>
            <w:tcW w:w="20" w:type="dxa"/>
          </w:tcPr>
          <w:p w:rsidR="003D0020" w:rsidRPr="0074754C" w:rsidRDefault="003D0020" w:rsidP="004F234B">
            <w:pPr>
              <w:pStyle w:val="PargrafodaLista"/>
            </w:pPr>
          </w:p>
        </w:tc>
        <w:tc>
          <w:tcPr>
            <w:tcW w:w="5843" w:type="dxa"/>
          </w:tcPr>
          <w:p w:rsidR="003D0020" w:rsidRPr="009A0660" w:rsidRDefault="003D0020" w:rsidP="004F234B">
            <w:pPr>
              <w:rPr>
                <w:rStyle w:val="Forte"/>
                <w:b w:val="0"/>
                <w:color w:val="000000"/>
                <w:szCs w:val="20"/>
              </w:rPr>
            </w:pPr>
            <w:r w:rsidRPr="00136167">
              <w:rPr>
                <w:rFonts w:cs="Arial"/>
                <w:b/>
                <w:color w:val="000000"/>
                <w:szCs w:val="20"/>
              </w:rPr>
              <w:t>Coluna I</w:t>
            </w:r>
            <w:r>
              <w:rPr>
                <w:rFonts w:cs="Arial"/>
                <w:b/>
                <w:color w:val="000000"/>
                <w:szCs w:val="20"/>
              </w:rPr>
              <w:t>I</w:t>
            </w:r>
          </w:p>
        </w:tc>
      </w:tr>
      <w:tr w:rsidR="003D0020" w:rsidRPr="0074754C" w:rsidTr="00E7711E">
        <w:trPr>
          <w:tblCellSpacing w:w="45" w:type="dxa"/>
        </w:trPr>
        <w:tc>
          <w:tcPr>
            <w:tcW w:w="3309" w:type="dxa"/>
            <w:hideMark/>
          </w:tcPr>
          <w:p w:rsidR="003D0020" w:rsidRPr="0074754C" w:rsidRDefault="003D0020" w:rsidP="003D0020">
            <w:r>
              <w:rPr>
                <w:rStyle w:val="Forte"/>
                <w:b w:val="0"/>
                <w:color w:val="000000"/>
                <w:szCs w:val="20"/>
              </w:rPr>
              <w:t xml:space="preserve">1 – </w:t>
            </w:r>
            <w:r>
              <w:rPr>
                <w:color w:val="000000"/>
                <w:shd w:val="clear" w:color="auto" w:fill="FFFFFF"/>
              </w:rPr>
              <w:t xml:space="preserve">1.ª </w:t>
            </w:r>
            <w:proofErr w:type="gramStart"/>
            <w:r>
              <w:rPr>
                <w:color w:val="000000"/>
                <w:shd w:val="clear" w:color="auto" w:fill="FFFFFF"/>
              </w:rPr>
              <w:t>fase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(1940-41)</w:t>
            </w:r>
          </w:p>
        </w:tc>
        <w:tc>
          <w:tcPr>
            <w:tcW w:w="142" w:type="dxa"/>
            <w:hideMark/>
          </w:tcPr>
          <w:p w:rsidR="003D0020" w:rsidRPr="0074754C" w:rsidRDefault="003D0020" w:rsidP="004F234B">
            <w:pPr>
              <w:pStyle w:val="PargrafodaLista"/>
              <w:jc w:val="both"/>
            </w:pPr>
          </w:p>
        </w:tc>
        <w:tc>
          <w:tcPr>
            <w:tcW w:w="20" w:type="dxa"/>
            <w:hideMark/>
          </w:tcPr>
          <w:p w:rsidR="003D0020" w:rsidRPr="0074754C" w:rsidRDefault="003D0020" w:rsidP="004F234B">
            <w:pPr>
              <w:pStyle w:val="PargrafodaLista"/>
            </w:pPr>
          </w:p>
        </w:tc>
        <w:tc>
          <w:tcPr>
            <w:tcW w:w="5843" w:type="dxa"/>
            <w:hideMark/>
          </w:tcPr>
          <w:p w:rsidR="003D0020" w:rsidRPr="0074754C" w:rsidRDefault="003D0020" w:rsidP="00A22FF3">
            <w:r>
              <w:rPr>
                <w:rStyle w:val="Forte"/>
                <w:b w:val="0"/>
                <w:color w:val="000000"/>
                <w:szCs w:val="20"/>
              </w:rPr>
              <w:t xml:space="preserve">A – </w:t>
            </w:r>
            <w:r w:rsidR="00A22FF3">
              <w:rPr>
                <w:color w:val="000000"/>
                <w:shd w:val="clear" w:color="auto" w:fill="FFFFFF"/>
              </w:rPr>
              <w:t>Guerra total</w:t>
            </w:r>
          </w:p>
        </w:tc>
      </w:tr>
      <w:tr w:rsidR="003D0020" w:rsidRPr="0074754C" w:rsidTr="00E7711E">
        <w:trPr>
          <w:tblCellSpacing w:w="45" w:type="dxa"/>
        </w:trPr>
        <w:tc>
          <w:tcPr>
            <w:tcW w:w="3309" w:type="dxa"/>
          </w:tcPr>
          <w:p w:rsidR="003D0020" w:rsidRDefault="003D0020" w:rsidP="003D0020">
            <w:pPr>
              <w:rPr>
                <w:rFonts w:cs="Arial"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 xml:space="preserve">2 – </w:t>
            </w:r>
            <w:r>
              <w:rPr>
                <w:color w:val="000000"/>
                <w:shd w:val="clear" w:color="auto" w:fill="FFFFFF"/>
              </w:rPr>
              <w:t xml:space="preserve">2.ª </w:t>
            </w:r>
            <w:proofErr w:type="gramStart"/>
            <w:r>
              <w:rPr>
                <w:color w:val="000000"/>
                <w:shd w:val="clear" w:color="auto" w:fill="FFFFFF"/>
              </w:rPr>
              <w:t>fase</w:t>
            </w:r>
            <w:proofErr w:type="gramEnd"/>
            <w:r>
              <w:rPr>
                <w:color w:val="000000"/>
                <w:shd w:val="clear" w:color="auto" w:fill="FFFFFF"/>
              </w:rPr>
              <w:t xml:space="preserve"> (1942-43)</w:t>
            </w:r>
          </w:p>
        </w:tc>
        <w:tc>
          <w:tcPr>
            <w:tcW w:w="142" w:type="dxa"/>
          </w:tcPr>
          <w:p w:rsidR="003D0020" w:rsidRDefault="003D0020" w:rsidP="004F234B">
            <w:pPr>
              <w:pStyle w:val="PargrafodaLista"/>
              <w:rPr>
                <w:noProof/>
              </w:rPr>
            </w:pPr>
          </w:p>
        </w:tc>
        <w:tc>
          <w:tcPr>
            <w:tcW w:w="20" w:type="dxa"/>
          </w:tcPr>
          <w:p w:rsidR="003D0020" w:rsidRDefault="003D0020" w:rsidP="004F234B">
            <w:pPr>
              <w:pStyle w:val="PargrafodaLista"/>
              <w:rPr>
                <w:noProof/>
              </w:rPr>
            </w:pPr>
          </w:p>
        </w:tc>
        <w:tc>
          <w:tcPr>
            <w:tcW w:w="5843" w:type="dxa"/>
          </w:tcPr>
          <w:p w:rsidR="003D0020" w:rsidRPr="005443E2" w:rsidRDefault="003D0020" w:rsidP="003D0020">
            <w:pPr>
              <w:rPr>
                <w:bCs/>
                <w:color w:val="000000"/>
                <w:szCs w:val="20"/>
              </w:rPr>
            </w:pPr>
            <w:r>
              <w:rPr>
                <w:rStyle w:val="Forte"/>
                <w:b w:val="0"/>
                <w:color w:val="000000"/>
                <w:szCs w:val="20"/>
              </w:rPr>
              <w:t xml:space="preserve">B – </w:t>
            </w:r>
            <w:r>
              <w:rPr>
                <w:color w:val="000000"/>
                <w:shd w:val="clear" w:color="auto" w:fill="FFFFFF"/>
              </w:rPr>
              <w:t>Guerra-relâmpago</w:t>
            </w:r>
          </w:p>
        </w:tc>
      </w:tr>
      <w:tr w:rsidR="003D0020" w:rsidRPr="0074754C" w:rsidTr="00E7711E">
        <w:trPr>
          <w:trHeight w:val="273"/>
          <w:tblCellSpacing w:w="45" w:type="dxa"/>
        </w:trPr>
        <w:tc>
          <w:tcPr>
            <w:tcW w:w="3309" w:type="dxa"/>
            <w:hideMark/>
          </w:tcPr>
          <w:p w:rsidR="003D0020" w:rsidRPr="0074754C" w:rsidRDefault="003D0020" w:rsidP="00A22FF3">
            <w:r>
              <w:rPr>
                <w:rStyle w:val="Forte"/>
                <w:b w:val="0"/>
                <w:color w:val="000000"/>
                <w:szCs w:val="20"/>
              </w:rPr>
              <w:t xml:space="preserve">3 – </w:t>
            </w:r>
            <w:r w:rsidR="00A22FF3">
              <w:rPr>
                <w:color w:val="000000"/>
                <w:shd w:val="clear" w:color="auto" w:fill="FFFFFF"/>
              </w:rPr>
              <w:t xml:space="preserve">3.ª </w:t>
            </w:r>
            <w:proofErr w:type="gramStart"/>
            <w:r w:rsidR="00A22FF3">
              <w:rPr>
                <w:color w:val="000000"/>
                <w:shd w:val="clear" w:color="auto" w:fill="FFFFFF"/>
              </w:rPr>
              <w:t>fase</w:t>
            </w:r>
            <w:proofErr w:type="gramEnd"/>
            <w:r w:rsidR="00A22FF3">
              <w:rPr>
                <w:color w:val="000000"/>
                <w:shd w:val="clear" w:color="auto" w:fill="FFFFFF"/>
              </w:rPr>
              <w:t xml:space="preserve"> (1944-45)</w:t>
            </w:r>
          </w:p>
        </w:tc>
        <w:tc>
          <w:tcPr>
            <w:tcW w:w="142" w:type="dxa"/>
            <w:hideMark/>
          </w:tcPr>
          <w:p w:rsidR="003D0020" w:rsidRPr="0074754C" w:rsidRDefault="003D0020" w:rsidP="004F234B">
            <w:pPr>
              <w:ind w:firstLine="128"/>
            </w:pPr>
          </w:p>
        </w:tc>
        <w:tc>
          <w:tcPr>
            <w:tcW w:w="20" w:type="dxa"/>
            <w:hideMark/>
          </w:tcPr>
          <w:p w:rsidR="003D0020" w:rsidRPr="0074754C" w:rsidRDefault="003D0020" w:rsidP="004F234B">
            <w:pPr>
              <w:pStyle w:val="PargrafodaLista"/>
            </w:pPr>
          </w:p>
        </w:tc>
        <w:tc>
          <w:tcPr>
            <w:tcW w:w="5843" w:type="dxa"/>
            <w:hideMark/>
          </w:tcPr>
          <w:p w:rsidR="003D0020" w:rsidRPr="0074754C" w:rsidRDefault="003D0020" w:rsidP="00A22FF3">
            <w:r>
              <w:rPr>
                <w:rStyle w:val="Forte"/>
                <w:b w:val="0"/>
                <w:color w:val="000000"/>
                <w:szCs w:val="20"/>
              </w:rPr>
              <w:t xml:space="preserve">C – </w:t>
            </w:r>
            <w:r w:rsidR="00A22FF3">
              <w:rPr>
                <w:color w:val="000000"/>
                <w:shd w:val="clear" w:color="auto" w:fill="FFFFFF"/>
              </w:rPr>
              <w:t>Vitória dos Aliados</w:t>
            </w:r>
          </w:p>
        </w:tc>
      </w:tr>
    </w:tbl>
    <w:p w:rsidR="003D0020" w:rsidRDefault="003D0020" w:rsidP="00771FFB">
      <w:pPr>
        <w:shd w:val="clear" w:color="auto" w:fill="FFFFFF"/>
        <w:spacing w:line="285" w:lineRule="atLeast"/>
        <w:rPr>
          <w:rFonts w:cs="Arial"/>
          <w:b/>
          <w:bCs/>
          <w:color w:val="000000"/>
          <w:szCs w:val="20"/>
          <w:bdr w:val="none" w:sz="0" w:space="0" w:color="auto" w:frame="1"/>
        </w:rPr>
      </w:pPr>
    </w:p>
    <w:p w:rsidR="00234270" w:rsidRDefault="00234270" w:rsidP="00771FFB">
      <w:pPr>
        <w:shd w:val="clear" w:color="auto" w:fill="FFFFFF"/>
        <w:spacing w:line="285" w:lineRule="atLeast"/>
        <w:rPr>
          <w:rFonts w:cs="Arial"/>
          <w:b/>
          <w:bCs/>
          <w:color w:val="000000"/>
          <w:szCs w:val="20"/>
          <w:bdr w:val="none" w:sz="0" w:space="0" w:color="auto" w:frame="1"/>
        </w:rPr>
      </w:pPr>
    </w:p>
    <w:p w:rsidR="00491CBF" w:rsidRDefault="00491CBF" w:rsidP="0060099D">
      <w:pPr>
        <w:numPr>
          <w:ilvl w:val="0"/>
          <w:numId w:val="11"/>
        </w:num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Seleciona a opção que atribui um título correto à imagem.</w:t>
      </w:r>
    </w:p>
    <w:p w:rsidR="00491CBF" w:rsidRDefault="00491CBF" w:rsidP="00491CBF">
      <w:pPr>
        <w:rPr>
          <w:color w:val="000000"/>
          <w:shd w:val="clear" w:color="auto" w:fill="FFFFFF"/>
        </w:rPr>
      </w:pPr>
    </w:p>
    <w:p w:rsidR="00491CBF" w:rsidRDefault="00094AA0" w:rsidP="00D50C7D">
      <w:pPr>
        <w:jc w:val="center"/>
        <w:rPr>
          <w:noProof/>
        </w:rPr>
      </w:pPr>
      <w:r w:rsidRPr="00F75706">
        <w:rPr>
          <w:noProof/>
        </w:rPr>
        <w:drawing>
          <wp:inline distT="0" distB="0" distL="0" distR="0">
            <wp:extent cx="2705100" cy="2238375"/>
            <wp:effectExtent l="0" t="0" r="0" b="9525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0C7D" w:rsidRDefault="00D50C7D" w:rsidP="00D50C7D">
      <w:pPr>
        <w:jc w:val="center"/>
        <w:rPr>
          <w:b/>
          <w:color w:val="000000"/>
          <w:szCs w:val="20"/>
          <w:shd w:val="clear" w:color="auto" w:fill="FFFFFF"/>
        </w:rPr>
      </w:pPr>
    </w:p>
    <w:p w:rsidR="00D50C7D" w:rsidRDefault="00D50C7D" w:rsidP="00D50C7D">
      <w:pPr>
        <w:jc w:val="center"/>
        <w:rPr>
          <w:b/>
          <w:color w:val="000000"/>
          <w:szCs w:val="20"/>
          <w:shd w:val="clear" w:color="auto" w:fill="FFFFFF"/>
        </w:rPr>
      </w:pPr>
    </w:p>
    <w:p w:rsidR="005C6290" w:rsidRDefault="00491CBF" w:rsidP="00491CBF">
      <w:pPr>
        <w:numPr>
          <w:ilvl w:val="0"/>
          <w:numId w:val="16"/>
        </w:num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A derrota alemã.</w:t>
      </w:r>
    </w:p>
    <w:p w:rsidR="005C6290" w:rsidRDefault="00491CBF" w:rsidP="00491CBF">
      <w:pPr>
        <w:numPr>
          <w:ilvl w:val="0"/>
          <w:numId w:val="16"/>
        </w:numPr>
        <w:rPr>
          <w:color w:val="000000"/>
          <w:shd w:val="clear" w:color="auto" w:fill="FFFFFF"/>
        </w:rPr>
      </w:pPr>
      <w:r w:rsidRPr="005C6290">
        <w:rPr>
          <w:color w:val="000000"/>
          <w:shd w:val="clear" w:color="auto" w:fill="FFFFFF"/>
        </w:rPr>
        <w:t>A Europa em ruínas após a 2.ª Guerra Mundial.</w:t>
      </w:r>
    </w:p>
    <w:p w:rsidR="00491CBF" w:rsidRPr="005C6290" w:rsidRDefault="00491CBF" w:rsidP="00491CBF">
      <w:pPr>
        <w:numPr>
          <w:ilvl w:val="0"/>
          <w:numId w:val="16"/>
        </w:numPr>
        <w:rPr>
          <w:color w:val="000000"/>
          <w:shd w:val="clear" w:color="auto" w:fill="FFFFFF"/>
        </w:rPr>
      </w:pPr>
      <w:r w:rsidRPr="005C6290">
        <w:rPr>
          <w:color w:val="000000"/>
          <w:shd w:val="clear" w:color="auto" w:fill="FFFFFF"/>
        </w:rPr>
        <w:t>A emigração alemã após a 2.ª Guerra Mundial.</w:t>
      </w:r>
    </w:p>
    <w:p w:rsidR="0057591C" w:rsidRPr="006A2582" w:rsidRDefault="0057591C" w:rsidP="00771FFB">
      <w:pPr>
        <w:shd w:val="clear" w:color="auto" w:fill="FFFFFF"/>
        <w:spacing w:line="285" w:lineRule="atLeast"/>
        <w:rPr>
          <w:rFonts w:cs="Arial"/>
          <w:b/>
          <w:bCs/>
          <w:color w:val="000000"/>
          <w:szCs w:val="20"/>
          <w:bdr w:val="none" w:sz="0" w:space="0" w:color="auto" w:frame="1"/>
        </w:rPr>
      </w:pPr>
    </w:p>
    <w:p w:rsidR="001428FA" w:rsidRDefault="001428FA" w:rsidP="00E41AF3">
      <w:pPr>
        <w:outlineLvl w:val="0"/>
        <w:rPr>
          <w:b/>
          <w:szCs w:val="20"/>
        </w:rPr>
      </w:pPr>
    </w:p>
    <w:p w:rsidR="00D50C7D" w:rsidRPr="003C33AD" w:rsidRDefault="00D50C7D" w:rsidP="00E41AF3">
      <w:pPr>
        <w:outlineLvl w:val="0"/>
        <w:rPr>
          <w:b/>
          <w:szCs w:val="20"/>
        </w:rPr>
      </w:pPr>
    </w:p>
    <w:p w:rsidR="0057161B" w:rsidRDefault="00234270" w:rsidP="0060099D">
      <w:pPr>
        <w:numPr>
          <w:ilvl w:val="0"/>
          <w:numId w:val="11"/>
        </w:numPr>
        <w:jc w:val="both"/>
        <w:rPr>
          <w:color w:val="000000"/>
        </w:rPr>
      </w:pPr>
      <w:r>
        <w:rPr>
          <w:color w:val="000000"/>
          <w:shd w:val="clear" w:color="auto" w:fill="FFFFFF"/>
        </w:rPr>
        <w:t xml:space="preserve"> </w:t>
      </w:r>
      <w:r w:rsidR="0060099D">
        <w:rPr>
          <w:color w:val="000000"/>
          <w:shd w:val="clear" w:color="auto" w:fill="FFFFFF"/>
        </w:rPr>
        <w:t>Completa a</w:t>
      </w:r>
      <w:r w:rsidR="001428FA">
        <w:rPr>
          <w:color w:val="000000"/>
          <w:shd w:val="clear" w:color="auto" w:fill="FFFFFF"/>
        </w:rPr>
        <w:t>s</w:t>
      </w:r>
      <w:r w:rsidR="0060099D">
        <w:rPr>
          <w:color w:val="000000"/>
          <w:shd w:val="clear" w:color="auto" w:fill="FFFFFF"/>
        </w:rPr>
        <w:t xml:space="preserve"> frases</w:t>
      </w:r>
      <w:r w:rsidR="001428FA">
        <w:rPr>
          <w:color w:val="000000"/>
          <w:shd w:val="clear" w:color="auto" w:fill="FFFFFF"/>
        </w:rPr>
        <w:t xml:space="preserve"> sobre o tipo de armamento usado na 2.ª Guerra Mundial</w:t>
      </w:r>
      <w:r w:rsidR="00E7711E">
        <w:rPr>
          <w:color w:val="000000"/>
          <w:shd w:val="clear" w:color="auto" w:fill="FFFFFF"/>
        </w:rPr>
        <w:t xml:space="preserve"> com as opções corretas</w:t>
      </w:r>
      <w:r w:rsidR="001428FA">
        <w:rPr>
          <w:color w:val="000000"/>
          <w:shd w:val="clear" w:color="auto" w:fill="FFFFFF"/>
        </w:rPr>
        <w:t>.</w:t>
      </w:r>
    </w:p>
    <w:p w:rsidR="006936BB" w:rsidRPr="003C33AD" w:rsidRDefault="0057161B" w:rsidP="0057161B">
      <w:pPr>
        <w:outlineLvl w:val="0"/>
        <w:rPr>
          <w:rFonts w:cs="Arial"/>
          <w:color w:val="000000"/>
          <w:szCs w:val="20"/>
        </w:rPr>
      </w:pPr>
      <w:r w:rsidRPr="003C33AD">
        <w:rPr>
          <w:rFonts w:cs="Arial"/>
          <w:color w:val="000000"/>
          <w:szCs w:val="20"/>
          <w:bdr w:val="none" w:sz="0" w:space="0" w:color="auto" w:frame="1"/>
        </w:rPr>
        <w:t xml:space="preserve"> </w:t>
      </w:r>
      <w:r w:rsidR="00094AA0" w:rsidRPr="003C33AD">
        <w:rPr>
          <w:rFonts w:cs="Arial"/>
          <w:noProof/>
          <w:color w:val="000000"/>
          <w:szCs w:val="20"/>
          <w:bdr w:val="none" w:sz="0" w:space="0" w:color="auto" w:frame="1"/>
        </w:rPr>
        <w:drawing>
          <wp:inline distT="0" distB="0" distL="0" distR="0">
            <wp:extent cx="9525" cy="9525"/>
            <wp:effectExtent l="0" t="0" r="0" b="0"/>
            <wp:docPr id="3" name="Picture 3" descr="emp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mpty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28FA" w:rsidRPr="00A12877" w:rsidRDefault="001428FA" w:rsidP="001428FA">
      <w:pPr>
        <w:shd w:val="clear" w:color="auto" w:fill="FFFFFF"/>
        <w:jc w:val="both"/>
        <w:rPr>
          <w:color w:val="000000"/>
          <w:u w:val="single"/>
        </w:rPr>
      </w:pPr>
      <w:r w:rsidRPr="001428FA">
        <w:rPr>
          <w:color w:val="000000"/>
          <w:shd w:val="clear" w:color="auto" w:fill="FFFFFF"/>
        </w:rPr>
        <w:t>Durante os confrontos da 2.ª Guerra Mundial, a</w:t>
      </w:r>
      <w:r w:rsidRPr="001428FA">
        <w:rPr>
          <w:color w:val="000000"/>
        </w:rPr>
        <w:t> </w:t>
      </w:r>
      <w:r w:rsidRPr="00DC601A">
        <w:rPr>
          <w:szCs w:val="20"/>
        </w:rPr>
        <w:t>_________________</w:t>
      </w:r>
      <w:r>
        <w:rPr>
          <w:color w:val="000000"/>
          <w:u w:val="single"/>
        </w:rPr>
        <w:t xml:space="preserve"> </w:t>
      </w:r>
      <w:r w:rsidRPr="001428FA">
        <w:rPr>
          <w:color w:val="000000"/>
          <w:shd w:val="clear" w:color="auto" w:fill="FFFFFF"/>
        </w:rPr>
        <w:t>substituiu a cavalaria. Surgiu a</w:t>
      </w:r>
      <w:r w:rsidRPr="001428FA">
        <w:rPr>
          <w:color w:val="000000"/>
        </w:rPr>
        <w:t> </w:t>
      </w:r>
      <w:r w:rsidRPr="00DC601A">
        <w:rPr>
          <w:szCs w:val="20"/>
        </w:rPr>
        <w:t>_________________</w:t>
      </w:r>
      <w:r w:rsidRPr="001428FA">
        <w:rPr>
          <w:color w:val="000000"/>
          <w:shd w:val="clear" w:color="auto" w:fill="FFFFFF"/>
        </w:rPr>
        <w:t>, essencial para fazer reconhecimentos. Contudo, não podemos esquecer a poderosa arma naval que foram os</w:t>
      </w:r>
      <w:r w:rsidRPr="001428FA">
        <w:rPr>
          <w:color w:val="000000"/>
        </w:rPr>
        <w:t> </w:t>
      </w:r>
      <w:r w:rsidRPr="00DC601A">
        <w:rPr>
          <w:szCs w:val="20"/>
        </w:rPr>
        <w:t>_________________</w:t>
      </w:r>
      <w:r w:rsidRPr="001428FA">
        <w:rPr>
          <w:color w:val="000000"/>
          <w:shd w:val="clear" w:color="auto" w:fill="FFFFFF"/>
        </w:rPr>
        <w:t>, ainda que a arma mais mortífera tivesse sido a</w:t>
      </w:r>
      <w:r w:rsidRPr="001428FA">
        <w:rPr>
          <w:color w:val="000000"/>
        </w:rPr>
        <w:t> </w:t>
      </w:r>
      <w:r w:rsidRPr="00DC601A">
        <w:rPr>
          <w:szCs w:val="20"/>
        </w:rPr>
        <w:t>_________________</w:t>
      </w:r>
      <w:r>
        <w:rPr>
          <w:color w:val="000000"/>
          <w:u w:val="single"/>
        </w:rPr>
        <w:t>.</w:t>
      </w:r>
    </w:p>
    <w:p w:rsidR="001428FA" w:rsidRDefault="001428FA" w:rsidP="001428FA">
      <w:pPr>
        <w:shd w:val="clear" w:color="auto" w:fill="FFFFFF"/>
        <w:jc w:val="both"/>
        <w:rPr>
          <w:color w:val="000000"/>
          <w:szCs w:val="20"/>
          <w:u w:val="single"/>
        </w:rPr>
      </w:pPr>
    </w:p>
    <w:p w:rsidR="00D50C7D" w:rsidRPr="006A2582" w:rsidRDefault="00D50C7D" w:rsidP="001428FA">
      <w:pPr>
        <w:shd w:val="clear" w:color="auto" w:fill="FFFFFF"/>
        <w:jc w:val="both"/>
        <w:rPr>
          <w:color w:val="000000"/>
          <w:szCs w:val="20"/>
          <w:u w:val="single"/>
        </w:rPr>
      </w:pPr>
    </w:p>
    <w:p w:rsidR="001428FA" w:rsidRDefault="001428FA" w:rsidP="001428FA">
      <w:pPr>
        <w:shd w:val="clear" w:color="auto" w:fill="FFFFFF"/>
        <w:spacing w:line="285" w:lineRule="atLeast"/>
        <w:jc w:val="both"/>
        <w:rPr>
          <w:szCs w:val="20"/>
        </w:rPr>
      </w:pPr>
      <w:r w:rsidRPr="006A2582">
        <w:rPr>
          <w:b/>
          <w:szCs w:val="20"/>
        </w:rPr>
        <w:t xml:space="preserve">Opções: </w:t>
      </w:r>
      <w:r>
        <w:rPr>
          <w:szCs w:val="20"/>
        </w:rPr>
        <w:t>artilharia; infantaria; armada; aviação; submarinos; barcos; bomba foguete; bomba atómica</w:t>
      </w:r>
    </w:p>
    <w:p w:rsidR="00A5289A" w:rsidRPr="003C33AD" w:rsidRDefault="00A5289A" w:rsidP="00E41AF3">
      <w:pPr>
        <w:outlineLvl w:val="0"/>
        <w:rPr>
          <w:b/>
          <w:szCs w:val="20"/>
        </w:rPr>
      </w:pPr>
    </w:p>
    <w:p w:rsidR="0011039D" w:rsidRDefault="0011039D" w:rsidP="00E41AF3">
      <w:pPr>
        <w:outlineLvl w:val="0"/>
        <w:rPr>
          <w:b/>
          <w:szCs w:val="20"/>
        </w:rPr>
      </w:pPr>
    </w:p>
    <w:p w:rsidR="00D50C7D" w:rsidRDefault="00D50C7D" w:rsidP="00E41AF3">
      <w:pPr>
        <w:outlineLvl w:val="0"/>
        <w:rPr>
          <w:b/>
          <w:szCs w:val="20"/>
        </w:rPr>
      </w:pPr>
    </w:p>
    <w:p w:rsidR="00D50C7D" w:rsidRDefault="00D50C7D" w:rsidP="00E41AF3">
      <w:pPr>
        <w:outlineLvl w:val="0"/>
        <w:rPr>
          <w:b/>
          <w:szCs w:val="20"/>
        </w:rPr>
      </w:pPr>
    </w:p>
    <w:p w:rsidR="00783B5E" w:rsidRDefault="00234270" w:rsidP="0060099D">
      <w:pPr>
        <w:numPr>
          <w:ilvl w:val="0"/>
          <w:numId w:val="11"/>
        </w:num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lastRenderedPageBreak/>
        <w:t xml:space="preserve"> </w:t>
      </w:r>
      <w:r w:rsidR="001428FA">
        <w:rPr>
          <w:color w:val="000000"/>
          <w:shd w:val="clear" w:color="auto" w:fill="FFFFFF"/>
        </w:rPr>
        <w:t>Lê o documento e responde à seguinte questão.</w:t>
      </w:r>
      <w:r w:rsidR="00783B5E">
        <w:rPr>
          <w:color w:val="000000"/>
        </w:rPr>
        <w:br/>
      </w:r>
    </w:p>
    <w:p w:rsidR="001428FA" w:rsidRDefault="001428FA" w:rsidP="001428FA">
      <w:pPr>
        <w:jc w:val="both"/>
        <w:rPr>
          <w:szCs w:val="20"/>
        </w:rPr>
      </w:pPr>
      <w:r>
        <w:rPr>
          <w:szCs w:val="20"/>
        </w:rPr>
        <w:t xml:space="preserve">“Comandei </w:t>
      </w:r>
      <w:r w:rsidR="00A85F98">
        <w:rPr>
          <w:szCs w:val="20"/>
        </w:rPr>
        <w:t>Auschwitz</w:t>
      </w:r>
      <w:r>
        <w:rPr>
          <w:szCs w:val="20"/>
        </w:rPr>
        <w:t xml:space="preserve"> desde 1 de dezembro de 1943 e calculo que, pelo menos, dois milhões e meio de pessoas foram mortas nas câmaras de gás e outro meio milhão morreu de fome e doenças. (…) Este número representa setenta a oitenta por cento de todos aqueles que eram enviados para</w:t>
      </w:r>
      <w:r w:rsidRPr="00E21425">
        <w:rPr>
          <w:szCs w:val="20"/>
        </w:rPr>
        <w:t xml:space="preserve"> </w:t>
      </w:r>
      <w:r>
        <w:rPr>
          <w:szCs w:val="20"/>
        </w:rPr>
        <w:t>Auschwitz, pois o resto foi destinado a trabalhar na indústria de armamento ou noutras indústrias. (…)</w:t>
      </w:r>
    </w:p>
    <w:p w:rsidR="001428FA" w:rsidRDefault="001428FA" w:rsidP="001428FA">
      <w:pPr>
        <w:jc w:val="both"/>
        <w:rPr>
          <w:szCs w:val="20"/>
        </w:rPr>
      </w:pPr>
      <w:r>
        <w:rPr>
          <w:szCs w:val="20"/>
        </w:rPr>
        <w:t>Em Auschwitz trabalhavam dois médicos das SS que examinavam todos os que chegavam ao campo. (…) Os aptos para o trab</w:t>
      </w:r>
      <w:r w:rsidR="00C064B4">
        <w:rPr>
          <w:szCs w:val="20"/>
        </w:rPr>
        <w:t>alho ficavam no campo, enquanto</w:t>
      </w:r>
      <w:r>
        <w:rPr>
          <w:szCs w:val="20"/>
        </w:rPr>
        <w:t xml:space="preserve"> os outros eram diretamente enviados para as câmaras. As crianças de curta idade eram sempre mandadas para a morte, visto que não podiam trabalhar. Com frequência, as mulheres queriam ocultar os seus filhos sob as roupas mas, quando o descobríamos, mandávamos imediatamente as crianças para as câmaras de gás. Queríamos que toda a ação fosse mantida em segredo, mas o cheiro originado pela incineração dos cadáveres inundava toda a região.”</w:t>
      </w:r>
    </w:p>
    <w:p w:rsidR="001428FA" w:rsidRDefault="001428FA" w:rsidP="001428FA">
      <w:pPr>
        <w:jc w:val="right"/>
        <w:rPr>
          <w:sz w:val="16"/>
          <w:szCs w:val="20"/>
        </w:rPr>
      </w:pPr>
    </w:p>
    <w:p w:rsidR="001428FA" w:rsidRDefault="001428FA" w:rsidP="001428FA">
      <w:pPr>
        <w:jc w:val="right"/>
        <w:rPr>
          <w:szCs w:val="20"/>
        </w:rPr>
      </w:pPr>
      <w:r w:rsidRPr="00860C7A">
        <w:rPr>
          <w:sz w:val="16"/>
          <w:szCs w:val="20"/>
        </w:rPr>
        <w:t xml:space="preserve">Declaração de </w:t>
      </w:r>
      <w:proofErr w:type="spellStart"/>
      <w:r w:rsidRPr="00860C7A">
        <w:rPr>
          <w:sz w:val="16"/>
          <w:szCs w:val="20"/>
        </w:rPr>
        <w:t>Rudolf</w:t>
      </w:r>
      <w:proofErr w:type="spellEnd"/>
      <w:r w:rsidRPr="00860C7A">
        <w:rPr>
          <w:sz w:val="16"/>
          <w:szCs w:val="20"/>
        </w:rPr>
        <w:t xml:space="preserve"> </w:t>
      </w:r>
      <w:proofErr w:type="spellStart"/>
      <w:r w:rsidRPr="00860C7A">
        <w:rPr>
          <w:sz w:val="16"/>
          <w:szCs w:val="20"/>
        </w:rPr>
        <w:t>Hö</w:t>
      </w:r>
      <w:r w:rsidR="00415FAB">
        <w:rPr>
          <w:sz w:val="16"/>
          <w:szCs w:val="20"/>
        </w:rPr>
        <w:t>ess</w:t>
      </w:r>
      <w:proofErr w:type="spellEnd"/>
      <w:r w:rsidR="00415FAB">
        <w:rPr>
          <w:sz w:val="16"/>
          <w:szCs w:val="20"/>
        </w:rPr>
        <w:t xml:space="preserve"> no Julgamento de Nuremberga, 1946</w:t>
      </w:r>
    </w:p>
    <w:p w:rsidR="0049162D" w:rsidRDefault="0049162D" w:rsidP="00E41AF3">
      <w:pPr>
        <w:outlineLvl w:val="0"/>
        <w:rPr>
          <w:b/>
          <w:szCs w:val="20"/>
        </w:rPr>
      </w:pPr>
    </w:p>
    <w:p w:rsidR="00D50C7D" w:rsidRDefault="00D50C7D" w:rsidP="00E41AF3">
      <w:pPr>
        <w:outlineLvl w:val="0"/>
        <w:rPr>
          <w:b/>
          <w:szCs w:val="20"/>
        </w:rPr>
      </w:pPr>
    </w:p>
    <w:p w:rsidR="00783B5E" w:rsidRPr="001428FA" w:rsidRDefault="001428FA" w:rsidP="0049162D">
      <w:pPr>
        <w:outlineLvl w:val="0"/>
        <w:rPr>
          <w:szCs w:val="20"/>
        </w:rPr>
      </w:pPr>
      <w:r w:rsidRPr="001428FA">
        <w:rPr>
          <w:szCs w:val="20"/>
        </w:rPr>
        <w:t xml:space="preserve">Analisa os efeitos das atrocidades cometidas pelos nazis, </w:t>
      </w:r>
      <w:r w:rsidR="00D858AC">
        <w:rPr>
          <w:szCs w:val="20"/>
        </w:rPr>
        <w:t>a partir d</w:t>
      </w:r>
      <w:r w:rsidRPr="001428FA">
        <w:rPr>
          <w:szCs w:val="20"/>
        </w:rPr>
        <w:t>o documento.</w:t>
      </w:r>
    </w:p>
    <w:p w:rsidR="001428FA" w:rsidRDefault="001428FA" w:rsidP="0049162D">
      <w:pPr>
        <w:outlineLvl w:val="0"/>
        <w:rPr>
          <w:b/>
          <w:szCs w:val="20"/>
        </w:rPr>
      </w:pPr>
    </w:p>
    <w:p w:rsidR="001428FA" w:rsidRDefault="001428FA" w:rsidP="0049162D">
      <w:pPr>
        <w:outlineLvl w:val="0"/>
        <w:rPr>
          <w:b/>
          <w:szCs w:val="20"/>
        </w:rPr>
      </w:pPr>
    </w:p>
    <w:p w:rsidR="00D50C7D" w:rsidRDefault="00D50C7D" w:rsidP="0049162D">
      <w:pPr>
        <w:outlineLvl w:val="0"/>
        <w:rPr>
          <w:b/>
          <w:szCs w:val="20"/>
        </w:rPr>
      </w:pPr>
    </w:p>
    <w:p w:rsidR="00296F3F" w:rsidRDefault="00234270" w:rsidP="0060099D">
      <w:pPr>
        <w:numPr>
          <w:ilvl w:val="0"/>
          <w:numId w:val="11"/>
        </w:numPr>
        <w:rPr>
          <w:b/>
          <w:szCs w:val="20"/>
        </w:rPr>
      </w:pPr>
      <w:r>
        <w:rPr>
          <w:szCs w:val="20"/>
        </w:rPr>
        <w:t xml:space="preserve"> </w:t>
      </w:r>
      <w:r w:rsidR="00A85F98" w:rsidRPr="00A85F98">
        <w:rPr>
          <w:szCs w:val="20"/>
        </w:rPr>
        <w:t>Observa o mapa e responde à seguinte questão.</w:t>
      </w:r>
    </w:p>
    <w:p w:rsidR="00A85F98" w:rsidRDefault="00A85F98" w:rsidP="00A85F98">
      <w:pPr>
        <w:rPr>
          <w:szCs w:val="20"/>
        </w:rPr>
      </w:pPr>
    </w:p>
    <w:p w:rsidR="00E63B3D" w:rsidRDefault="00094AA0" w:rsidP="00D50C7D">
      <w:pPr>
        <w:tabs>
          <w:tab w:val="left" w:pos="1950"/>
        </w:tabs>
        <w:jc w:val="center"/>
        <w:rPr>
          <w:szCs w:val="20"/>
        </w:rPr>
      </w:pPr>
      <w:r w:rsidRPr="00F75706">
        <w:rPr>
          <w:noProof/>
        </w:rPr>
        <w:drawing>
          <wp:inline distT="0" distB="0" distL="0" distR="0">
            <wp:extent cx="5753100" cy="3190875"/>
            <wp:effectExtent l="0" t="0" r="0" b="9525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19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5F98" w:rsidRDefault="00A85F98" w:rsidP="00A85F98">
      <w:pPr>
        <w:tabs>
          <w:tab w:val="left" w:pos="1950"/>
        </w:tabs>
        <w:rPr>
          <w:szCs w:val="20"/>
        </w:rPr>
      </w:pPr>
    </w:p>
    <w:p w:rsidR="00A85F98" w:rsidRDefault="00E7711E" w:rsidP="00A85F98">
      <w:pPr>
        <w:rPr>
          <w:szCs w:val="20"/>
        </w:rPr>
      </w:pPr>
      <w:r>
        <w:rPr>
          <w:szCs w:val="20"/>
        </w:rPr>
        <w:t>I</w:t>
      </w:r>
      <w:r w:rsidR="00A85F98" w:rsidRPr="00CD352B">
        <w:rPr>
          <w:szCs w:val="20"/>
        </w:rPr>
        <w:t xml:space="preserve">dentifica as principais alterações provocadas no mapa político </w:t>
      </w:r>
      <w:r w:rsidR="00A85F98">
        <w:rPr>
          <w:szCs w:val="20"/>
        </w:rPr>
        <w:t>europeu.</w:t>
      </w:r>
    </w:p>
    <w:p w:rsidR="00783B5E" w:rsidRDefault="00783B5E" w:rsidP="00E41AF3">
      <w:pPr>
        <w:outlineLvl w:val="0"/>
        <w:rPr>
          <w:szCs w:val="20"/>
        </w:rPr>
      </w:pPr>
    </w:p>
    <w:p w:rsidR="00D50C7D" w:rsidRDefault="00D50C7D" w:rsidP="00E41AF3">
      <w:pPr>
        <w:outlineLvl w:val="0"/>
        <w:rPr>
          <w:szCs w:val="20"/>
        </w:rPr>
      </w:pPr>
    </w:p>
    <w:p w:rsidR="00A85F98" w:rsidRDefault="00A85F98" w:rsidP="00E41AF3">
      <w:pPr>
        <w:outlineLvl w:val="0"/>
        <w:rPr>
          <w:b/>
          <w:szCs w:val="20"/>
        </w:rPr>
      </w:pPr>
    </w:p>
    <w:p w:rsidR="0049162D" w:rsidRDefault="00234270" w:rsidP="0060099D">
      <w:pPr>
        <w:numPr>
          <w:ilvl w:val="0"/>
          <w:numId w:val="11"/>
        </w:numPr>
        <w:outlineLvl w:val="0"/>
        <w:rPr>
          <w:color w:val="000000"/>
          <w:shd w:val="clear" w:color="auto" w:fill="FFFFFF"/>
        </w:rPr>
      </w:pPr>
      <w:r>
        <w:rPr>
          <w:szCs w:val="20"/>
        </w:rPr>
        <w:t xml:space="preserve"> </w:t>
      </w:r>
      <w:r w:rsidR="00A85F98" w:rsidRPr="00A85F98">
        <w:rPr>
          <w:szCs w:val="20"/>
        </w:rPr>
        <w:t>R</w:t>
      </w:r>
      <w:r w:rsidR="0057161B" w:rsidRPr="00A85F98">
        <w:rPr>
          <w:color w:val="000000"/>
          <w:shd w:val="clear" w:color="auto" w:fill="FFFFFF"/>
        </w:rPr>
        <w:t>esponde</w:t>
      </w:r>
      <w:r w:rsidR="0057161B">
        <w:rPr>
          <w:color w:val="000000"/>
          <w:shd w:val="clear" w:color="auto" w:fill="FFFFFF"/>
        </w:rPr>
        <w:t xml:space="preserve"> à seguinte questão.</w:t>
      </w:r>
    </w:p>
    <w:p w:rsidR="0057161B" w:rsidRDefault="0057161B" w:rsidP="0057161B">
      <w:pPr>
        <w:outlineLvl w:val="0"/>
        <w:rPr>
          <w:color w:val="000000"/>
          <w:shd w:val="clear" w:color="auto" w:fill="FFFFFF"/>
        </w:rPr>
      </w:pPr>
    </w:p>
    <w:p w:rsidR="00AE55EA" w:rsidRDefault="00E7711E" w:rsidP="00E41AF3">
      <w:pPr>
        <w:outlineLvl w:val="0"/>
        <w:rPr>
          <w:szCs w:val="20"/>
        </w:rPr>
      </w:pPr>
      <w:r>
        <w:rPr>
          <w:color w:val="000000"/>
          <w:shd w:val="clear" w:color="auto" w:fill="FFFFFF"/>
        </w:rPr>
        <w:t>Qual o Estado criado</w:t>
      </w:r>
      <w:r w:rsidR="00A85F98">
        <w:rPr>
          <w:color w:val="000000"/>
          <w:shd w:val="clear" w:color="auto" w:fill="FFFFFF"/>
        </w:rPr>
        <w:t xml:space="preserve"> em 1948, no Médio Oriente</w:t>
      </w:r>
      <w:r>
        <w:rPr>
          <w:color w:val="000000"/>
          <w:shd w:val="clear" w:color="auto" w:fill="FFFFFF"/>
        </w:rPr>
        <w:t>,</w:t>
      </w:r>
      <w:r w:rsidR="00A85F98">
        <w:rPr>
          <w:color w:val="000000"/>
          <w:shd w:val="clear" w:color="auto" w:fill="FFFFFF"/>
        </w:rPr>
        <w:t xml:space="preserve"> para o povo judeu?</w:t>
      </w:r>
    </w:p>
    <w:p w:rsidR="00783B5E" w:rsidRDefault="00783B5E" w:rsidP="00E41AF3">
      <w:pPr>
        <w:outlineLvl w:val="0"/>
        <w:rPr>
          <w:szCs w:val="20"/>
        </w:rPr>
      </w:pPr>
    </w:p>
    <w:p w:rsidR="0060099D" w:rsidRDefault="0060099D" w:rsidP="00E41AF3">
      <w:pPr>
        <w:outlineLvl w:val="0"/>
        <w:rPr>
          <w:szCs w:val="20"/>
        </w:rPr>
      </w:pPr>
    </w:p>
    <w:p w:rsidR="00A85F98" w:rsidRDefault="00A85F98" w:rsidP="00B00CD4">
      <w:pPr>
        <w:rPr>
          <w:b/>
          <w:szCs w:val="20"/>
        </w:rPr>
      </w:pPr>
    </w:p>
    <w:p w:rsidR="003854F7" w:rsidRDefault="00234270" w:rsidP="0060099D">
      <w:pPr>
        <w:numPr>
          <w:ilvl w:val="0"/>
          <w:numId w:val="11"/>
        </w:numPr>
        <w:rPr>
          <w:color w:val="000000"/>
          <w:szCs w:val="20"/>
          <w:shd w:val="clear" w:color="auto" w:fill="FFFFFF"/>
        </w:rPr>
      </w:pPr>
      <w:r>
        <w:rPr>
          <w:color w:val="000000"/>
          <w:szCs w:val="20"/>
          <w:shd w:val="clear" w:color="auto" w:fill="FFFFFF"/>
        </w:rPr>
        <w:t xml:space="preserve"> </w:t>
      </w:r>
      <w:r w:rsidR="003854F7" w:rsidRPr="00A5289A">
        <w:rPr>
          <w:color w:val="000000"/>
          <w:szCs w:val="20"/>
          <w:shd w:val="clear" w:color="auto" w:fill="FFFFFF"/>
        </w:rPr>
        <w:t>Seleciona a opção que completa corretamente a frase.</w:t>
      </w:r>
    </w:p>
    <w:p w:rsidR="003854F7" w:rsidRDefault="003854F7" w:rsidP="004074AE">
      <w:pPr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</w:p>
    <w:p w:rsidR="003854F7" w:rsidRDefault="003854F7" w:rsidP="004074AE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Os Aliados iniciaram a erradicação da ideologia e das práticas nazis, processo que é designado </w:t>
      </w:r>
      <w:proofErr w:type="gramStart"/>
      <w:r>
        <w:rPr>
          <w:color w:val="000000"/>
          <w:shd w:val="clear" w:color="auto" w:fill="FFFFFF"/>
        </w:rPr>
        <w:t>de..</w:t>
      </w:r>
      <w:proofErr w:type="gramEnd"/>
      <w:r>
        <w:rPr>
          <w:color w:val="000000"/>
          <w:shd w:val="clear" w:color="auto" w:fill="FFFFFF"/>
        </w:rPr>
        <w:t>.</w:t>
      </w:r>
    </w:p>
    <w:p w:rsidR="003854F7" w:rsidRDefault="003854F7" w:rsidP="004074AE">
      <w:pPr>
        <w:rPr>
          <w:color w:val="000000"/>
          <w:shd w:val="clear" w:color="auto" w:fill="FFFFFF"/>
        </w:rPr>
      </w:pPr>
    </w:p>
    <w:p w:rsidR="005C6290" w:rsidRDefault="003854F7" w:rsidP="003854F7">
      <w:pPr>
        <w:numPr>
          <w:ilvl w:val="0"/>
          <w:numId w:val="15"/>
        </w:numPr>
        <w:rPr>
          <w:color w:val="000000"/>
          <w:shd w:val="clear" w:color="auto" w:fill="FFFFFF"/>
        </w:rPr>
      </w:pPr>
      <w:proofErr w:type="gramStart"/>
      <w:r>
        <w:rPr>
          <w:color w:val="000000"/>
          <w:shd w:val="clear" w:color="auto" w:fill="FFFFFF"/>
        </w:rPr>
        <w:t>desmilitarização</w:t>
      </w:r>
      <w:proofErr w:type="gramEnd"/>
      <w:r>
        <w:rPr>
          <w:color w:val="000000"/>
          <w:shd w:val="clear" w:color="auto" w:fill="FFFFFF"/>
        </w:rPr>
        <w:t>.</w:t>
      </w:r>
    </w:p>
    <w:p w:rsidR="005C6290" w:rsidRDefault="003854F7" w:rsidP="003854F7">
      <w:pPr>
        <w:numPr>
          <w:ilvl w:val="0"/>
          <w:numId w:val="15"/>
        </w:numPr>
        <w:rPr>
          <w:color w:val="000000"/>
          <w:shd w:val="clear" w:color="auto" w:fill="FFFFFF"/>
        </w:rPr>
      </w:pPr>
      <w:proofErr w:type="gramStart"/>
      <w:r w:rsidRPr="005C6290">
        <w:rPr>
          <w:color w:val="000000"/>
          <w:shd w:val="clear" w:color="auto" w:fill="FFFFFF"/>
        </w:rPr>
        <w:t>desnazificação</w:t>
      </w:r>
      <w:proofErr w:type="gramEnd"/>
      <w:r w:rsidRPr="005C6290">
        <w:rPr>
          <w:color w:val="000000"/>
          <w:shd w:val="clear" w:color="auto" w:fill="FFFFFF"/>
        </w:rPr>
        <w:t>.</w:t>
      </w:r>
    </w:p>
    <w:p w:rsidR="005C6290" w:rsidRDefault="003854F7" w:rsidP="003854F7">
      <w:pPr>
        <w:numPr>
          <w:ilvl w:val="0"/>
          <w:numId w:val="15"/>
        </w:numPr>
        <w:rPr>
          <w:color w:val="000000"/>
          <w:shd w:val="clear" w:color="auto" w:fill="FFFFFF"/>
        </w:rPr>
      </w:pPr>
      <w:proofErr w:type="gramStart"/>
      <w:r w:rsidRPr="005C6290">
        <w:rPr>
          <w:color w:val="000000"/>
          <w:shd w:val="clear" w:color="auto" w:fill="FFFFFF"/>
        </w:rPr>
        <w:t>nazificação</w:t>
      </w:r>
      <w:proofErr w:type="gramEnd"/>
      <w:r w:rsidRPr="005C6290">
        <w:rPr>
          <w:color w:val="000000"/>
          <w:shd w:val="clear" w:color="auto" w:fill="FFFFFF"/>
        </w:rPr>
        <w:t>.</w:t>
      </w:r>
    </w:p>
    <w:p w:rsidR="00BF10AA" w:rsidRPr="005C6290" w:rsidRDefault="00BF10AA" w:rsidP="003854F7">
      <w:pPr>
        <w:numPr>
          <w:ilvl w:val="0"/>
          <w:numId w:val="15"/>
        </w:numPr>
        <w:rPr>
          <w:color w:val="000000"/>
          <w:shd w:val="clear" w:color="auto" w:fill="FFFFFF"/>
        </w:rPr>
      </w:pPr>
      <w:proofErr w:type="gramStart"/>
      <w:r w:rsidRPr="005C6290">
        <w:rPr>
          <w:color w:val="000000"/>
          <w:shd w:val="clear" w:color="auto" w:fill="FFFFFF"/>
        </w:rPr>
        <w:t>genocídio</w:t>
      </w:r>
      <w:proofErr w:type="gramEnd"/>
      <w:r w:rsidRPr="005C6290">
        <w:rPr>
          <w:color w:val="000000"/>
          <w:shd w:val="clear" w:color="auto" w:fill="FFFFFF"/>
        </w:rPr>
        <w:t>.</w:t>
      </w:r>
    </w:p>
    <w:p w:rsidR="003854F7" w:rsidRDefault="003854F7" w:rsidP="003854F7">
      <w:pPr>
        <w:rPr>
          <w:b/>
          <w:szCs w:val="20"/>
        </w:rPr>
      </w:pPr>
    </w:p>
    <w:p w:rsidR="004074AE" w:rsidRDefault="004074AE" w:rsidP="004074AE">
      <w:pPr>
        <w:rPr>
          <w:szCs w:val="20"/>
        </w:rPr>
      </w:pPr>
    </w:p>
    <w:p w:rsidR="004074AE" w:rsidRDefault="00234270" w:rsidP="0060099D">
      <w:pPr>
        <w:numPr>
          <w:ilvl w:val="0"/>
          <w:numId w:val="11"/>
        </w:numPr>
        <w:outlineLvl w:val="0"/>
        <w:rPr>
          <w:color w:val="000000"/>
          <w:shd w:val="clear" w:color="auto" w:fill="FFFFFF"/>
        </w:rPr>
      </w:pPr>
      <w:r>
        <w:rPr>
          <w:szCs w:val="20"/>
        </w:rPr>
        <w:t xml:space="preserve"> </w:t>
      </w:r>
      <w:r w:rsidR="004074AE" w:rsidRPr="00A85F98">
        <w:rPr>
          <w:szCs w:val="20"/>
        </w:rPr>
        <w:t>R</w:t>
      </w:r>
      <w:r w:rsidR="004074AE" w:rsidRPr="00A85F98">
        <w:rPr>
          <w:color w:val="000000"/>
          <w:shd w:val="clear" w:color="auto" w:fill="FFFFFF"/>
        </w:rPr>
        <w:t>esponde</w:t>
      </w:r>
      <w:r w:rsidR="004074AE">
        <w:rPr>
          <w:color w:val="000000"/>
          <w:shd w:val="clear" w:color="auto" w:fill="FFFFFF"/>
        </w:rPr>
        <w:t xml:space="preserve"> à seguinte questão.</w:t>
      </w:r>
    </w:p>
    <w:p w:rsidR="004074AE" w:rsidRDefault="004074AE" w:rsidP="004074AE">
      <w:pPr>
        <w:outlineLvl w:val="0"/>
        <w:rPr>
          <w:b/>
          <w:szCs w:val="20"/>
        </w:rPr>
      </w:pPr>
    </w:p>
    <w:p w:rsidR="00D57EAE" w:rsidRDefault="004074AE" w:rsidP="00E41AF3">
      <w:pPr>
        <w:outlineLvl w:val="0"/>
        <w:rPr>
          <w:b/>
          <w:szCs w:val="20"/>
        </w:rPr>
      </w:pPr>
      <w:r>
        <w:rPr>
          <w:color w:val="000000"/>
          <w:shd w:val="clear" w:color="auto" w:fill="FFFFFF"/>
        </w:rPr>
        <w:t>Escreve o nome da cidade alemã onde se fizeram os julgamentos dos crimes cometidos durante a 2.ª Guerra Mundial.</w:t>
      </w:r>
    </w:p>
    <w:p w:rsidR="004074AE" w:rsidRDefault="004074AE" w:rsidP="00F42503">
      <w:pPr>
        <w:outlineLvl w:val="0"/>
        <w:rPr>
          <w:b/>
          <w:szCs w:val="20"/>
        </w:rPr>
      </w:pPr>
    </w:p>
    <w:p w:rsidR="004074AE" w:rsidRDefault="004074AE" w:rsidP="00F42503">
      <w:pPr>
        <w:outlineLvl w:val="0"/>
        <w:rPr>
          <w:b/>
          <w:szCs w:val="20"/>
        </w:rPr>
      </w:pPr>
    </w:p>
    <w:p w:rsidR="00E63B3D" w:rsidRDefault="00E63B3D" w:rsidP="00F42503">
      <w:pPr>
        <w:outlineLvl w:val="0"/>
        <w:rPr>
          <w:b/>
          <w:szCs w:val="20"/>
        </w:rPr>
      </w:pPr>
    </w:p>
    <w:p w:rsidR="00EF1671" w:rsidRDefault="00234270" w:rsidP="0060099D">
      <w:pPr>
        <w:numPr>
          <w:ilvl w:val="0"/>
          <w:numId w:val="11"/>
        </w:numPr>
        <w:outlineLvl w:val="0"/>
        <w:rPr>
          <w:b/>
          <w:szCs w:val="20"/>
        </w:rPr>
      </w:pPr>
      <w:r>
        <w:rPr>
          <w:szCs w:val="20"/>
        </w:rPr>
        <w:t xml:space="preserve"> </w:t>
      </w:r>
      <w:r w:rsidR="004074AE" w:rsidRPr="00A85F98">
        <w:rPr>
          <w:szCs w:val="20"/>
        </w:rPr>
        <w:t>R</w:t>
      </w:r>
      <w:r w:rsidR="004074AE" w:rsidRPr="00A85F98">
        <w:rPr>
          <w:color w:val="000000"/>
          <w:shd w:val="clear" w:color="auto" w:fill="FFFFFF"/>
        </w:rPr>
        <w:t>esponde</w:t>
      </w:r>
      <w:r w:rsidR="004074AE">
        <w:rPr>
          <w:color w:val="000000"/>
          <w:shd w:val="clear" w:color="auto" w:fill="FFFFFF"/>
        </w:rPr>
        <w:t xml:space="preserve"> à seguinte questão.</w:t>
      </w:r>
    </w:p>
    <w:p w:rsidR="00EF1671" w:rsidRDefault="00EF1671" w:rsidP="00F42503">
      <w:pPr>
        <w:outlineLvl w:val="0"/>
        <w:rPr>
          <w:b/>
          <w:szCs w:val="20"/>
        </w:rPr>
      </w:pPr>
    </w:p>
    <w:p w:rsidR="00EF1671" w:rsidRDefault="004074AE" w:rsidP="00F42503">
      <w:pPr>
        <w:outlineLvl w:val="0"/>
        <w:rPr>
          <w:b/>
          <w:szCs w:val="20"/>
        </w:rPr>
      </w:pPr>
      <w:r>
        <w:rPr>
          <w:color w:val="000000"/>
          <w:shd w:val="clear" w:color="auto" w:fill="FFFFFF"/>
        </w:rPr>
        <w:t>Com o fim da guerra, o Japão foi ocupado e reorganizado pelas tropas americanas. Qual o nome do general responsável por esta missão?</w:t>
      </w:r>
    </w:p>
    <w:p w:rsidR="00EF1671" w:rsidRDefault="00EF1671" w:rsidP="00F42503">
      <w:pPr>
        <w:outlineLvl w:val="0"/>
        <w:rPr>
          <w:b/>
          <w:szCs w:val="20"/>
        </w:rPr>
      </w:pPr>
    </w:p>
    <w:p w:rsidR="00EF1671" w:rsidRDefault="00EF1671" w:rsidP="00F42503">
      <w:pPr>
        <w:outlineLvl w:val="0"/>
        <w:rPr>
          <w:b/>
          <w:szCs w:val="20"/>
        </w:rPr>
      </w:pPr>
    </w:p>
    <w:p w:rsidR="00E63B3D" w:rsidRDefault="00E63B3D" w:rsidP="00F42503">
      <w:pPr>
        <w:outlineLvl w:val="0"/>
        <w:rPr>
          <w:b/>
          <w:szCs w:val="20"/>
        </w:rPr>
      </w:pPr>
    </w:p>
    <w:p w:rsidR="00C70FE1" w:rsidRPr="002B6090" w:rsidRDefault="00234270" w:rsidP="0060099D">
      <w:pPr>
        <w:numPr>
          <w:ilvl w:val="0"/>
          <w:numId w:val="11"/>
        </w:numPr>
        <w:rPr>
          <w:rFonts w:ascii="Times New Roman" w:hAnsi="Times New Roman"/>
        </w:rPr>
      </w:pPr>
      <w:r>
        <w:rPr>
          <w:color w:val="000000"/>
          <w:shd w:val="clear" w:color="auto" w:fill="FFFFFF"/>
        </w:rPr>
        <w:t xml:space="preserve"> </w:t>
      </w:r>
      <w:r w:rsidR="00C70FE1" w:rsidRPr="002B6090">
        <w:rPr>
          <w:color w:val="000000"/>
          <w:shd w:val="clear" w:color="auto" w:fill="FFFFFF"/>
        </w:rPr>
        <w:t>Classifica as seguintes afirmações em verdadeiras (V) ou falsas (F).</w:t>
      </w:r>
    </w:p>
    <w:p w:rsidR="00C70FE1" w:rsidRPr="00C70FE1" w:rsidRDefault="00C70FE1" w:rsidP="00C70FE1">
      <w:pPr>
        <w:shd w:val="clear" w:color="auto" w:fill="FFFFFF"/>
        <w:spacing w:line="540" w:lineRule="atLeast"/>
        <w:jc w:val="both"/>
        <w:rPr>
          <w:color w:val="000000"/>
        </w:rPr>
      </w:pPr>
      <w:r w:rsidRPr="00C70FE1">
        <w:rPr>
          <w:color w:val="000000"/>
        </w:rPr>
        <w:t xml:space="preserve">Quais as decisões tomadas na Conferência de </w:t>
      </w:r>
      <w:proofErr w:type="spellStart"/>
      <w:r w:rsidRPr="00C70FE1">
        <w:rPr>
          <w:color w:val="000000"/>
        </w:rPr>
        <w:t>Bretton</w:t>
      </w:r>
      <w:proofErr w:type="spellEnd"/>
      <w:r w:rsidRPr="00C70FE1">
        <w:rPr>
          <w:color w:val="000000"/>
        </w:rPr>
        <w:t xml:space="preserve"> </w:t>
      </w:r>
      <w:proofErr w:type="spellStart"/>
      <w:r w:rsidRPr="00C70FE1">
        <w:rPr>
          <w:color w:val="000000"/>
        </w:rPr>
        <w:t>Woods</w:t>
      </w:r>
      <w:proofErr w:type="spellEnd"/>
      <w:r w:rsidRPr="00C70FE1">
        <w:rPr>
          <w:color w:val="000000"/>
        </w:rPr>
        <w:t>?</w:t>
      </w:r>
    </w:p>
    <w:p w:rsidR="005C0076" w:rsidRPr="002B6090" w:rsidRDefault="005C0076" w:rsidP="00223870">
      <w:pPr>
        <w:shd w:val="clear" w:color="auto" w:fill="FFFFFF"/>
        <w:jc w:val="both"/>
        <w:rPr>
          <w:rFonts w:cs="Arial"/>
          <w:bCs/>
          <w:color w:val="000000"/>
          <w:sz w:val="16"/>
          <w:szCs w:val="20"/>
          <w:bdr w:val="none" w:sz="0" w:space="0" w:color="auto" w:frame="1"/>
          <w:shd w:val="clear" w:color="auto" w:fill="FFFFFF"/>
        </w:rPr>
      </w:pPr>
    </w:p>
    <w:p w:rsidR="005C6290" w:rsidRDefault="002B6090" w:rsidP="002B6090">
      <w:pPr>
        <w:numPr>
          <w:ilvl w:val="0"/>
          <w:numId w:val="14"/>
        </w:numPr>
        <w:shd w:val="clear" w:color="auto" w:fill="FFFFFF"/>
        <w:spacing w:line="300" w:lineRule="atLeast"/>
        <w:rPr>
          <w:rFonts w:cs="Arial"/>
          <w:color w:val="000000"/>
        </w:rPr>
      </w:pPr>
      <w:r w:rsidRPr="002B6090">
        <w:rPr>
          <w:rFonts w:cs="Arial"/>
          <w:color w:val="000000"/>
        </w:rPr>
        <w:t>Criação de um sistema monetário internacional assente no dólar.</w:t>
      </w:r>
    </w:p>
    <w:p w:rsidR="005C6290" w:rsidRDefault="002B6090" w:rsidP="002B6090">
      <w:pPr>
        <w:numPr>
          <w:ilvl w:val="0"/>
          <w:numId w:val="14"/>
        </w:numPr>
        <w:shd w:val="clear" w:color="auto" w:fill="FFFFFF"/>
        <w:spacing w:line="300" w:lineRule="atLeast"/>
        <w:rPr>
          <w:rFonts w:cs="Arial"/>
          <w:color w:val="000000"/>
        </w:rPr>
      </w:pPr>
      <w:r w:rsidRPr="005C6290">
        <w:rPr>
          <w:rFonts w:cs="Arial"/>
          <w:color w:val="000000"/>
        </w:rPr>
        <w:t>Criação do FMI e do Banco Mundial.</w:t>
      </w:r>
    </w:p>
    <w:p w:rsidR="005C6290" w:rsidRDefault="002B6090" w:rsidP="002B6090">
      <w:pPr>
        <w:numPr>
          <w:ilvl w:val="0"/>
          <w:numId w:val="14"/>
        </w:numPr>
        <w:shd w:val="clear" w:color="auto" w:fill="FFFFFF"/>
        <w:spacing w:line="300" w:lineRule="atLeast"/>
        <w:rPr>
          <w:rFonts w:cs="Arial"/>
          <w:color w:val="000000"/>
        </w:rPr>
      </w:pPr>
      <w:r w:rsidRPr="005C6290">
        <w:rPr>
          <w:rFonts w:cs="Arial"/>
          <w:color w:val="000000"/>
        </w:rPr>
        <w:t>Luta pela independência dos povos colonizados.</w:t>
      </w:r>
    </w:p>
    <w:p w:rsidR="005C6290" w:rsidRDefault="002B6090" w:rsidP="002B6090">
      <w:pPr>
        <w:numPr>
          <w:ilvl w:val="0"/>
          <w:numId w:val="14"/>
        </w:numPr>
        <w:shd w:val="clear" w:color="auto" w:fill="FFFFFF"/>
        <w:spacing w:line="300" w:lineRule="atLeast"/>
        <w:rPr>
          <w:rFonts w:cs="Arial"/>
          <w:color w:val="000000"/>
        </w:rPr>
      </w:pPr>
      <w:r w:rsidRPr="005C6290">
        <w:rPr>
          <w:rFonts w:cs="Arial"/>
          <w:color w:val="000000"/>
        </w:rPr>
        <w:t>Regularização do comércio internacional.</w:t>
      </w:r>
    </w:p>
    <w:p w:rsidR="005C6290" w:rsidRDefault="002B6090" w:rsidP="002B6090">
      <w:pPr>
        <w:numPr>
          <w:ilvl w:val="0"/>
          <w:numId w:val="14"/>
        </w:numPr>
        <w:shd w:val="clear" w:color="auto" w:fill="FFFFFF"/>
        <w:spacing w:line="300" w:lineRule="atLeast"/>
        <w:rPr>
          <w:rFonts w:cs="Arial"/>
          <w:color w:val="000000"/>
        </w:rPr>
      </w:pPr>
      <w:r w:rsidRPr="005C6290">
        <w:rPr>
          <w:rFonts w:cs="Arial"/>
          <w:color w:val="000000"/>
        </w:rPr>
        <w:t>Cooperação económica a nível internacional.</w:t>
      </w:r>
    </w:p>
    <w:p w:rsidR="002B6090" w:rsidRPr="005C6290" w:rsidRDefault="002B6090" w:rsidP="002B6090">
      <w:pPr>
        <w:numPr>
          <w:ilvl w:val="0"/>
          <w:numId w:val="14"/>
        </w:numPr>
        <w:shd w:val="clear" w:color="auto" w:fill="FFFFFF"/>
        <w:spacing w:line="300" w:lineRule="atLeast"/>
        <w:rPr>
          <w:rFonts w:cs="Arial"/>
          <w:color w:val="000000"/>
        </w:rPr>
      </w:pPr>
      <w:r w:rsidRPr="005C6290">
        <w:rPr>
          <w:rFonts w:cs="Arial"/>
          <w:color w:val="000000"/>
        </w:rPr>
        <w:t>Criação de um sistema monetário internacional assente no euro.</w:t>
      </w:r>
    </w:p>
    <w:p w:rsidR="003A2491" w:rsidRDefault="003A2491" w:rsidP="003A2491">
      <w:pPr>
        <w:shd w:val="clear" w:color="auto" w:fill="FFFFFF"/>
        <w:jc w:val="both"/>
        <w:rPr>
          <w:rFonts w:cs="Arial"/>
          <w:bCs/>
          <w:color w:val="000000"/>
          <w:szCs w:val="20"/>
          <w:bdr w:val="none" w:sz="0" w:space="0" w:color="auto" w:frame="1"/>
          <w:shd w:val="clear" w:color="auto" w:fill="FFFFFF"/>
        </w:rPr>
      </w:pPr>
    </w:p>
    <w:p w:rsidR="00E63B3D" w:rsidRDefault="00E63B3D" w:rsidP="003A2491">
      <w:pPr>
        <w:shd w:val="clear" w:color="auto" w:fill="FFFFFF"/>
        <w:jc w:val="both"/>
        <w:rPr>
          <w:rFonts w:cs="Arial"/>
          <w:bCs/>
          <w:color w:val="000000"/>
          <w:szCs w:val="20"/>
          <w:bdr w:val="none" w:sz="0" w:space="0" w:color="auto" w:frame="1"/>
          <w:shd w:val="clear" w:color="auto" w:fill="FFFFFF"/>
        </w:rPr>
      </w:pPr>
    </w:p>
    <w:p w:rsidR="003A2491" w:rsidRPr="003A2491" w:rsidRDefault="003A2491" w:rsidP="003A2491">
      <w:pPr>
        <w:shd w:val="clear" w:color="auto" w:fill="FFFFFF"/>
        <w:jc w:val="both"/>
        <w:rPr>
          <w:rFonts w:cs="Arial"/>
          <w:bCs/>
          <w:color w:val="000000"/>
          <w:szCs w:val="20"/>
          <w:bdr w:val="none" w:sz="0" w:space="0" w:color="auto" w:frame="1"/>
          <w:shd w:val="clear" w:color="auto" w:fill="FFFFFF"/>
        </w:rPr>
      </w:pPr>
    </w:p>
    <w:p w:rsidR="009C5812" w:rsidRDefault="00234270" w:rsidP="0060099D">
      <w:pPr>
        <w:numPr>
          <w:ilvl w:val="0"/>
          <w:numId w:val="11"/>
        </w:num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</w:t>
      </w:r>
      <w:r w:rsidR="009C5812" w:rsidRPr="009C5812">
        <w:rPr>
          <w:color w:val="000000"/>
          <w:shd w:val="clear" w:color="auto" w:fill="FFFFFF"/>
        </w:rPr>
        <w:t>Completa a</w:t>
      </w:r>
      <w:r w:rsidR="0060099D">
        <w:rPr>
          <w:color w:val="000000"/>
          <w:shd w:val="clear" w:color="auto" w:fill="FFFFFF"/>
        </w:rPr>
        <w:t xml:space="preserve"> </w:t>
      </w:r>
      <w:r w:rsidR="009C5812" w:rsidRPr="009C5812">
        <w:rPr>
          <w:color w:val="000000"/>
          <w:shd w:val="clear" w:color="auto" w:fill="FFFFFF"/>
        </w:rPr>
        <w:t>frase</w:t>
      </w:r>
      <w:r w:rsidR="0060099D">
        <w:rPr>
          <w:color w:val="000000"/>
          <w:shd w:val="clear" w:color="auto" w:fill="FFFFFF"/>
        </w:rPr>
        <w:t xml:space="preserve"> </w:t>
      </w:r>
      <w:r w:rsidR="009C5812" w:rsidRPr="009C5812">
        <w:rPr>
          <w:color w:val="000000"/>
          <w:shd w:val="clear" w:color="auto" w:fill="FFFFFF"/>
        </w:rPr>
        <w:t>com as opções corretas.</w:t>
      </w:r>
    </w:p>
    <w:p w:rsidR="009C5812" w:rsidRPr="009C5812" w:rsidRDefault="009C5812" w:rsidP="009C5812">
      <w:pPr>
        <w:rPr>
          <w:rFonts w:ascii="Times New Roman" w:hAnsi="Times New Roman"/>
        </w:rPr>
      </w:pPr>
    </w:p>
    <w:p w:rsidR="009C5812" w:rsidRPr="009C5812" w:rsidRDefault="009C5812" w:rsidP="009C5812">
      <w:pPr>
        <w:shd w:val="clear" w:color="auto" w:fill="FFFFFF"/>
        <w:jc w:val="both"/>
        <w:rPr>
          <w:color w:val="000000"/>
        </w:rPr>
      </w:pPr>
      <w:r w:rsidRPr="009C5812">
        <w:rPr>
          <w:color w:val="000000"/>
        </w:rPr>
        <w:t>Na Conferência de</w:t>
      </w:r>
      <w:r>
        <w:rPr>
          <w:color w:val="000000"/>
        </w:rPr>
        <w:t xml:space="preserve"> </w:t>
      </w:r>
      <w:r w:rsidRPr="00DC601A">
        <w:rPr>
          <w:szCs w:val="20"/>
        </w:rPr>
        <w:t>_________________</w:t>
      </w:r>
      <w:r w:rsidRPr="009C5812">
        <w:rPr>
          <w:color w:val="000000"/>
        </w:rPr>
        <w:t xml:space="preserve"> (1945), os representantes dos países </w:t>
      </w:r>
      <w:r w:rsidRPr="00DC601A">
        <w:rPr>
          <w:szCs w:val="20"/>
        </w:rPr>
        <w:t>_________________</w:t>
      </w:r>
      <w:r w:rsidRPr="009C5812">
        <w:rPr>
          <w:color w:val="000000"/>
        </w:rPr>
        <w:t> redigiram a </w:t>
      </w:r>
      <w:r w:rsidRPr="00DC601A">
        <w:rPr>
          <w:szCs w:val="20"/>
        </w:rPr>
        <w:t>__________</w:t>
      </w:r>
      <w:r w:rsidR="00E63B3D">
        <w:rPr>
          <w:szCs w:val="20"/>
        </w:rPr>
        <w:t>______________</w:t>
      </w:r>
      <w:r w:rsidRPr="00DC601A">
        <w:rPr>
          <w:szCs w:val="20"/>
        </w:rPr>
        <w:t>_______</w:t>
      </w:r>
      <w:proofErr w:type="gramStart"/>
      <w:r w:rsidR="00E7711E">
        <w:rPr>
          <w:color w:val="000000"/>
        </w:rPr>
        <w:t>,</w:t>
      </w:r>
      <w:proofErr w:type="gramEnd"/>
      <w:r w:rsidRPr="009C5812">
        <w:rPr>
          <w:color w:val="000000"/>
        </w:rPr>
        <w:t xml:space="preserve"> documento que fundamenta a ação da ONU.</w:t>
      </w:r>
    </w:p>
    <w:p w:rsidR="00C05DE2" w:rsidRDefault="00C05DE2" w:rsidP="00223870">
      <w:pPr>
        <w:shd w:val="clear" w:color="auto" w:fill="FFFFFF"/>
        <w:rPr>
          <w:color w:val="000000"/>
          <w:shd w:val="clear" w:color="auto" w:fill="FFFFFF"/>
        </w:rPr>
      </w:pPr>
    </w:p>
    <w:p w:rsidR="009C5812" w:rsidRPr="00C05DE2" w:rsidRDefault="009C5812" w:rsidP="00223870">
      <w:pPr>
        <w:shd w:val="clear" w:color="auto" w:fill="FFFFFF"/>
        <w:rPr>
          <w:color w:val="000000"/>
          <w:shd w:val="clear" w:color="auto" w:fill="FFFFFF"/>
        </w:rPr>
      </w:pPr>
      <w:r w:rsidRPr="009C5812">
        <w:rPr>
          <w:b/>
          <w:color w:val="000000"/>
          <w:shd w:val="clear" w:color="auto" w:fill="FFFFFF"/>
        </w:rPr>
        <w:t>Opções:</w:t>
      </w:r>
      <w:r>
        <w:rPr>
          <w:color w:val="000000"/>
          <w:shd w:val="clear" w:color="auto" w:fill="FFFFFF"/>
        </w:rPr>
        <w:t xml:space="preserve"> S. Francisco; Potsdam; vencidos; vencedores; carta das Nações Unidas; Declaração Universal dos Direitos do Homem</w:t>
      </w:r>
    </w:p>
    <w:p w:rsidR="003A2491" w:rsidRDefault="003A2491" w:rsidP="00794650">
      <w:pPr>
        <w:outlineLvl w:val="0"/>
        <w:rPr>
          <w:b/>
          <w:szCs w:val="20"/>
        </w:rPr>
      </w:pPr>
    </w:p>
    <w:p w:rsidR="00D858AC" w:rsidRDefault="00D858AC" w:rsidP="00D858AC">
      <w:pPr>
        <w:rPr>
          <w:rFonts w:cs="Arial"/>
          <w:b/>
          <w:bCs/>
          <w:color w:val="000000"/>
          <w:szCs w:val="20"/>
          <w:bdr w:val="none" w:sz="0" w:space="0" w:color="auto" w:frame="1"/>
          <w:shd w:val="clear" w:color="auto" w:fill="FFFFFF"/>
        </w:rPr>
      </w:pPr>
    </w:p>
    <w:p w:rsidR="00234270" w:rsidRDefault="00234270" w:rsidP="00D858AC">
      <w:pPr>
        <w:rPr>
          <w:rFonts w:cs="Arial"/>
          <w:b/>
          <w:bCs/>
          <w:color w:val="000000"/>
          <w:szCs w:val="20"/>
          <w:bdr w:val="none" w:sz="0" w:space="0" w:color="auto" w:frame="1"/>
          <w:shd w:val="clear" w:color="auto" w:fill="FFFFFF"/>
        </w:rPr>
      </w:pPr>
    </w:p>
    <w:p w:rsidR="00234270" w:rsidRDefault="00234270" w:rsidP="00D858AC">
      <w:pPr>
        <w:rPr>
          <w:rFonts w:cs="Arial"/>
          <w:b/>
          <w:bCs/>
          <w:color w:val="000000"/>
          <w:szCs w:val="20"/>
          <w:bdr w:val="none" w:sz="0" w:space="0" w:color="auto" w:frame="1"/>
          <w:shd w:val="clear" w:color="auto" w:fill="FFFFFF"/>
        </w:rPr>
      </w:pPr>
    </w:p>
    <w:p w:rsidR="00234270" w:rsidRDefault="00234270" w:rsidP="00D858AC">
      <w:pPr>
        <w:rPr>
          <w:rFonts w:cs="Arial"/>
          <w:b/>
          <w:bCs/>
          <w:color w:val="000000"/>
          <w:szCs w:val="20"/>
          <w:bdr w:val="none" w:sz="0" w:space="0" w:color="auto" w:frame="1"/>
          <w:shd w:val="clear" w:color="auto" w:fill="FFFFFF"/>
        </w:rPr>
      </w:pPr>
    </w:p>
    <w:p w:rsidR="00234270" w:rsidRDefault="00234270" w:rsidP="00D858AC">
      <w:pPr>
        <w:rPr>
          <w:rFonts w:cs="Arial"/>
          <w:b/>
          <w:bCs/>
          <w:color w:val="000000"/>
          <w:szCs w:val="20"/>
          <w:bdr w:val="none" w:sz="0" w:space="0" w:color="auto" w:frame="1"/>
          <w:shd w:val="clear" w:color="auto" w:fill="FFFFFF"/>
        </w:rPr>
      </w:pPr>
    </w:p>
    <w:p w:rsidR="00E63B3D" w:rsidRDefault="00E63B3D" w:rsidP="00D858AC">
      <w:pPr>
        <w:rPr>
          <w:rFonts w:cs="Arial"/>
          <w:b/>
          <w:bCs/>
          <w:color w:val="000000"/>
          <w:szCs w:val="20"/>
          <w:bdr w:val="none" w:sz="0" w:space="0" w:color="auto" w:frame="1"/>
          <w:shd w:val="clear" w:color="auto" w:fill="FFFFFF"/>
        </w:rPr>
      </w:pPr>
    </w:p>
    <w:p w:rsidR="00D858AC" w:rsidRDefault="00234270" w:rsidP="0060099D">
      <w:pPr>
        <w:numPr>
          <w:ilvl w:val="0"/>
          <w:numId w:val="11"/>
        </w:num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</w:t>
      </w:r>
      <w:r w:rsidR="00D858AC" w:rsidRPr="002B6090">
        <w:rPr>
          <w:color w:val="000000"/>
          <w:shd w:val="clear" w:color="auto" w:fill="FFFFFF"/>
        </w:rPr>
        <w:t>Classifica</w:t>
      </w:r>
      <w:r w:rsidR="005B1D63">
        <w:rPr>
          <w:color w:val="000000"/>
          <w:shd w:val="clear" w:color="auto" w:fill="FFFFFF"/>
        </w:rPr>
        <w:t xml:space="preserve"> </w:t>
      </w:r>
      <w:r w:rsidR="005B1D63" w:rsidRPr="002B6090">
        <w:rPr>
          <w:color w:val="000000"/>
          <w:shd w:val="clear" w:color="auto" w:fill="FFFFFF"/>
        </w:rPr>
        <w:t>em verdadeiras (V) ou falsas (F</w:t>
      </w:r>
      <w:r w:rsidR="005B1D63">
        <w:rPr>
          <w:color w:val="000000"/>
          <w:shd w:val="clear" w:color="auto" w:fill="FFFFFF"/>
        </w:rPr>
        <w:t>)</w:t>
      </w:r>
      <w:r w:rsidR="00D858AC" w:rsidRPr="002B6090">
        <w:rPr>
          <w:color w:val="000000"/>
          <w:shd w:val="clear" w:color="auto" w:fill="FFFFFF"/>
        </w:rPr>
        <w:t xml:space="preserve"> as seguintes afirmações</w:t>
      </w:r>
      <w:r w:rsidR="00E7711E">
        <w:rPr>
          <w:color w:val="000000"/>
          <w:shd w:val="clear" w:color="auto" w:fill="FFFFFF"/>
        </w:rPr>
        <w:t xml:space="preserve"> sobre os objetivos da ONU</w:t>
      </w:r>
      <w:r w:rsidR="00D858AC">
        <w:rPr>
          <w:color w:val="000000"/>
          <w:shd w:val="clear" w:color="auto" w:fill="FFFFFF"/>
        </w:rPr>
        <w:t>.</w:t>
      </w:r>
    </w:p>
    <w:p w:rsidR="00D858AC" w:rsidRPr="00C70FE1" w:rsidRDefault="00D858AC" w:rsidP="00D858AC">
      <w:pPr>
        <w:rPr>
          <w:color w:val="000000"/>
        </w:rPr>
      </w:pPr>
    </w:p>
    <w:p w:rsidR="00E7711E" w:rsidRDefault="00034EF8" w:rsidP="00D858AC">
      <w:pPr>
        <w:numPr>
          <w:ilvl w:val="0"/>
          <w:numId w:val="13"/>
        </w:numPr>
        <w:shd w:val="clear" w:color="auto" w:fill="FFFFFF"/>
        <w:spacing w:line="300" w:lineRule="atLeast"/>
        <w:rPr>
          <w:rFonts w:cs="Arial"/>
          <w:color w:val="000000"/>
        </w:rPr>
      </w:pPr>
      <w:r>
        <w:rPr>
          <w:rFonts w:cs="Arial"/>
          <w:color w:val="000000"/>
        </w:rPr>
        <w:t>Apoiar os regimes autoritários.</w:t>
      </w:r>
      <w:r w:rsidR="00D858AC" w:rsidRPr="002B6090">
        <w:rPr>
          <w:rFonts w:cs="Arial"/>
          <w:color w:val="000000"/>
        </w:rPr>
        <w:t xml:space="preserve"> </w:t>
      </w:r>
    </w:p>
    <w:p w:rsidR="00E7711E" w:rsidRDefault="00034EF8" w:rsidP="00D858AC">
      <w:pPr>
        <w:numPr>
          <w:ilvl w:val="0"/>
          <w:numId w:val="13"/>
        </w:numPr>
        <w:shd w:val="clear" w:color="auto" w:fill="FFFFFF"/>
        <w:spacing w:line="300" w:lineRule="atLeast"/>
        <w:rPr>
          <w:rFonts w:cs="Arial"/>
          <w:color w:val="000000"/>
        </w:rPr>
      </w:pPr>
      <w:r w:rsidRPr="00E7711E">
        <w:rPr>
          <w:color w:val="000000"/>
          <w:shd w:val="clear" w:color="auto" w:fill="FFFFFF"/>
        </w:rPr>
        <w:t>M</w:t>
      </w:r>
      <w:r w:rsidR="00D858AC" w:rsidRPr="00E7711E">
        <w:rPr>
          <w:color w:val="000000"/>
          <w:shd w:val="clear" w:color="auto" w:fill="FFFFFF"/>
        </w:rPr>
        <w:t>anter a paz mundial, promovendo uma solução pacífica dos conflitos através do diálogo e da cooperação.</w:t>
      </w:r>
    </w:p>
    <w:p w:rsidR="00E7711E" w:rsidRDefault="00034EF8" w:rsidP="00D858AC">
      <w:pPr>
        <w:numPr>
          <w:ilvl w:val="0"/>
          <w:numId w:val="13"/>
        </w:numPr>
        <w:shd w:val="clear" w:color="auto" w:fill="FFFFFF"/>
        <w:spacing w:line="300" w:lineRule="atLeast"/>
        <w:rPr>
          <w:rFonts w:cs="Arial"/>
          <w:color w:val="000000"/>
        </w:rPr>
      </w:pPr>
      <w:r w:rsidRPr="00E7711E">
        <w:rPr>
          <w:rFonts w:cs="Arial"/>
          <w:color w:val="000000"/>
        </w:rPr>
        <w:t>Incentivar atos terroristas.</w:t>
      </w:r>
    </w:p>
    <w:p w:rsidR="00D858AC" w:rsidRPr="00E7711E" w:rsidRDefault="00034EF8" w:rsidP="00D858AC">
      <w:pPr>
        <w:numPr>
          <w:ilvl w:val="0"/>
          <w:numId w:val="13"/>
        </w:numPr>
        <w:shd w:val="clear" w:color="auto" w:fill="FFFFFF"/>
        <w:spacing w:line="300" w:lineRule="atLeast"/>
        <w:rPr>
          <w:rFonts w:cs="Arial"/>
          <w:color w:val="000000"/>
        </w:rPr>
      </w:pPr>
      <w:r w:rsidRPr="00E7711E">
        <w:rPr>
          <w:rFonts w:cs="Arial"/>
          <w:color w:val="000000"/>
        </w:rPr>
        <w:t xml:space="preserve">Procurar </w:t>
      </w:r>
      <w:r w:rsidR="00D858AC" w:rsidRPr="00E7711E">
        <w:rPr>
          <w:color w:val="000000"/>
          <w:shd w:val="clear" w:color="auto" w:fill="FFFFFF"/>
        </w:rPr>
        <w:t>preservar os direitos e liberdades individuais</w:t>
      </w:r>
      <w:r w:rsidRPr="00E7711E">
        <w:rPr>
          <w:color w:val="000000"/>
          <w:shd w:val="clear" w:color="auto" w:fill="FFFFFF"/>
        </w:rPr>
        <w:t>.</w:t>
      </w:r>
    </w:p>
    <w:p w:rsidR="00D858AC" w:rsidRDefault="00D858AC" w:rsidP="00D858AC">
      <w:pPr>
        <w:shd w:val="clear" w:color="auto" w:fill="FFFFFF"/>
        <w:jc w:val="both"/>
        <w:rPr>
          <w:rFonts w:cs="Arial"/>
          <w:bCs/>
          <w:color w:val="000000"/>
          <w:szCs w:val="20"/>
          <w:bdr w:val="none" w:sz="0" w:space="0" w:color="auto" w:frame="1"/>
          <w:shd w:val="clear" w:color="auto" w:fill="FFFFFF"/>
        </w:rPr>
      </w:pPr>
    </w:p>
    <w:p w:rsidR="00E21425" w:rsidRDefault="00E21425">
      <w:pPr>
        <w:rPr>
          <w:szCs w:val="20"/>
        </w:rPr>
      </w:pPr>
    </w:p>
    <w:p w:rsidR="00E63B3D" w:rsidRDefault="00E63B3D">
      <w:pPr>
        <w:rPr>
          <w:szCs w:val="20"/>
        </w:rPr>
      </w:pPr>
    </w:p>
    <w:p w:rsidR="00E63B3D" w:rsidRDefault="00E63B3D">
      <w:pPr>
        <w:rPr>
          <w:szCs w:val="20"/>
        </w:rPr>
      </w:pPr>
    </w:p>
    <w:p w:rsidR="00E07015" w:rsidRDefault="00234270" w:rsidP="0060099D">
      <w:pPr>
        <w:numPr>
          <w:ilvl w:val="0"/>
          <w:numId w:val="11"/>
        </w:num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</w:t>
      </w:r>
      <w:r w:rsidR="00A22FF3">
        <w:rPr>
          <w:color w:val="000000"/>
          <w:shd w:val="clear" w:color="auto" w:fill="FFFFFF"/>
        </w:rPr>
        <w:t>Lê os documentos e responde à seguinte questão.</w:t>
      </w:r>
    </w:p>
    <w:p w:rsidR="005C6290" w:rsidRDefault="005C6290" w:rsidP="005C6290">
      <w:pPr>
        <w:ind w:left="360"/>
        <w:rPr>
          <w:color w:val="000000"/>
          <w:shd w:val="clear" w:color="auto" w:fill="FFFFFF"/>
        </w:rPr>
      </w:pPr>
    </w:p>
    <w:p w:rsidR="00A22FF3" w:rsidRDefault="00A22FF3" w:rsidP="00E07015">
      <w:pPr>
        <w:rPr>
          <w:szCs w:val="20"/>
        </w:rPr>
      </w:pPr>
    </w:p>
    <w:tbl>
      <w:tblPr>
        <w:tblW w:w="0" w:type="auto"/>
        <w:tblLayout w:type="fixed"/>
        <w:tblLook w:val="04A0"/>
      </w:tblPr>
      <w:tblGrid>
        <w:gridCol w:w="3936"/>
        <w:gridCol w:w="6032"/>
      </w:tblGrid>
      <w:tr w:rsidR="004D5D88" w:rsidRPr="004F234B" w:rsidTr="005C6290">
        <w:tc>
          <w:tcPr>
            <w:tcW w:w="3936" w:type="dxa"/>
          </w:tcPr>
          <w:p w:rsidR="004D5D88" w:rsidRPr="005C6290" w:rsidRDefault="004D5D88" w:rsidP="00E07015">
            <w:pPr>
              <w:rPr>
                <w:b/>
                <w:szCs w:val="20"/>
              </w:rPr>
            </w:pPr>
            <w:r w:rsidRPr="005C6290">
              <w:rPr>
                <w:b/>
                <w:szCs w:val="20"/>
              </w:rPr>
              <w:t>Documento 1</w:t>
            </w:r>
          </w:p>
          <w:p w:rsidR="00234270" w:rsidRPr="004F234B" w:rsidRDefault="00234270" w:rsidP="00E07015">
            <w:pPr>
              <w:rPr>
                <w:szCs w:val="20"/>
              </w:rPr>
            </w:pPr>
          </w:p>
          <w:p w:rsidR="004D5D88" w:rsidRPr="004F234B" w:rsidRDefault="004D5D88" w:rsidP="004F234B">
            <w:pPr>
              <w:jc w:val="both"/>
              <w:rPr>
                <w:szCs w:val="20"/>
              </w:rPr>
            </w:pPr>
            <w:r w:rsidRPr="004F234B">
              <w:rPr>
                <w:szCs w:val="20"/>
              </w:rPr>
              <w:t>“O secretário-geral da ONU pediu hoje ao Conselho de Segurança das Nações Unidas que imponha um embargo de armas à Síria, durante um discurso em que apresentou um plano de seis pontos dedicado ao conflito civil sírio.</w:t>
            </w:r>
          </w:p>
          <w:p w:rsidR="004D5D88" w:rsidRPr="004F234B" w:rsidRDefault="004D5D88" w:rsidP="004F234B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="Verdana" w:hAnsi="Verdana"/>
                <w:sz w:val="20"/>
                <w:szCs w:val="20"/>
              </w:rPr>
            </w:pPr>
            <w:r w:rsidRPr="004F234B">
              <w:rPr>
                <w:rFonts w:ascii="Verdana" w:hAnsi="Verdana"/>
                <w:sz w:val="20"/>
                <w:szCs w:val="20"/>
              </w:rPr>
              <w:t xml:space="preserve">- Peço ao Conselho de Segurança [da ONU] para impor um embargo de armas", afirmou Ban Ki-moon, durante um discurso na organização Asia </w:t>
            </w:r>
            <w:proofErr w:type="spellStart"/>
            <w:r w:rsidRPr="004F234B">
              <w:rPr>
                <w:rFonts w:ascii="Verdana" w:hAnsi="Verdana"/>
                <w:sz w:val="20"/>
                <w:szCs w:val="20"/>
              </w:rPr>
              <w:t>Society</w:t>
            </w:r>
            <w:proofErr w:type="spellEnd"/>
            <w:r w:rsidRPr="004F234B">
              <w:rPr>
                <w:rFonts w:ascii="Verdana" w:hAnsi="Verdana"/>
                <w:sz w:val="20"/>
                <w:szCs w:val="20"/>
              </w:rPr>
              <w:t>, em Nova Iorque, qualificando de "irresponsável" o facto de potências e de grupos estrangeiros continuarem a apoiar militarmente as fações envolvidas no conflito na Síria, país que vive em guerra civil desde março de 2011”.</w:t>
            </w:r>
          </w:p>
          <w:p w:rsidR="004D5D88" w:rsidRPr="004F234B" w:rsidRDefault="004D5D88" w:rsidP="004F234B">
            <w:pPr>
              <w:pStyle w:val="NormalWeb"/>
              <w:shd w:val="clear" w:color="auto" w:fill="FFFFFF"/>
              <w:spacing w:before="0" w:beforeAutospacing="0" w:after="0" w:afterAutospacing="0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4D5D88" w:rsidRPr="004F234B" w:rsidRDefault="004D5D88" w:rsidP="004F234B">
            <w:pPr>
              <w:jc w:val="right"/>
              <w:rPr>
                <w:sz w:val="16"/>
                <w:szCs w:val="20"/>
              </w:rPr>
            </w:pPr>
            <w:r w:rsidRPr="004F234B">
              <w:rPr>
                <w:sz w:val="16"/>
                <w:szCs w:val="20"/>
                <w:shd w:val="clear" w:color="auto" w:fill="FFFFFF"/>
              </w:rPr>
              <w:t xml:space="preserve">Diário Digital. 20-06-2014. Disponível </w:t>
            </w:r>
            <w:proofErr w:type="gramStart"/>
            <w:r w:rsidRPr="004F234B">
              <w:rPr>
                <w:sz w:val="16"/>
                <w:szCs w:val="20"/>
                <w:shd w:val="clear" w:color="auto" w:fill="FFFFFF"/>
              </w:rPr>
              <w:t>em</w:t>
            </w:r>
            <w:proofErr w:type="gramEnd"/>
            <w:r w:rsidRPr="004F234B">
              <w:rPr>
                <w:sz w:val="16"/>
                <w:szCs w:val="20"/>
                <w:shd w:val="clear" w:color="auto" w:fill="FFFFFF"/>
              </w:rPr>
              <w:t>: http://diariodigital.sapo.pt/news.asp?id_news=710766</w:t>
            </w:r>
          </w:p>
          <w:p w:rsidR="004D5D88" w:rsidRPr="004F234B" w:rsidRDefault="004D5D88" w:rsidP="00E07015">
            <w:pPr>
              <w:rPr>
                <w:szCs w:val="20"/>
              </w:rPr>
            </w:pPr>
          </w:p>
          <w:p w:rsidR="004D5D88" w:rsidRPr="004F234B" w:rsidRDefault="004D5D88" w:rsidP="00E07015">
            <w:pPr>
              <w:rPr>
                <w:szCs w:val="20"/>
              </w:rPr>
            </w:pPr>
          </w:p>
        </w:tc>
        <w:tc>
          <w:tcPr>
            <w:tcW w:w="6032" w:type="dxa"/>
          </w:tcPr>
          <w:p w:rsidR="004D5D88" w:rsidRPr="005C6290" w:rsidRDefault="004D5D88" w:rsidP="004F234B">
            <w:pPr>
              <w:pStyle w:val="NormalWeb"/>
              <w:shd w:val="clear" w:color="auto" w:fill="FFFFFF"/>
              <w:spacing w:before="0" w:beforeAutospacing="0" w:after="0" w:afterAutospacing="0" w:line="257" w:lineRule="atLeast"/>
              <w:jc w:val="both"/>
              <w:textAlignment w:val="baseline"/>
              <w:rPr>
                <w:rFonts w:ascii="Verdana" w:hAnsi="Verdana"/>
                <w:b/>
                <w:sz w:val="20"/>
                <w:szCs w:val="20"/>
              </w:rPr>
            </w:pPr>
            <w:r w:rsidRPr="005C6290">
              <w:rPr>
                <w:rFonts w:ascii="Verdana" w:hAnsi="Verdana"/>
                <w:b/>
                <w:sz w:val="20"/>
                <w:szCs w:val="20"/>
              </w:rPr>
              <w:t>Documento 2</w:t>
            </w:r>
          </w:p>
          <w:p w:rsidR="00234270" w:rsidRPr="004F234B" w:rsidRDefault="00234270" w:rsidP="004F234B">
            <w:pPr>
              <w:pStyle w:val="NormalWeb"/>
              <w:shd w:val="clear" w:color="auto" w:fill="FFFFFF"/>
              <w:spacing w:before="0" w:beforeAutospacing="0" w:after="0" w:afterAutospacing="0" w:line="257" w:lineRule="atLeast"/>
              <w:jc w:val="both"/>
              <w:textAlignment w:val="baseline"/>
              <w:rPr>
                <w:rFonts w:ascii="Verdana" w:hAnsi="Verdana"/>
                <w:sz w:val="20"/>
                <w:szCs w:val="20"/>
              </w:rPr>
            </w:pPr>
          </w:p>
          <w:p w:rsidR="004D5D88" w:rsidRPr="004F234B" w:rsidRDefault="004D5D88" w:rsidP="004F234B">
            <w:pPr>
              <w:pStyle w:val="NormalWeb"/>
              <w:shd w:val="clear" w:color="auto" w:fill="FFFFFF"/>
              <w:spacing w:before="0" w:beforeAutospacing="0" w:after="0" w:afterAutospacing="0" w:line="257" w:lineRule="atLeast"/>
              <w:jc w:val="both"/>
              <w:textAlignment w:val="baseline"/>
              <w:rPr>
                <w:rFonts w:ascii="Verdana" w:hAnsi="Verdana" w:cs="Arial"/>
                <w:sz w:val="20"/>
                <w:szCs w:val="20"/>
              </w:rPr>
            </w:pPr>
            <w:proofErr w:type="gramStart"/>
            <w:r w:rsidRPr="004F234B">
              <w:rPr>
                <w:rFonts w:ascii="Verdana" w:hAnsi="Verdana"/>
                <w:sz w:val="20"/>
                <w:szCs w:val="20"/>
              </w:rPr>
              <w:t>“(</w:t>
            </w:r>
            <w:proofErr w:type="gramEnd"/>
            <w:r w:rsidRPr="004F234B">
              <w:rPr>
                <w:rFonts w:ascii="Verdana" w:hAnsi="Verdana"/>
                <w:sz w:val="20"/>
                <w:szCs w:val="20"/>
              </w:rPr>
              <w:t>…)</w:t>
            </w:r>
            <w:r w:rsidRPr="004F234B">
              <w:rPr>
                <w:rFonts w:ascii="Verdana" w:hAnsi="Verdana" w:cs="Arial"/>
                <w:sz w:val="20"/>
                <w:szCs w:val="20"/>
              </w:rPr>
              <w:t xml:space="preserve">O secretário-geral da ONU condenou o assassinato do piloto jordaniano </w:t>
            </w:r>
            <w:proofErr w:type="spellStart"/>
            <w:r w:rsidRPr="004F234B">
              <w:rPr>
                <w:rFonts w:ascii="Verdana" w:hAnsi="Verdana" w:cs="Arial"/>
                <w:sz w:val="20"/>
                <w:szCs w:val="20"/>
              </w:rPr>
              <w:t>Mo'az</w:t>
            </w:r>
            <w:proofErr w:type="spellEnd"/>
            <w:r w:rsidRPr="004F234B">
              <w:rPr>
                <w:rFonts w:ascii="Verdana" w:hAnsi="Verdana" w:cs="Arial"/>
                <w:sz w:val="20"/>
                <w:szCs w:val="20"/>
              </w:rPr>
              <w:t xml:space="preserve"> Al-Kassasbeh, 26 anos. Ele estava em poder de integrantes do movimento autodeclarado Estado Islâmico do Iraque e do Levante, </w:t>
            </w:r>
            <w:proofErr w:type="spellStart"/>
            <w:r w:rsidRPr="004F234B">
              <w:rPr>
                <w:rFonts w:ascii="Verdana" w:hAnsi="Verdana" w:cs="Arial"/>
                <w:sz w:val="20"/>
                <w:szCs w:val="20"/>
              </w:rPr>
              <w:t>Isil</w:t>
            </w:r>
            <w:proofErr w:type="spellEnd"/>
            <w:r w:rsidRPr="004F234B">
              <w:rPr>
                <w:rFonts w:ascii="Verdana" w:hAnsi="Verdana" w:cs="Arial"/>
                <w:sz w:val="20"/>
                <w:szCs w:val="20"/>
              </w:rPr>
              <w:t xml:space="preserve">, desde dezembro. O avião que pilotava caiu perto da cidade de </w:t>
            </w:r>
            <w:proofErr w:type="spellStart"/>
            <w:r w:rsidRPr="004F234B">
              <w:rPr>
                <w:rFonts w:ascii="Verdana" w:hAnsi="Verdana" w:cs="Arial"/>
                <w:sz w:val="20"/>
                <w:szCs w:val="20"/>
              </w:rPr>
              <w:t>Raqa</w:t>
            </w:r>
            <w:proofErr w:type="spellEnd"/>
            <w:r w:rsidRPr="004F234B">
              <w:rPr>
                <w:rFonts w:ascii="Verdana" w:hAnsi="Verdana" w:cs="Arial"/>
                <w:sz w:val="20"/>
                <w:szCs w:val="20"/>
              </w:rPr>
              <w:t>, na Síria.</w:t>
            </w:r>
          </w:p>
          <w:p w:rsidR="004D5D88" w:rsidRPr="004F234B" w:rsidRDefault="004D5D88" w:rsidP="004F234B">
            <w:pPr>
              <w:pStyle w:val="NormalWeb"/>
              <w:shd w:val="clear" w:color="auto" w:fill="FFFFFF"/>
              <w:spacing w:before="0" w:beforeAutospacing="0" w:after="0" w:afterAutospacing="0" w:line="257" w:lineRule="atLeast"/>
              <w:jc w:val="both"/>
              <w:textAlignment w:val="baseline"/>
              <w:rPr>
                <w:rFonts w:ascii="Verdana" w:hAnsi="Verdana" w:cs="Arial"/>
                <w:sz w:val="20"/>
                <w:szCs w:val="20"/>
              </w:rPr>
            </w:pPr>
            <w:r w:rsidRPr="004F234B">
              <w:rPr>
                <w:rFonts w:ascii="Verdana" w:hAnsi="Verdana" w:cs="Arial"/>
                <w:sz w:val="20"/>
                <w:szCs w:val="20"/>
              </w:rPr>
              <w:t xml:space="preserve">Ban classificou o grupo, também chamado de </w:t>
            </w:r>
            <w:proofErr w:type="spellStart"/>
            <w:r w:rsidRPr="004F234B">
              <w:rPr>
                <w:rFonts w:ascii="Verdana" w:hAnsi="Verdana" w:cs="Arial"/>
                <w:sz w:val="20"/>
                <w:szCs w:val="20"/>
              </w:rPr>
              <w:t>Dash</w:t>
            </w:r>
            <w:proofErr w:type="spellEnd"/>
            <w:r w:rsidRPr="004F234B">
              <w:rPr>
                <w:rFonts w:ascii="Verdana" w:hAnsi="Verdana" w:cs="Arial"/>
                <w:sz w:val="20"/>
                <w:szCs w:val="20"/>
              </w:rPr>
              <w:t>, “de organização terrorista sem nenhuma consideração à vida humana.”</w:t>
            </w:r>
          </w:p>
          <w:p w:rsidR="004D5D88" w:rsidRPr="004F234B" w:rsidRDefault="004D5D88" w:rsidP="004F234B">
            <w:pPr>
              <w:pStyle w:val="NormalWeb"/>
              <w:shd w:val="clear" w:color="auto" w:fill="FFFFFF"/>
              <w:spacing w:before="0" w:beforeAutospacing="0" w:after="0" w:afterAutospacing="0" w:line="257" w:lineRule="atLeast"/>
              <w:jc w:val="both"/>
              <w:textAlignment w:val="baseline"/>
              <w:rPr>
                <w:rFonts w:ascii="Verdana" w:hAnsi="Verdana" w:cs="Arial"/>
                <w:sz w:val="20"/>
                <w:szCs w:val="20"/>
              </w:rPr>
            </w:pPr>
          </w:p>
          <w:p w:rsidR="004D5D88" w:rsidRPr="004F234B" w:rsidRDefault="004D5D88" w:rsidP="004F234B">
            <w:pPr>
              <w:jc w:val="right"/>
              <w:rPr>
                <w:sz w:val="16"/>
                <w:szCs w:val="20"/>
              </w:rPr>
            </w:pPr>
            <w:r w:rsidRPr="004F234B">
              <w:rPr>
                <w:sz w:val="16"/>
                <w:szCs w:val="20"/>
              </w:rPr>
              <w:t xml:space="preserve">Rádio ONU. 03.02.2015. Disponível </w:t>
            </w:r>
            <w:proofErr w:type="gramStart"/>
            <w:r w:rsidRPr="004F234B">
              <w:rPr>
                <w:sz w:val="16"/>
                <w:szCs w:val="20"/>
              </w:rPr>
              <w:t>em</w:t>
            </w:r>
            <w:proofErr w:type="gramEnd"/>
            <w:r w:rsidRPr="004F234B">
              <w:rPr>
                <w:sz w:val="16"/>
                <w:szCs w:val="20"/>
              </w:rPr>
              <w:t>: http://www.unmultimedia.org/radio/portuguese/2015/02/apos-assassinato-ban-diz-que-governos-devem-reforcar-combate-ao-flagelo-do-terrorismo/#.VOPWWuasUrU</w:t>
            </w:r>
          </w:p>
          <w:p w:rsidR="004D5D88" w:rsidRPr="004F234B" w:rsidRDefault="004D5D88" w:rsidP="00E07015">
            <w:pPr>
              <w:rPr>
                <w:szCs w:val="20"/>
              </w:rPr>
            </w:pPr>
          </w:p>
          <w:p w:rsidR="004D5D88" w:rsidRPr="004F234B" w:rsidRDefault="004D5D88" w:rsidP="00E07015">
            <w:pPr>
              <w:rPr>
                <w:szCs w:val="20"/>
              </w:rPr>
            </w:pPr>
          </w:p>
          <w:p w:rsidR="004D5D88" w:rsidRPr="005C6290" w:rsidRDefault="004D5D88" w:rsidP="00E07015">
            <w:pPr>
              <w:rPr>
                <w:b/>
                <w:szCs w:val="20"/>
              </w:rPr>
            </w:pPr>
            <w:r w:rsidRPr="005C6290">
              <w:rPr>
                <w:b/>
                <w:szCs w:val="20"/>
              </w:rPr>
              <w:t>Documento 3</w:t>
            </w:r>
          </w:p>
          <w:p w:rsidR="004D5D88" w:rsidRPr="004F234B" w:rsidRDefault="004D5D88" w:rsidP="00E07015">
            <w:pPr>
              <w:rPr>
                <w:szCs w:val="20"/>
              </w:rPr>
            </w:pPr>
          </w:p>
          <w:p w:rsidR="004D5D88" w:rsidRPr="004F234B" w:rsidRDefault="005F0197" w:rsidP="004F234B">
            <w:pPr>
              <w:pStyle w:val="NormalWeb"/>
              <w:shd w:val="clear" w:color="auto" w:fill="FFFFFF"/>
              <w:spacing w:before="0" w:beforeAutospacing="0" w:after="0" w:afterAutospacing="0" w:line="257" w:lineRule="atLeast"/>
              <w:jc w:val="both"/>
              <w:textAlignment w:val="baseline"/>
              <w:rPr>
                <w:rFonts w:ascii="Verdana" w:hAnsi="Verdana" w:cs="Arial"/>
                <w:color w:val="000000"/>
                <w:sz w:val="20"/>
                <w:szCs w:val="20"/>
              </w:rPr>
            </w:pPr>
            <w:r w:rsidRPr="004F234B">
              <w:rPr>
                <w:rFonts w:ascii="Verdana" w:hAnsi="Verdana" w:cs="Arial"/>
                <w:color w:val="000000"/>
                <w:sz w:val="20"/>
                <w:szCs w:val="20"/>
              </w:rPr>
              <w:t>“</w:t>
            </w:r>
            <w:r w:rsidR="004D5D88" w:rsidRPr="004F234B">
              <w:rPr>
                <w:rFonts w:ascii="Verdana" w:hAnsi="Verdana" w:cs="Arial"/>
                <w:color w:val="000000"/>
                <w:sz w:val="20"/>
                <w:szCs w:val="20"/>
              </w:rPr>
              <w:t>Secretário-geral lamenta que judeus continuem sendo alvo de ataques violentos; encontro ocorre após atentados recentes na França; debate ressalta ainda preconceito contra muçulmanos e cristãos</w:t>
            </w:r>
            <w:r w:rsidRPr="004F234B">
              <w:rPr>
                <w:rFonts w:ascii="Verdana" w:hAnsi="Verdana" w:cs="Arial"/>
                <w:color w:val="000000"/>
                <w:sz w:val="20"/>
                <w:szCs w:val="20"/>
              </w:rPr>
              <w:t>”</w:t>
            </w:r>
            <w:r w:rsidR="004D5D88" w:rsidRPr="004F234B">
              <w:rPr>
                <w:rFonts w:ascii="Verdana" w:hAnsi="Verdana" w:cs="Arial"/>
                <w:color w:val="000000"/>
                <w:sz w:val="20"/>
                <w:szCs w:val="20"/>
              </w:rPr>
              <w:t>.</w:t>
            </w:r>
          </w:p>
          <w:p w:rsidR="004D5D88" w:rsidRPr="004F234B" w:rsidRDefault="004D5D88" w:rsidP="004F234B">
            <w:pPr>
              <w:jc w:val="right"/>
              <w:rPr>
                <w:sz w:val="16"/>
                <w:szCs w:val="20"/>
              </w:rPr>
            </w:pPr>
          </w:p>
          <w:p w:rsidR="004D5D88" w:rsidRPr="004F234B" w:rsidRDefault="004D5D88" w:rsidP="004F234B">
            <w:pPr>
              <w:jc w:val="right"/>
              <w:rPr>
                <w:sz w:val="16"/>
                <w:szCs w:val="20"/>
              </w:rPr>
            </w:pPr>
            <w:r w:rsidRPr="004F234B">
              <w:rPr>
                <w:sz w:val="16"/>
                <w:szCs w:val="20"/>
              </w:rPr>
              <w:t xml:space="preserve">Rádio ONU. 22.01.2015. </w:t>
            </w:r>
            <w:proofErr w:type="gramStart"/>
            <w:r w:rsidRPr="004F234B">
              <w:rPr>
                <w:sz w:val="16"/>
                <w:szCs w:val="20"/>
              </w:rPr>
              <w:t>http:</w:t>
            </w:r>
            <w:proofErr w:type="gramEnd"/>
            <w:r w:rsidRPr="004F234B">
              <w:rPr>
                <w:sz w:val="16"/>
                <w:szCs w:val="20"/>
              </w:rPr>
              <w:t>//www.unmultimedia.org/radio/portuguese/2015/01/assembleia-geral-faz-sessao-especial-sobre-aumento-do-antissemitismo/#.VOPXAuasUrU</w:t>
            </w:r>
          </w:p>
          <w:p w:rsidR="004D5D88" w:rsidRPr="004F234B" w:rsidRDefault="004D5D88" w:rsidP="00E07015">
            <w:pPr>
              <w:rPr>
                <w:szCs w:val="20"/>
              </w:rPr>
            </w:pPr>
          </w:p>
        </w:tc>
      </w:tr>
    </w:tbl>
    <w:p w:rsidR="00A22FF3" w:rsidRDefault="00A22FF3" w:rsidP="00A22FF3">
      <w:pPr>
        <w:rPr>
          <w:color w:val="000000"/>
          <w:shd w:val="clear" w:color="auto" w:fill="FFFFFF"/>
        </w:rPr>
      </w:pPr>
    </w:p>
    <w:p w:rsidR="00A22FF3" w:rsidRDefault="005C6290" w:rsidP="00A22FF3">
      <w:p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Com base nos</w:t>
      </w:r>
      <w:r w:rsidR="00A22FF3">
        <w:rPr>
          <w:color w:val="000000"/>
          <w:shd w:val="clear" w:color="auto" w:fill="FFFFFF"/>
        </w:rPr>
        <w:t xml:space="preserve"> documentos, a</w:t>
      </w:r>
      <w:r w:rsidR="00A22FF3" w:rsidRPr="005E219E">
        <w:rPr>
          <w:color w:val="000000"/>
          <w:shd w:val="clear" w:color="auto" w:fill="FFFFFF"/>
        </w:rPr>
        <w:t xml:space="preserve">valia o papel da ONU na consecução dos seus objetivos </w:t>
      </w:r>
      <w:r w:rsidR="00A22FF3">
        <w:rPr>
          <w:color w:val="000000"/>
          <w:shd w:val="clear" w:color="auto" w:fill="FFFFFF"/>
        </w:rPr>
        <w:t>na</w:t>
      </w:r>
      <w:r w:rsidR="00A22FF3" w:rsidRPr="005E219E">
        <w:rPr>
          <w:color w:val="000000"/>
          <w:shd w:val="clear" w:color="auto" w:fill="FFFFFF"/>
        </w:rPr>
        <w:t xml:space="preserve"> atualidade</w:t>
      </w:r>
      <w:r w:rsidR="00A22FF3">
        <w:rPr>
          <w:color w:val="000000"/>
          <w:shd w:val="clear" w:color="auto" w:fill="FFFFFF"/>
        </w:rPr>
        <w:t>.</w:t>
      </w:r>
    </w:p>
    <w:p w:rsidR="00A22FF3" w:rsidRDefault="00A22FF3" w:rsidP="00E07015">
      <w:pPr>
        <w:rPr>
          <w:szCs w:val="20"/>
        </w:rPr>
      </w:pPr>
    </w:p>
    <w:p w:rsidR="00CD352B" w:rsidRDefault="00CD352B" w:rsidP="00CD352B">
      <w:pPr>
        <w:rPr>
          <w:szCs w:val="20"/>
        </w:rPr>
      </w:pPr>
    </w:p>
    <w:p w:rsidR="00CD352B" w:rsidRDefault="00CD352B" w:rsidP="00CD352B">
      <w:pPr>
        <w:rPr>
          <w:szCs w:val="20"/>
        </w:rPr>
      </w:pPr>
    </w:p>
    <w:p w:rsidR="005B1D63" w:rsidRDefault="005B1D63" w:rsidP="00CD352B">
      <w:pPr>
        <w:rPr>
          <w:szCs w:val="20"/>
        </w:rPr>
      </w:pPr>
    </w:p>
    <w:p w:rsidR="004D4194" w:rsidRPr="00CD352B" w:rsidRDefault="004D4194" w:rsidP="00CD352B">
      <w:pPr>
        <w:rPr>
          <w:szCs w:val="20"/>
        </w:rPr>
      </w:pPr>
    </w:p>
    <w:p w:rsidR="00944AAC" w:rsidRDefault="00944AAC" w:rsidP="00CD352B">
      <w:pPr>
        <w:rPr>
          <w:szCs w:val="20"/>
        </w:rPr>
      </w:pPr>
    </w:p>
    <w:tbl>
      <w:tblPr>
        <w:tblpPr w:leftFromText="142" w:rightFromText="142" w:vertAnchor="page" w:horzAnchor="margin" w:tblpY="1645"/>
        <w:tblW w:w="0" w:type="auto"/>
        <w:tblBorders>
          <w:insideV w:val="single" w:sz="4" w:space="0" w:color="auto"/>
        </w:tblBorders>
        <w:tblLook w:val="01E0"/>
      </w:tblPr>
      <w:tblGrid>
        <w:gridCol w:w="9808"/>
      </w:tblGrid>
      <w:tr w:rsidR="00093AA0" w:rsidRPr="002C5FB9" w:rsidTr="00B66187">
        <w:trPr>
          <w:trHeight w:val="428"/>
        </w:trPr>
        <w:tc>
          <w:tcPr>
            <w:tcW w:w="9808" w:type="dxa"/>
            <w:vAlign w:val="center"/>
          </w:tcPr>
          <w:tbl>
            <w:tblPr>
              <w:tblpPr w:leftFromText="142" w:rightFromText="142" w:vertAnchor="page" w:horzAnchor="margin" w:tblpY="1"/>
              <w:tblOverlap w:val="never"/>
              <w:tblW w:w="0" w:type="auto"/>
              <w:shd w:val="clear" w:color="auto" w:fill="A6A6A6"/>
              <w:tblLook w:val="01E0"/>
            </w:tblPr>
            <w:tblGrid>
              <w:gridCol w:w="9592"/>
            </w:tblGrid>
            <w:tr w:rsidR="00093AA0" w:rsidRPr="002C5FB9" w:rsidTr="00093AA0">
              <w:trPr>
                <w:trHeight w:val="428"/>
              </w:trPr>
              <w:tc>
                <w:tcPr>
                  <w:tcW w:w="9592" w:type="dxa"/>
                  <w:shd w:val="clear" w:color="auto" w:fill="A6A6A6"/>
                  <w:vAlign w:val="center"/>
                </w:tcPr>
                <w:p w:rsidR="00093AA0" w:rsidRPr="00AD7A0C" w:rsidRDefault="00223870" w:rsidP="00093AA0">
                  <w:pPr>
                    <w:pStyle w:val="TEMA"/>
                    <w:ind w:left="709" w:hanging="709"/>
                    <w:jc w:val="left"/>
                  </w:pPr>
                  <w:r>
                    <w:t>A 2.ª Guerra Mundial: violência</w:t>
                  </w:r>
                  <w:r w:rsidR="00F8081B">
                    <w:t xml:space="preserve"> e </w:t>
                  </w:r>
                  <w:proofErr w:type="gramStart"/>
                  <w:r w:rsidR="00F8081B">
                    <w:t xml:space="preserve">reconstrução              </w:t>
                  </w:r>
                  <w:r>
                    <w:t xml:space="preserve">        </w:t>
                  </w:r>
                  <w:r w:rsidR="00093AA0" w:rsidRPr="00093AA0">
                    <w:rPr>
                      <w:sz w:val="20"/>
                    </w:rPr>
                    <w:t>Soluções</w:t>
                  </w:r>
                  <w:proofErr w:type="gramEnd"/>
                </w:p>
              </w:tc>
            </w:tr>
          </w:tbl>
          <w:p w:rsidR="00093AA0" w:rsidRPr="00AD7A0C" w:rsidRDefault="00093AA0" w:rsidP="00093AA0">
            <w:pPr>
              <w:pStyle w:val="TEMA"/>
              <w:jc w:val="left"/>
            </w:pPr>
          </w:p>
        </w:tc>
      </w:tr>
    </w:tbl>
    <w:p w:rsidR="008F1F08" w:rsidRDefault="00127AC1" w:rsidP="008F1F08">
      <w:pPr>
        <w:numPr>
          <w:ilvl w:val="0"/>
          <w:numId w:val="4"/>
        </w:numPr>
        <w:jc w:val="both"/>
        <w:rPr>
          <w:szCs w:val="20"/>
        </w:rPr>
      </w:pPr>
      <w:r w:rsidRPr="00B97904">
        <w:rPr>
          <w:szCs w:val="20"/>
        </w:rPr>
        <w:t xml:space="preserve">A Alemanha </w:t>
      </w:r>
      <w:r w:rsidR="00B55EB1">
        <w:rPr>
          <w:szCs w:val="20"/>
        </w:rPr>
        <w:t>nazi levou a cabo uma política de expansionismo agressivo. Hitler pretendia alargar o território alemão (conquistar o espaço vital) e impor o domínio da raça alemã sobre os restantes povos. Assim, como é visível no mapa, a Alemanha anexou a Áustria (março de 1938) e, de seguida, invadiu o País dos Sudetas (Norte da Checoslováquia). Em março de 1939, ocorre a invasão pelos nazis dos restantes territórios da Checoslováquia.</w:t>
      </w:r>
    </w:p>
    <w:p w:rsidR="00B55EB1" w:rsidRPr="008F1F08" w:rsidRDefault="00B55EB1" w:rsidP="008F1F08">
      <w:pPr>
        <w:ind w:left="360"/>
        <w:jc w:val="both"/>
        <w:rPr>
          <w:szCs w:val="20"/>
        </w:rPr>
      </w:pPr>
      <w:r w:rsidRPr="008F1F08">
        <w:rPr>
          <w:szCs w:val="20"/>
        </w:rPr>
        <w:t>A 1 de setembro de 1939, o exército alemão invadiu a Polónia e a Inglaterra e a França declaram guerra à Alemanha</w:t>
      </w:r>
      <w:r w:rsidR="008F1F08">
        <w:rPr>
          <w:szCs w:val="20"/>
        </w:rPr>
        <w:t xml:space="preserve"> </w:t>
      </w:r>
      <w:r w:rsidRPr="008F1F08">
        <w:rPr>
          <w:szCs w:val="20"/>
        </w:rPr>
        <w:t>- era o eclodir da 2.ª Guerra Mundial.</w:t>
      </w:r>
    </w:p>
    <w:p w:rsidR="00B97904" w:rsidRDefault="00B97904" w:rsidP="00B97904">
      <w:pPr>
        <w:ind w:left="720"/>
        <w:jc w:val="both"/>
        <w:rPr>
          <w:szCs w:val="20"/>
        </w:rPr>
      </w:pPr>
    </w:p>
    <w:p w:rsidR="00AC6F50" w:rsidRPr="00745A62" w:rsidRDefault="00272F6D" w:rsidP="00AC6F50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rPr>
          <w:szCs w:val="20"/>
        </w:rPr>
        <w:t>“</w:t>
      </w:r>
      <w:proofErr w:type="gramStart"/>
      <w:r>
        <w:rPr>
          <w:szCs w:val="20"/>
        </w:rPr>
        <w:t>guerra-relâmpago</w:t>
      </w:r>
      <w:proofErr w:type="gramEnd"/>
      <w:r>
        <w:rPr>
          <w:szCs w:val="20"/>
        </w:rPr>
        <w:t>”; vitórias; Dinamarca; Bélgica; francês</w:t>
      </w:r>
    </w:p>
    <w:p w:rsidR="00932D4B" w:rsidRPr="00A5273F" w:rsidRDefault="00A5273F" w:rsidP="00932D4B">
      <w:pPr>
        <w:numPr>
          <w:ilvl w:val="0"/>
          <w:numId w:val="4"/>
        </w:numPr>
        <w:rPr>
          <w:szCs w:val="20"/>
        </w:rPr>
      </w:pPr>
      <w:proofErr w:type="gramStart"/>
      <w:r>
        <w:rPr>
          <w:szCs w:val="20"/>
        </w:rPr>
        <w:t>alemão</w:t>
      </w:r>
      <w:proofErr w:type="gramEnd"/>
      <w:r w:rsidRPr="00A5273F">
        <w:rPr>
          <w:szCs w:val="20"/>
        </w:rPr>
        <w:t>; resist</w:t>
      </w:r>
      <w:r>
        <w:rPr>
          <w:szCs w:val="20"/>
        </w:rPr>
        <w:t xml:space="preserve">ência; </w:t>
      </w:r>
      <w:r w:rsidRPr="00A5273F">
        <w:rPr>
          <w:szCs w:val="20"/>
        </w:rPr>
        <w:t>vias de comunicaç</w:t>
      </w:r>
      <w:r>
        <w:rPr>
          <w:szCs w:val="20"/>
        </w:rPr>
        <w:t>ão; espionagem</w:t>
      </w:r>
      <w:r>
        <w:t xml:space="preserve"> </w:t>
      </w:r>
    </w:p>
    <w:p w:rsidR="00A5273F" w:rsidRPr="00A5273F" w:rsidRDefault="00A5273F" w:rsidP="00A5273F">
      <w:pPr>
        <w:ind w:left="720"/>
        <w:rPr>
          <w:szCs w:val="20"/>
        </w:rPr>
      </w:pPr>
    </w:p>
    <w:p w:rsidR="00A5273F" w:rsidRPr="00A5273F" w:rsidRDefault="00A5273F" w:rsidP="00A5273F">
      <w:pPr>
        <w:numPr>
          <w:ilvl w:val="0"/>
          <w:numId w:val="4"/>
        </w:numPr>
        <w:rPr>
          <w:szCs w:val="20"/>
        </w:rPr>
      </w:pPr>
      <w:r>
        <w:t xml:space="preserve">1 – C; 2 – D; 3 – A; 4 – </w:t>
      </w:r>
      <w:proofErr w:type="gramStart"/>
      <w:r>
        <w:t>E</w:t>
      </w:r>
      <w:proofErr w:type="gramEnd"/>
      <w:r>
        <w:t>; 5 – B</w:t>
      </w:r>
    </w:p>
    <w:p w:rsidR="00A5273F" w:rsidRDefault="00A5273F" w:rsidP="00A5273F">
      <w:pPr>
        <w:pStyle w:val="PargrafodaLista"/>
        <w:rPr>
          <w:szCs w:val="20"/>
        </w:rPr>
      </w:pPr>
    </w:p>
    <w:p w:rsidR="00A5273F" w:rsidRPr="00A5273F" w:rsidRDefault="00A5273F" w:rsidP="00A5273F">
      <w:pPr>
        <w:numPr>
          <w:ilvl w:val="0"/>
          <w:numId w:val="4"/>
        </w:numPr>
        <w:rPr>
          <w:szCs w:val="20"/>
        </w:rPr>
      </w:pPr>
      <w:r>
        <w:rPr>
          <w:szCs w:val="20"/>
        </w:rPr>
        <w:t xml:space="preserve">a) Os EUA entraram no conflito no seguimento do ataque surpresa japonês à esquadra americana estacionada em </w:t>
      </w:r>
      <w:proofErr w:type="spellStart"/>
      <w:r>
        <w:rPr>
          <w:szCs w:val="20"/>
        </w:rPr>
        <w:t>Pearl</w:t>
      </w:r>
      <w:proofErr w:type="spellEnd"/>
      <w:r>
        <w:rPr>
          <w:szCs w:val="20"/>
        </w:rPr>
        <w:t xml:space="preserve"> </w:t>
      </w:r>
      <w:proofErr w:type="spellStart"/>
      <w:r>
        <w:rPr>
          <w:szCs w:val="20"/>
        </w:rPr>
        <w:t>Harbor</w:t>
      </w:r>
      <w:proofErr w:type="spellEnd"/>
      <w:r>
        <w:rPr>
          <w:szCs w:val="20"/>
        </w:rPr>
        <w:t xml:space="preserve"> (Hawai), em dezembro de 1941. O Congresso dos EUA, sob proposta </w:t>
      </w:r>
      <w:r w:rsidR="0060099D">
        <w:rPr>
          <w:szCs w:val="20"/>
        </w:rPr>
        <w:t>do presidente Roosevelt, declarou</w:t>
      </w:r>
      <w:r>
        <w:rPr>
          <w:szCs w:val="20"/>
        </w:rPr>
        <w:t xml:space="preserve"> guerra ao Japão.</w:t>
      </w:r>
    </w:p>
    <w:p w:rsidR="00A5273F" w:rsidRPr="00932D4B" w:rsidRDefault="00A5273F" w:rsidP="00A5273F">
      <w:pPr>
        <w:rPr>
          <w:szCs w:val="20"/>
        </w:rPr>
      </w:pPr>
    </w:p>
    <w:p w:rsidR="00A5273F" w:rsidRDefault="00A5273F" w:rsidP="008F1F08">
      <w:pPr>
        <w:ind w:left="360"/>
        <w:jc w:val="both"/>
        <w:rPr>
          <w:szCs w:val="20"/>
        </w:rPr>
      </w:pPr>
      <w:r>
        <w:rPr>
          <w:szCs w:val="20"/>
        </w:rPr>
        <w:t xml:space="preserve">b) </w:t>
      </w:r>
      <w:r w:rsidR="00A2047A">
        <w:rPr>
          <w:szCs w:val="20"/>
        </w:rPr>
        <w:t>A</w:t>
      </w:r>
      <w:r>
        <w:rPr>
          <w:szCs w:val="20"/>
        </w:rPr>
        <w:t xml:space="preserve"> entrad</w:t>
      </w:r>
      <w:r w:rsidR="00A2047A">
        <w:rPr>
          <w:szCs w:val="20"/>
        </w:rPr>
        <w:t>a dos EUA na 2.ª G</w:t>
      </w:r>
      <w:bookmarkStart w:id="0" w:name="_GoBack"/>
      <w:bookmarkEnd w:id="0"/>
      <w:r w:rsidR="00A2047A">
        <w:rPr>
          <w:szCs w:val="20"/>
        </w:rPr>
        <w:t>uerra Mundial constituiu uma viragem decisiva, na medida em que contribuiu para o aumento do poder militar dos Aliados, que passaram a contar com milhares de soldados bem armados e uma poderosa força aérea.</w:t>
      </w:r>
    </w:p>
    <w:p w:rsidR="00CB2822" w:rsidRDefault="00CB2822" w:rsidP="00A2047A">
      <w:pPr>
        <w:ind w:left="709"/>
        <w:jc w:val="both"/>
        <w:rPr>
          <w:szCs w:val="20"/>
        </w:rPr>
      </w:pPr>
    </w:p>
    <w:p w:rsidR="00A12877" w:rsidRDefault="00CB2822" w:rsidP="00A12877">
      <w:pPr>
        <w:numPr>
          <w:ilvl w:val="0"/>
          <w:numId w:val="4"/>
        </w:numPr>
        <w:rPr>
          <w:szCs w:val="20"/>
        </w:rPr>
      </w:pPr>
      <w:r>
        <w:rPr>
          <w:szCs w:val="20"/>
        </w:rPr>
        <w:t>a)</w:t>
      </w:r>
    </w:p>
    <w:p w:rsidR="00A12877" w:rsidRDefault="00A12877" w:rsidP="00A12877">
      <w:pPr>
        <w:ind w:left="720"/>
        <w:rPr>
          <w:szCs w:val="20"/>
        </w:rPr>
      </w:pPr>
    </w:p>
    <w:p w:rsidR="006A2582" w:rsidRDefault="00A12877" w:rsidP="00A12877">
      <w:pPr>
        <w:numPr>
          <w:ilvl w:val="0"/>
          <w:numId w:val="4"/>
        </w:numPr>
        <w:rPr>
          <w:szCs w:val="20"/>
        </w:rPr>
      </w:pPr>
      <w:proofErr w:type="gramStart"/>
      <w:r w:rsidRPr="00A12877">
        <w:rPr>
          <w:szCs w:val="20"/>
        </w:rPr>
        <w:t>junho</w:t>
      </w:r>
      <w:proofErr w:type="gramEnd"/>
      <w:r w:rsidRPr="00A12877">
        <w:rPr>
          <w:szCs w:val="20"/>
        </w:rPr>
        <w:t xml:space="preserve">; Normandia; Europa; nazi; URSS; </w:t>
      </w:r>
      <w:r>
        <w:rPr>
          <w:szCs w:val="20"/>
        </w:rPr>
        <w:t xml:space="preserve">aliados; </w:t>
      </w:r>
      <w:r w:rsidRPr="00A12877">
        <w:rPr>
          <w:szCs w:val="20"/>
        </w:rPr>
        <w:t>soviéticos; suicidou-se</w:t>
      </w:r>
    </w:p>
    <w:p w:rsidR="00A22FF3" w:rsidRDefault="00A22FF3" w:rsidP="00A22FF3">
      <w:pPr>
        <w:pStyle w:val="PargrafodaLista"/>
        <w:rPr>
          <w:szCs w:val="20"/>
        </w:rPr>
      </w:pPr>
    </w:p>
    <w:p w:rsidR="00A22FF3" w:rsidRDefault="00A22FF3" w:rsidP="00A12877">
      <w:pPr>
        <w:numPr>
          <w:ilvl w:val="0"/>
          <w:numId w:val="4"/>
        </w:numPr>
        <w:rPr>
          <w:szCs w:val="20"/>
        </w:rPr>
      </w:pPr>
      <w:r>
        <w:t>1 – B; 2 – A; 3 – C;</w:t>
      </w:r>
    </w:p>
    <w:p w:rsidR="00A12877" w:rsidRDefault="00A12877" w:rsidP="00A12877">
      <w:pPr>
        <w:pStyle w:val="PargrafodaLista"/>
        <w:rPr>
          <w:szCs w:val="20"/>
        </w:rPr>
      </w:pPr>
    </w:p>
    <w:p w:rsidR="00491CBF" w:rsidRPr="00491CBF" w:rsidRDefault="00491CBF" w:rsidP="008F1F08">
      <w:pPr>
        <w:numPr>
          <w:ilvl w:val="0"/>
          <w:numId w:val="4"/>
        </w:numPr>
        <w:rPr>
          <w:szCs w:val="20"/>
        </w:rPr>
      </w:pPr>
      <w:r>
        <w:rPr>
          <w:szCs w:val="20"/>
        </w:rPr>
        <w:t>b)</w:t>
      </w:r>
    </w:p>
    <w:p w:rsidR="00491CBF" w:rsidRPr="00A12877" w:rsidRDefault="00491CBF" w:rsidP="00491CBF">
      <w:pPr>
        <w:ind w:left="720"/>
        <w:rPr>
          <w:szCs w:val="20"/>
        </w:rPr>
      </w:pPr>
    </w:p>
    <w:p w:rsidR="0060099D" w:rsidRDefault="0060099D" w:rsidP="0060099D">
      <w:pPr>
        <w:numPr>
          <w:ilvl w:val="0"/>
          <w:numId w:val="4"/>
        </w:numPr>
        <w:rPr>
          <w:szCs w:val="20"/>
        </w:rPr>
      </w:pPr>
      <w:r>
        <w:t xml:space="preserve"> </w:t>
      </w:r>
      <w:proofErr w:type="gramStart"/>
      <w:r w:rsidR="001428FA">
        <w:t>a</w:t>
      </w:r>
      <w:r w:rsidR="001428FA">
        <w:rPr>
          <w:szCs w:val="20"/>
        </w:rPr>
        <w:t>rtilharia</w:t>
      </w:r>
      <w:proofErr w:type="gramEnd"/>
      <w:r w:rsidR="001428FA">
        <w:rPr>
          <w:szCs w:val="20"/>
        </w:rPr>
        <w:t>; aviação; submarinos; bomba atómica</w:t>
      </w:r>
    </w:p>
    <w:p w:rsidR="0060099D" w:rsidRDefault="0060099D" w:rsidP="0060099D">
      <w:pPr>
        <w:pStyle w:val="PargrafodaLista"/>
        <w:rPr>
          <w:szCs w:val="20"/>
        </w:rPr>
      </w:pPr>
    </w:p>
    <w:p w:rsidR="009C5AC4" w:rsidRPr="0060099D" w:rsidRDefault="00E63B3D" w:rsidP="0060099D">
      <w:pPr>
        <w:numPr>
          <w:ilvl w:val="0"/>
          <w:numId w:val="4"/>
        </w:numPr>
        <w:jc w:val="both"/>
        <w:rPr>
          <w:szCs w:val="20"/>
        </w:rPr>
      </w:pPr>
      <w:r>
        <w:rPr>
          <w:szCs w:val="20"/>
        </w:rPr>
        <w:t xml:space="preserve"> </w:t>
      </w:r>
      <w:r w:rsidR="009C5AC4" w:rsidRPr="0060099D">
        <w:rPr>
          <w:szCs w:val="20"/>
        </w:rPr>
        <w:t xml:space="preserve">O racismo nazi foi responsável pelo holocausto, tentativa de extermínio dos Judeus, durante a 2.ª Guerra Mundial. </w:t>
      </w:r>
      <w:r w:rsidR="00982373" w:rsidRPr="0060099D">
        <w:rPr>
          <w:szCs w:val="20"/>
        </w:rPr>
        <w:t xml:space="preserve">O testemunho do comandante de </w:t>
      </w:r>
      <w:r w:rsidR="007C3C76" w:rsidRPr="0060099D">
        <w:rPr>
          <w:szCs w:val="20"/>
        </w:rPr>
        <w:t>Auschwitz</w:t>
      </w:r>
      <w:r w:rsidR="00982373" w:rsidRPr="0060099D">
        <w:rPr>
          <w:szCs w:val="20"/>
        </w:rPr>
        <w:t>, o campo de extermínio onde o número de vítimas foi mais elevado, permite-nos saber as terríveis atrocidades cometidas pelos nazis. Os prisioneiros quando chegavam ao campo eram sujeitos a uma seleção, “os aptos para o trabalh</w:t>
      </w:r>
      <w:r w:rsidR="009D2BB5">
        <w:rPr>
          <w:szCs w:val="20"/>
        </w:rPr>
        <w:t>o ficavam no campo, enquanto</w:t>
      </w:r>
      <w:r w:rsidR="00982373" w:rsidRPr="0060099D">
        <w:rPr>
          <w:szCs w:val="20"/>
        </w:rPr>
        <w:t xml:space="preserve"> os outros eram enviados diretamente para as câmaras”, assim como as crianças.</w:t>
      </w:r>
    </w:p>
    <w:p w:rsidR="001428FA" w:rsidRDefault="007C3C76" w:rsidP="008F1F08">
      <w:pPr>
        <w:ind w:left="360"/>
        <w:jc w:val="both"/>
        <w:rPr>
          <w:szCs w:val="20"/>
        </w:rPr>
      </w:pPr>
      <w:r>
        <w:rPr>
          <w:szCs w:val="20"/>
        </w:rPr>
        <w:t>No total, estima-se que cerca de 6 milhões de judeus foram executados em câmaras de gás ou morreram de fome, de doenças ou de exaustão devido a trabalhos forçados.</w:t>
      </w:r>
    </w:p>
    <w:p w:rsidR="0011039D" w:rsidRDefault="0011039D" w:rsidP="0011039D">
      <w:pPr>
        <w:pStyle w:val="PargrafodaLista"/>
        <w:rPr>
          <w:szCs w:val="20"/>
        </w:rPr>
      </w:pPr>
    </w:p>
    <w:p w:rsidR="00A85F98" w:rsidRPr="00A85F98" w:rsidRDefault="0049162D" w:rsidP="00A85F98">
      <w:pPr>
        <w:pStyle w:val="PargrafodaLista"/>
        <w:numPr>
          <w:ilvl w:val="0"/>
          <w:numId w:val="4"/>
        </w:numPr>
        <w:jc w:val="both"/>
        <w:outlineLvl w:val="0"/>
      </w:pPr>
      <w:r>
        <w:rPr>
          <w:szCs w:val="20"/>
        </w:rPr>
        <w:t xml:space="preserve"> </w:t>
      </w:r>
      <w:r w:rsidR="008F1F08">
        <w:rPr>
          <w:szCs w:val="20"/>
        </w:rPr>
        <w:t xml:space="preserve">- </w:t>
      </w:r>
      <w:r w:rsidR="00A85F98" w:rsidRPr="00A85F98">
        <w:rPr>
          <w:szCs w:val="20"/>
        </w:rPr>
        <w:t>Restituição por parte da Alemanha dos territórios anexados</w:t>
      </w:r>
      <w:r w:rsidR="00A85F98">
        <w:rPr>
          <w:szCs w:val="20"/>
        </w:rPr>
        <w:t>;</w:t>
      </w:r>
    </w:p>
    <w:p w:rsidR="00A85F98" w:rsidRPr="00A85F98" w:rsidRDefault="008F1F08" w:rsidP="008F1F08">
      <w:pPr>
        <w:pStyle w:val="PargrafodaLista"/>
        <w:ind w:left="360"/>
        <w:jc w:val="both"/>
        <w:outlineLvl w:val="0"/>
      </w:pPr>
      <w:r>
        <w:rPr>
          <w:szCs w:val="20"/>
        </w:rPr>
        <w:t xml:space="preserve"> </w:t>
      </w:r>
      <w:r w:rsidR="00A85F98" w:rsidRPr="00A85F98">
        <w:rPr>
          <w:szCs w:val="20"/>
        </w:rPr>
        <w:t>- Divisão da Alemanha em quatro zonas ocupadas e administradas pelos EUA, Inglaterra e França (parte ocidental) e URSS (par</w:t>
      </w:r>
      <w:r w:rsidR="00A85F98">
        <w:rPr>
          <w:szCs w:val="20"/>
        </w:rPr>
        <w:t>te oriental);</w:t>
      </w:r>
    </w:p>
    <w:p w:rsidR="00A85F98" w:rsidRDefault="008F1F08" w:rsidP="008F1F08">
      <w:pPr>
        <w:ind w:left="360"/>
        <w:jc w:val="both"/>
        <w:rPr>
          <w:szCs w:val="20"/>
        </w:rPr>
      </w:pPr>
      <w:r>
        <w:rPr>
          <w:szCs w:val="20"/>
        </w:rPr>
        <w:t xml:space="preserve"> </w:t>
      </w:r>
      <w:r w:rsidR="00A85F98">
        <w:rPr>
          <w:szCs w:val="20"/>
        </w:rPr>
        <w:t>- Divisão da Europa em duas áreas de influência: os países da Europa do Leste sob a influência da URSS e os restantes países sob a influência dos EUA.</w:t>
      </w:r>
    </w:p>
    <w:p w:rsidR="0060099D" w:rsidRDefault="0060099D" w:rsidP="0060099D">
      <w:pPr>
        <w:ind w:left="709"/>
        <w:jc w:val="both"/>
        <w:rPr>
          <w:szCs w:val="20"/>
        </w:rPr>
      </w:pPr>
    </w:p>
    <w:p w:rsidR="00783B5E" w:rsidRDefault="00783B5E" w:rsidP="000D1F1E">
      <w:pPr>
        <w:pStyle w:val="PargrafodaLista"/>
        <w:numPr>
          <w:ilvl w:val="0"/>
          <w:numId w:val="4"/>
        </w:numPr>
        <w:outlineLvl w:val="0"/>
        <w:rPr>
          <w:szCs w:val="20"/>
        </w:rPr>
      </w:pPr>
      <w:r>
        <w:rPr>
          <w:szCs w:val="20"/>
        </w:rPr>
        <w:t xml:space="preserve"> </w:t>
      </w:r>
      <w:r w:rsidR="004074AE">
        <w:rPr>
          <w:szCs w:val="20"/>
        </w:rPr>
        <w:t>Israel</w:t>
      </w:r>
    </w:p>
    <w:p w:rsidR="00783B5E" w:rsidRDefault="00783B5E" w:rsidP="00783B5E">
      <w:pPr>
        <w:pStyle w:val="PargrafodaLista"/>
        <w:rPr>
          <w:szCs w:val="20"/>
        </w:rPr>
      </w:pPr>
    </w:p>
    <w:p w:rsidR="000D1F1E" w:rsidRDefault="00223870" w:rsidP="004074AE">
      <w:pPr>
        <w:pStyle w:val="PargrafodaLista"/>
        <w:numPr>
          <w:ilvl w:val="0"/>
          <w:numId w:val="4"/>
        </w:numPr>
        <w:outlineLvl w:val="0"/>
        <w:rPr>
          <w:szCs w:val="20"/>
        </w:rPr>
      </w:pPr>
      <w:r>
        <w:rPr>
          <w:szCs w:val="20"/>
        </w:rPr>
        <w:t xml:space="preserve"> b)</w:t>
      </w:r>
    </w:p>
    <w:p w:rsidR="00223870" w:rsidRPr="00692F0A" w:rsidRDefault="00223870" w:rsidP="005F0197">
      <w:pPr>
        <w:pStyle w:val="PargrafodaLista"/>
        <w:ind w:left="0"/>
        <w:outlineLvl w:val="0"/>
        <w:rPr>
          <w:szCs w:val="20"/>
        </w:rPr>
      </w:pPr>
    </w:p>
    <w:p w:rsidR="004074AE" w:rsidRDefault="00801F3A" w:rsidP="00321C14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 xml:space="preserve"> </w:t>
      </w:r>
      <w:r w:rsidR="004074AE">
        <w:t>Nuremberga</w:t>
      </w:r>
    </w:p>
    <w:p w:rsidR="00D57EAE" w:rsidRDefault="004074AE" w:rsidP="00321C14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lastRenderedPageBreak/>
        <w:t xml:space="preserve"> </w:t>
      </w:r>
      <w:r w:rsidRPr="004074AE">
        <w:t xml:space="preserve">General </w:t>
      </w:r>
      <w:proofErr w:type="spellStart"/>
      <w:r w:rsidRPr="004074AE">
        <w:t>MacArthur</w:t>
      </w:r>
      <w:proofErr w:type="spellEnd"/>
    </w:p>
    <w:p w:rsidR="006F1249" w:rsidRPr="00223870" w:rsidRDefault="00801F3A" w:rsidP="00223870">
      <w:pPr>
        <w:numPr>
          <w:ilvl w:val="0"/>
          <w:numId w:val="4"/>
        </w:numPr>
        <w:jc w:val="both"/>
        <w:rPr>
          <w:szCs w:val="20"/>
        </w:rPr>
      </w:pPr>
      <w:r>
        <w:rPr>
          <w:szCs w:val="20"/>
        </w:rPr>
        <w:t xml:space="preserve"> </w:t>
      </w:r>
      <w:r w:rsidR="002B6090">
        <w:t>a) V; b) V; c) F; d) V; e) V; f) F</w:t>
      </w:r>
    </w:p>
    <w:p w:rsidR="00223870" w:rsidRDefault="00223870" w:rsidP="00223870">
      <w:pPr>
        <w:ind w:left="786"/>
        <w:jc w:val="both"/>
        <w:rPr>
          <w:szCs w:val="20"/>
        </w:rPr>
      </w:pPr>
    </w:p>
    <w:p w:rsidR="0073456B" w:rsidRDefault="00794650" w:rsidP="00223870">
      <w:pPr>
        <w:pStyle w:val="PargrafodaLista"/>
        <w:numPr>
          <w:ilvl w:val="0"/>
          <w:numId w:val="4"/>
        </w:numPr>
        <w:spacing w:line="480" w:lineRule="auto"/>
        <w:outlineLvl w:val="0"/>
      </w:pPr>
      <w:r>
        <w:t xml:space="preserve"> </w:t>
      </w:r>
      <w:r w:rsidR="00545E1D">
        <w:t>S. Francisco; vencedores; Carta das Nações Unidas</w:t>
      </w:r>
      <w:r w:rsidR="00DB3EBA">
        <w:t xml:space="preserve"> </w:t>
      </w:r>
    </w:p>
    <w:p w:rsidR="00794650" w:rsidRPr="00223870" w:rsidRDefault="00E7711E" w:rsidP="00223870">
      <w:pPr>
        <w:numPr>
          <w:ilvl w:val="0"/>
          <w:numId w:val="4"/>
        </w:numPr>
        <w:jc w:val="both"/>
        <w:rPr>
          <w:szCs w:val="20"/>
        </w:rPr>
      </w:pPr>
      <w:r>
        <w:t xml:space="preserve"> a) F; b) V; c) F; d</w:t>
      </w:r>
      <w:r w:rsidR="00034EF8">
        <w:t>) V</w:t>
      </w:r>
    </w:p>
    <w:p w:rsidR="00223870" w:rsidRDefault="00223870" w:rsidP="00223870">
      <w:pPr>
        <w:ind w:left="786"/>
        <w:jc w:val="both"/>
        <w:rPr>
          <w:szCs w:val="20"/>
        </w:rPr>
      </w:pPr>
    </w:p>
    <w:p w:rsidR="004D5D88" w:rsidRDefault="00794650" w:rsidP="004D5D88">
      <w:pPr>
        <w:numPr>
          <w:ilvl w:val="0"/>
          <w:numId w:val="4"/>
        </w:numPr>
        <w:jc w:val="both"/>
        <w:rPr>
          <w:color w:val="000000"/>
          <w:shd w:val="clear" w:color="auto" w:fill="FFFFFF"/>
        </w:rPr>
      </w:pPr>
      <w:r>
        <w:t xml:space="preserve"> </w:t>
      </w:r>
      <w:r w:rsidR="004D5D88">
        <w:t xml:space="preserve">Na atualidade, a </w:t>
      </w:r>
      <w:r w:rsidR="004D5D88" w:rsidRPr="005E219E">
        <w:rPr>
          <w:color w:val="000000"/>
          <w:shd w:val="clear" w:color="auto" w:fill="FFFFFF"/>
        </w:rPr>
        <w:t xml:space="preserve">ONU </w:t>
      </w:r>
      <w:r w:rsidR="004D5D88">
        <w:rPr>
          <w:color w:val="000000"/>
          <w:shd w:val="clear" w:color="auto" w:fill="FFFFFF"/>
        </w:rPr>
        <w:t>enfrenta vários desafios na</w:t>
      </w:r>
      <w:r w:rsidR="004D5D88" w:rsidRPr="005E219E">
        <w:rPr>
          <w:color w:val="000000"/>
          <w:shd w:val="clear" w:color="auto" w:fill="FFFFFF"/>
        </w:rPr>
        <w:t xml:space="preserve"> consecução dos seus objetivos</w:t>
      </w:r>
      <w:r w:rsidR="004D5D88">
        <w:rPr>
          <w:color w:val="000000"/>
          <w:shd w:val="clear" w:color="auto" w:fill="FFFFFF"/>
        </w:rPr>
        <w:t xml:space="preserve">. Os excertos dos discursos do secretário-geral </w:t>
      </w:r>
      <w:r w:rsidR="0042795D">
        <w:rPr>
          <w:color w:val="000000"/>
          <w:shd w:val="clear" w:color="auto" w:fill="FFFFFF"/>
        </w:rPr>
        <w:t>dão-nos conta de algumas das preocupações e limitações que esta organização enfrenta nos dias de hoje: a existência de conflitos armados, como é o caso da guerra civil na Síria, e do comércio de armas (documento 1); do avanço do terrorismo e do fundamentalismo islâmico (documento 2); e do aumento do antissemitismo e intolerância religiosa na Europa (documento 3). Todas estas questões abordadas nos documentos constituem uma ameaça à paz mundial e à defesa dos direitos e liberdades individuais.</w:t>
      </w:r>
    </w:p>
    <w:p w:rsidR="004D5D88" w:rsidRDefault="004D5D88" w:rsidP="0042795D">
      <w:pPr>
        <w:ind w:left="786"/>
        <w:rPr>
          <w:color w:val="000000"/>
          <w:shd w:val="clear" w:color="auto" w:fill="FFFFFF"/>
        </w:rPr>
      </w:pPr>
    </w:p>
    <w:p w:rsidR="00223870" w:rsidRPr="004F55C0" w:rsidRDefault="00223870" w:rsidP="00223870">
      <w:pPr>
        <w:pStyle w:val="PargrafodaLista"/>
        <w:spacing w:line="480" w:lineRule="auto"/>
        <w:ind w:left="786"/>
        <w:outlineLvl w:val="0"/>
      </w:pPr>
    </w:p>
    <w:sectPr w:rsidR="00223870" w:rsidRPr="004F55C0" w:rsidSect="00093AA0">
      <w:headerReference w:type="even" r:id="rId12"/>
      <w:headerReference w:type="default" r:id="rId13"/>
      <w:footerReference w:type="even" r:id="rId14"/>
      <w:footerReference w:type="default" r:id="rId15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475C7" w:rsidRDefault="009475C7">
      <w:r>
        <w:separator/>
      </w:r>
    </w:p>
    <w:p w:rsidR="009475C7" w:rsidRDefault="009475C7"/>
    <w:p w:rsidR="009475C7" w:rsidRDefault="009475C7"/>
  </w:endnote>
  <w:endnote w:type="continuationSeparator" w:id="0">
    <w:p w:rsidR="009475C7" w:rsidRDefault="009475C7">
      <w:r>
        <w:continuationSeparator/>
      </w:r>
    </w:p>
    <w:p w:rsidR="009475C7" w:rsidRDefault="009475C7"/>
    <w:p w:rsidR="009475C7" w:rsidRDefault="009475C7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AF3" w:rsidRDefault="009013EF" w:rsidP="00587488">
    <w:pPr>
      <w:framePr w:wrap="around" w:vAnchor="text" w:hAnchor="margin" w:xAlign="center" w:y="1"/>
    </w:pPr>
    <w:r>
      <w:fldChar w:fldCharType="begin"/>
    </w:r>
    <w:r w:rsidR="00E41AF3">
      <w:instrText xml:space="preserve">PAGE  </w:instrText>
    </w:r>
    <w:r>
      <w:fldChar w:fldCharType="end"/>
    </w:r>
  </w:p>
  <w:p w:rsidR="00E41AF3" w:rsidRDefault="00E41AF3"/>
  <w:p w:rsidR="00E41AF3" w:rsidRDefault="00E41AF3"/>
  <w:p w:rsidR="00E41AF3" w:rsidRDefault="00E41AF3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/>
    </w:tblPr>
    <w:tblGrid>
      <w:gridCol w:w="9039"/>
      <w:gridCol w:w="964"/>
    </w:tblGrid>
    <w:tr w:rsidR="00E41AF3" w:rsidRPr="0068759B" w:rsidTr="006F5E1E">
      <w:trPr>
        <w:trHeight w:val="454"/>
      </w:trPr>
      <w:tc>
        <w:tcPr>
          <w:tcW w:w="9039" w:type="dxa"/>
          <w:vAlign w:val="center"/>
        </w:tcPr>
        <w:p w:rsidR="00E41AF3" w:rsidRPr="0068759B" w:rsidRDefault="00250EA2" w:rsidP="006F5E1E">
          <w:pPr>
            <w:pStyle w:val="FOOTER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Casa da Aula – Centro de </w:t>
          </w:r>
          <w:proofErr w:type="gramStart"/>
          <w:r>
            <w:rPr>
              <w:sz w:val="16"/>
              <w:szCs w:val="16"/>
            </w:rPr>
            <w:t>Explicações  -</w:t>
          </w:r>
          <w:proofErr w:type="gramEnd"/>
          <w:r>
            <w:rPr>
              <w:sz w:val="16"/>
              <w:szCs w:val="16"/>
            </w:rPr>
            <w:t xml:space="preserve">  www.casadaaula.com – 262 099 270</w:t>
          </w:r>
        </w:p>
      </w:tc>
      <w:tc>
        <w:tcPr>
          <w:tcW w:w="964" w:type="dxa"/>
          <w:vAlign w:val="center"/>
        </w:tcPr>
        <w:p w:rsidR="00E41AF3" w:rsidRDefault="009013EF" w:rsidP="008F1F08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="00E41AF3"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250EA2">
            <w:rPr>
              <w:b w:val="0"/>
              <w:noProof/>
              <w:sz w:val="16"/>
              <w:szCs w:val="16"/>
            </w:rPr>
            <w:t>7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="00E41AF3" w:rsidRPr="0068759B">
            <w:rPr>
              <w:b w:val="0"/>
              <w:sz w:val="16"/>
              <w:szCs w:val="16"/>
            </w:rPr>
            <w:t xml:space="preserve"> /</w:t>
          </w:r>
          <w:r w:rsidR="00E41AF3" w:rsidRPr="002D3E26">
            <w:rPr>
              <w:b w:val="0"/>
              <w:sz w:val="16"/>
              <w:szCs w:val="16"/>
            </w:rPr>
            <w:t xml:space="preserve"> </w:t>
          </w:r>
          <w:r w:rsidR="00D50C7D">
            <w:rPr>
              <w:b w:val="0"/>
              <w:sz w:val="16"/>
              <w:szCs w:val="16"/>
            </w:rPr>
            <w:t>8</w:t>
          </w:r>
        </w:p>
        <w:p w:rsidR="00D50C7D" w:rsidRDefault="00D50C7D" w:rsidP="008F1F08">
          <w:pPr>
            <w:pStyle w:val="FOOTER"/>
            <w:jc w:val="right"/>
            <w:rPr>
              <w:b w:val="0"/>
              <w:sz w:val="16"/>
              <w:szCs w:val="16"/>
            </w:rPr>
          </w:pPr>
        </w:p>
        <w:p w:rsidR="008F1F08" w:rsidRPr="0068759B" w:rsidRDefault="008F1F08" w:rsidP="008F1F08">
          <w:pPr>
            <w:pStyle w:val="FOOTER"/>
            <w:rPr>
              <w:b w:val="0"/>
              <w:sz w:val="16"/>
              <w:szCs w:val="16"/>
            </w:rPr>
          </w:pPr>
        </w:p>
      </w:tc>
    </w:tr>
  </w:tbl>
  <w:p w:rsidR="00E41AF3" w:rsidRDefault="00E41AF3"/>
  <w:p w:rsidR="00E41AF3" w:rsidRDefault="00E41AF3"/>
  <w:p w:rsidR="00E41AF3" w:rsidRDefault="00E41AF3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475C7" w:rsidRDefault="009475C7">
      <w:r>
        <w:separator/>
      </w:r>
    </w:p>
    <w:p w:rsidR="009475C7" w:rsidRDefault="009475C7"/>
    <w:p w:rsidR="009475C7" w:rsidRDefault="009475C7"/>
  </w:footnote>
  <w:footnote w:type="continuationSeparator" w:id="0">
    <w:p w:rsidR="009475C7" w:rsidRDefault="009475C7">
      <w:r>
        <w:continuationSeparator/>
      </w:r>
    </w:p>
    <w:p w:rsidR="009475C7" w:rsidRDefault="009475C7"/>
    <w:p w:rsidR="009475C7" w:rsidRDefault="009475C7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AF3" w:rsidRDefault="00E41AF3"/>
  <w:p w:rsidR="00E41AF3" w:rsidRDefault="00E41AF3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828" w:type="dxa"/>
      <w:tblBorders>
        <w:bottom w:val="single" w:sz="4" w:space="0" w:color="auto"/>
      </w:tblBorders>
      <w:tblLayout w:type="fixed"/>
      <w:tblLook w:val="01E0"/>
    </w:tblPr>
    <w:tblGrid>
      <w:gridCol w:w="2943"/>
      <w:gridCol w:w="6885"/>
    </w:tblGrid>
    <w:tr w:rsidR="00E41AF3" w:rsidRPr="00776DA4" w:rsidTr="003F04E6">
      <w:trPr>
        <w:trHeight w:val="822"/>
      </w:trPr>
      <w:tc>
        <w:tcPr>
          <w:tcW w:w="2943" w:type="dxa"/>
          <w:vAlign w:val="center"/>
        </w:tcPr>
        <w:p w:rsidR="00E41AF3" w:rsidRPr="00776DA4" w:rsidRDefault="00E41AF3" w:rsidP="00832551">
          <w:pPr>
            <w:ind w:left="-180"/>
            <w:rPr>
              <w:sz w:val="10"/>
              <w:szCs w:val="10"/>
            </w:rPr>
          </w:pPr>
        </w:p>
        <w:p w:rsidR="00E41AF3" w:rsidRPr="00776DA4" w:rsidRDefault="00E41AF3" w:rsidP="00C1166A">
          <w:pPr>
            <w:spacing w:line="320" w:lineRule="atLeast"/>
            <w:ind w:left="-142"/>
            <w:rPr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E41AF3" w:rsidRPr="00776DA4" w:rsidRDefault="00E41AF3" w:rsidP="003D3E0E">
          <w:pPr>
            <w:pStyle w:val="AREA"/>
            <w:spacing w:before="240"/>
            <w:rPr>
              <w:rFonts w:ascii="Verdana" w:hAnsi="Verdana"/>
            </w:rPr>
          </w:pPr>
          <w:proofErr w:type="gramStart"/>
          <w:r>
            <w:rPr>
              <w:rFonts w:ascii="Verdana" w:hAnsi="Verdana"/>
              <w:sz w:val="28"/>
              <w:szCs w:val="28"/>
            </w:rPr>
            <w:t>História</w:t>
          </w:r>
          <w:r w:rsidRPr="00776DA4">
            <w:rPr>
              <w:rFonts w:ascii="Verdana" w:hAnsi="Verdana"/>
              <w:sz w:val="40"/>
              <w:szCs w:val="40"/>
            </w:rPr>
            <w:t xml:space="preserve">  </w:t>
          </w:r>
          <w:r>
            <w:rPr>
              <w:rFonts w:ascii="Verdana" w:hAnsi="Verdana"/>
              <w:sz w:val="20"/>
              <w:szCs w:val="20"/>
            </w:rPr>
            <w:t>9.</w:t>
          </w:r>
          <w:proofErr w:type="gramEnd"/>
          <w:r w:rsidRPr="00776DA4">
            <w:rPr>
              <w:rFonts w:ascii="Verdana" w:hAnsi="Verdana"/>
              <w:sz w:val="20"/>
              <w:szCs w:val="20"/>
            </w:rPr>
            <w:t>º</w:t>
          </w:r>
          <w:r>
            <w:rPr>
              <w:rFonts w:ascii="Verdana" w:hAnsi="Verdana"/>
              <w:sz w:val="20"/>
              <w:szCs w:val="20"/>
            </w:rPr>
            <w:t xml:space="preserve"> </w:t>
          </w:r>
          <w:r w:rsidRPr="00776DA4">
            <w:rPr>
              <w:rFonts w:ascii="Verdana" w:hAnsi="Verdana"/>
              <w:sz w:val="20"/>
              <w:szCs w:val="20"/>
            </w:rPr>
            <w:t>ano</w:t>
          </w:r>
        </w:p>
      </w:tc>
    </w:tr>
  </w:tbl>
  <w:p w:rsidR="00E41AF3" w:rsidRPr="00776DA4" w:rsidRDefault="00E41AF3" w:rsidP="006D6C0A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183.75pt;height:199.5pt" o:bullet="t">
        <v:imagedata r:id="rId1" o:title="Bullet_10"/>
      </v:shape>
    </w:pict>
  </w:numPicBullet>
  <w:abstractNum w:abstractNumId="0">
    <w:nsid w:val="02CE51E7"/>
    <w:multiLevelType w:val="hybridMultilevel"/>
    <w:tmpl w:val="A256362E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9B74777"/>
    <w:multiLevelType w:val="hybridMultilevel"/>
    <w:tmpl w:val="E0C20370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BCF038B"/>
    <w:multiLevelType w:val="hybridMultilevel"/>
    <w:tmpl w:val="F2CC3F0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1F018F"/>
    <w:multiLevelType w:val="hybridMultilevel"/>
    <w:tmpl w:val="F4B459D2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1B25383"/>
    <w:multiLevelType w:val="hybridMultilevel"/>
    <w:tmpl w:val="1DD8556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7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44F357F7"/>
    <w:multiLevelType w:val="hybridMultilevel"/>
    <w:tmpl w:val="80E8B86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848322E"/>
    <w:multiLevelType w:val="hybridMultilevel"/>
    <w:tmpl w:val="9C944D24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48650B80"/>
    <w:multiLevelType w:val="hybridMultilevel"/>
    <w:tmpl w:val="B6709E0E"/>
    <w:lvl w:ilvl="0" w:tplc="08160017">
      <w:start w:val="1"/>
      <w:numFmt w:val="lowerLetter"/>
      <w:lvlText w:val="%1)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5167B75"/>
    <w:multiLevelType w:val="hybridMultilevel"/>
    <w:tmpl w:val="3BD273E2"/>
    <w:lvl w:ilvl="0" w:tplc="4254DD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D808C3"/>
    <w:multiLevelType w:val="hybridMultilevel"/>
    <w:tmpl w:val="4000D07A"/>
    <w:lvl w:ilvl="0" w:tplc="6F2A3FF4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61566277"/>
    <w:multiLevelType w:val="hybridMultilevel"/>
    <w:tmpl w:val="5846DFF8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3305B18"/>
    <w:multiLevelType w:val="hybridMultilevel"/>
    <w:tmpl w:val="FD0EA69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5545975"/>
    <w:multiLevelType w:val="hybridMultilevel"/>
    <w:tmpl w:val="6E9E1A2C"/>
    <w:lvl w:ilvl="0" w:tplc="08160017">
      <w:start w:val="1"/>
      <w:numFmt w:val="lowerLetter"/>
      <w:lvlText w:val="%1)"/>
      <w:lvlJc w:val="left"/>
      <w:pPr>
        <w:ind w:left="426" w:hanging="360"/>
      </w:pPr>
    </w:lvl>
    <w:lvl w:ilvl="1" w:tplc="08160019" w:tentative="1">
      <w:start w:val="1"/>
      <w:numFmt w:val="lowerLetter"/>
      <w:lvlText w:val="%2."/>
      <w:lvlJc w:val="left"/>
      <w:pPr>
        <w:ind w:left="1146" w:hanging="360"/>
      </w:pPr>
    </w:lvl>
    <w:lvl w:ilvl="2" w:tplc="0816001B" w:tentative="1">
      <w:start w:val="1"/>
      <w:numFmt w:val="lowerRoman"/>
      <w:lvlText w:val="%3."/>
      <w:lvlJc w:val="right"/>
      <w:pPr>
        <w:ind w:left="1866" w:hanging="180"/>
      </w:pPr>
    </w:lvl>
    <w:lvl w:ilvl="3" w:tplc="0816000F" w:tentative="1">
      <w:start w:val="1"/>
      <w:numFmt w:val="decimal"/>
      <w:lvlText w:val="%4."/>
      <w:lvlJc w:val="left"/>
      <w:pPr>
        <w:ind w:left="2586" w:hanging="360"/>
      </w:pPr>
    </w:lvl>
    <w:lvl w:ilvl="4" w:tplc="08160019" w:tentative="1">
      <w:start w:val="1"/>
      <w:numFmt w:val="lowerLetter"/>
      <w:lvlText w:val="%5."/>
      <w:lvlJc w:val="left"/>
      <w:pPr>
        <w:ind w:left="3306" w:hanging="360"/>
      </w:pPr>
    </w:lvl>
    <w:lvl w:ilvl="5" w:tplc="0816001B" w:tentative="1">
      <w:start w:val="1"/>
      <w:numFmt w:val="lowerRoman"/>
      <w:lvlText w:val="%6."/>
      <w:lvlJc w:val="right"/>
      <w:pPr>
        <w:ind w:left="4026" w:hanging="180"/>
      </w:pPr>
    </w:lvl>
    <w:lvl w:ilvl="6" w:tplc="0816000F" w:tentative="1">
      <w:start w:val="1"/>
      <w:numFmt w:val="decimal"/>
      <w:lvlText w:val="%7."/>
      <w:lvlJc w:val="left"/>
      <w:pPr>
        <w:ind w:left="4746" w:hanging="360"/>
      </w:pPr>
    </w:lvl>
    <w:lvl w:ilvl="7" w:tplc="08160019" w:tentative="1">
      <w:start w:val="1"/>
      <w:numFmt w:val="lowerLetter"/>
      <w:lvlText w:val="%8."/>
      <w:lvlJc w:val="left"/>
      <w:pPr>
        <w:ind w:left="5466" w:hanging="360"/>
      </w:pPr>
    </w:lvl>
    <w:lvl w:ilvl="8" w:tplc="0816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6">
    <w:nsid w:val="7BA81E7B"/>
    <w:multiLevelType w:val="hybridMultilevel"/>
    <w:tmpl w:val="C6CC06C8"/>
    <w:lvl w:ilvl="0" w:tplc="609843E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014" w:hanging="360"/>
      </w:pPr>
    </w:lvl>
    <w:lvl w:ilvl="2" w:tplc="0816001B" w:tentative="1">
      <w:start w:val="1"/>
      <w:numFmt w:val="lowerRoman"/>
      <w:lvlText w:val="%3."/>
      <w:lvlJc w:val="right"/>
      <w:pPr>
        <w:ind w:left="1734" w:hanging="180"/>
      </w:pPr>
    </w:lvl>
    <w:lvl w:ilvl="3" w:tplc="0816000F" w:tentative="1">
      <w:start w:val="1"/>
      <w:numFmt w:val="decimal"/>
      <w:lvlText w:val="%4."/>
      <w:lvlJc w:val="left"/>
      <w:pPr>
        <w:ind w:left="2454" w:hanging="360"/>
      </w:pPr>
    </w:lvl>
    <w:lvl w:ilvl="4" w:tplc="08160019" w:tentative="1">
      <w:start w:val="1"/>
      <w:numFmt w:val="lowerLetter"/>
      <w:lvlText w:val="%5."/>
      <w:lvlJc w:val="left"/>
      <w:pPr>
        <w:ind w:left="3174" w:hanging="360"/>
      </w:pPr>
    </w:lvl>
    <w:lvl w:ilvl="5" w:tplc="0816001B" w:tentative="1">
      <w:start w:val="1"/>
      <w:numFmt w:val="lowerRoman"/>
      <w:lvlText w:val="%6."/>
      <w:lvlJc w:val="right"/>
      <w:pPr>
        <w:ind w:left="3894" w:hanging="180"/>
      </w:pPr>
    </w:lvl>
    <w:lvl w:ilvl="6" w:tplc="0816000F" w:tentative="1">
      <w:start w:val="1"/>
      <w:numFmt w:val="decimal"/>
      <w:lvlText w:val="%7."/>
      <w:lvlJc w:val="left"/>
      <w:pPr>
        <w:ind w:left="4614" w:hanging="360"/>
      </w:pPr>
    </w:lvl>
    <w:lvl w:ilvl="7" w:tplc="08160019" w:tentative="1">
      <w:start w:val="1"/>
      <w:numFmt w:val="lowerLetter"/>
      <w:lvlText w:val="%8."/>
      <w:lvlJc w:val="left"/>
      <w:pPr>
        <w:ind w:left="5334" w:hanging="360"/>
      </w:pPr>
    </w:lvl>
    <w:lvl w:ilvl="8" w:tplc="0816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7">
    <w:nsid w:val="7E857A79"/>
    <w:multiLevelType w:val="hybridMultilevel"/>
    <w:tmpl w:val="BE0C4BAA"/>
    <w:lvl w:ilvl="0" w:tplc="711A5C9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16"/>
  </w:num>
  <w:num w:numId="5">
    <w:abstractNumId w:val="4"/>
  </w:num>
  <w:num w:numId="6">
    <w:abstractNumId w:val="14"/>
  </w:num>
  <w:num w:numId="7">
    <w:abstractNumId w:val="11"/>
  </w:num>
  <w:num w:numId="8">
    <w:abstractNumId w:val="2"/>
  </w:num>
  <w:num w:numId="9">
    <w:abstractNumId w:val="17"/>
  </w:num>
  <w:num w:numId="10">
    <w:abstractNumId w:val="13"/>
  </w:num>
  <w:num w:numId="11">
    <w:abstractNumId w:val="12"/>
  </w:num>
  <w:num w:numId="12">
    <w:abstractNumId w:val="8"/>
  </w:num>
  <w:num w:numId="13">
    <w:abstractNumId w:val="10"/>
  </w:num>
  <w:num w:numId="14">
    <w:abstractNumId w:val="0"/>
  </w:num>
  <w:num w:numId="15">
    <w:abstractNumId w:val="3"/>
  </w:num>
  <w:num w:numId="16">
    <w:abstractNumId w:val="9"/>
  </w:num>
  <w:num w:numId="17">
    <w:abstractNumId w:val="1"/>
  </w:num>
  <w:num w:numId="18">
    <w:abstractNumId w:val="15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001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776DA4"/>
    <w:rsid w:val="0000724B"/>
    <w:rsid w:val="00010778"/>
    <w:rsid w:val="000123BC"/>
    <w:rsid w:val="000142CB"/>
    <w:rsid w:val="00017EEC"/>
    <w:rsid w:val="0003157C"/>
    <w:rsid w:val="00034EF8"/>
    <w:rsid w:val="00041F82"/>
    <w:rsid w:val="000616E4"/>
    <w:rsid w:val="000616FB"/>
    <w:rsid w:val="0006256E"/>
    <w:rsid w:val="00064E6F"/>
    <w:rsid w:val="000774F1"/>
    <w:rsid w:val="00081955"/>
    <w:rsid w:val="00093AA0"/>
    <w:rsid w:val="00094AA0"/>
    <w:rsid w:val="00096AE3"/>
    <w:rsid w:val="000A13BA"/>
    <w:rsid w:val="000B17C0"/>
    <w:rsid w:val="000B51CF"/>
    <w:rsid w:val="000C1358"/>
    <w:rsid w:val="000D1F1E"/>
    <w:rsid w:val="000D52E8"/>
    <w:rsid w:val="000D68A1"/>
    <w:rsid w:val="000F43B1"/>
    <w:rsid w:val="000F514A"/>
    <w:rsid w:val="0010740A"/>
    <w:rsid w:val="0011039D"/>
    <w:rsid w:val="00111ECC"/>
    <w:rsid w:val="00122C1A"/>
    <w:rsid w:val="00127AC1"/>
    <w:rsid w:val="00127B3E"/>
    <w:rsid w:val="00132C6E"/>
    <w:rsid w:val="00136167"/>
    <w:rsid w:val="00140543"/>
    <w:rsid w:val="001428FA"/>
    <w:rsid w:val="00143E30"/>
    <w:rsid w:val="0014665A"/>
    <w:rsid w:val="001567C9"/>
    <w:rsid w:val="00171B19"/>
    <w:rsid w:val="001754D8"/>
    <w:rsid w:val="001800E1"/>
    <w:rsid w:val="00181361"/>
    <w:rsid w:val="00183DB8"/>
    <w:rsid w:val="00186A88"/>
    <w:rsid w:val="00192D0E"/>
    <w:rsid w:val="00193725"/>
    <w:rsid w:val="00197F2E"/>
    <w:rsid w:val="001A280C"/>
    <w:rsid w:val="001B288E"/>
    <w:rsid w:val="001D286E"/>
    <w:rsid w:val="001E025C"/>
    <w:rsid w:val="001E034A"/>
    <w:rsid w:val="001E37FD"/>
    <w:rsid w:val="001E3B83"/>
    <w:rsid w:val="001F3C08"/>
    <w:rsid w:val="002055FB"/>
    <w:rsid w:val="00213757"/>
    <w:rsid w:val="00215FE9"/>
    <w:rsid w:val="00221820"/>
    <w:rsid w:val="00223870"/>
    <w:rsid w:val="0022526D"/>
    <w:rsid w:val="00234270"/>
    <w:rsid w:val="002412BE"/>
    <w:rsid w:val="00250EA2"/>
    <w:rsid w:val="00255B3C"/>
    <w:rsid w:val="00262B25"/>
    <w:rsid w:val="00263437"/>
    <w:rsid w:val="002641E2"/>
    <w:rsid w:val="00266F86"/>
    <w:rsid w:val="00267318"/>
    <w:rsid w:val="002724F7"/>
    <w:rsid w:val="00272F6D"/>
    <w:rsid w:val="00293B6E"/>
    <w:rsid w:val="00294344"/>
    <w:rsid w:val="00296F3F"/>
    <w:rsid w:val="002A279C"/>
    <w:rsid w:val="002A5281"/>
    <w:rsid w:val="002B3590"/>
    <w:rsid w:val="002B4089"/>
    <w:rsid w:val="002B5A78"/>
    <w:rsid w:val="002B6090"/>
    <w:rsid w:val="002C30F7"/>
    <w:rsid w:val="002C5FB9"/>
    <w:rsid w:val="002D1D52"/>
    <w:rsid w:val="002D3E26"/>
    <w:rsid w:val="002D5662"/>
    <w:rsid w:val="002E6D0A"/>
    <w:rsid w:val="002F165A"/>
    <w:rsid w:val="002F26F1"/>
    <w:rsid w:val="002F7A32"/>
    <w:rsid w:val="003012DB"/>
    <w:rsid w:val="00301A14"/>
    <w:rsid w:val="0030442A"/>
    <w:rsid w:val="003072DA"/>
    <w:rsid w:val="00307FD2"/>
    <w:rsid w:val="00314DDA"/>
    <w:rsid w:val="0031753B"/>
    <w:rsid w:val="00321C14"/>
    <w:rsid w:val="00325262"/>
    <w:rsid w:val="00327F99"/>
    <w:rsid w:val="00330302"/>
    <w:rsid w:val="003343F3"/>
    <w:rsid w:val="003462F2"/>
    <w:rsid w:val="00347038"/>
    <w:rsid w:val="00347514"/>
    <w:rsid w:val="00357236"/>
    <w:rsid w:val="00370B92"/>
    <w:rsid w:val="00370BF0"/>
    <w:rsid w:val="00376BBB"/>
    <w:rsid w:val="003854F7"/>
    <w:rsid w:val="003859B3"/>
    <w:rsid w:val="0038686C"/>
    <w:rsid w:val="00393A3D"/>
    <w:rsid w:val="003955DE"/>
    <w:rsid w:val="003A058B"/>
    <w:rsid w:val="003A1F96"/>
    <w:rsid w:val="003A2491"/>
    <w:rsid w:val="003A7B5D"/>
    <w:rsid w:val="003B0631"/>
    <w:rsid w:val="003B51BC"/>
    <w:rsid w:val="003C33AD"/>
    <w:rsid w:val="003C75A9"/>
    <w:rsid w:val="003D0020"/>
    <w:rsid w:val="003D01F8"/>
    <w:rsid w:val="003D3E0E"/>
    <w:rsid w:val="003E1C9A"/>
    <w:rsid w:val="003E24C1"/>
    <w:rsid w:val="003E28D6"/>
    <w:rsid w:val="003E7E6F"/>
    <w:rsid w:val="003F04E6"/>
    <w:rsid w:val="004065BD"/>
    <w:rsid w:val="004074AE"/>
    <w:rsid w:val="00415FAB"/>
    <w:rsid w:val="00421E61"/>
    <w:rsid w:val="00423BC0"/>
    <w:rsid w:val="00424F32"/>
    <w:rsid w:val="0042795D"/>
    <w:rsid w:val="00445CA9"/>
    <w:rsid w:val="004537FA"/>
    <w:rsid w:val="00455541"/>
    <w:rsid w:val="00460ADF"/>
    <w:rsid w:val="00482E57"/>
    <w:rsid w:val="0049162D"/>
    <w:rsid w:val="00491CBF"/>
    <w:rsid w:val="00493F9B"/>
    <w:rsid w:val="0049435C"/>
    <w:rsid w:val="00497316"/>
    <w:rsid w:val="004B2EC4"/>
    <w:rsid w:val="004C68B5"/>
    <w:rsid w:val="004D4194"/>
    <w:rsid w:val="004D5D88"/>
    <w:rsid w:val="004D7139"/>
    <w:rsid w:val="004E33CC"/>
    <w:rsid w:val="004E79E6"/>
    <w:rsid w:val="004F1830"/>
    <w:rsid w:val="004F234B"/>
    <w:rsid w:val="004F55C0"/>
    <w:rsid w:val="004F708B"/>
    <w:rsid w:val="00523C36"/>
    <w:rsid w:val="005443E2"/>
    <w:rsid w:val="005456FD"/>
    <w:rsid w:val="00545E1D"/>
    <w:rsid w:val="00546763"/>
    <w:rsid w:val="00550BF2"/>
    <w:rsid w:val="00550CAD"/>
    <w:rsid w:val="00557252"/>
    <w:rsid w:val="005618E5"/>
    <w:rsid w:val="0057161B"/>
    <w:rsid w:val="00574A7C"/>
    <w:rsid w:val="0057591C"/>
    <w:rsid w:val="00581552"/>
    <w:rsid w:val="00582248"/>
    <w:rsid w:val="00587488"/>
    <w:rsid w:val="005959D2"/>
    <w:rsid w:val="00597EC1"/>
    <w:rsid w:val="005A19E8"/>
    <w:rsid w:val="005A2341"/>
    <w:rsid w:val="005B1D63"/>
    <w:rsid w:val="005C0076"/>
    <w:rsid w:val="005C10E0"/>
    <w:rsid w:val="005C5180"/>
    <w:rsid w:val="005C6290"/>
    <w:rsid w:val="005D2A49"/>
    <w:rsid w:val="005D3A36"/>
    <w:rsid w:val="005E219E"/>
    <w:rsid w:val="005E5224"/>
    <w:rsid w:val="005F0197"/>
    <w:rsid w:val="0060099D"/>
    <w:rsid w:val="00601AAF"/>
    <w:rsid w:val="00602A53"/>
    <w:rsid w:val="0060667A"/>
    <w:rsid w:val="00623E2F"/>
    <w:rsid w:val="00625C57"/>
    <w:rsid w:val="00650CC7"/>
    <w:rsid w:val="0066169D"/>
    <w:rsid w:val="00683F88"/>
    <w:rsid w:val="006874AA"/>
    <w:rsid w:val="0068759B"/>
    <w:rsid w:val="00692F0A"/>
    <w:rsid w:val="006936BB"/>
    <w:rsid w:val="006A2582"/>
    <w:rsid w:val="006A77F5"/>
    <w:rsid w:val="006A7998"/>
    <w:rsid w:val="006B55B7"/>
    <w:rsid w:val="006C6A05"/>
    <w:rsid w:val="006D6C0A"/>
    <w:rsid w:val="006F1249"/>
    <w:rsid w:val="006F5E1E"/>
    <w:rsid w:val="0070145C"/>
    <w:rsid w:val="00703697"/>
    <w:rsid w:val="00717BA6"/>
    <w:rsid w:val="00720F5C"/>
    <w:rsid w:val="0073456B"/>
    <w:rsid w:val="00736D55"/>
    <w:rsid w:val="00745A62"/>
    <w:rsid w:val="00746A75"/>
    <w:rsid w:val="00752691"/>
    <w:rsid w:val="00756F31"/>
    <w:rsid w:val="00761FB3"/>
    <w:rsid w:val="007678AF"/>
    <w:rsid w:val="007700F7"/>
    <w:rsid w:val="00771FFB"/>
    <w:rsid w:val="00776DA4"/>
    <w:rsid w:val="00783B5E"/>
    <w:rsid w:val="00794650"/>
    <w:rsid w:val="007A3310"/>
    <w:rsid w:val="007C3C76"/>
    <w:rsid w:val="007C40D5"/>
    <w:rsid w:val="007C5763"/>
    <w:rsid w:val="007D4113"/>
    <w:rsid w:val="007F067A"/>
    <w:rsid w:val="007F7099"/>
    <w:rsid w:val="007F70B1"/>
    <w:rsid w:val="00801306"/>
    <w:rsid w:val="00801F3A"/>
    <w:rsid w:val="008042B9"/>
    <w:rsid w:val="008229A9"/>
    <w:rsid w:val="00823B90"/>
    <w:rsid w:val="008252B0"/>
    <w:rsid w:val="008257BD"/>
    <w:rsid w:val="00831F36"/>
    <w:rsid w:val="00832551"/>
    <w:rsid w:val="00840C32"/>
    <w:rsid w:val="0084372A"/>
    <w:rsid w:val="00844C5D"/>
    <w:rsid w:val="00846880"/>
    <w:rsid w:val="00854929"/>
    <w:rsid w:val="00855380"/>
    <w:rsid w:val="008561CF"/>
    <w:rsid w:val="00860C7A"/>
    <w:rsid w:val="00871A4A"/>
    <w:rsid w:val="00875E55"/>
    <w:rsid w:val="008847F3"/>
    <w:rsid w:val="0089009C"/>
    <w:rsid w:val="00897DCC"/>
    <w:rsid w:val="008B48DC"/>
    <w:rsid w:val="008B7FA2"/>
    <w:rsid w:val="008C386D"/>
    <w:rsid w:val="008E32B3"/>
    <w:rsid w:val="008F1F08"/>
    <w:rsid w:val="008F454E"/>
    <w:rsid w:val="009013EF"/>
    <w:rsid w:val="00901FC9"/>
    <w:rsid w:val="00910DB8"/>
    <w:rsid w:val="0091657E"/>
    <w:rsid w:val="00932D4B"/>
    <w:rsid w:val="009351DA"/>
    <w:rsid w:val="00940570"/>
    <w:rsid w:val="00940809"/>
    <w:rsid w:val="00944AAC"/>
    <w:rsid w:val="009475C7"/>
    <w:rsid w:val="00947A3F"/>
    <w:rsid w:val="00961DAA"/>
    <w:rsid w:val="009622C3"/>
    <w:rsid w:val="00977C70"/>
    <w:rsid w:val="00982373"/>
    <w:rsid w:val="00986C2F"/>
    <w:rsid w:val="00990740"/>
    <w:rsid w:val="009A54A1"/>
    <w:rsid w:val="009A6078"/>
    <w:rsid w:val="009B39CC"/>
    <w:rsid w:val="009B7C3A"/>
    <w:rsid w:val="009C37CE"/>
    <w:rsid w:val="009C5702"/>
    <w:rsid w:val="009C5812"/>
    <w:rsid w:val="009C5AC4"/>
    <w:rsid w:val="009C6E44"/>
    <w:rsid w:val="009C77D9"/>
    <w:rsid w:val="009D23BC"/>
    <w:rsid w:val="009D2BB5"/>
    <w:rsid w:val="009D4CBC"/>
    <w:rsid w:val="009E4B4A"/>
    <w:rsid w:val="009E7ED3"/>
    <w:rsid w:val="009F2E7D"/>
    <w:rsid w:val="00A0439E"/>
    <w:rsid w:val="00A04648"/>
    <w:rsid w:val="00A12877"/>
    <w:rsid w:val="00A1748D"/>
    <w:rsid w:val="00A2047A"/>
    <w:rsid w:val="00A22FF3"/>
    <w:rsid w:val="00A27D86"/>
    <w:rsid w:val="00A40213"/>
    <w:rsid w:val="00A4131E"/>
    <w:rsid w:val="00A43F04"/>
    <w:rsid w:val="00A45723"/>
    <w:rsid w:val="00A5273F"/>
    <w:rsid w:val="00A5289A"/>
    <w:rsid w:val="00A8310E"/>
    <w:rsid w:val="00A841A9"/>
    <w:rsid w:val="00A85F98"/>
    <w:rsid w:val="00A91059"/>
    <w:rsid w:val="00AA14C4"/>
    <w:rsid w:val="00AA491E"/>
    <w:rsid w:val="00AA6827"/>
    <w:rsid w:val="00AB4E74"/>
    <w:rsid w:val="00AC4D72"/>
    <w:rsid w:val="00AC6F50"/>
    <w:rsid w:val="00AD08EF"/>
    <w:rsid w:val="00AD7A0C"/>
    <w:rsid w:val="00AE55EA"/>
    <w:rsid w:val="00AF1F46"/>
    <w:rsid w:val="00B00CD4"/>
    <w:rsid w:val="00B01EE0"/>
    <w:rsid w:val="00B0219D"/>
    <w:rsid w:val="00B03ACB"/>
    <w:rsid w:val="00B157ED"/>
    <w:rsid w:val="00B20872"/>
    <w:rsid w:val="00B271CA"/>
    <w:rsid w:val="00B44E2C"/>
    <w:rsid w:val="00B47DCE"/>
    <w:rsid w:val="00B50B0C"/>
    <w:rsid w:val="00B54BDD"/>
    <w:rsid w:val="00B55EB1"/>
    <w:rsid w:val="00B66187"/>
    <w:rsid w:val="00B72AAB"/>
    <w:rsid w:val="00B97904"/>
    <w:rsid w:val="00BB4B89"/>
    <w:rsid w:val="00BB5806"/>
    <w:rsid w:val="00BE5FC5"/>
    <w:rsid w:val="00BF10AA"/>
    <w:rsid w:val="00BF1AC7"/>
    <w:rsid w:val="00BF1C5D"/>
    <w:rsid w:val="00C02180"/>
    <w:rsid w:val="00C040C9"/>
    <w:rsid w:val="00C05CE9"/>
    <w:rsid w:val="00C05DE2"/>
    <w:rsid w:val="00C064B4"/>
    <w:rsid w:val="00C1166A"/>
    <w:rsid w:val="00C1557C"/>
    <w:rsid w:val="00C17778"/>
    <w:rsid w:val="00C21590"/>
    <w:rsid w:val="00C23A10"/>
    <w:rsid w:val="00C322B4"/>
    <w:rsid w:val="00C340EF"/>
    <w:rsid w:val="00C44A6E"/>
    <w:rsid w:val="00C500BB"/>
    <w:rsid w:val="00C60D87"/>
    <w:rsid w:val="00C679B8"/>
    <w:rsid w:val="00C70FE1"/>
    <w:rsid w:val="00C761F4"/>
    <w:rsid w:val="00C776B8"/>
    <w:rsid w:val="00C77798"/>
    <w:rsid w:val="00C84441"/>
    <w:rsid w:val="00C873CC"/>
    <w:rsid w:val="00C92FDF"/>
    <w:rsid w:val="00C935E4"/>
    <w:rsid w:val="00C959F3"/>
    <w:rsid w:val="00CA1598"/>
    <w:rsid w:val="00CB01B4"/>
    <w:rsid w:val="00CB2822"/>
    <w:rsid w:val="00CC7216"/>
    <w:rsid w:val="00CD352B"/>
    <w:rsid w:val="00CE07AF"/>
    <w:rsid w:val="00CE3A06"/>
    <w:rsid w:val="00CE4490"/>
    <w:rsid w:val="00CF1072"/>
    <w:rsid w:val="00CF460F"/>
    <w:rsid w:val="00CF5397"/>
    <w:rsid w:val="00D16398"/>
    <w:rsid w:val="00D17E51"/>
    <w:rsid w:val="00D26748"/>
    <w:rsid w:val="00D31A0C"/>
    <w:rsid w:val="00D36BBC"/>
    <w:rsid w:val="00D406AA"/>
    <w:rsid w:val="00D42344"/>
    <w:rsid w:val="00D50C7D"/>
    <w:rsid w:val="00D57EAE"/>
    <w:rsid w:val="00D619D8"/>
    <w:rsid w:val="00D83ECE"/>
    <w:rsid w:val="00D858AC"/>
    <w:rsid w:val="00DA4585"/>
    <w:rsid w:val="00DB3EBA"/>
    <w:rsid w:val="00DB4E98"/>
    <w:rsid w:val="00DF357E"/>
    <w:rsid w:val="00DF3B37"/>
    <w:rsid w:val="00DF6C1B"/>
    <w:rsid w:val="00E07015"/>
    <w:rsid w:val="00E1317D"/>
    <w:rsid w:val="00E16DBB"/>
    <w:rsid w:val="00E21425"/>
    <w:rsid w:val="00E36B4A"/>
    <w:rsid w:val="00E37854"/>
    <w:rsid w:val="00E41AF3"/>
    <w:rsid w:val="00E426AE"/>
    <w:rsid w:val="00E52F82"/>
    <w:rsid w:val="00E53426"/>
    <w:rsid w:val="00E63B3D"/>
    <w:rsid w:val="00E7363F"/>
    <w:rsid w:val="00E7539F"/>
    <w:rsid w:val="00E7711E"/>
    <w:rsid w:val="00E832F7"/>
    <w:rsid w:val="00E8385E"/>
    <w:rsid w:val="00E90070"/>
    <w:rsid w:val="00E94E7B"/>
    <w:rsid w:val="00EA20D2"/>
    <w:rsid w:val="00EA2B11"/>
    <w:rsid w:val="00EB01DD"/>
    <w:rsid w:val="00EB3D21"/>
    <w:rsid w:val="00EB5064"/>
    <w:rsid w:val="00EB6078"/>
    <w:rsid w:val="00EB69C0"/>
    <w:rsid w:val="00EB718C"/>
    <w:rsid w:val="00ED1546"/>
    <w:rsid w:val="00ED38ED"/>
    <w:rsid w:val="00ED623C"/>
    <w:rsid w:val="00ED6FBC"/>
    <w:rsid w:val="00EE2037"/>
    <w:rsid w:val="00EF1671"/>
    <w:rsid w:val="00EF391E"/>
    <w:rsid w:val="00F162E8"/>
    <w:rsid w:val="00F1765D"/>
    <w:rsid w:val="00F22B19"/>
    <w:rsid w:val="00F42503"/>
    <w:rsid w:val="00F4363B"/>
    <w:rsid w:val="00F47AC5"/>
    <w:rsid w:val="00F47D93"/>
    <w:rsid w:val="00F71C33"/>
    <w:rsid w:val="00F72D87"/>
    <w:rsid w:val="00F75452"/>
    <w:rsid w:val="00F8081B"/>
    <w:rsid w:val="00F870B2"/>
    <w:rsid w:val="00FA16AD"/>
    <w:rsid w:val="00FB545D"/>
    <w:rsid w:val="00FB70B1"/>
    <w:rsid w:val="00FB738D"/>
    <w:rsid w:val="00FC2538"/>
    <w:rsid w:val="00FC3EA0"/>
    <w:rsid w:val="00FD23C1"/>
    <w:rsid w:val="00FD61C3"/>
    <w:rsid w:val="00FE3038"/>
    <w:rsid w:val="00FF1632"/>
    <w:rsid w:val="00FF46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E4490"/>
    <w:rPr>
      <w:rFonts w:ascii="Verdana" w:hAnsi="Verdana"/>
      <w:szCs w:val="24"/>
    </w:rPr>
  </w:style>
  <w:style w:type="paragraph" w:styleId="Ttulo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Ttulo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cter"/>
    <w:semiHidden/>
    <w:unhideWhenUsed/>
    <w:qFormat/>
    <w:rsid w:val="00E0701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Cabealho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Rodap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elanormal"/>
    <w:rsid w:val="0000724B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elanormal"/>
    <w:rsid w:val="00597EC1"/>
    <w:rPr>
      <w:rFonts w:ascii="Verdana" w:hAnsi="Verdana"/>
    </w:rPr>
    <w:tblPr>
      <w:tblInd w:w="0" w:type="dxa"/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2"/>
      </w:numPr>
    </w:pPr>
  </w:style>
  <w:style w:type="numbering" w:customStyle="1" w:styleId="Alneas">
    <w:name w:val="Alíneas"/>
    <w:basedOn w:val="Semlista"/>
    <w:rsid w:val="000F514A"/>
    <w:pPr>
      <w:numPr>
        <w:numId w:val="3"/>
      </w:numPr>
    </w:pPr>
  </w:style>
  <w:style w:type="paragraph" w:styleId="Mapadodocumento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elacomgrelha">
    <w:name w:val="Table Grid"/>
    <w:basedOn w:val="Tabelanormal"/>
    <w:rsid w:val="0014054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1">
    <w:name w:val="_TABELA_1"/>
    <w:basedOn w:val="Tabelanormal"/>
    <w:rsid w:val="00E52F82"/>
    <w:rPr>
      <w:rFonts w:ascii="Verdana" w:hAnsi="Verdana"/>
    </w:rPr>
    <w:tblPr>
      <w:tblInd w:w="0" w:type="dxa"/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Textodebalo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1"/>
      </w:numPr>
      <w:tabs>
        <w:tab w:val="clear" w:pos="720"/>
        <w:tab w:val="num" w:pos="-3240"/>
        <w:tab w:val="left" w:pos="-3060"/>
      </w:tabs>
      <w:ind w:left="360"/>
    </w:pPr>
    <w:rPr>
      <w:szCs w:val="20"/>
      <w:lang/>
    </w:rPr>
  </w:style>
  <w:style w:type="character" w:customStyle="1" w:styleId="BULLETChar">
    <w:name w:val="_BULLET_ Char"/>
    <w:link w:val="BULLET"/>
    <w:rsid w:val="00F1765D"/>
    <w:rPr>
      <w:rFonts w:ascii="Verdana" w:hAnsi="Verdana"/>
      <w:lang/>
    </w:rPr>
  </w:style>
  <w:style w:type="paragraph" w:styleId="PargrafodaLista">
    <w:name w:val="List Paragraph"/>
    <w:basedOn w:val="Normal"/>
    <w:uiPriority w:val="34"/>
    <w:qFormat/>
    <w:rsid w:val="00746A75"/>
    <w:pPr>
      <w:ind w:left="720"/>
      <w:contextualSpacing/>
    </w:pPr>
  </w:style>
  <w:style w:type="character" w:styleId="Forte">
    <w:name w:val="Strong"/>
    <w:uiPriority w:val="22"/>
    <w:qFormat/>
    <w:rsid w:val="003E28D6"/>
    <w:rPr>
      <w:b/>
      <w:bCs/>
    </w:rPr>
  </w:style>
  <w:style w:type="character" w:styleId="Hiperligao">
    <w:name w:val="Hyperlink"/>
    <w:uiPriority w:val="99"/>
    <w:unhideWhenUsed/>
    <w:rsid w:val="007678AF"/>
    <w:rPr>
      <w:color w:val="0000FF"/>
      <w:u w:val="single"/>
    </w:rPr>
  </w:style>
  <w:style w:type="character" w:customStyle="1" w:styleId="apple-converted-space">
    <w:name w:val="apple-converted-space"/>
    <w:basedOn w:val="Tipodeletrapredefinidodopargrafo"/>
    <w:rsid w:val="007678AF"/>
  </w:style>
  <w:style w:type="paragraph" w:styleId="NormalWeb">
    <w:name w:val="Normal (Web)"/>
    <w:basedOn w:val="Normal"/>
    <w:uiPriority w:val="99"/>
    <w:unhideWhenUsed/>
    <w:rsid w:val="00FA16AD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Ttulo4Carcter">
    <w:name w:val="Título 4 Carácter"/>
    <w:link w:val="Ttulo4"/>
    <w:semiHidden/>
    <w:rsid w:val="00E0701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featuredpostmeta">
    <w:name w:val="featuredpostmeta"/>
    <w:basedOn w:val="Tipodeletrapredefinidodopargrafo"/>
    <w:rsid w:val="00E0701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9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0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72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861917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43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930977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340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7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03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016782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48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970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02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691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8555837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88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3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48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20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432715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56506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0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88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912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88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714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119490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265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30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126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507192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75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08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02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20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8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5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9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13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8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8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7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1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446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70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1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3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722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460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028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0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17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333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0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150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0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19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593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667299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612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394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79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721921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15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765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40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129791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421367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21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706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4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89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97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87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7466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08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98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70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896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93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552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04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744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56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96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2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9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8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2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0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97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94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0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9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72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95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75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21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9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7367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50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82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93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00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61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272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84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550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50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046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0359871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50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064496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8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98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479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060012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629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95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903278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094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27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522498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71950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352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1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84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74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50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4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56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79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36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39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12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53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44168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445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194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06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8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1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95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26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8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22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67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87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0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541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1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5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42098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4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53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27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7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8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33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0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89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880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349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658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89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482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84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79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093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45815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95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892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98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868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948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92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299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267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65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84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392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45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11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88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43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80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8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9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1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0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8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7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75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44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96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418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843198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627104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9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707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443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25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645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9149806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6910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70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893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8680037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66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92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54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65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37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82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51369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106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656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46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72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19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11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62652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95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15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11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35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47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474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91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846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304922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83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57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38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63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52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66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10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9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0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487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57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93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96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91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515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73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303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348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83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42078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44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60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5432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86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047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8990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10572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463000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345354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367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102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25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1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74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21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569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8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72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7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60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2559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511479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122288">
              <w:marLeft w:val="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88812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85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901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95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1587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46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17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6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2187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6194464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313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61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116677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136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334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61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464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947804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190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684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55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78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44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560609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834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379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71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3325008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460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244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57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89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936916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382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08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0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255918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487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62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12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4608456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090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8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2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6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1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32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26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94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96384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9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59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977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790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63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85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57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89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848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6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595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46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94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13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11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90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33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9354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29704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67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5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6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44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31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4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5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5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12018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20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6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71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09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941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890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55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28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89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32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21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07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23841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6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204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252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6462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659668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502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4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893341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010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7708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41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724238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442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624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47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91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04172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591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03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1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77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58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753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271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23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226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748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7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81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2095981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33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134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164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518234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6954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852584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421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35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08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63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589272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688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68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855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328653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153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47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214209">
                  <w:marLeft w:val="0"/>
                  <w:marRight w:val="75"/>
                  <w:marTop w:val="13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672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61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58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17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16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89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73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40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32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16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29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31827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139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B4BC70-B62A-4AC5-A101-78E5DCC13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1931</Words>
  <Characters>10429</Characters>
  <Application>Microsoft Office Word</Application>
  <DocSecurity>0</DocSecurity>
  <Lines>86</Lines>
  <Paragraphs>24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Títulos</vt:lpstr>
      </vt:variant>
      <vt:variant>
        <vt:i4>43</vt:i4>
      </vt:variant>
    </vt:vector>
  </HeadingPairs>
  <TitlesOfParts>
    <vt:vector size="45" baseType="lpstr">
      <vt:lpstr>Tema</vt:lpstr>
      <vt:lpstr>Tema</vt:lpstr>
      <vt:lpstr>Associa o número do item da coluna I à letra identificativa do elemento da colun</vt:lpstr>
      <vt:lpstr/>
      <vt:lpstr>Estabelece a correspondência correta de modo a associares os acontecimentos da 2</vt:lpstr>
      <vt:lpstr>Associa o número do item da coluna I à letra identificativa do elemento da colun</vt:lpstr>
      <vt:lpstr/>
      <vt:lpstr>Estabelece a correspondência correta de modo a associares as principais fases da</vt:lpstr>
      <vt:lpstr/>
      <vt:lpstr/>
      <vt:lpstr/>
      <vt:lpstr/>
      <vt:lpstr/>
      <vt:lpstr>Analisa os efeitos das atrocidades cometidas pelos nazis, a partir do documento.</vt:lpstr>
      <vt:lpstr/>
      <vt:lpstr/>
      <vt:lpstr/>
      <vt:lpstr/>
      <vt:lpstr>Responde à seguinte questão.</vt:lpstr>
      <vt:lpstr/>
      <vt:lpstr>Qual o Estado criado, em 1948, no Médio Oriente para o povo judeu?</vt:lpstr>
      <vt:lpstr/>
      <vt:lpstr/>
      <vt:lpstr/>
      <vt:lpstr>Responde à seguinte questão.</vt:lpstr>
      <vt:lpstr/>
      <vt:lpstr>Escreve o nome da cidade alemã onde se fizeram os julgamentos dos crimes cometid</vt:lpstr>
      <vt:lpstr/>
      <vt:lpstr/>
      <vt:lpstr>Responde à seguinte questão.</vt:lpstr>
      <vt:lpstr/>
      <vt:lpstr>Com o fim da guerra, o Japão foi ocupado e reorganizado pelas tropas americanas.</vt:lpstr>
      <vt:lpstr/>
      <vt:lpstr/>
      <vt:lpstr/>
      <vt:lpstr>“guerra-relâmpago”; vitórias; Dinamarca; Bélgica; francês</vt:lpstr>
      <vt:lpstr>- Restituição por parte da Alemanha dos territórios anexados;</vt:lpstr>
      <vt:lpstr>- Divisão da Alemanha em quatro zonas ocupadas e administradas pelos EUA, Inglat</vt:lpstr>
      <vt:lpstr>Israel</vt:lpstr>
      <vt:lpstr>b)</vt:lpstr>
      <vt:lpstr/>
      <vt:lpstr>Nuremberga</vt:lpstr>
      <vt:lpstr>General MacArthur</vt:lpstr>
      <vt:lpstr>S. Francisco; vencedores; Carta das Nações Unidas </vt:lpstr>
      <vt:lpstr/>
    </vt:vector>
  </TitlesOfParts>
  <Company>TOSHIBA</Company>
  <LinksUpToDate>false</LinksUpToDate>
  <CharactersWithSpaces>12336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Ana Sofia Peixoto</dc:creator>
  <cp:keywords/>
  <cp:lastModifiedBy>Carlos</cp:lastModifiedBy>
  <cp:revision>6</cp:revision>
  <cp:lastPrinted>2014-02-20T16:01:00Z</cp:lastPrinted>
  <dcterms:created xsi:type="dcterms:W3CDTF">2015-03-13T18:08:00Z</dcterms:created>
  <dcterms:modified xsi:type="dcterms:W3CDTF">2017-01-25T13:27:00Z</dcterms:modified>
</cp:coreProperties>
</file>