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C4E" w:rsidRPr="00C15C4E" w:rsidRDefault="00C15C4E" w:rsidP="00BE3744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rPr>
          <w:rFonts w:ascii="Arial" w:eastAsia="Calibri" w:hAnsi="Arial" w:cs="Arial"/>
          <w:bCs/>
          <w:sz w:val="20"/>
          <w:szCs w:val="20"/>
        </w:rPr>
      </w:pPr>
      <w:r w:rsidRPr="00C15C4E">
        <w:rPr>
          <w:rFonts w:ascii="Arial" w:eastAsia="Calibri" w:hAnsi="Arial" w:cs="Arial"/>
          <w:b/>
          <w:bCs/>
          <w:sz w:val="20"/>
          <w:szCs w:val="20"/>
        </w:rPr>
        <w:t>1.</w:t>
      </w:r>
      <w:r w:rsidRPr="00C15C4E">
        <w:rPr>
          <w:rFonts w:ascii="Arial" w:eastAsia="Calibri" w:hAnsi="Arial" w:cs="Arial"/>
          <w:b/>
          <w:bCs/>
          <w:sz w:val="20"/>
          <w:szCs w:val="20"/>
        </w:rPr>
        <w:tab/>
      </w:r>
      <w:r w:rsidRPr="00C15C4E">
        <w:rPr>
          <w:rFonts w:ascii="Arial" w:eastAsia="Calibri" w:hAnsi="Arial" w:cs="Arial"/>
          <w:bCs/>
          <w:sz w:val="20"/>
          <w:szCs w:val="20"/>
        </w:rPr>
        <w:t>Em cada jogada do Jogo do Monopólio lançam-se dois dados numerados de 1 a 6 e adicionam-se o número de pintas das duas faces que fica</w:t>
      </w:r>
      <w:r w:rsidR="00BE3744">
        <w:rPr>
          <w:rFonts w:ascii="Arial" w:eastAsia="Calibri" w:hAnsi="Arial" w:cs="Arial"/>
          <w:bCs/>
          <w:sz w:val="20"/>
          <w:szCs w:val="20"/>
        </w:rPr>
        <w:t>m</w:t>
      </w:r>
      <w:r w:rsidRPr="00C15C4E">
        <w:rPr>
          <w:rFonts w:ascii="Arial" w:eastAsia="Calibri" w:hAnsi="Arial" w:cs="Arial"/>
          <w:bCs/>
          <w:sz w:val="20"/>
          <w:szCs w:val="20"/>
        </w:rPr>
        <w:t xml:space="preserve"> voltadas para cima.</w:t>
      </w:r>
    </w:p>
    <w:p w:rsidR="00C15C4E" w:rsidRDefault="00C15C4E" w:rsidP="00BE3744">
      <w:pPr>
        <w:tabs>
          <w:tab w:val="left" w:pos="567"/>
          <w:tab w:val="left" w:pos="1134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1.1.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Qual é o espaço amostral correspondente ao lançamento dos dois dados nas condições anteriormente descritas?</w:t>
      </w:r>
    </w:p>
    <w:p w:rsidR="00C15C4E" w:rsidRPr="00C15C4E" w:rsidRDefault="00C15C4E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1.2.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Mostra que os acontecimentos elementares não são equiprováveis.</w:t>
      </w:r>
    </w:p>
    <w:p w:rsidR="00C15C4E" w:rsidRDefault="00C15C4E" w:rsidP="00BE3744">
      <w:pPr>
        <w:tabs>
          <w:tab w:val="left" w:pos="567"/>
          <w:tab w:val="left" w:pos="1134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 xml:space="preserve">Justifica a tua resposta recorrendo a </w:t>
      </w:r>
      <w:bookmarkStart w:id="0" w:name="_GoBack"/>
      <w:bookmarkEnd w:id="0"/>
      <w:r w:rsidRPr="00C15C4E">
        <w:rPr>
          <w:rFonts w:ascii="Arial" w:eastAsia="Calibri" w:hAnsi="Arial" w:cs="Arial"/>
          <w:sz w:val="20"/>
          <w:szCs w:val="20"/>
        </w:rPr>
        <w:t>um exemplo.</w:t>
      </w:r>
    </w:p>
    <w:p w:rsidR="00C15C4E" w:rsidRPr="00C15C4E" w:rsidRDefault="00C15C4E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1.3.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Considera os seguintes acontecimentos:</w:t>
      </w:r>
    </w:p>
    <w:p w:rsidR="00C15C4E" w:rsidRPr="00C15C4E" w:rsidRDefault="00C15C4E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proofErr w:type="gramStart"/>
      <w:r w:rsidRPr="00DA585F">
        <w:rPr>
          <w:rFonts w:ascii="Arial" w:eastAsia="Calibri" w:hAnsi="Arial" w:cs="Arial"/>
          <w:i/>
          <w:sz w:val="20"/>
          <w:szCs w:val="20"/>
        </w:rPr>
        <w:t>A</w:t>
      </w:r>
      <w:r w:rsidR="00955985">
        <w:rPr>
          <w:rFonts w:ascii="Arial" w:eastAsia="Calibri" w:hAnsi="Arial" w:cs="Arial"/>
          <w:sz w:val="20"/>
          <w:szCs w:val="20"/>
        </w:rPr>
        <w:t xml:space="preserve"> </w:t>
      </w:r>
      <w:proofErr w:type="gramEnd"/>
      <w:r w:rsidR="00955985">
        <w:rPr>
          <w:rFonts w:ascii="Arial" w:eastAsia="Calibri" w:hAnsi="Arial" w:cs="Arial"/>
          <w:sz w:val="20"/>
          <w:szCs w:val="20"/>
        </w:rPr>
        <w:t>:</w:t>
      </w:r>
      <w:r w:rsidRPr="00C15C4E">
        <w:rPr>
          <w:rFonts w:ascii="Arial" w:eastAsia="Calibri" w:hAnsi="Arial" w:cs="Arial"/>
          <w:sz w:val="20"/>
          <w:szCs w:val="20"/>
        </w:rPr>
        <w:t xml:space="preserve"> “Obter um número maior que</w:t>
      </w:r>
      <w:r w:rsidR="00BE3744">
        <w:rPr>
          <w:rFonts w:ascii="Arial" w:eastAsia="Calibri" w:hAnsi="Arial" w:cs="Arial"/>
          <w:sz w:val="20"/>
          <w:szCs w:val="20"/>
        </w:rPr>
        <w:t xml:space="preserve"> </w:t>
      </w:r>
      <w:r w:rsidRPr="00C15C4E">
        <w:rPr>
          <w:rFonts w:ascii="Arial" w:eastAsia="Calibri" w:hAnsi="Arial" w:cs="Arial"/>
          <w:sz w:val="20"/>
          <w:szCs w:val="20"/>
        </w:rPr>
        <w:t>11”</w:t>
      </w:r>
    </w:p>
    <w:p w:rsidR="00C15C4E" w:rsidRPr="00C15C4E" w:rsidRDefault="00C15C4E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ab/>
      </w:r>
      <w:proofErr w:type="gramStart"/>
      <w:r w:rsidRPr="00DA585F">
        <w:rPr>
          <w:rFonts w:ascii="Arial" w:eastAsia="Calibri" w:hAnsi="Arial" w:cs="Arial"/>
          <w:i/>
          <w:sz w:val="20"/>
          <w:szCs w:val="20"/>
        </w:rPr>
        <w:t>B</w:t>
      </w:r>
      <w:r w:rsidR="00955985">
        <w:rPr>
          <w:rFonts w:ascii="Arial" w:eastAsia="Calibri" w:hAnsi="Arial" w:cs="Arial"/>
          <w:sz w:val="20"/>
          <w:szCs w:val="20"/>
        </w:rPr>
        <w:t xml:space="preserve"> </w:t>
      </w:r>
      <w:proofErr w:type="gramEnd"/>
      <w:r w:rsidR="00955985">
        <w:rPr>
          <w:rFonts w:ascii="Arial" w:eastAsia="Calibri" w:hAnsi="Arial" w:cs="Arial"/>
          <w:sz w:val="20"/>
          <w:szCs w:val="20"/>
        </w:rPr>
        <w:t>:</w:t>
      </w:r>
      <w:r w:rsidRPr="00C15C4E">
        <w:rPr>
          <w:rFonts w:ascii="Arial" w:eastAsia="Calibri" w:hAnsi="Arial" w:cs="Arial"/>
          <w:sz w:val="20"/>
          <w:szCs w:val="20"/>
        </w:rPr>
        <w:t xml:space="preserve"> “Obter o número zero”</w:t>
      </w:r>
    </w:p>
    <w:p w:rsidR="00C15C4E" w:rsidRPr="00C15C4E" w:rsidRDefault="00955985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proofErr w:type="gramStart"/>
      <w:r w:rsidRPr="00955985">
        <w:rPr>
          <w:rFonts w:ascii="Arial" w:eastAsia="Calibri" w:hAnsi="Arial" w:cs="Arial"/>
          <w:i/>
          <w:sz w:val="20"/>
          <w:szCs w:val="20"/>
        </w:rPr>
        <w:t xml:space="preserve">C </w:t>
      </w:r>
      <w:proofErr w:type="gramEnd"/>
      <w:r>
        <w:rPr>
          <w:rFonts w:ascii="Arial" w:eastAsia="Calibri" w:hAnsi="Arial" w:cs="Arial"/>
          <w:sz w:val="20"/>
          <w:szCs w:val="20"/>
        </w:rPr>
        <w:t>:</w:t>
      </w:r>
      <w:r w:rsidR="00C15C4E" w:rsidRPr="00C15C4E">
        <w:rPr>
          <w:rFonts w:ascii="Arial" w:eastAsia="Calibri" w:hAnsi="Arial" w:cs="Arial"/>
          <w:sz w:val="20"/>
          <w:szCs w:val="20"/>
        </w:rPr>
        <w:t xml:space="preserve"> “Não obter um número negativo”</w:t>
      </w:r>
    </w:p>
    <w:p w:rsidR="00C15C4E" w:rsidRPr="00C15C4E" w:rsidRDefault="00C15C4E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ab/>
      </w:r>
      <w:proofErr w:type="gramStart"/>
      <w:r w:rsidRPr="00DA585F">
        <w:rPr>
          <w:rFonts w:ascii="Arial" w:eastAsia="Calibri" w:hAnsi="Arial" w:cs="Arial"/>
          <w:i/>
          <w:sz w:val="20"/>
          <w:szCs w:val="20"/>
        </w:rPr>
        <w:t>D</w:t>
      </w:r>
      <w:r w:rsidRPr="00C15C4E">
        <w:rPr>
          <w:rFonts w:ascii="Arial" w:eastAsia="Calibri" w:hAnsi="Arial" w:cs="Arial"/>
          <w:sz w:val="20"/>
          <w:szCs w:val="20"/>
        </w:rPr>
        <w:t xml:space="preserve"> </w:t>
      </w:r>
      <w:proofErr w:type="gramEnd"/>
      <w:r w:rsidR="00955985">
        <w:rPr>
          <w:rFonts w:ascii="Arial" w:eastAsia="Calibri" w:hAnsi="Arial" w:cs="Arial"/>
          <w:sz w:val="20"/>
          <w:szCs w:val="20"/>
        </w:rPr>
        <w:t>:</w:t>
      </w:r>
      <w:r w:rsidRPr="00C15C4E">
        <w:rPr>
          <w:rFonts w:ascii="Arial" w:eastAsia="Calibri" w:hAnsi="Arial" w:cs="Arial"/>
          <w:sz w:val="20"/>
          <w:szCs w:val="20"/>
        </w:rPr>
        <w:t xml:space="preserve"> “Obter um número par”</w:t>
      </w:r>
    </w:p>
    <w:p w:rsidR="00C15C4E" w:rsidRPr="00C15C4E" w:rsidRDefault="00C15C4E" w:rsidP="00907FB0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  <w:t>a)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="00955985">
        <w:rPr>
          <w:rFonts w:ascii="Arial" w:eastAsia="Calibri" w:hAnsi="Arial" w:cs="Arial"/>
          <w:sz w:val="20"/>
          <w:szCs w:val="20"/>
        </w:rPr>
        <w:t>Classifica os acontecimentos referidos.</w:t>
      </w:r>
    </w:p>
    <w:p w:rsidR="00C15C4E" w:rsidRPr="00C15C4E" w:rsidRDefault="00C15C4E" w:rsidP="00907FB0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  <w:t>b)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Identifica os acontecimentos</w:t>
      </w:r>
      <w:r w:rsidR="00955985">
        <w:rPr>
          <w:rFonts w:ascii="Arial" w:eastAsia="Calibri" w:hAnsi="Arial" w:cs="Arial"/>
          <w:sz w:val="20"/>
          <w:szCs w:val="20"/>
        </w:rPr>
        <w:t xml:space="preserve"> associados à experiê</w:t>
      </w:r>
      <w:r w:rsidR="00DA585F">
        <w:rPr>
          <w:rFonts w:ascii="Arial" w:eastAsia="Calibri" w:hAnsi="Arial" w:cs="Arial"/>
          <w:sz w:val="20"/>
          <w:szCs w:val="20"/>
        </w:rPr>
        <w:t>ncia</w:t>
      </w:r>
      <w:r w:rsidRPr="00C15C4E">
        <w:rPr>
          <w:rFonts w:ascii="Arial" w:eastAsia="Calibri" w:hAnsi="Arial" w:cs="Arial"/>
          <w:sz w:val="20"/>
          <w:szCs w:val="20"/>
        </w:rPr>
        <w:t>:</w:t>
      </w:r>
    </w:p>
    <w:p w:rsidR="00C15C4E" w:rsidRPr="00C15C4E" w:rsidRDefault="00C15C4E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proofErr w:type="gramStart"/>
      <w:r w:rsidRPr="00C15C4E">
        <w:rPr>
          <w:rFonts w:ascii="Arial" w:eastAsia="Calibri" w:hAnsi="Arial" w:cs="Arial"/>
          <w:b/>
          <w:sz w:val="20"/>
          <w:szCs w:val="20"/>
        </w:rPr>
        <w:t>b</w:t>
      </w:r>
      <w:r w:rsidRPr="00C15C4E">
        <w:rPr>
          <w:rFonts w:ascii="Arial" w:eastAsia="Calibri" w:hAnsi="Arial" w:cs="Arial"/>
          <w:b/>
          <w:sz w:val="20"/>
          <w:szCs w:val="20"/>
          <w:vertAlign w:val="subscript"/>
        </w:rPr>
        <w:t>1</w:t>
      </w:r>
      <w:proofErr w:type="gramEnd"/>
      <w:r w:rsidRPr="00C15C4E">
        <w:rPr>
          <w:rFonts w:ascii="Arial" w:eastAsia="Calibri" w:hAnsi="Arial" w:cs="Arial"/>
          <w:b/>
          <w:sz w:val="20"/>
          <w:szCs w:val="20"/>
        </w:rPr>
        <w:t>)</w:t>
      </w:r>
      <w:r w:rsidR="0079527B">
        <w:rPr>
          <w:rFonts w:ascii="Arial" w:eastAsia="Calibri" w:hAnsi="Arial" w:cs="Arial"/>
          <w:b/>
          <w:sz w:val="20"/>
          <w:szCs w:val="20"/>
        </w:rPr>
        <w:t xml:space="preserve"> </w:t>
      </w:r>
      <w:r w:rsidR="00907FB0" w:rsidRPr="00907FB0">
        <w:rPr>
          <w:rFonts w:ascii="Arial" w:eastAsia="Calibri" w:hAnsi="Arial" w:cs="Arial"/>
          <w:position w:val="-4"/>
          <w:sz w:val="20"/>
          <w:szCs w:val="20"/>
        </w:rPr>
        <w:object w:dxaOrig="58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12pt" o:ole="">
            <v:imagedata r:id="rId8" o:title=""/>
            <o:lock v:ext="edit" aspectratio="f"/>
          </v:shape>
          <o:OLEObject Type="Embed" ProgID="Equation.DSMT4" ShapeID="_x0000_i1025" DrawAspect="Content" ObjectID="_1526471149" r:id="rId9"/>
        </w:object>
      </w: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b</w:t>
      </w:r>
      <w:r w:rsidRPr="00C15C4E">
        <w:rPr>
          <w:rFonts w:ascii="Arial" w:eastAsia="Calibri" w:hAnsi="Arial" w:cs="Arial"/>
          <w:b/>
          <w:sz w:val="20"/>
          <w:szCs w:val="20"/>
          <w:vertAlign w:val="subscript"/>
        </w:rPr>
        <w:t>2</w:t>
      </w:r>
      <w:r w:rsidRPr="00C15C4E">
        <w:rPr>
          <w:rFonts w:ascii="Arial" w:eastAsia="Calibri" w:hAnsi="Arial" w:cs="Arial"/>
          <w:b/>
          <w:sz w:val="20"/>
          <w:szCs w:val="20"/>
        </w:rPr>
        <w:t xml:space="preserve">) </w:t>
      </w:r>
      <w:r w:rsidR="00907FB0" w:rsidRPr="00907FB0">
        <w:rPr>
          <w:rFonts w:ascii="Arial" w:eastAsia="Calibri" w:hAnsi="Arial" w:cs="Arial"/>
          <w:position w:val="-6"/>
          <w:sz w:val="20"/>
          <w:szCs w:val="20"/>
        </w:rPr>
        <w:object w:dxaOrig="580" w:dyaOrig="260">
          <v:shape id="_x0000_i1026" type="#_x0000_t75" style="width:29.25pt;height:13.5pt" o:ole="">
            <v:imagedata r:id="rId10" o:title=""/>
            <o:lock v:ext="edit" aspectratio="f"/>
          </v:shape>
          <o:OLEObject Type="Embed" ProgID="Equation.DSMT4" ShapeID="_x0000_i1026" DrawAspect="Content" ObjectID="_1526471150" r:id="rId11"/>
        </w:objec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  <w:t>b</w:t>
      </w:r>
      <w:r w:rsidRPr="00C15C4E">
        <w:rPr>
          <w:rFonts w:ascii="Arial" w:eastAsia="Calibri" w:hAnsi="Arial" w:cs="Arial"/>
          <w:b/>
          <w:sz w:val="20"/>
          <w:szCs w:val="20"/>
          <w:vertAlign w:val="subscript"/>
        </w:rPr>
        <w:t>3</w:t>
      </w:r>
      <w:r w:rsidRPr="00C15C4E">
        <w:rPr>
          <w:rFonts w:ascii="Arial" w:eastAsia="Calibri" w:hAnsi="Arial" w:cs="Arial"/>
          <w:b/>
          <w:sz w:val="20"/>
          <w:szCs w:val="20"/>
        </w:rPr>
        <w:t xml:space="preserve">) </w:t>
      </w:r>
      <w:r w:rsidR="00907FB0" w:rsidRPr="00907FB0">
        <w:rPr>
          <w:rFonts w:ascii="Arial" w:eastAsia="Calibri" w:hAnsi="Arial" w:cs="Arial"/>
          <w:position w:val="-4"/>
          <w:sz w:val="20"/>
          <w:szCs w:val="20"/>
        </w:rPr>
        <w:object w:dxaOrig="220" w:dyaOrig="279">
          <v:shape id="_x0000_i1027" type="#_x0000_t75" style="width:11.25pt;height:14.25pt" o:ole="">
            <v:imagedata r:id="rId12" o:title=""/>
            <o:lock v:ext="edit" aspectratio="f"/>
          </v:shape>
          <o:OLEObject Type="Embed" ProgID="Equation.DSMT4" ShapeID="_x0000_i1027" DrawAspect="Content" ObjectID="_1526471151" r:id="rId13"/>
        </w:objec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  <w:t>b</w:t>
      </w:r>
      <w:r w:rsidRPr="00C15C4E">
        <w:rPr>
          <w:rFonts w:ascii="Arial" w:eastAsia="Calibri" w:hAnsi="Arial" w:cs="Arial"/>
          <w:b/>
          <w:sz w:val="20"/>
          <w:szCs w:val="20"/>
          <w:vertAlign w:val="subscript"/>
        </w:rPr>
        <w:t>4</w:t>
      </w:r>
      <w:r w:rsidRPr="00C15C4E">
        <w:rPr>
          <w:rFonts w:ascii="Arial" w:eastAsia="Calibri" w:hAnsi="Arial" w:cs="Arial"/>
          <w:b/>
          <w:sz w:val="20"/>
          <w:szCs w:val="20"/>
        </w:rPr>
        <w:t xml:space="preserve">) </w:t>
      </w:r>
      <w:r w:rsidR="0079527B" w:rsidRPr="00C15C4E">
        <w:rPr>
          <w:rFonts w:ascii="Arial" w:eastAsia="Calibri" w:hAnsi="Arial" w:cs="Arial"/>
          <w:position w:val="-4"/>
          <w:sz w:val="20"/>
          <w:szCs w:val="20"/>
        </w:rPr>
        <w:object w:dxaOrig="580" w:dyaOrig="279">
          <v:shape id="_x0000_i1028" type="#_x0000_t75" style="width:29.25pt;height:14.25pt" o:ole="">
            <v:imagedata r:id="rId14" o:title=""/>
            <o:lock v:ext="edit" aspectratio="f"/>
          </v:shape>
          <o:OLEObject Type="Embed" ProgID="Equation.DSMT4" ShapeID="_x0000_i1028" DrawAspect="Content" ObjectID="_1526471152" r:id="rId15"/>
        </w:object>
      </w:r>
    </w:p>
    <w:p w:rsidR="00C15C4E" w:rsidRPr="00C15C4E" w:rsidRDefault="00C15C4E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</w:p>
    <w:p w:rsidR="00C15C4E" w:rsidRPr="00C15C4E" w:rsidRDefault="00C15C4E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4331335</wp:posOffset>
            </wp:positionH>
            <wp:positionV relativeFrom="paragraph">
              <wp:posOffset>147320</wp:posOffset>
            </wp:positionV>
            <wp:extent cx="1249200" cy="13500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\\srv-files1.portoeditora.pt\users$\BG\Restauracao\nandrade\Desktop\M9FNMP\Imagem\png\20112423_RECCAP_DD02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41741"/>
                    <a:stretch/>
                  </pic:blipFill>
                  <pic:spPr bwMode="auto">
                    <a:xfrm>
                      <a:off x="0" y="0"/>
                      <a:ext cx="12492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15C4E">
        <w:rPr>
          <w:rFonts w:ascii="Arial" w:eastAsia="Calibri" w:hAnsi="Arial" w:cs="Arial"/>
          <w:b/>
          <w:sz w:val="20"/>
          <w:szCs w:val="20"/>
        </w:rPr>
        <w:t>2.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 xml:space="preserve">Foi lançado um dado com </w:t>
      </w:r>
      <w:r w:rsidR="00BE3744">
        <w:rPr>
          <w:rFonts w:ascii="Arial" w:eastAsia="Calibri" w:hAnsi="Arial" w:cs="Arial"/>
          <w:sz w:val="20"/>
          <w:szCs w:val="20"/>
        </w:rPr>
        <w:t>12 faces, numeradas de 1 a 12.</w:t>
      </w:r>
    </w:p>
    <w:p w:rsidR="00C15C4E" w:rsidRPr="00C15C4E" w:rsidRDefault="00C15C4E" w:rsidP="00BE3744">
      <w:pPr>
        <w:tabs>
          <w:tab w:val="left" w:pos="567"/>
          <w:tab w:val="left" w:pos="1134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  <w:t>Qual é a probabilidade de sair:</w:t>
      </w:r>
    </w:p>
    <w:p w:rsidR="00C15C4E" w:rsidRPr="00C15C4E" w:rsidRDefault="00C15C4E" w:rsidP="00BE3744">
      <w:pPr>
        <w:tabs>
          <w:tab w:val="left" w:pos="567"/>
          <w:tab w:val="left" w:pos="1134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2.1.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o número 1?</w:t>
      </w:r>
      <w:r w:rsidRPr="00C15C4E">
        <w:rPr>
          <w:rFonts w:ascii="Arial" w:eastAsia="Calibri" w:hAnsi="Arial" w:cs="Arial"/>
          <w:noProof/>
          <w:sz w:val="20"/>
          <w:szCs w:val="20"/>
          <w:lang w:eastAsia="pt-PT"/>
        </w:rPr>
        <w:t xml:space="preserve"> </w:t>
      </w:r>
    </w:p>
    <w:p w:rsidR="00C15C4E" w:rsidRPr="00C15C4E" w:rsidRDefault="00C15C4E" w:rsidP="00BE3744">
      <w:pPr>
        <w:tabs>
          <w:tab w:val="left" w:pos="567"/>
          <w:tab w:val="left" w:pos="1134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  <w:t>2.2.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um número inferior a 4?</w:t>
      </w:r>
    </w:p>
    <w:p w:rsidR="00C15C4E" w:rsidRPr="00C15C4E" w:rsidRDefault="00C15C4E" w:rsidP="00DA585F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b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2.3.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um número primo?</w:t>
      </w:r>
    </w:p>
    <w:p w:rsidR="00C15C4E" w:rsidRPr="00C15C4E" w:rsidRDefault="00C15C4E" w:rsidP="00DA585F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Calibri" w:hAnsi="Arial" w:cs="Arial"/>
          <w:b/>
          <w:sz w:val="20"/>
          <w:szCs w:val="20"/>
        </w:rPr>
      </w:pPr>
    </w:p>
    <w:p w:rsidR="00C15C4E" w:rsidRPr="00C15C4E" w:rsidRDefault="00C15C4E" w:rsidP="00DA585F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>3.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="00BD7BC6">
        <w:rPr>
          <w:rFonts w:ascii="Arial" w:eastAsia="Calibri" w:hAnsi="Arial" w:cs="Arial"/>
          <w:sz w:val="20"/>
          <w:szCs w:val="20"/>
        </w:rPr>
        <w:t>O professor de M</w:t>
      </w:r>
      <w:r w:rsidRPr="00C15C4E">
        <w:rPr>
          <w:rFonts w:ascii="Arial" w:eastAsia="Calibri" w:hAnsi="Arial" w:cs="Arial"/>
          <w:sz w:val="20"/>
          <w:szCs w:val="20"/>
        </w:rPr>
        <w:t xml:space="preserve">atemática levou dois dados para a aula. </w:t>
      </w:r>
    </w:p>
    <w:p w:rsidR="00BD7BC6" w:rsidRDefault="00C15C4E" w:rsidP="00BE3744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ab/>
        <w:t>Um dos dados tem quatro faces numeradas de 1 a 4 e o outro tem</w:t>
      </w:r>
      <w:r w:rsidR="00BD7BC6">
        <w:rPr>
          <w:rFonts w:ascii="Arial" w:eastAsia="Calibri" w:hAnsi="Arial" w:cs="Arial"/>
          <w:sz w:val="20"/>
          <w:szCs w:val="20"/>
        </w:rPr>
        <w:t xml:space="preserve"> seis faces numeradas de 1 a 6.</w:t>
      </w:r>
    </w:p>
    <w:p w:rsidR="00C15C4E" w:rsidRPr="00C15C4E" w:rsidRDefault="00BD7BC6" w:rsidP="00955985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line="360" w:lineRule="auto"/>
        <w:ind w:left="588" w:hanging="588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="00C15C4E" w:rsidRPr="00C15C4E">
        <w:rPr>
          <w:rFonts w:ascii="Arial" w:eastAsia="Calibri" w:hAnsi="Arial" w:cs="Arial"/>
          <w:sz w:val="20"/>
          <w:szCs w:val="20"/>
        </w:rPr>
        <w:t>Lançaram-se os dois dados sobre uma mesa e calculou-se o produto dos números que apareceram nas faces voltadas para baixo dos dois dados.</w:t>
      </w:r>
    </w:p>
    <w:p w:rsidR="00C15C4E" w:rsidRPr="00C15C4E" w:rsidRDefault="00C15C4E" w:rsidP="00BE3744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  <w:t>3.1.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Constrói uma tabela de dupla entrada onde seja possível observar todos os resultados possíveis.</w:t>
      </w:r>
    </w:p>
    <w:p w:rsidR="00C15C4E" w:rsidRDefault="00C15C4E" w:rsidP="00BE3744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3.2.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Qual é a probabilidade de o produto dos valores saídos nos dois dados ser igual a 4?</w:t>
      </w:r>
    </w:p>
    <w:p w:rsidR="00C15C4E" w:rsidRPr="00C15C4E" w:rsidRDefault="00C15C4E" w:rsidP="00BD7BC6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3.3.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A Joana lançou os dois dados e calculou a soma dos valores saídos nas faces que ficaram voltadas para baixo.</w:t>
      </w:r>
    </w:p>
    <w:p w:rsidR="00C15C4E" w:rsidRDefault="00C15C4E" w:rsidP="00BD7BC6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line="360" w:lineRule="auto"/>
        <w:ind w:left="1134" w:hanging="1134"/>
        <w:rPr>
          <w:rFonts w:ascii="Arial" w:eastAsia="Calibri" w:hAnsi="Arial" w:cs="Arial"/>
          <w:b/>
          <w:bCs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Qual é a probabilidade de a soma ser menor que 6?</w:t>
      </w:r>
    </w:p>
    <w:p w:rsidR="00C15C4E" w:rsidRDefault="00C15C4E" w:rsidP="00C15C4E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B2068D">
          <w:headerReference w:type="default" r:id="rId17"/>
          <w:pgSz w:w="11900" w:h="16840"/>
          <w:pgMar w:top="2268" w:right="1247" w:bottom="1134" w:left="1247" w:header="709" w:footer="756" w:gutter="0"/>
          <w:pgNumType w:start="19"/>
          <w:cols w:space="708"/>
        </w:sectPr>
      </w:pPr>
    </w:p>
    <w:p w:rsidR="00C15C4E" w:rsidRPr="00C15C4E" w:rsidRDefault="00C15C4E" w:rsidP="00C15C4E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eastAsia="Calibri" w:hAnsi="Arial" w:cs="Arial"/>
          <w:bCs/>
          <w:sz w:val="20"/>
          <w:szCs w:val="20"/>
        </w:rPr>
      </w:pPr>
      <w:r w:rsidRPr="00C15C4E">
        <w:rPr>
          <w:rFonts w:ascii="Arial" w:eastAsia="Calibri" w:hAnsi="Arial" w:cs="Arial"/>
          <w:b/>
          <w:bCs/>
          <w:sz w:val="20"/>
          <w:szCs w:val="20"/>
        </w:rPr>
        <w:lastRenderedPageBreak/>
        <w:t>4.</w:t>
      </w:r>
      <w:r w:rsidRPr="00C15C4E">
        <w:rPr>
          <w:rFonts w:ascii="Arial" w:eastAsia="Calibri" w:hAnsi="Arial" w:cs="Arial"/>
          <w:b/>
          <w:bCs/>
          <w:sz w:val="20"/>
          <w:szCs w:val="20"/>
        </w:rPr>
        <w:tab/>
      </w:r>
      <w:r w:rsidRPr="00C15C4E">
        <w:rPr>
          <w:rFonts w:ascii="Arial" w:eastAsia="Calibri" w:hAnsi="Arial" w:cs="Arial"/>
          <w:bCs/>
          <w:sz w:val="20"/>
          <w:szCs w:val="20"/>
        </w:rPr>
        <w:t>O João realizou um inquérito aos alunos de duas turmas do 9.º ano sobre o tipo de programas preferidos d</w:t>
      </w:r>
      <w:r w:rsidR="002A1D55">
        <w:rPr>
          <w:rFonts w:ascii="Arial" w:eastAsia="Calibri" w:hAnsi="Arial" w:cs="Arial"/>
          <w:bCs/>
          <w:sz w:val="20"/>
          <w:szCs w:val="20"/>
        </w:rPr>
        <w:t>e</w:t>
      </w:r>
      <w:r w:rsidRPr="00C15C4E">
        <w:rPr>
          <w:rFonts w:ascii="Arial" w:eastAsia="Calibri" w:hAnsi="Arial" w:cs="Arial"/>
          <w:bCs/>
          <w:sz w:val="20"/>
          <w:szCs w:val="20"/>
        </w:rPr>
        <w:t xml:space="preserve"> televisão</w:t>
      </w:r>
      <w:r w:rsidR="00DA585F">
        <w:rPr>
          <w:rFonts w:ascii="Arial" w:eastAsia="Calibri" w:hAnsi="Arial" w:cs="Arial"/>
          <w:bCs/>
          <w:sz w:val="20"/>
          <w:szCs w:val="20"/>
        </w:rPr>
        <w:t>. O</w:t>
      </w:r>
      <w:r w:rsidRPr="00C15C4E">
        <w:rPr>
          <w:rFonts w:ascii="Arial" w:eastAsia="Calibri" w:hAnsi="Arial" w:cs="Arial"/>
          <w:bCs/>
          <w:sz w:val="20"/>
          <w:szCs w:val="20"/>
        </w:rPr>
        <w:t xml:space="preserve">bteve os </w:t>
      </w:r>
      <w:r w:rsidR="002A1D55">
        <w:rPr>
          <w:rFonts w:ascii="Arial" w:eastAsia="Calibri" w:hAnsi="Arial" w:cs="Arial"/>
          <w:bCs/>
          <w:sz w:val="20"/>
          <w:szCs w:val="20"/>
        </w:rPr>
        <w:t>resultados que</w:t>
      </w:r>
      <w:r w:rsidR="00DA585F">
        <w:rPr>
          <w:rFonts w:ascii="Arial" w:eastAsia="Calibri" w:hAnsi="Arial" w:cs="Arial"/>
          <w:bCs/>
          <w:sz w:val="20"/>
          <w:szCs w:val="20"/>
        </w:rPr>
        <w:t xml:space="preserve"> podem observar</w:t>
      </w:r>
      <w:r w:rsidR="002A1D55">
        <w:rPr>
          <w:rFonts w:ascii="Arial" w:eastAsia="Calibri" w:hAnsi="Arial" w:cs="Arial"/>
          <w:bCs/>
          <w:sz w:val="20"/>
          <w:szCs w:val="20"/>
        </w:rPr>
        <w:t>-se</w:t>
      </w:r>
      <w:r w:rsidR="00DA585F">
        <w:rPr>
          <w:rFonts w:ascii="Arial" w:eastAsia="Calibri" w:hAnsi="Arial" w:cs="Arial"/>
          <w:bCs/>
          <w:sz w:val="20"/>
          <w:szCs w:val="20"/>
        </w:rPr>
        <w:t xml:space="preserve"> no gráfico.</w:t>
      </w:r>
    </w:p>
    <w:p w:rsidR="00C15C4E" w:rsidRPr="00C15C4E" w:rsidRDefault="002A1D55" w:rsidP="002A1D55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jc w:val="center"/>
        <w:rPr>
          <w:rFonts w:ascii="Arial" w:eastAsia="Calibri" w:hAnsi="Arial" w:cs="Arial"/>
          <w:bCs/>
          <w:sz w:val="20"/>
          <w:szCs w:val="20"/>
        </w:rPr>
      </w:pPr>
      <w:r w:rsidRPr="00C15C4E">
        <w:rPr>
          <w:rFonts w:ascii="Arial" w:eastAsia="Calibri" w:hAnsi="Arial" w:cs="Arial"/>
          <w:bCs/>
          <w:noProof/>
          <w:sz w:val="20"/>
          <w:szCs w:val="20"/>
          <w:lang w:eastAsia="pt-PT"/>
        </w:rPr>
        <w:drawing>
          <wp:inline distT="0" distB="0" distL="0" distR="0">
            <wp:extent cx="2141855" cy="1543289"/>
            <wp:effectExtent l="0" t="0" r="0" b="0"/>
            <wp:docPr id="10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2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1543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C4E" w:rsidRPr="00C15C4E" w:rsidRDefault="00C15C4E" w:rsidP="00C15C4E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bCs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4.1.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Qual é o tipo de programa mais popular?</w:t>
      </w:r>
    </w:p>
    <w:p w:rsidR="00C15C4E" w:rsidRPr="00C15C4E" w:rsidRDefault="00C15C4E" w:rsidP="00C15C4E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4.2.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Quantos alunos foram inquiridos?</w:t>
      </w:r>
    </w:p>
    <w:p w:rsidR="00C15C4E" w:rsidRPr="00C15C4E" w:rsidRDefault="00C15C4E" w:rsidP="00C15C4E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  <w:t>4.3.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Escolhendo um destes alunos ao acaso, qual é a probabilidade de:</w:t>
      </w:r>
    </w:p>
    <w:p w:rsidR="00C21D4E" w:rsidRDefault="00C15C4E" w:rsidP="00C15C4E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  <w:t>a)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 xml:space="preserve">preferir </w:t>
      </w:r>
      <w:r w:rsidRPr="00C15C4E">
        <w:rPr>
          <w:rFonts w:ascii="Arial" w:eastAsia="Calibri" w:hAnsi="Arial" w:cs="Arial"/>
          <w:i/>
          <w:sz w:val="20"/>
          <w:szCs w:val="20"/>
        </w:rPr>
        <w:t>Documentários</w:t>
      </w:r>
      <w:r w:rsidRPr="00C15C4E">
        <w:rPr>
          <w:rFonts w:ascii="Arial" w:eastAsia="Calibri" w:hAnsi="Arial" w:cs="Arial"/>
          <w:sz w:val="20"/>
          <w:szCs w:val="20"/>
        </w:rPr>
        <w:t>?</w:t>
      </w:r>
    </w:p>
    <w:p w:rsidR="00C15C4E" w:rsidRPr="00C15C4E" w:rsidRDefault="00C21D4E" w:rsidP="00C15C4E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                   </w:t>
      </w:r>
      <w:r w:rsidR="001D118C">
        <w:rPr>
          <w:rFonts w:ascii="Arial" w:eastAsia="Calibri" w:hAnsi="Arial" w:cs="Arial"/>
          <w:b/>
          <w:sz w:val="20"/>
          <w:szCs w:val="20"/>
        </w:rPr>
        <w:t xml:space="preserve">      </w:t>
      </w:r>
      <w:r w:rsidRPr="00C21D4E">
        <w:rPr>
          <w:rFonts w:ascii="Arial" w:eastAsia="Calibri" w:hAnsi="Arial" w:cs="Arial"/>
          <w:sz w:val="20"/>
          <w:szCs w:val="20"/>
        </w:rPr>
        <w:t xml:space="preserve"> </w:t>
      </w:r>
      <w:r w:rsidRPr="00C15C4E">
        <w:rPr>
          <w:rFonts w:ascii="Arial" w:eastAsia="Calibri" w:hAnsi="Arial" w:cs="Arial"/>
          <w:sz w:val="20"/>
          <w:szCs w:val="20"/>
        </w:rPr>
        <w:t>Apresenta o resultado na forma de percentagem arredondada às unidades.</w:t>
      </w:r>
    </w:p>
    <w:p w:rsidR="00C15C4E" w:rsidRPr="00C15C4E" w:rsidRDefault="00C15C4E" w:rsidP="00C15C4E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b)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 xml:space="preserve">preferir </w:t>
      </w:r>
      <w:r w:rsidRPr="00C15C4E">
        <w:rPr>
          <w:rFonts w:ascii="Arial" w:eastAsia="Calibri" w:hAnsi="Arial" w:cs="Arial"/>
          <w:i/>
          <w:sz w:val="20"/>
          <w:szCs w:val="20"/>
        </w:rPr>
        <w:t xml:space="preserve">Filmes </w:t>
      </w:r>
      <w:r w:rsidRPr="00C15C4E">
        <w:rPr>
          <w:rFonts w:ascii="Arial" w:eastAsia="Calibri" w:hAnsi="Arial" w:cs="Arial"/>
          <w:sz w:val="20"/>
          <w:szCs w:val="20"/>
        </w:rPr>
        <w:t xml:space="preserve">ou </w:t>
      </w:r>
      <w:r w:rsidRPr="00C15C4E">
        <w:rPr>
          <w:rFonts w:ascii="Arial" w:eastAsia="Calibri" w:hAnsi="Arial" w:cs="Arial"/>
          <w:i/>
          <w:sz w:val="20"/>
          <w:szCs w:val="20"/>
        </w:rPr>
        <w:t>Telenovelas</w:t>
      </w:r>
      <w:r w:rsidRPr="00C15C4E">
        <w:rPr>
          <w:rFonts w:ascii="Arial" w:eastAsia="Calibri" w:hAnsi="Arial" w:cs="Arial"/>
          <w:sz w:val="20"/>
          <w:szCs w:val="20"/>
        </w:rPr>
        <w:t>?</w:t>
      </w:r>
    </w:p>
    <w:p w:rsidR="00C15C4E" w:rsidRPr="00C15C4E" w:rsidRDefault="00C15C4E" w:rsidP="00C15C4E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 xml:space="preserve">Apresenta o resultado na forma </w:t>
      </w:r>
      <w:r w:rsidR="001D118C">
        <w:rPr>
          <w:rFonts w:ascii="Arial" w:eastAsia="Calibri" w:hAnsi="Arial" w:cs="Arial"/>
          <w:sz w:val="20"/>
          <w:szCs w:val="20"/>
        </w:rPr>
        <w:t>decimal arredondado às centésimas.</w:t>
      </w:r>
    </w:p>
    <w:p w:rsidR="00C15C4E" w:rsidRDefault="00C15C4E" w:rsidP="002A1D55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c)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 xml:space="preserve">Não preferir </w:t>
      </w:r>
      <w:r w:rsidRPr="00C15C4E">
        <w:rPr>
          <w:rFonts w:ascii="Arial" w:eastAsia="Calibri" w:hAnsi="Arial" w:cs="Arial"/>
          <w:i/>
          <w:sz w:val="20"/>
          <w:szCs w:val="20"/>
        </w:rPr>
        <w:t>Noticiários</w:t>
      </w:r>
      <w:r w:rsidRPr="00C15C4E">
        <w:rPr>
          <w:rFonts w:ascii="Arial" w:eastAsia="Calibri" w:hAnsi="Arial" w:cs="Arial"/>
          <w:sz w:val="20"/>
          <w:szCs w:val="20"/>
        </w:rPr>
        <w:t>?</w:t>
      </w:r>
    </w:p>
    <w:p w:rsidR="009E68F8" w:rsidRDefault="009E68F8" w:rsidP="00C15C4E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Calibri" w:hAnsi="Arial" w:cs="Arial"/>
          <w:b/>
          <w:sz w:val="20"/>
          <w:szCs w:val="20"/>
        </w:rPr>
      </w:pPr>
    </w:p>
    <w:p w:rsidR="00C15C4E" w:rsidRPr="00C15C4E" w:rsidRDefault="00C15C4E" w:rsidP="00C15C4E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>5.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Uma caixa contém sete bolas coloridas para enfeitar o pinheiro de natal. Três são vermelhas e as restantes são prateadas.</w:t>
      </w:r>
    </w:p>
    <w:p w:rsidR="00C15C4E" w:rsidRPr="00C15C4E" w:rsidRDefault="00C15C4E" w:rsidP="00C15C4E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>O João vai retirar duas das bo</w:t>
      </w:r>
      <w:r w:rsidR="002A1D55">
        <w:rPr>
          <w:rFonts w:ascii="Arial" w:eastAsia="Calibri" w:hAnsi="Arial" w:cs="Arial"/>
          <w:sz w:val="20"/>
          <w:szCs w:val="20"/>
        </w:rPr>
        <w:t>las da caixa, sucessivamente e com</w:t>
      </w:r>
      <w:r w:rsidRPr="00C15C4E">
        <w:rPr>
          <w:rFonts w:ascii="Arial" w:eastAsia="Calibri" w:hAnsi="Arial" w:cs="Arial"/>
          <w:sz w:val="20"/>
          <w:szCs w:val="20"/>
        </w:rPr>
        <w:t xml:space="preserve"> reposição.</w:t>
      </w:r>
    </w:p>
    <w:p w:rsidR="00C15C4E" w:rsidRPr="00C15C4E" w:rsidRDefault="00C15C4E" w:rsidP="00C15C4E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Calibri" w:hAnsi="Arial" w:cs="Arial"/>
          <w:sz w:val="20"/>
          <w:szCs w:val="20"/>
        </w:rPr>
      </w:pPr>
    </w:p>
    <w:p w:rsidR="00C15C4E" w:rsidRPr="00C15C4E" w:rsidRDefault="00C21D4E" w:rsidP="002A1D55">
      <w:pPr>
        <w:autoSpaceDE w:val="0"/>
        <w:autoSpaceDN w:val="0"/>
        <w:adjustRightInd w:val="0"/>
        <w:spacing w:line="360" w:lineRule="auto"/>
        <w:ind w:left="567" w:hanging="567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="00907FB0">
        <w:rPr>
          <w:rFonts w:ascii="Arial" w:eastAsia="Calibri" w:hAnsi="Arial" w:cs="Arial"/>
          <w:b/>
          <w:sz w:val="20"/>
          <w:szCs w:val="20"/>
        </w:rPr>
        <w:t xml:space="preserve">5.1. </w:t>
      </w:r>
      <w:r w:rsidR="00907FB0">
        <w:rPr>
          <w:rFonts w:ascii="Arial" w:eastAsia="Calibri" w:hAnsi="Arial" w:cs="Arial"/>
          <w:sz w:val="20"/>
          <w:szCs w:val="20"/>
        </w:rPr>
        <w:t>Completa</w:t>
      </w:r>
      <w:r w:rsidR="00C15C4E" w:rsidRPr="00C15C4E">
        <w:rPr>
          <w:rFonts w:ascii="Arial" w:eastAsia="Calibri" w:hAnsi="Arial" w:cs="Arial"/>
          <w:sz w:val="20"/>
          <w:szCs w:val="20"/>
        </w:rPr>
        <w:t xml:space="preserve"> a se</w:t>
      </w:r>
      <w:r w:rsidR="002A1D55">
        <w:rPr>
          <w:rFonts w:ascii="Arial" w:eastAsia="Calibri" w:hAnsi="Arial" w:cs="Arial"/>
          <w:sz w:val="20"/>
          <w:szCs w:val="20"/>
        </w:rPr>
        <w:t>guinte tabela de dupla entrada</w:t>
      </w:r>
      <w:r w:rsidR="00C15C4E" w:rsidRPr="00C15C4E">
        <w:rPr>
          <w:rFonts w:ascii="Arial" w:eastAsia="Calibri" w:hAnsi="Arial" w:cs="Arial"/>
          <w:sz w:val="20"/>
          <w:szCs w:val="20"/>
        </w:rPr>
        <w:t>.</w:t>
      </w:r>
    </w:p>
    <w:tbl>
      <w:tblPr>
        <w:tblStyle w:val="TableGrid1"/>
        <w:tblW w:w="0" w:type="auto"/>
        <w:jc w:val="center"/>
        <w:tblLook w:val="04A0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C21D4E" w:rsidRPr="00C15C4E" w:rsidTr="00907FB0">
        <w:trPr>
          <w:trHeight w:val="510"/>
          <w:jc w:val="center"/>
        </w:trPr>
        <w:tc>
          <w:tcPr>
            <w:tcW w:w="510" w:type="dxa"/>
            <w:shd w:val="clear" w:color="auto" w:fill="D2ECB6"/>
            <w:vAlign w:val="center"/>
          </w:tcPr>
          <w:p w:rsidR="00C21D4E" w:rsidRPr="00907FB0" w:rsidRDefault="005362C4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noProof/>
                <w:sz w:val="20"/>
                <w:szCs w:val="20"/>
                <w:lang w:eastAsia="pt-PT"/>
              </w:rPr>
              <w:pict>
                <v:shapetype id="_x0000_t104" coordsize="21600,21600" o:spt="104" adj="12960,19440,7200" path="ar0@22@3@21,,0@4@21@14@22@1@21@7@21@12@2l@13@2@8,0@11@2wa0@22@3@21@10@2@16@24@14@22@1@21@16@24@14,xewr@14@22@1@21@7@21@16@24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@8,0;@11,@2;@15,0;@16,@21;@13,@2" o:connectangles="270,270,270,90,0" textboxrect="@41,@43,@42,@44"/>
                  <v:handles>
                    <v:h position="#0,topLeft" xrange="@37,@27"/>
                    <v:h position="#1,topLeft" xrange="@25,@20"/>
                    <v:h position="bottomRight,#2" yrange="0,@40"/>
                  </v:handles>
                  <o:complex v:ext="view"/>
                </v:shapetype>
                <v:shape id="Seta curvada para cima 13" o:spid="_x0000_s1026" type="#_x0000_t104" style="position:absolute;left:0;text-align:left;margin-left:-1pt;margin-top:.7pt;width:13.65pt;height:3.55pt;rotation:1428816fd;flip:y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" adj="17152,,7783"/>
              </w:pict>
            </w:r>
          </w:p>
        </w:tc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P</w:t>
            </w:r>
          </w:p>
        </w:tc>
      </w:tr>
      <w:tr w:rsidR="00C21D4E" w:rsidRPr="00C15C4E" w:rsidTr="00907FB0">
        <w:trPr>
          <w:trHeight w:val="510"/>
          <w:jc w:val="center"/>
        </w:trPr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21D4E" w:rsidRPr="00C15C4E" w:rsidTr="00907FB0">
        <w:trPr>
          <w:trHeight w:val="510"/>
          <w:jc w:val="center"/>
        </w:trPr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21D4E" w:rsidRPr="00C15C4E" w:rsidTr="00907FB0">
        <w:trPr>
          <w:trHeight w:val="510"/>
          <w:jc w:val="center"/>
        </w:trPr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21D4E" w:rsidRPr="00C15C4E" w:rsidTr="00907FB0">
        <w:trPr>
          <w:trHeight w:val="510"/>
          <w:jc w:val="center"/>
        </w:trPr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21D4E" w:rsidRPr="00C15C4E" w:rsidTr="00907FB0">
        <w:trPr>
          <w:trHeight w:val="510"/>
          <w:jc w:val="center"/>
        </w:trPr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21D4E" w:rsidRPr="00C15C4E" w:rsidTr="00907FB0">
        <w:trPr>
          <w:trHeight w:val="510"/>
          <w:jc w:val="center"/>
        </w:trPr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21D4E" w:rsidRPr="00C15C4E" w:rsidTr="00907FB0">
        <w:trPr>
          <w:trHeight w:val="510"/>
          <w:jc w:val="center"/>
        </w:trPr>
        <w:tc>
          <w:tcPr>
            <w:tcW w:w="510" w:type="dxa"/>
            <w:shd w:val="clear" w:color="auto" w:fill="D2ECB6"/>
            <w:vAlign w:val="center"/>
          </w:tcPr>
          <w:p w:rsidR="00C21D4E" w:rsidRPr="00907FB0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07FB0">
              <w:rPr>
                <w:rFonts w:ascii="Arial" w:eastAsia="Calibri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C21D4E" w:rsidRPr="00C15C4E" w:rsidRDefault="00C21D4E" w:rsidP="002A1D55">
            <w:pPr>
              <w:tabs>
                <w:tab w:val="left" w:pos="142"/>
                <w:tab w:val="left" w:pos="567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9E68F8" w:rsidRDefault="009E68F8" w:rsidP="00C15C4E">
      <w:pPr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:rsidR="00C15C4E" w:rsidRPr="00C15C4E" w:rsidRDefault="00C15C4E" w:rsidP="001D118C">
      <w:pPr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ab/>
      </w:r>
      <w:r w:rsidR="001D118C">
        <w:rPr>
          <w:rFonts w:ascii="Arial" w:eastAsia="Calibri" w:hAnsi="Arial" w:cs="Arial"/>
          <w:b/>
          <w:sz w:val="20"/>
          <w:szCs w:val="20"/>
        </w:rPr>
        <w:t xml:space="preserve">5.2.  </w:t>
      </w:r>
      <w:r w:rsidRPr="00C15C4E">
        <w:rPr>
          <w:rFonts w:ascii="Arial" w:eastAsia="Calibri" w:hAnsi="Arial" w:cs="Arial"/>
          <w:sz w:val="20"/>
          <w:szCs w:val="20"/>
        </w:rPr>
        <w:t>Calcula a probabilidade de o João retirar:</w:t>
      </w:r>
    </w:p>
    <w:p w:rsidR="00C15C4E" w:rsidRPr="00C15C4E" w:rsidRDefault="002A1D55" w:rsidP="002A1D55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</w:r>
      <w:r w:rsidR="00C15C4E" w:rsidRPr="00C15C4E">
        <w:rPr>
          <w:rFonts w:ascii="Arial" w:eastAsia="Calibri" w:hAnsi="Arial" w:cs="Arial"/>
          <w:b/>
          <w:sz w:val="20"/>
          <w:szCs w:val="20"/>
        </w:rPr>
        <w:t>a)</w:t>
      </w:r>
      <w:r w:rsidR="00C15C4E" w:rsidRPr="00C15C4E"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duas bolas com a mesma cor;</w:t>
      </w:r>
    </w:p>
    <w:p w:rsidR="00BD7BC6" w:rsidRPr="00C15C4E" w:rsidRDefault="00C15C4E" w:rsidP="00955985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134" w:hanging="1134"/>
        <w:rPr>
          <w:rFonts w:ascii="Arial" w:eastAsia="Calibri" w:hAnsi="Arial" w:cs="Arial"/>
          <w:sz w:val="20"/>
          <w:szCs w:val="20"/>
        </w:rPr>
      </w:pP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sz w:val="20"/>
          <w:szCs w:val="20"/>
        </w:rPr>
        <w:tab/>
      </w:r>
      <w:r w:rsidRPr="00C15C4E">
        <w:rPr>
          <w:rFonts w:ascii="Arial" w:eastAsia="Calibri" w:hAnsi="Arial" w:cs="Arial"/>
          <w:b/>
          <w:sz w:val="20"/>
          <w:szCs w:val="20"/>
        </w:rPr>
        <w:t>b)</w:t>
      </w:r>
      <w:r w:rsidRPr="00C15C4E">
        <w:rPr>
          <w:rFonts w:ascii="Arial" w:eastAsia="Calibri" w:hAnsi="Arial" w:cs="Arial"/>
          <w:b/>
          <w:sz w:val="20"/>
          <w:szCs w:val="20"/>
        </w:rPr>
        <w:tab/>
      </w:r>
      <w:proofErr w:type="gramStart"/>
      <w:r w:rsidRPr="00C15C4E">
        <w:rPr>
          <w:rFonts w:ascii="Arial" w:eastAsia="Calibri" w:hAnsi="Arial" w:cs="Arial"/>
          <w:sz w:val="20"/>
          <w:szCs w:val="20"/>
        </w:rPr>
        <w:t>pelo</w:t>
      </w:r>
      <w:proofErr w:type="gramEnd"/>
      <w:r w:rsidRPr="00C15C4E">
        <w:rPr>
          <w:rFonts w:ascii="Arial" w:eastAsia="Calibri" w:hAnsi="Arial" w:cs="Arial"/>
          <w:sz w:val="20"/>
          <w:szCs w:val="20"/>
        </w:rPr>
        <w:t xml:space="preserve"> menos uma bola prateada.</w:t>
      </w:r>
    </w:p>
    <w:sectPr w:rsidR="00BD7BC6" w:rsidRPr="00C15C4E" w:rsidSect="00B2068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/>
      <w:pgMar w:top="1054" w:right="1247" w:bottom="1134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BF7" w:rsidRDefault="006F4BF7" w:rsidP="00D177B5">
      <w:pPr>
        <w:spacing w:after="0" w:line="240" w:lineRule="auto"/>
      </w:pPr>
      <w:r>
        <w:separator/>
      </w:r>
    </w:p>
  </w:endnote>
  <w:endnote w:type="continuationSeparator" w:id="0">
    <w:p w:rsidR="006F4BF7" w:rsidRDefault="006F4BF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E59" w:rsidRDefault="00544E5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E59" w:rsidRPr="00194C76" w:rsidRDefault="00544E59" w:rsidP="00194C7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E59" w:rsidRDefault="00544E5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BF7" w:rsidRDefault="006F4BF7" w:rsidP="00D177B5">
      <w:pPr>
        <w:spacing w:after="0" w:line="240" w:lineRule="auto"/>
      </w:pPr>
      <w:r>
        <w:separator/>
      </w:r>
    </w:p>
  </w:footnote>
  <w:footnote w:type="continuationSeparator" w:id="0">
    <w:p w:rsidR="006F4BF7" w:rsidRDefault="006F4BF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E59" w:rsidRPr="00BB7884" w:rsidRDefault="005362C4" w:rsidP="00BE731D">
    <w:pPr>
      <w:pStyle w:val="Cabealho"/>
      <w:rPr>
        <w:rFonts w:ascii="Arial" w:hAnsi="Arial" w:cs="Arial"/>
        <w:b/>
      </w:rPr>
    </w:pPr>
    <w:r w:rsidRPr="005362C4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8194" type="#_x0000_t202" style="position:absolute;margin-left:62.8pt;margin-top:23.4pt;width:349.85pt;height:30.6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" filled="f" stroked="f">
          <v:path arrowok="t"/>
          <v:textbox>
            <w:txbxContent>
              <w:p w:rsidR="00544E59" w:rsidRPr="001524CD" w:rsidRDefault="00544E59" w:rsidP="006F644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</w:t>
                </w:r>
                <w:r w:rsidR="00955985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907FB0">
                  <w:rPr>
                    <w:spacing w:val="0"/>
                    <w:sz w:val="28"/>
                    <w:szCs w:val="28"/>
                    <w:lang w:val="pt-PT"/>
                  </w:rPr>
                  <w:t xml:space="preserve"> 8</w:t>
                </w:r>
              </w:p>
              <w:p w:rsidR="00544E59" w:rsidRPr="008F1141" w:rsidRDefault="00544E59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07FB0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6020435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362C4">
      <w:rPr>
        <w:rFonts w:ascii="Arial" w:hAnsi="Arial" w:cs="Arial"/>
        <w:noProof/>
        <w:lang w:val="pt-PT" w:eastAsia="pt-PT"/>
      </w:rPr>
      <w:pict>
        <v:shape id="Text Box 1" o:spid="_x0000_s8193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j9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S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KWtj9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544E59" w:rsidTr="007A317D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44E59" w:rsidRPr="0041460D" w:rsidRDefault="0041460D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41460D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44E59" w:rsidRPr="00036F32" w:rsidRDefault="00544E59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44E59" w:rsidRDefault="00544E59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544E59" w:rsidTr="007A317D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44E59" w:rsidRDefault="00544E59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44E59" w:rsidRDefault="00544E59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44E59" w:rsidRDefault="00544E59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44E59" w:rsidRDefault="00544E59" w:rsidP="00130517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544E59" w:rsidTr="007A317D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44E59" w:rsidRDefault="00544E59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44E59" w:rsidRDefault="00544E5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44E59" w:rsidRDefault="00544E5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44E59" w:rsidRDefault="00544E59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544E59" w:rsidRPr="0005099D" w:rsidRDefault="00544E59"/>
            </w:txbxContent>
          </v:textbox>
          <w10:wrap type="through" anchorx="page" anchory="page"/>
        </v:shape>
      </w:pict>
    </w:r>
    <w:r w:rsidR="00544E5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E59" w:rsidRDefault="00544E59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E59" w:rsidRPr="00BD7BC6" w:rsidRDefault="00544E59" w:rsidP="00C15C4E">
    <w:pPr>
      <w:pStyle w:val="TITULOFICHAS"/>
      <w:rPr>
        <w:spacing w:val="0"/>
        <w:sz w:val="20"/>
        <w:szCs w:val="20"/>
        <w:lang w:val="pt-PT"/>
      </w:rPr>
    </w:pPr>
    <w:r w:rsidRPr="00DA585F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Ficha de preparação para o teste</w:t>
    </w:r>
    <w:r w:rsidR="00955985">
      <w:rPr>
        <w:spacing w:val="0"/>
        <w:sz w:val="20"/>
        <w:szCs w:val="20"/>
        <w:lang w:val="pt-PT"/>
      </w:rPr>
      <w:t xml:space="preserve"> de avaliação</w:t>
    </w:r>
    <w:r w:rsidR="00907FB0">
      <w:rPr>
        <w:spacing w:val="0"/>
        <w:sz w:val="20"/>
        <w:szCs w:val="20"/>
        <w:lang w:val="pt-PT"/>
      </w:rPr>
      <w:t xml:space="preserve"> 8</w:t>
    </w:r>
    <w:r w:rsidR="00A770CA">
      <w:rPr>
        <w:spacing w:val="0"/>
        <w:sz w:val="20"/>
        <w:szCs w:val="20"/>
        <w:lang w:val="pt-PT"/>
      </w:rPr>
      <w:t xml:space="preserve"> - </w:t>
    </w:r>
    <w:r w:rsidR="00A770CA" w:rsidRPr="00A770CA">
      <w:rPr>
        <w:spacing w:val="0"/>
        <w:sz w:val="20"/>
        <w:szCs w:val="20"/>
        <w:lang w:val="pt-PT"/>
      </w:rPr>
      <w:t>Casa da Aula – Centro de Explicações</w:t>
    </w:r>
  </w:p>
  <w:p w:rsidR="00544E59" w:rsidRPr="00C15C4E" w:rsidRDefault="00544E59" w:rsidP="00C15C4E">
    <w:pPr>
      <w:tabs>
        <w:tab w:val="center" w:pos="4252"/>
        <w:tab w:val="right" w:pos="8504"/>
      </w:tabs>
      <w:spacing w:after="400" w:line="240" w:lineRule="auto"/>
      <w:rPr>
        <w:rFonts w:ascii="Arial" w:eastAsia="Calibri" w:hAnsi="Arial" w:cs="Arial"/>
        <w:color w:val="000000"/>
      </w:rPr>
    </w:pPr>
  </w:p>
  <w:p w:rsidR="00544E59" w:rsidRPr="00C15C4E" w:rsidRDefault="00544E59">
    <w:pPr>
      <w:pStyle w:val="Cabealho"/>
      <w:rPr>
        <w:lang w:val="pt-PT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E59" w:rsidRDefault="00544E5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126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51813"/>
    <w:rsid w:val="00093A4E"/>
    <w:rsid w:val="000B569C"/>
    <w:rsid w:val="000E3C49"/>
    <w:rsid w:val="00130517"/>
    <w:rsid w:val="001524CD"/>
    <w:rsid w:val="00194C76"/>
    <w:rsid w:val="001D118C"/>
    <w:rsid w:val="002A1D55"/>
    <w:rsid w:val="00361F43"/>
    <w:rsid w:val="0036406B"/>
    <w:rsid w:val="0037260A"/>
    <w:rsid w:val="003D21F6"/>
    <w:rsid w:val="00413E92"/>
    <w:rsid w:val="0041460D"/>
    <w:rsid w:val="00433136"/>
    <w:rsid w:val="00457B34"/>
    <w:rsid w:val="004D0B7B"/>
    <w:rsid w:val="004E1EB2"/>
    <w:rsid w:val="005362C4"/>
    <w:rsid w:val="00544E59"/>
    <w:rsid w:val="00560EC5"/>
    <w:rsid w:val="005844DE"/>
    <w:rsid w:val="005E1CF5"/>
    <w:rsid w:val="00627B8A"/>
    <w:rsid w:val="0065577C"/>
    <w:rsid w:val="006A50CF"/>
    <w:rsid w:val="006F4BF7"/>
    <w:rsid w:val="006F6440"/>
    <w:rsid w:val="007130F1"/>
    <w:rsid w:val="00771DB0"/>
    <w:rsid w:val="0079527B"/>
    <w:rsid w:val="007A0054"/>
    <w:rsid w:val="007A317D"/>
    <w:rsid w:val="007A3ED4"/>
    <w:rsid w:val="007B0D0D"/>
    <w:rsid w:val="007B1BAC"/>
    <w:rsid w:val="007B290E"/>
    <w:rsid w:val="007E7B4E"/>
    <w:rsid w:val="00871045"/>
    <w:rsid w:val="00871128"/>
    <w:rsid w:val="008816CF"/>
    <w:rsid w:val="008B779A"/>
    <w:rsid w:val="00907FB0"/>
    <w:rsid w:val="00920CED"/>
    <w:rsid w:val="00955985"/>
    <w:rsid w:val="00970D21"/>
    <w:rsid w:val="009805AA"/>
    <w:rsid w:val="009942C6"/>
    <w:rsid w:val="009E68F8"/>
    <w:rsid w:val="00A16C22"/>
    <w:rsid w:val="00A770CA"/>
    <w:rsid w:val="00A81AD1"/>
    <w:rsid w:val="00AA2BF7"/>
    <w:rsid w:val="00AC74EF"/>
    <w:rsid w:val="00B2068D"/>
    <w:rsid w:val="00B371CD"/>
    <w:rsid w:val="00B514FB"/>
    <w:rsid w:val="00B711DE"/>
    <w:rsid w:val="00B954BC"/>
    <w:rsid w:val="00BA034A"/>
    <w:rsid w:val="00BA4776"/>
    <w:rsid w:val="00BB7884"/>
    <w:rsid w:val="00BC3E23"/>
    <w:rsid w:val="00BD13A6"/>
    <w:rsid w:val="00BD7BC6"/>
    <w:rsid w:val="00BE18BB"/>
    <w:rsid w:val="00BE3744"/>
    <w:rsid w:val="00BE731D"/>
    <w:rsid w:val="00BF5DA5"/>
    <w:rsid w:val="00C15C4E"/>
    <w:rsid w:val="00C21D4E"/>
    <w:rsid w:val="00C34871"/>
    <w:rsid w:val="00C91029"/>
    <w:rsid w:val="00CC3454"/>
    <w:rsid w:val="00D177B5"/>
    <w:rsid w:val="00DA585F"/>
    <w:rsid w:val="00DB6B5F"/>
    <w:rsid w:val="00E12FD2"/>
    <w:rsid w:val="00E514E8"/>
    <w:rsid w:val="00E70577"/>
    <w:rsid w:val="00E70E42"/>
    <w:rsid w:val="00F1013F"/>
    <w:rsid w:val="00F60A19"/>
    <w:rsid w:val="00FE5902"/>
    <w:rsid w:val="00FF011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eader" Target="header4.xml"/><Relationship Id="rId10" Type="http://schemas.openxmlformats.org/officeDocument/2006/relationships/image" Target="media/image2.w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emf"/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C7B5F-301B-441F-A1BD-750361F52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8</cp:revision>
  <cp:lastPrinted>2015-07-22T14:05:00Z</cp:lastPrinted>
  <dcterms:created xsi:type="dcterms:W3CDTF">2015-04-10T15:58:00Z</dcterms:created>
  <dcterms:modified xsi:type="dcterms:W3CDTF">2016-06-03T13:59:00Z</dcterms:modified>
</cp:coreProperties>
</file>