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E9C" w:rsidRPr="00284B4E" w:rsidRDefault="00284B4E" w:rsidP="00284B4E">
      <w:pPr>
        <w:pStyle w:val="IDENTIFICACAO"/>
        <w:jc w:val="both"/>
        <w:rPr>
          <w:rFonts w:eastAsiaTheme="minorHAnsi"/>
          <w:sz w:val="22"/>
          <w:szCs w:val="22"/>
          <w:lang w:val="pt-PT"/>
        </w:rPr>
      </w:pPr>
      <w:r w:rsidRPr="00284B4E">
        <w:rPr>
          <w:rFonts w:eastAsiaTheme="minorHAnsi"/>
          <w:b/>
          <w:sz w:val="22"/>
          <w:szCs w:val="22"/>
          <w:lang w:val="pt-PT"/>
        </w:rPr>
        <w:t>1.</w:t>
      </w:r>
      <w:r w:rsidRPr="00284B4E">
        <w:rPr>
          <w:rFonts w:eastAsiaTheme="minorHAnsi"/>
          <w:sz w:val="22"/>
          <w:szCs w:val="22"/>
          <w:lang w:val="pt-PT"/>
        </w:rPr>
        <w:t xml:space="preserve"> </w:t>
      </w:r>
      <w:r w:rsidR="005E36A2" w:rsidRPr="00284B4E">
        <w:rPr>
          <w:rFonts w:eastAsiaTheme="minorHAnsi"/>
          <w:sz w:val="22"/>
          <w:szCs w:val="22"/>
          <w:lang w:val="pt-PT"/>
        </w:rPr>
        <w:t xml:space="preserve">Admitindo que </w:t>
      </w:r>
      <w:r w:rsidR="001B5E9C" w:rsidRPr="00284B4E">
        <w:rPr>
          <w:rFonts w:eastAsiaTheme="minorHAnsi"/>
          <w:sz w:val="22"/>
          <w:szCs w:val="22"/>
          <w:lang w:val="pt-PT"/>
        </w:rPr>
        <w:t xml:space="preserve">a </w:t>
      </w:r>
      <w:r w:rsidR="005E36A2" w:rsidRPr="00284B4E">
        <w:rPr>
          <w:rFonts w:eastAsiaTheme="minorHAnsi"/>
          <w:sz w:val="22"/>
          <w:szCs w:val="22"/>
          <w:lang w:val="pt-PT"/>
        </w:rPr>
        <w:t>regularidade numérica se</w:t>
      </w:r>
      <w:bookmarkStart w:id="0" w:name="_GoBack"/>
      <w:bookmarkEnd w:id="0"/>
      <w:r w:rsidR="005E36A2" w:rsidRPr="00284B4E">
        <w:rPr>
          <w:rFonts w:eastAsiaTheme="minorHAnsi"/>
          <w:sz w:val="22"/>
          <w:szCs w:val="22"/>
          <w:lang w:val="pt-PT"/>
        </w:rPr>
        <w:t xml:space="preserve"> mantém, determina o 6.º termo e a expressão d</w:t>
      </w:r>
      <w:r>
        <w:rPr>
          <w:rFonts w:eastAsiaTheme="minorHAnsi"/>
          <w:sz w:val="22"/>
          <w:szCs w:val="22"/>
          <w:lang w:val="pt-PT"/>
        </w:rPr>
        <w:t>o</w:t>
      </w:r>
      <w:r w:rsidR="005E36A2" w:rsidRPr="00284B4E">
        <w:rPr>
          <w:rFonts w:eastAsiaTheme="minorHAnsi"/>
          <w:sz w:val="22"/>
          <w:szCs w:val="22"/>
          <w:lang w:val="pt-PT"/>
        </w:rPr>
        <w:t xml:space="preserve"> termo geral das </w:t>
      </w:r>
      <w:r>
        <w:rPr>
          <w:rFonts w:eastAsiaTheme="minorHAnsi"/>
          <w:sz w:val="22"/>
          <w:szCs w:val="22"/>
          <w:lang w:val="pt-PT"/>
        </w:rPr>
        <w:t>seguintes sequências: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1.1.</w:t>
      </w:r>
      <w:r w:rsidR="0028197D">
        <w:rPr>
          <w:rFonts w:ascii="Arial" w:hAnsi="Arial" w:cs="Arial"/>
        </w:rPr>
        <w:tab/>
        <w:t xml:space="preserve">3, 7, 11, 15, 19, </w:t>
      </w:r>
      <w:r>
        <w:rPr>
          <w:rFonts w:ascii="Arial" w:hAnsi="Arial" w:cs="Arial"/>
        </w:rPr>
        <w:t>…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1.2.</w:t>
      </w:r>
      <w:r>
        <w:rPr>
          <w:rFonts w:ascii="Arial" w:hAnsi="Arial" w:cs="Arial"/>
        </w:rPr>
        <w:tab/>
      </w:r>
      <w:r w:rsidR="00DD121B" w:rsidRPr="0028197D">
        <w:rPr>
          <w:rFonts w:ascii="Arial" w:hAnsi="Arial" w:cs="Arial"/>
          <w:position w:val="-22"/>
        </w:rPr>
        <w:object w:dxaOrig="23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28.15pt" o:ole="">
            <v:imagedata r:id="rId8" o:title=""/>
          </v:shape>
          <o:OLEObject Type="Embed" ProgID="Equation.DSMT4" ShapeID="_x0000_i1025" DrawAspect="Content" ObjectID="_1515340173" r:id="rId9"/>
        </w:objec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E7018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A lei de formação de uma sequência é a seguinte:</w:t>
      </w:r>
    </w:p>
    <w:p w:rsidR="00DD121B" w:rsidRPr="00284B4E" w:rsidRDefault="00DD121B" w:rsidP="00284B4E">
      <w:pPr>
        <w:tabs>
          <w:tab w:val="left" w:pos="426"/>
          <w:tab w:val="left" w:pos="993"/>
        </w:tabs>
        <w:spacing w:before="120" w:after="120" w:line="360" w:lineRule="auto"/>
        <w:ind w:left="425"/>
        <w:jc w:val="center"/>
        <w:rPr>
          <w:rFonts w:ascii="Arial" w:hAnsi="Arial" w:cs="Arial"/>
        </w:rPr>
      </w:pPr>
      <w:r w:rsidRPr="00284B4E">
        <w:rPr>
          <w:rFonts w:ascii="Arial" w:hAnsi="Arial" w:cs="Arial"/>
        </w:rPr>
        <w:t>“</w:t>
      </w:r>
      <w:r w:rsidR="001B5E9C" w:rsidRPr="00284B4E">
        <w:rPr>
          <w:rFonts w:ascii="Arial" w:hAnsi="Arial" w:cs="Arial"/>
        </w:rPr>
        <w:t xml:space="preserve">O primeiro termo é 3 e qualquer termo, a partir do segundo, </w:t>
      </w:r>
    </w:p>
    <w:p w:rsidR="001B5E9C" w:rsidRPr="0077492F" w:rsidRDefault="001B5E9C" w:rsidP="00284B4E">
      <w:pPr>
        <w:tabs>
          <w:tab w:val="left" w:pos="426"/>
          <w:tab w:val="left" w:pos="993"/>
        </w:tabs>
        <w:spacing w:before="120" w:after="120" w:line="360" w:lineRule="auto"/>
        <w:ind w:left="425"/>
        <w:jc w:val="center"/>
        <w:rPr>
          <w:rFonts w:ascii="Arial" w:hAnsi="Arial" w:cs="Arial"/>
          <w:i/>
        </w:rPr>
      </w:pPr>
      <w:proofErr w:type="gramStart"/>
      <w:r w:rsidRPr="00284B4E">
        <w:rPr>
          <w:rFonts w:ascii="Arial" w:hAnsi="Arial" w:cs="Arial"/>
        </w:rPr>
        <w:t>é</w:t>
      </w:r>
      <w:proofErr w:type="gramEnd"/>
      <w:r w:rsidRPr="00284B4E">
        <w:rPr>
          <w:rFonts w:ascii="Arial" w:hAnsi="Arial" w:cs="Arial"/>
        </w:rPr>
        <w:t xml:space="preserve"> igual à soma do quíntuplo do anterior com 1.</w:t>
      </w:r>
      <w:r w:rsidR="00DD121B" w:rsidRPr="00284B4E">
        <w:rPr>
          <w:rFonts w:ascii="Arial" w:hAnsi="Arial" w:cs="Arial"/>
        </w:rPr>
        <w:t>”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Determina o quarto termo da sequência.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E7018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Observa a seguinte sequência de construções, formadas por retângulos.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Admite que a regularidade se mantém para as construções seguintes.</w:t>
      </w:r>
    </w:p>
    <w:p w:rsidR="001B5E9C" w:rsidRDefault="001B5E9C" w:rsidP="00284B4E">
      <w:pPr>
        <w:tabs>
          <w:tab w:val="left" w:pos="426"/>
          <w:tab w:val="left" w:pos="993"/>
        </w:tabs>
        <w:spacing w:before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4720493" cy="1148862"/>
            <wp:effectExtent l="0" t="0" r="444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 descr="Descrição: 20112423_RECCAP_DD03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28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E9C" w:rsidRPr="00675385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             </w:t>
      </w:r>
      <w:r w:rsidRPr="00675385">
        <w:rPr>
          <w:rFonts w:ascii="Arial" w:hAnsi="Arial" w:cs="Arial"/>
          <w:b/>
          <w:sz w:val="18"/>
          <w:szCs w:val="18"/>
        </w:rPr>
        <w:t xml:space="preserve">Construção </w:t>
      </w:r>
      <w:proofErr w:type="gramStart"/>
      <w:r w:rsidRPr="00675385">
        <w:rPr>
          <w:rFonts w:ascii="Arial" w:hAnsi="Arial" w:cs="Arial"/>
          <w:b/>
          <w:sz w:val="18"/>
          <w:szCs w:val="18"/>
        </w:rPr>
        <w:t>1    Construção</w:t>
      </w:r>
      <w:proofErr w:type="gramEnd"/>
      <w:r w:rsidRPr="00675385">
        <w:rPr>
          <w:rFonts w:ascii="Arial" w:hAnsi="Arial" w:cs="Arial"/>
          <w:b/>
          <w:sz w:val="18"/>
          <w:szCs w:val="18"/>
        </w:rPr>
        <w:t xml:space="preserve"> 2                 Construção 3   </w:t>
      </w:r>
      <w:r w:rsidRPr="00675385">
        <w:rPr>
          <w:rFonts w:ascii="Arial" w:hAnsi="Arial" w:cs="Arial"/>
          <w:b/>
          <w:sz w:val="18"/>
          <w:szCs w:val="18"/>
        </w:rPr>
        <w:tab/>
        <w:t xml:space="preserve">               Construção 4     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ind w:firstLine="426"/>
        <w:jc w:val="both"/>
        <w:rPr>
          <w:rFonts w:ascii="Arial" w:hAnsi="Arial" w:cs="Arial"/>
        </w:rPr>
      </w:pPr>
      <w:r w:rsidRPr="00EE7018">
        <w:rPr>
          <w:rFonts w:ascii="Arial" w:hAnsi="Arial" w:cs="Arial"/>
          <w:b/>
        </w:rPr>
        <w:t>3.1.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Quantos retângulos tem</w:t>
      </w:r>
      <w:proofErr w:type="gramEnd"/>
      <w:r>
        <w:rPr>
          <w:rFonts w:ascii="Arial" w:hAnsi="Arial" w:cs="Arial"/>
        </w:rPr>
        <w:t xml:space="preserve"> a construção 7?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3.2.</w:t>
      </w:r>
      <w:r>
        <w:rPr>
          <w:rFonts w:ascii="Arial" w:hAnsi="Arial" w:cs="Arial"/>
        </w:rPr>
        <w:tab/>
        <w:t>Há alguma construção com 1200 retângulos?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Explica como obtiveste a tua resposta.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3.3.</w:t>
      </w:r>
      <w:r>
        <w:rPr>
          <w:rFonts w:ascii="Arial" w:hAnsi="Arial" w:cs="Arial"/>
        </w:rPr>
        <w:tab/>
        <w:t>Escreve a expressão do termo geral da sequência.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E7018">
        <w:rPr>
          <w:rFonts w:ascii="Arial" w:hAnsi="Arial" w:cs="Arial"/>
          <w:b/>
        </w:rPr>
        <w:t>4.</w:t>
      </w:r>
      <w:r w:rsidR="0028197D">
        <w:rPr>
          <w:rFonts w:ascii="Arial" w:hAnsi="Arial" w:cs="Arial"/>
        </w:rPr>
        <w:tab/>
        <w:t>Calcula o 5.º termo da</w:t>
      </w:r>
      <w:r>
        <w:rPr>
          <w:rFonts w:ascii="Arial" w:hAnsi="Arial" w:cs="Arial"/>
        </w:rPr>
        <w:t xml:space="preserve"> sequência cujo termo geral é:</w:t>
      </w:r>
    </w:p>
    <w:p w:rsidR="001B5E9C" w:rsidRDefault="001B5E9C" w:rsidP="001B5E9C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  <w:position w:val="-24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4.</w:t>
      </w:r>
      <w:proofErr w:type="gramStart"/>
      <w:r w:rsidRPr="00EE7018">
        <w:rPr>
          <w:rFonts w:ascii="Arial" w:hAnsi="Arial" w:cs="Arial"/>
          <w:b/>
        </w:rPr>
        <w:t>1.</w:t>
      </w:r>
      <w:r w:rsidR="0028197D">
        <w:rPr>
          <w:rFonts w:ascii="Arial" w:hAnsi="Arial" w:cs="Arial"/>
        </w:rPr>
        <w:t xml:space="preserve">  </w:t>
      </w:r>
      <w:proofErr w:type="gramEnd"/>
      <w:r w:rsidR="00DD121B" w:rsidRPr="00DD121B">
        <w:rPr>
          <w:rFonts w:ascii="Arial" w:hAnsi="Arial" w:cs="Arial"/>
          <w:position w:val="-22"/>
        </w:rPr>
        <w:object w:dxaOrig="560" w:dyaOrig="580">
          <v:shape id="_x0000_i1026" type="#_x0000_t75" style="width:28.15pt;height:28.95pt" o:ole="">
            <v:imagedata r:id="rId11" o:title=""/>
          </v:shape>
          <o:OLEObject Type="Embed" ProgID="Equation.DSMT4" ShapeID="_x0000_i1026" DrawAspect="Content" ObjectID="_1515340174" r:id="rId12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4.2.</w:t>
      </w:r>
      <w:r w:rsidR="0067538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2</w:t>
      </w:r>
      <w:r>
        <w:rPr>
          <w:rFonts w:ascii="Arial" w:hAnsi="Arial" w:cs="Arial"/>
          <w:i/>
        </w:rPr>
        <w:t>n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</w:rPr>
        <w:t>n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  <w:vertAlign w:val="superscript"/>
        </w:rPr>
        <w:tab/>
      </w: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4.</w:t>
      </w:r>
      <w:proofErr w:type="gramStart"/>
      <w:r w:rsidRPr="00EE7018">
        <w:rPr>
          <w:rFonts w:ascii="Arial" w:hAnsi="Arial" w:cs="Arial"/>
          <w:b/>
        </w:rPr>
        <w:t>3.</w:t>
      </w:r>
      <w:r w:rsidR="00675385">
        <w:rPr>
          <w:rFonts w:ascii="Arial" w:hAnsi="Arial" w:cs="Arial"/>
        </w:rPr>
        <w:t xml:space="preserve">  </w:t>
      </w:r>
      <w:proofErr w:type="gramEnd"/>
      <w:r w:rsidR="00DD121B" w:rsidRPr="00DD121B">
        <w:rPr>
          <w:rFonts w:ascii="Arial" w:hAnsi="Arial" w:cs="Arial"/>
          <w:position w:val="-22"/>
        </w:rPr>
        <w:object w:dxaOrig="900" w:dyaOrig="639">
          <v:shape id="_x0000_i1027" type="#_x0000_t75" style="width:45.5pt;height:32.3pt" o:ole="">
            <v:imagedata r:id="rId13" o:title=""/>
          </v:shape>
          <o:OLEObject Type="Embed" ProgID="Equation.DSMT4" ShapeID="_x0000_i1027" DrawAspect="Content" ObjectID="_1515340175" r:id="rId14"/>
        </w:object>
      </w:r>
    </w:p>
    <w:p w:rsidR="008F1141" w:rsidRDefault="008F1141" w:rsidP="001B5E9C">
      <w:pPr>
        <w:tabs>
          <w:tab w:val="left" w:pos="567"/>
        </w:tabs>
        <w:spacing w:after="0"/>
        <w:rPr>
          <w:rFonts w:ascii="Arial" w:eastAsia="Calibri" w:hAnsi="Arial" w:cs="Arial"/>
          <w:position w:val="-22"/>
        </w:rPr>
        <w:sectPr w:rsidR="008F1141" w:rsidSect="00BC4D90">
          <w:headerReference w:type="default" r:id="rId15"/>
          <w:headerReference w:type="first" r:id="rId16"/>
          <w:pgSz w:w="11900" w:h="16840"/>
          <w:pgMar w:top="2268" w:right="1247" w:bottom="1134" w:left="1247" w:header="709" w:footer="709" w:gutter="0"/>
          <w:pgNumType w:start="31"/>
          <w:cols w:space="708"/>
          <w:docGrid w:linePitch="299"/>
        </w:sectPr>
      </w:pPr>
    </w:p>
    <w:p w:rsidR="00BC4D90" w:rsidRDefault="00BC4D90" w:rsidP="00675385">
      <w:pPr>
        <w:tabs>
          <w:tab w:val="left" w:pos="426"/>
          <w:tab w:val="left" w:pos="993"/>
        </w:tabs>
        <w:spacing w:after="0" w:line="360" w:lineRule="auto"/>
        <w:rPr>
          <w:rFonts w:ascii="Arial" w:hAnsi="Arial" w:cs="Arial"/>
        </w:rPr>
      </w:pPr>
      <w:r w:rsidRPr="00EE7018">
        <w:rPr>
          <w:rFonts w:ascii="Arial" w:hAnsi="Arial" w:cs="Arial"/>
          <w:b/>
        </w:rPr>
        <w:lastRenderedPageBreak/>
        <w:t>5.</w:t>
      </w:r>
      <w:r w:rsidR="00675385">
        <w:rPr>
          <w:rFonts w:ascii="Arial" w:hAnsi="Arial" w:cs="Arial"/>
        </w:rPr>
        <w:tab/>
        <w:t xml:space="preserve">Considera </w:t>
      </w:r>
      <w:r>
        <w:rPr>
          <w:rFonts w:ascii="Arial" w:hAnsi="Arial" w:cs="Arial"/>
        </w:rPr>
        <w:t xml:space="preserve">a reta </w:t>
      </w:r>
      <w:r w:rsidR="00586C1F">
        <w:rPr>
          <w:rFonts w:ascii="Arial" w:hAnsi="Arial" w:cs="Arial"/>
        </w:rPr>
        <w:t xml:space="preserve">que representa graficamente a </w:t>
      </w:r>
      <w:r>
        <w:rPr>
          <w:rFonts w:ascii="Arial" w:hAnsi="Arial" w:cs="Arial"/>
        </w:rPr>
        <w:t xml:space="preserve">equação </w:t>
      </w:r>
      <w:r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+ 1.</w:t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BC4D90" w:rsidRDefault="00BC4D90" w:rsidP="00284B4E">
      <w:pPr>
        <w:tabs>
          <w:tab w:val="left" w:pos="426"/>
          <w:tab w:val="left" w:pos="993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5.1.</w:t>
      </w:r>
      <w:r>
        <w:rPr>
          <w:rFonts w:ascii="Arial" w:hAnsi="Arial" w:cs="Arial"/>
        </w:rPr>
        <w:tab/>
        <w:t xml:space="preserve">Completa a </w:t>
      </w:r>
      <w:r w:rsidR="00284B4E">
        <w:rPr>
          <w:rFonts w:ascii="Arial" w:hAnsi="Arial" w:cs="Arial"/>
        </w:rPr>
        <w:t>seguintes tabela:</w:t>
      </w:r>
    </w:p>
    <w:tbl>
      <w:tblPr>
        <w:tblW w:w="8144" w:type="dxa"/>
        <w:tblInd w:w="779" w:type="dxa"/>
        <w:tblCellMar>
          <w:left w:w="70" w:type="dxa"/>
          <w:right w:w="70" w:type="dxa"/>
        </w:tblCellMar>
        <w:tblLook w:val="04A0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 w:rsidR="00BC4D90" w:rsidRPr="00BC4D90" w:rsidTr="00DD121B">
        <w:trPr>
          <w:trHeight w:val="530"/>
        </w:trPr>
        <w:tc>
          <w:tcPr>
            <w:tcW w:w="1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DD121B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– 3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– 2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28197D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  <w:r w:rsidR="00BC4D90"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BC4D90" w:rsidRPr="00BC4D90" w:rsidTr="00DD121B">
        <w:trPr>
          <w:trHeight w:val="530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DD121B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– 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  <w:r w:rsidRPr="00DD121B">
              <w:rPr>
                <w:rFonts w:ascii="Arial" w:hAnsi="Arial" w:cs="Arial"/>
                <w:position w:val="-20"/>
              </w:rPr>
              <w:object w:dxaOrig="279" w:dyaOrig="540">
                <v:shape id="_x0000_i1028" type="#_x0000_t75" style="width:13.25pt;height:27.3pt" o:ole="">
                  <v:imagedata r:id="rId17" o:title=""/>
                </v:shape>
                <o:OLEObject Type="Embed" ProgID="Equation.DSMT4" ShapeID="_x0000_i1028" DrawAspect="Content" ObjectID="_1515340176" r:id="rId18"/>
              </w:objec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D90" w:rsidRPr="00DD121B" w:rsidRDefault="00BC4D90" w:rsidP="00BC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DD121B">
              <w:rPr>
                <w:rFonts w:ascii="Arial" w:eastAsia="Times New Roman" w:hAnsi="Arial" w:cs="Arial"/>
                <w:color w:val="000000"/>
                <w:lang w:eastAsia="pt-PT"/>
              </w:rPr>
              <w:t>13</w:t>
            </w:r>
          </w:p>
        </w:tc>
      </w:tr>
    </w:tbl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5.2.</w:t>
      </w:r>
      <w:r>
        <w:rPr>
          <w:rFonts w:ascii="Arial" w:hAnsi="Arial" w:cs="Arial"/>
        </w:rPr>
        <w:tab/>
      </w:r>
      <w:r w:rsidR="0067179B">
        <w:rPr>
          <w:rFonts w:ascii="Arial" w:hAnsi="Arial" w:cs="Arial"/>
        </w:rPr>
        <w:t xml:space="preserve">Representa a reta de equação </w:t>
      </w:r>
      <w:r w:rsidR="00DD121B" w:rsidRPr="00DD121B">
        <w:rPr>
          <w:rFonts w:ascii="Arial" w:hAnsi="Arial" w:cs="Arial"/>
          <w:position w:val="-10"/>
        </w:rPr>
        <w:object w:dxaOrig="999" w:dyaOrig="300">
          <v:shape id="_x0000_i1029" type="#_x0000_t75" style="width:50.5pt;height:14.9pt" o:ole="">
            <v:imagedata r:id="rId19" o:title=""/>
          </v:shape>
          <o:OLEObject Type="Embed" ProgID="Equation.DSMT4" ShapeID="_x0000_i1029" DrawAspect="Content" ObjectID="_1515340177" r:id="rId20"/>
        </w:object>
      </w:r>
      <w:r w:rsidR="00284B4E">
        <w:rPr>
          <w:rFonts w:ascii="Arial" w:hAnsi="Arial" w:cs="Arial"/>
        </w:rPr>
        <w:t>.</w:t>
      </w:r>
    </w:p>
    <w:p w:rsidR="00BC4D90" w:rsidRDefault="00BC4D90" w:rsidP="0028197D">
      <w:pPr>
        <w:tabs>
          <w:tab w:val="left" w:pos="426"/>
          <w:tab w:val="left" w:pos="993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977390" cy="1980978"/>
            <wp:effectExtent l="0" t="0" r="381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Descrição: 20112423_RECCAP_DD031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980978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5.3.</w:t>
      </w:r>
      <w:r>
        <w:rPr>
          <w:rFonts w:ascii="Arial" w:hAnsi="Arial" w:cs="Arial"/>
        </w:rPr>
        <w:tab/>
        <w:t xml:space="preserve">Desenha no mesmo referencial o gráfico da reta de equação </w:t>
      </w:r>
      <w:r>
        <w:rPr>
          <w:rFonts w:ascii="Arial" w:hAnsi="Arial" w:cs="Arial"/>
          <w:i/>
        </w:rPr>
        <w:t xml:space="preserve">y </w:t>
      </w:r>
      <w:r>
        <w:rPr>
          <w:rFonts w:ascii="Arial" w:hAnsi="Arial" w:cs="Arial"/>
        </w:rPr>
        <w:t>= 7 e determina as coordenadas do ponto de interseção dos dois gráficos.</w:t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E7018">
        <w:rPr>
          <w:rFonts w:ascii="Arial" w:hAnsi="Arial" w:cs="Arial"/>
          <w:b/>
        </w:rPr>
        <w:t>6.</w:t>
      </w:r>
      <w:r>
        <w:rPr>
          <w:rFonts w:ascii="Arial" w:hAnsi="Arial" w:cs="Arial"/>
        </w:rPr>
        <w:tab/>
        <w:t>Resolve</w:t>
      </w:r>
      <w:r w:rsidR="00DD121B">
        <w:rPr>
          <w:rFonts w:ascii="Arial" w:hAnsi="Arial" w:cs="Arial"/>
        </w:rPr>
        <w:t xml:space="preserve">, em </w:t>
      </w:r>
      <w:r w:rsidR="00DD121B" w:rsidRPr="00DD121B">
        <w:rPr>
          <w:rFonts w:ascii="Arial" w:hAnsi="Arial" w:cs="Arial"/>
          <w:position w:val="-4"/>
        </w:rPr>
        <w:object w:dxaOrig="240" w:dyaOrig="240">
          <v:shape id="_x0000_i1030" type="#_x0000_t75" style="width:12.4pt;height:12.4pt" o:ole="">
            <v:imagedata r:id="rId22" o:title=""/>
          </v:shape>
          <o:OLEObject Type="Embed" ProgID="Equation.DSMT4" ShapeID="_x0000_i1030" DrawAspect="Content" ObjectID="_1515340178" r:id="rId23"/>
        </w:object>
      </w:r>
      <w:r w:rsidR="00DD121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as </w:t>
      </w:r>
      <w:r w:rsidR="00284B4E">
        <w:rPr>
          <w:rFonts w:ascii="Arial" w:hAnsi="Arial" w:cs="Arial"/>
        </w:rPr>
        <w:t xml:space="preserve">seguintes </w:t>
      </w:r>
      <w:r>
        <w:rPr>
          <w:rFonts w:ascii="Arial" w:hAnsi="Arial" w:cs="Arial"/>
        </w:rPr>
        <w:t>equações</w:t>
      </w:r>
      <w:r w:rsidR="00284B4E">
        <w:rPr>
          <w:rFonts w:ascii="Arial" w:hAnsi="Arial" w:cs="Arial"/>
        </w:rPr>
        <w:t>:</w:t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ab/>
      </w:r>
      <w:r w:rsidR="0028197D">
        <w:rPr>
          <w:rFonts w:ascii="Arial" w:hAnsi="Arial" w:cs="Arial"/>
        </w:rPr>
        <w:t>2</w:t>
      </w:r>
      <w:r w:rsidR="0028197D">
        <w:rPr>
          <w:rFonts w:ascii="Arial" w:hAnsi="Arial" w:cs="Arial"/>
          <w:i/>
        </w:rPr>
        <w:t>x</w:t>
      </w:r>
      <w:r w:rsidR="0028197D">
        <w:rPr>
          <w:rFonts w:ascii="Arial" w:hAnsi="Arial" w:cs="Arial"/>
        </w:rPr>
        <w:t xml:space="preserve"> – 4 – 4</w:t>
      </w:r>
      <w:r w:rsidR="0028197D">
        <w:rPr>
          <w:rFonts w:ascii="Arial" w:hAnsi="Arial" w:cs="Arial"/>
          <w:i/>
        </w:rPr>
        <w:t>x</w:t>
      </w:r>
      <w:r w:rsidR="0028197D">
        <w:rPr>
          <w:rFonts w:ascii="Arial" w:hAnsi="Arial" w:cs="Arial"/>
        </w:rPr>
        <w:t xml:space="preserve"> = – (3</w:t>
      </w:r>
      <w:r w:rsidR="0028197D">
        <w:rPr>
          <w:rFonts w:ascii="Arial" w:hAnsi="Arial" w:cs="Arial"/>
          <w:i/>
        </w:rPr>
        <w:t>x</w:t>
      </w:r>
      <w:r w:rsidR="0028197D">
        <w:rPr>
          <w:rFonts w:ascii="Arial" w:hAnsi="Arial" w:cs="Arial"/>
        </w:rPr>
        <w:t xml:space="preserve"> + 3) </w:t>
      </w:r>
    </w:p>
    <w:p w:rsidR="00BC4D90" w:rsidRDefault="00BC4D90" w:rsidP="00586C1F">
      <w:pPr>
        <w:pStyle w:val="MTDisplayEquation"/>
      </w:pPr>
      <w:r>
        <w:tab/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ab/>
      </w:r>
      <w:r w:rsidR="00DD121B" w:rsidRPr="00DD121B">
        <w:rPr>
          <w:rFonts w:ascii="Arial" w:hAnsi="Arial" w:cs="Arial"/>
          <w:position w:val="-22"/>
        </w:rPr>
        <w:object w:dxaOrig="1860" w:dyaOrig="580">
          <v:shape id="_x0000_i1031" type="#_x0000_t75" style="width:91.85pt;height:28.95pt" o:ole="">
            <v:imagedata r:id="rId24" o:title=""/>
          </v:shape>
          <o:OLEObject Type="Embed" ProgID="Equation.DSMT4" ShapeID="_x0000_i1031" DrawAspect="Content" ObjectID="_1515340179" r:id="rId25"/>
        </w:object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6.3.</w:t>
      </w:r>
      <w:r>
        <w:rPr>
          <w:rFonts w:ascii="Arial" w:hAnsi="Arial" w:cs="Arial"/>
        </w:rPr>
        <w:tab/>
      </w:r>
      <w:r w:rsidR="00DD121B" w:rsidRPr="00DD121B">
        <w:rPr>
          <w:rFonts w:ascii="Arial" w:hAnsi="Arial" w:cs="Arial"/>
          <w:position w:val="-28"/>
        </w:rPr>
        <w:object w:dxaOrig="2220" w:dyaOrig="660">
          <v:shape id="_x0000_i1032" type="#_x0000_t75" style="width:109.25pt;height:32.3pt" o:ole="">
            <v:imagedata r:id="rId26" o:title=""/>
          </v:shape>
          <o:OLEObject Type="Embed" ProgID="Equation.DSMT4" ShapeID="_x0000_i1032" DrawAspect="Content" ObjectID="_1515340180" r:id="rId27"/>
        </w:object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6.4.</w:t>
      </w:r>
      <w:r>
        <w:rPr>
          <w:rFonts w:ascii="Arial" w:hAnsi="Arial" w:cs="Arial"/>
        </w:rPr>
        <w:tab/>
      </w:r>
      <w:r w:rsidR="00DD121B" w:rsidRPr="00DD121B">
        <w:rPr>
          <w:rFonts w:ascii="Arial" w:hAnsi="Arial" w:cs="Arial"/>
          <w:position w:val="-22"/>
        </w:rPr>
        <w:object w:dxaOrig="2299" w:dyaOrig="639">
          <v:shape id="_x0000_i1033" type="#_x0000_t75" style="width:115.05pt;height:32.3pt" o:ole="">
            <v:imagedata r:id="rId28" o:title=""/>
          </v:shape>
          <o:OLEObject Type="Embed" ProgID="Equation.DSMT4" ShapeID="_x0000_i1033" DrawAspect="Content" ObjectID="_1515340181" r:id="rId29"/>
        </w:object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6.5.</w:t>
      </w:r>
      <w:r w:rsidR="0028197D">
        <w:rPr>
          <w:rFonts w:ascii="Arial" w:hAnsi="Arial" w:cs="Arial"/>
          <w:b/>
        </w:rPr>
        <w:tab/>
      </w:r>
      <w:proofErr w:type="gramStart"/>
      <w:r w:rsidR="0028197D" w:rsidRPr="0028197D">
        <w:rPr>
          <w:rFonts w:ascii="Arial" w:hAnsi="Arial" w:cs="Arial"/>
        </w:rPr>
        <w:t>–</w:t>
      </w:r>
      <w:proofErr w:type="gramEnd"/>
      <w:r w:rsidR="0028197D">
        <w:rPr>
          <w:rFonts w:ascii="Arial" w:hAnsi="Arial" w:cs="Arial"/>
        </w:rPr>
        <w:t xml:space="preserve"> </w:t>
      </w:r>
      <w:r w:rsidR="0028197D" w:rsidRPr="0028197D">
        <w:rPr>
          <w:rFonts w:ascii="Arial" w:hAnsi="Arial" w:cs="Arial"/>
        </w:rPr>
        <w:t>6</w:t>
      </w:r>
      <w:r w:rsidR="0028197D">
        <w:rPr>
          <w:rFonts w:ascii="Arial" w:hAnsi="Arial" w:cs="Arial"/>
        </w:rPr>
        <w:t xml:space="preserve"> – 3(</w:t>
      </w:r>
      <w:r w:rsidR="0028197D">
        <w:rPr>
          <w:rFonts w:ascii="Arial" w:hAnsi="Arial" w:cs="Arial"/>
          <w:i/>
        </w:rPr>
        <w:t>x</w:t>
      </w:r>
      <w:r w:rsidR="0028197D">
        <w:rPr>
          <w:rFonts w:ascii="Arial" w:hAnsi="Arial" w:cs="Arial"/>
        </w:rPr>
        <w:t xml:space="preserve"> – 3) + 2(</w:t>
      </w:r>
      <w:r w:rsidR="0028197D">
        <w:rPr>
          <w:rFonts w:ascii="Arial" w:hAnsi="Arial" w:cs="Arial"/>
          <w:i/>
        </w:rPr>
        <w:t>x</w:t>
      </w:r>
      <w:r w:rsidR="0028197D">
        <w:rPr>
          <w:rFonts w:ascii="Arial" w:hAnsi="Arial" w:cs="Arial"/>
        </w:rPr>
        <w:t xml:space="preserve"> – 2) = 0</w:t>
      </w:r>
    </w:p>
    <w:p w:rsidR="00BC4D90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BC4D90" w:rsidRPr="00EE7018" w:rsidRDefault="00BC4D90" w:rsidP="00BC4D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  <w:position w:val="-24"/>
        </w:rPr>
      </w:pPr>
      <w:r>
        <w:rPr>
          <w:rFonts w:ascii="Arial" w:hAnsi="Arial" w:cs="Arial"/>
        </w:rPr>
        <w:tab/>
      </w:r>
      <w:r w:rsidRPr="00EE7018">
        <w:rPr>
          <w:rFonts w:ascii="Arial" w:hAnsi="Arial" w:cs="Arial"/>
          <w:b/>
        </w:rPr>
        <w:t>6.6.</w:t>
      </w:r>
      <w:r>
        <w:rPr>
          <w:rFonts w:ascii="Arial" w:hAnsi="Arial" w:cs="Arial"/>
        </w:rPr>
        <w:tab/>
      </w:r>
      <w:r w:rsidR="00DD121B" w:rsidRPr="00DD121B">
        <w:rPr>
          <w:rFonts w:ascii="Arial" w:hAnsi="Arial" w:cs="Arial"/>
          <w:position w:val="-22"/>
        </w:rPr>
        <w:object w:dxaOrig="2480" w:dyaOrig="580">
          <v:shape id="_x0000_i1034" type="#_x0000_t75" style="width:124.15pt;height:28.95pt" o:ole="">
            <v:imagedata r:id="rId30" o:title=""/>
          </v:shape>
          <o:OLEObject Type="Embed" ProgID="Equation.DSMT4" ShapeID="_x0000_i1034" DrawAspect="Content" ObjectID="_1515340182" r:id="rId31"/>
        </w:object>
      </w:r>
    </w:p>
    <w:p w:rsidR="00790B30" w:rsidRPr="00DC4599" w:rsidRDefault="00790B30" w:rsidP="00937528">
      <w:pPr>
        <w:spacing w:after="0" w:line="240" w:lineRule="auto"/>
        <w:ind w:firstLine="720"/>
        <w:jc w:val="both"/>
        <w:rPr>
          <w:rFonts w:ascii="Arial" w:hAnsi="Arial" w:cs="Arial"/>
        </w:rPr>
      </w:pPr>
    </w:p>
    <w:sectPr w:rsidR="00790B30" w:rsidRPr="00DC4599" w:rsidSect="005C6CDB">
      <w:headerReference w:type="even" r:id="rId32"/>
      <w:headerReference w:type="default" r:id="rId33"/>
      <w:footerReference w:type="even" r:id="rId34"/>
      <w:footerReference w:type="default" r:id="rId35"/>
      <w:footerReference w:type="first" r:id="rId36"/>
      <w:pgSz w:w="11900" w:h="16840"/>
      <w:pgMar w:top="1134" w:right="1247" w:bottom="1134" w:left="1247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3EC" w:rsidRDefault="008A33EC" w:rsidP="00D177B5">
      <w:pPr>
        <w:spacing w:after="0" w:line="240" w:lineRule="auto"/>
      </w:pPr>
      <w:r>
        <w:separator/>
      </w:r>
    </w:p>
  </w:endnote>
  <w:endnote w:type="continuationSeparator" w:id="0">
    <w:p w:rsidR="008A33EC" w:rsidRDefault="008A33E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30" w:rsidRDefault="00790B3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30" w:rsidRPr="00E50CDD" w:rsidRDefault="00790B30" w:rsidP="00E50CD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30" w:rsidRDefault="00790B3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3EC" w:rsidRDefault="008A33EC" w:rsidP="00D177B5">
      <w:pPr>
        <w:spacing w:after="0" w:line="240" w:lineRule="auto"/>
      </w:pPr>
      <w:r>
        <w:separator/>
      </w:r>
    </w:p>
  </w:footnote>
  <w:footnote w:type="continuationSeparator" w:id="0">
    <w:p w:rsidR="008A33EC" w:rsidRDefault="008A33E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30" w:rsidRPr="00563B7E" w:rsidRDefault="00284B4E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6077585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3D11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8194" type="#_x0000_t202" style="position:absolute;margin-left:57.55pt;margin-top:22.8pt;width:349.85pt;height:21.55pt;z-index:25165926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" filled="f" stroked="f">
          <v:path arrowok="t"/>
          <v:textbox>
            <w:txbxContent>
              <w:p w:rsidR="00790B30" w:rsidRPr="008F1141" w:rsidRDefault="00790B3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5E36A2">
                  <w:rPr>
                    <w:spacing w:val="0"/>
                    <w:sz w:val="28"/>
                    <w:szCs w:val="28"/>
                    <w:lang w:val="pt-PT"/>
                  </w:rPr>
                  <w:t xml:space="preserve"> 2</w:t>
                </w:r>
              </w:p>
            </w:txbxContent>
          </v:textbox>
          <w10:wrap type="through" anchorx="page" anchory="page"/>
        </v:shape>
      </w:pict>
    </w:r>
    <w:r w:rsidR="00033D11">
      <w:rPr>
        <w:rFonts w:ascii="Arial" w:hAnsi="Arial" w:cs="Arial"/>
        <w:noProof/>
        <w:lang w:val="pt-PT" w:eastAsia="pt-PT"/>
      </w:rPr>
      <w:pict>
        <v:shape id="Text Box 1" o:spid="_x0000_s8193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87BC1" w:rsidTr="002819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90B30" w:rsidRPr="00596F60" w:rsidRDefault="00596F60" w:rsidP="00284B4E">
                      <w:pPr>
                        <w:pStyle w:val="IDENTIFICACAO"/>
                        <w:rPr>
                          <w:lang w:val="pt-PT"/>
                        </w:rPr>
                      </w:pPr>
                      <w:r w:rsidRPr="00521C71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90B30" w:rsidRPr="00036F32" w:rsidRDefault="00790B30" w:rsidP="00284B4E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587BC1" w:rsidTr="002819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587BC1" w:rsidTr="002819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90B30" w:rsidRDefault="00790B30" w:rsidP="00284B4E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790B30" w:rsidRPr="0005099D" w:rsidRDefault="00790B30"/>
            </w:txbxContent>
          </v:textbox>
          <w10:wrap type="through" anchorx="page" anchory="page"/>
        </v:shape>
      </w:pict>
    </w:r>
    <w:r w:rsidR="00790B30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6191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90B30" w:rsidRDefault="00790B3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30" w:rsidRPr="008F1141" w:rsidRDefault="00790B30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790B30" w:rsidRPr="009805B1" w:rsidRDefault="00790B30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30" w:rsidRDefault="00790B30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30" w:rsidRPr="008F1141" w:rsidRDefault="00790B30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77492F">
      <w:rPr>
        <w:spacing w:val="0"/>
        <w:sz w:val="20"/>
        <w:szCs w:val="20"/>
        <w:lang w:val="pt-PT"/>
      </w:rPr>
      <w:t xml:space="preserve"> 2</w:t>
    </w:r>
  </w:p>
  <w:p w:rsidR="00790B30" w:rsidRDefault="00790B3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F1C66BA"/>
    <w:multiLevelType w:val="hybridMultilevel"/>
    <w:tmpl w:val="66D2F4EA"/>
    <w:lvl w:ilvl="0" w:tplc="5BC04E30">
      <w:start w:val="1"/>
      <w:numFmt w:val="decimal"/>
      <w:lvlText w:val="%1."/>
      <w:lvlJc w:val="left"/>
      <w:pPr>
        <w:ind w:left="405" w:hanging="360"/>
      </w:pPr>
      <w:rPr>
        <w:rFonts w:eastAsiaTheme="minorHAns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3E77"/>
    <w:rsid w:val="000273E1"/>
    <w:rsid w:val="00033D11"/>
    <w:rsid w:val="00036E47"/>
    <w:rsid w:val="000C2D42"/>
    <w:rsid w:val="000E6157"/>
    <w:rsid w:val="00130517"/>
    <w:rsid w:val="00183FD2"/>
    <w:rsid w:val="001A2733"/>
    <w:rsid w:val="001A7DE7"/>
    <w:rsid w:val="001B0E4D"/>
    <w:rsid w:val="001B5E9C"/>
    <w:rsid w:val="001D133C"/>
    <w:rsid w:val="00252345"/>
    <w:rsid w:val="0028197D"/>
    <w:rsid w:val="00284B4E"/>
    <w:rsid w:val="002B3728"/>
    <w:rsid w:val="002B7693"/>
    <w:rsid w:val="00357658"/>
    <w:rsid w:val="0036406B"/>
    <w:rsid w:val="003C3FDA"/>
    <w:rsid w:val="00402AC7"/>
    <w:rsid w:val="00433136"/>
    <w:rsid w:val="00457B34"/>
    <w:rsid w:val="004D0B7B"/>
    <w:rsid w:val="004E39C4"/>
    <w:rsid w:val="00530E03"/>
    <w:rsid w:val="00560EC5"/>
    <w:rsid w:val="00563B7E"/>
    <w:rsid w:val="00586C1F"/>
    <w:rsid w:val="00587BC1"/>
    <w:rsid w:val="00596F60"/>
    <w:rsid w:val="005C41C4"/>
    <w:rsid w:val="005C6CDB"/>
    <w:rsid w:val="005E1CF5"/>
    <w:rsid w:val="005E2438"/>
    <w:rsid w:val="005E36A2"/>
    <w:rsid w:val="00666227"/>
    <w:rsid w:val="0067179B"/>
    <w:rsid w:val="00675385"/>
    <w:rsid w:val="006A50CF"/>
    <w:rsid w:val="006D2425"/>
    <w:rsid w:val="007021F3"/>
    <w:rsid w:val="0077492F"/>
    <w:rsid w:val="00790B30"/>
    <w:rsid w:val="007B1BAC"/>
    <w:rsid w:val="00826ADC"/>
    <w:rsid w:val="00871045"/>
    <w:rsid w:val="008964CC"/>
    <w:rsid w:val="008A33EC"/>
    <w:rsid w:val="008F1141"/>
    <w:rsid w:val="00920CED"/>
    <w:rsid w:val="00937528"/>
    <w:rsid w:val="00941912"/>
    <w:rsid w:val="009650DD"/>
    <w:rsid w:val="009805B1"/>
    <w:rsid w:val="0099493C"/>
    <w:rsid w:val="00A11DEE"/>
    <w:rsid w:val="00A3409B"/>
    <w:rsid w:val="00A46705"/>
    <w:rsid w:val="00A55E68"/>
    <w:rsid w:val="00A57579"/>
    <w:rsid w:val="00AA2BF7"/>
    <w:rsid w:val="00AB572F"/>
    <w:rsid w:val="00AC74EF"/>
    <w:rsid w:val="00B514FB"/>
    <w:rsid w:val="00B9062F"/>
    <w:rsid w:val="00B954BC"/>
    <w:rsid w:val="00BA4776"/>
    <w:rsid w:val="00BC4D90"/>
    <w:rsid w:val="00BC7585"/>
    <w:rsid w:val="00BE18BB"/>
    <w:rsid w:val="00BE54BB"/>
    <w:rsid w:val="00BF5DA5"/>
    <w:rsid w:val="00C34871"/>
    <w:rsid w:val="00CA6AC5"/>
    <w:rsid w:val="00D177B5"/>
    <w:rsid w:val="00D5297C"/>
    <w:rsid w:val="00D72457"/>
    <w:rsid w:val="00DD121B"/>
    <w:rsid w:val="00DD1F79"/>
    <w:rsid w:val="00DF10EA"/>
    <w:rsid w:val="00E3392B"/>
    <w:rsid w:val="00E50CDD"/>
    <w:rsid w:val="00E64359"/>
    <w:rsid w:val="00E70E42"/>
    <w:rsid w:val="00EF50CB"/>
    <w:rsid w:val="00F1013F"/>
    <w:rsid w:val="00F34672"/>
    <w:rsid w:val="00FB4C6D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284B4E"/>
    <w:pPr>
      <w:spacing w:after="0" w:line="360" w:lineRule="auto"/>
      <w:ind w:left="426" w:hanging="426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BC4D90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BC4D90"/>
    <w:rPr>
      <w:rFonts w:ascii="Arial" w:eastAsiaTheme="minorHAnsi" w:hAnsi="Arial" w:cs="Arial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5E24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33" Type="http://schemas.openxmlformats.org/officeDocument/2006/relationships/header" Target="header4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1.wmf"/><Relationship Id="rId32" Type="http://schemas.openxmlformats.org/officeDocument/2006/relationships/header" Target="header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image" Target="media/image8.wmf"/><Relationship Id="rId31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89159-A53F-4C22-9AD7-FE66849E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256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9</cp:revision>
  <cp:lastPrinted>2015-08-20T15:14:00Z</cp:lastPrinted>
  <dcterms:created xsi:type="dcterms:W3CDTF">2015-04-08T11:02:00Z</dcterms:created>
  <dcterms:modified xsi:type="dcterms:W3CDTF">2016-01-26T19:03:00Z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