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BF9" w:rsidRPr="00F27BF9" w:rsidRDefault="00F27BF9" w:rsidP="00F27BF9">
      <w:pPr>
        <w:pStyle w:val="PargrafodaLista"/>
        <w:numPr>
          <w:ilvl w:val="1"/>
          <w:numId w:val="6"/>
        </w:numPr>
        <w:tabs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F27BF9">
        <w:rPr>
          <w:rFonts w:ascii="Arial" w:hAnsi="Arial" w:cs="Arial"/>
        </w:rPr>
        <w:t xml:space="preserve">O sólido, tal como está representado na figura em baixo, diz-se </w:t>
      </w:r>
      <w:r w:rsidRPr="00150C81">
        <w:rPr>
          <w:rFonts w:ascii="Arial" w:hAnsi="Arial" w:cs="Arial"/>
          <w:b/>
        </w:rPr>
        <w:t>desenhado em perspetiva</w:t>
      </w:r>
      <w:r w:rsidRPr="00F27BF9">
        <w:rPr>
          <w:rFonts w:ascii="Arial" w:hAnsi="Arial" w:cs="Arial"/>
        </w:rPr>
        <w:t xml:space="preserve">. </w:t>
      </w:r>
    </w:p>
    <w:p w:rsidR="00F27BF9" w:rsidRDefault="00F27BF9" w:rsidP="00F27BF9">
      <w:pPr>
        <w:pStyle w:val="PargrafodaLista"/>
        <w:tabs>
          <w:tab w:val="left" w:pos="851"/>
        </w:tabs>
        <w:spacing w:after="0" w:line="360" w:lineRule="auto"/>
        <w:ind w:left="855"/>
        <w:jc w:val="both"/>
        <w:rPr>
          <w:rFonts w:ascii="Arial" w:hAnsi="Arial" w:cs="Arial"/>
        </w:rPr>
      </w:pPr>
      <w:r>
        <w:rPr>
          <w:rFonts w:ascii="Arial" w:hAnsi="Arial" w:cs="Arial"/>
        </w:rPr>
        <w:t>Supondo que o observamos na direção da seta obtemos uma vista desse sólido.</w:t>
      </w:r>
    </w:p>
    <w:p w:rsidR="00CB52C2" w:rsidRDefault="00F27BF9" w:rsidP="00F27BF9">
      <w:pPr>
        <w:pStyle w:val="PargrafodaLista"/>
        <w:tabs>
          <w:tab w:val="left" w:pos="851"/>
        </w:tabs>
        <w:spacing w:after="0" w:line="360" w:lineRule="auto"/>
        <w:ind w:left="855"/>
        <w:jc w:val="both"/>
        <w:rPr>
          <w:rFonts w:ascii="Arial" w:hAnsi="Arial" w:cs="Arial"/>
        </w:rPr>
      </w:pPr>
      <w:r>
        <w:rPr>
          <w:rFonts w:ascii="Arial" w:hAnsi="Arial" w:cs="Arial"/>
        </w:rPr>
        <w:t>Desenha o modelo que representa essa vista no quadriculado que se segue.</w:t>
      </w:r>
      <w:r w:rsidR="00411C2B" w:rsidRPr="00F27BF9">
        <w:rPr>
          <w:rFonts w:ascii="Arial" w:hAnsi="Arial" w:cs="Arial"/>
        </w:rPr>
        <w:tab/>
      </w:r>
    </w:p>
    <w:p w:rsidR="00F27BF9" w:rsidRDefault="00F27BF9" w:rsidP="00F27BF9">
      <w:pPr>
        <w:pStyle w:val="PargrafodaLista"/>
        <w:tabs>
          <w:tab w:val="left" w:pos="851"/>
        </w:tabs>
        <w:spacing w:after="0" w:line="360" w:lineRule="auto"/>
        <w:ind w:left="85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esta vista </w:t>
      </w:r>
      <w:r w:rsidR="00150C81">
        <w:rPr>
          <w:rFonts w:ascii="Arial" w:hAnsi="Arial" w:cs="Arial"/>
        </w:rPr>
        <w:t xml:space="preserve">do sólido </w:t>
      </w:r>
      <w:bookmarkStart w:id="0" w:name="_GoBack"/>
      <w:bookmarkEnd w:id="0"/>
      <w:r>
        <w:rPr>
          <w:rFonts w:ascii="Arial" w:hAnsi="Arial" w:cs="Arial"/>
        </w:rPr>
        <w:t xml:space="preserve">chamamos </w:t>
      </w:r>
      <w:r w:rsidRPr="00F27BF9">
        <w:rPr>
          <w:rFonts w:ascii="Arial" w:hAnsi="Arial" w:cs="Arial"/>
          <w:b/>
        </w:rPr>
        <w:t>vista de frente</w:t>
      </w:r>
      <w:r>
        <w:rPr>
          <w:rFonts w:ascii="Arial" w:hAnsi="Arial" w:cs="Arial"/>
        </w:rPr>
        <w:t>.</w:t>
      </w:r>
    </w:p>
    <w:p w:rsidR="00F27BF9" w:rsidRDefault="00F27BF9" w:rsidP="00F27BF9">
      <w:pPr>
        <w:tabs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F27BF9" w:rsidRDefault="00F27BF9" w:rsidP="00F27BF9">
      <w:pPr>
        <w:tabs>
          <w:tab w:val="left" w:pos="851"/>
        </w:tabs>
        <w:spacing w:after="0" w:line="360" w:lineRule="auto"/>
        <w:jc w:val="center"/>
        <w:rPr>
          <w:rFonts w:ascii="Arial" w:hAnsi="Arial" w:cs="Arial"/>
        </w:rPr>
      </w:pPr>
      <w:r w:rsidRPr="00F27BF9">
        <w:rPr>
          <w:rFonts w:ascii="Arial" w:hAnsi="Arial" w:cs="Arial"/>
          <w:noProof/>
          <w:lang w:eastAsia="pt-PT"/>
        </w:rPr>
        <w:drawing>
          <wp:inline distT="0" distB="0" distL="0" distR="0">
            <wp:extent cx="4892703" cy="2419350"/>
            <wp:effectExtent l="0" t="0" r="3175" b="0"/>
            <wp:docPr id="4" name="Imagem 4" descr="\\srv-files1.portoeditora.pt\users$\BG\Restauracao\dalves\Desktop\MATD9GP\20145499_DD001_DD067_2P PNG's\20145499_DD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dalves\Desktop\MATD9GP\20145499_DD001_DD067_2P PNG's\20145499_DD0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233" cy="2420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BF9" w:rsidRPr="00F27BF9" w:rsidRDefault="00F27BF9" w:rsidP="00F27BF9">
      <w:pPr>
        <w:tabs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F27BF9" w:rsidRDefault="00F27BF9" w:rsidP="00F27BF9">
      <w:pPr>
        <w:pStyle w:val="PargrafodaLista"/>
        <w:numPr>
          <w:ilvl w:val="1"/>
          <w:numId w:val="6"/>
        </w:numPr>
        <w:tabs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Tendo por base o mesmo sólido da figura anterior, este pode ser viso de uma outra direção. </w:t>
      </w:r>
    </w:p>
    <w:p w:rsidR="00F27BF9" w:rsidRDefault="00F27BF9" w:rsidP="00F27BF9">
      <w:pPr>
        <w:pStyle w:val="PargrafodaLista"/>
        <w:tabs>
          <w:tab w:val="left" w:pos="851"/>
        </w:tabs>
        <w:spacing w:after="0" w:line="360" w:lineRule="auto"/>
        <w:ind w:left="85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esta vista do sólido chamamos </w:t>
      </w:r>
      <w:r w:rsidRPr="00F27BF9">
        <w:rPr>
          <w:rFonts w:ascii="Arial" w:hAnsi="Arial" w:cs="Arial"/>
          <w:b/>
        </w:rPr>
        <w:t>vista de frente</w:t>
      </w:r>
      <w:r>
        <w:rPr>
          <w:rFonts w:ascii="Arial" w:hAnsi="Arial" w:cs="Arial"/>
        </w:rPr>
        <w:t>.</w:t>
      </w:r>
    </w:p>
    <w:p w:rsidR="00F27BF9" w:rsidRDefault="00F27BF9" w:rsidP="00F27BF9">
      <w:pPr>
        <w:pStyle w:val="PargrafodaLista"/>
        <w:tabs>
          <w:tab w:val="left" w:pos="851"/>
        </w:tabs>
        <w:spacing w:after="0" w:line="360" w:lineRule="auto"/>
        <w:ind w:left="855"/>
        <w:jc w:val="both"/>
        <w:rPr>
          <w:rFonts w:ascii="Arial" w:hAnsi="Arial" w:cs="Arial"/>
        </w:rPr>
      </w:pPr>
      <w:r>
        <w:rPr>
          <w:rFonts w:ascii="Arial" w:hAnsi="Arial" w:cs="Arial"/>
        </w:rPr>
        <w:t>No quadriculado seguinte desenha o modelo que representa esta vista.</w:t>
      </w:r>
    </w:p>
    <w:p w:rsidR="00F27BF9" w:rsidRDefault="00F27BF9" w:rsidP="00F27BF9">
      <w:pPr>
        <w:pStyle w:val="PargrafodaLista"/>
        <w:tabs>
          <w:tab w:val="left" w:pos="851"/>
        </w:tabs>
        <w:spacing w:after="0" w:line="360" w:lineRule="auto"/>
        <w:ind w:left="855"/>
        <w:jc w:val="both"/>
        <w:rPr>
          <w:rFonts w:ascii="Arial" w:hAnsi="Arial" w:cs="Arial"/>
        </w:rPr>
      </w:pPr>
    </w:p>
    <w:p w:rsidR="00F27BF9" w:rsidRPr="00F27BF9" w:rsidRDefault="00F27BF9" w:rsidP="00F27BF9">
      <w:pPr>
        <w:pStyle w:val="PargrafodaLista"/>
        <w:tabs>
          <w:tab w:val="left" w:pos="851"/>
        </w:tabs>
        <w:spacing w:after="0" w:line="360" w:lineRule="auto"/>
        <w:ind w:left="855"/>
        <w:rPr>
          <w:rFonts w:ascii="Arial" w:hAnsi="Arial" w:cs="Arial"/>
        </w:rPr>
      </w:pPr>
      <w:r w:rsidRPr="00F27BF9">
        <w:rPr>
          <w:rFonts w:ascii="Arial" w:hAnsi="Arial" w:cs="Arial"/>
          <w:noProof/>
          <w:lang w:eastAsia="pt-PT"/>
        </w:rPr>
        <w:drawing>
          <wp:inline distT="0" distB="0" distL="0" distR="0">
            <wp:extent cx="4878000" cy="2412000"/>
            <wp:effectExtent l="0" t="0" r="0" b="7620"/>
            <wp:docPr id="5" name="Imagem 5" descr="\\srv-files1.portoeditora.pt\users$\BG\Restauracao\dalves\Desktop\MATD9GP\20145499_DD001_DD067_2P PNG's\20145499_DD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dalves\Desktop\MATD9GP\20145499_DD001_DD067_2P PNG's\20145499_DD02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000" cy="24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2C2" w:rsidRPr="00CC6AD0" w:rsidRDefault="00CB52C2" w:rsidP="00CB52C2">
      <w:pPr>
        <w:tabs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p w:rsidR="0062381F" w:rsidRDefault="0062381F" w:rsidP="00411C2B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eastAsia="Calibri" w:hAnsi="Arial" w:cs="Arial"/>
          <w:position w:val="-22"/>
        </w:rPr>
        <w:sectPr w:rsidR="0062381F" w:rsidSect="009B1940">
          <w:headerReference w:type="default" r:id="rId10"/>
          <w:footerReference w:type="default" r:id="rId11"/>
          <w:headerReference w:type="first" r:id="rId12"/>
          <w:pgSz w:w="11900" w:h="16840"/>
          <w:pgMar w:top="2268" w:right="1247" w:bottom="1134" w:left="1247" w:header="709" w:footer="709" w:gutter="0"/>
          <w:pgNumType w:start="113"/>
          <w:cols w:space="708"/>
          <w:docGrid w:linePitch="299"/>
        </w:sectPr>
      </w:pPr>
    </w:p>
    <w:p w:rsidR="00CB52C2" w:rsidRDefault="00CB52C2" w:rsidP="00CB52C2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2</w:t>
      </w:r>
      <w:r w:rsidR="00411C2B" w:rsidRPr="0022316F">
        <w:rPr>
          <w:rFonts w:ascii="Arial" w:hAnsi="Arial" w:cs="Arial"/>
          <w:b/>
        </w:rPr>
        <w:t>.</w:t>
      </w:r>
      <w:r w:rsidR="00411C2B" w:rsidRPr="00437293">
        <w:rPr>
          <w:rFonts w:ascii="Arial" w:hAnsi="Arial" w:cs="Arial"/>
        </w:rPr>
        <w:tab/>
      </w:r>
      <w:r w:rsidR="00F27BF9">
        <w:rPr>
          <w:rFonts w:ascii="Arial" w:hAnsi="Arial" w:cs="Arial"/>
        </w:rPr>
        <w:t xml:space="preserve">Desenha as vistas de cada um dos seguintes sólidos. </w:t>
      </w:r>
    </w:p>
    <w:p w:rsidR="00F27BF9" w:rsidRDefault="00F27BF9" w:rsidP="00CB52C2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p w:rsidR="00F27BF9" w:rsidRDefault="00F27BF9" w:rsidP="00CB52C2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  <w:sectPr w:rsidR="00F27BF9" w:rsidSect="00F27BF9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type w:val="continuous"/>
          <w:pgSz w:w="11900" w:h="16840"/>
          <w:pgMar w:top="1134" w:right="1247" w:bottom="1134" w:left="1247" w:header="708" w:footer="708" w:gutter="0"/>
          <w:cols w:space="708"/>
          <w:docGrid w:linePitch="299"/>
        </w:sectPr>
      </w:pPr>
    </w:p>
    <w:p w:rsidR="00F27BF9" w:rsidRDefault="00F27BF9" w:rsidP="00F27BF9">
      <w:pPr>
        <w:tabs>
          <w:tab w:val="left" w:pos="426"/>
          <w:tab w:val="left" w:pos="993"/>
        </w:tabs>
        <w:spacing w:after="0" w:line="360" w:lineRule="auto"/>
        <w:ind w:left="420"/>
        <w:jc w:val="both"/>
        <w:rPr>
          <w:rFonts w:ascii="Arial" w:hAnsi="Arial" w:cs="Arial"/>
        </w:rPr>
      </w:pPr>
      <w:r w:rsidRPr="00F27BF9">
        <w:rPr>
          <w:rFonts w:ascii="Arial" w:hAnsi="Arial" w:cs="Arial"/>
          <w:noProof/>
          <w:lang w:eastAsia="pt-PT"/>
        </w:rPr>
        <w:lastRenderedPageBreak/>
        <w:drawing>
          <wp:inline distT="0" distB="0" distL="0" distR="0">
            <wp:extent cx="4078800" cy="4197600"/>
            <wp:effectExtent l="0" t="0" r="0" b="0"/>
            <wp:docPr id="9" name="Imagem 9" descr="\\srv-files1.portoeditora.pt\users$\BG\Restauracao\dalves\Desktop\MATD9GP\20145499_DD001_DD067_2P PNG's\20145499_DD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dalves\Desktop\MATD9GP\20145499_DD001_DD067_2P PNG's\20145499_DD024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800" cy="41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BF9" w:rsidRDefault="00F27BF9" w:rsidP="00F27BF9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  <w:b/>
        </w:rPr>
      </w:pPr>
    </w:p>
    <w:p w:rsidR="00150C81" w:rsidRDefault="00F27BF9" w:rsidP="00F27BF9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Pr="0022316F">
        <w:rPr>
          <w:rFonts w:ascii="Arial" w:hAnsi="Arial" w:cs="Arial"/>
          <w:b/>
        </w:rPr>
        <w:t>.</w:t>
      </w:r>
      <w:r w:rsidRPr="00437293">
        <w:rPr>
          <w:rFonts w:ascii="Arial" w:hAnsi="Arial" w:cs="Arial"/>
        </w:rPr>
        <w:tab/>
      </w:r>
      <w:r>
        <w:rPr>
          <w:rFonts w:ascii="Arial" w:hAnsi="Arial" w:cs="Arial"/>
        </w:rPr>
        <w:t>Constrói, com dez cubinhos, um modelo de sólido cujas vistas de frente e de lado sejam as mesmas.</w:t>
      </w:r>
    </w:p>
    <w:p w:rsidR="00150C81" w:rsidRDefault="00150C81" w:rsidP="00F27BF9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p w:rsidR="00F27BF9" w:rsidRDefault="00150C81" w:rsidP="00F27BF9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150C81"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Supõe um modelo de sólido (constituído por cubinhos) com as seguintes vistas de frente e de lado:</w:t>
      </w:r>
      <w:r w:rsidR="00F27BF9">
        <w:rPr>
          <w:rFonts w:ascii="Arial" w:hAnsi="Arial" w:cs="Arial"/>
        </w:rPr>
        <w:t xml:space="preserve"> </w:t>
      </w:r>
    </w:p>
    <w:p w:rsidR="00F27BF9" w:rsidRDefault="00F27BF9" w:rsidP="00F27BF9">
      <w:pPr>
        <w:tabs>
          <w:tab w:val="left" w:pos="426"/>
          <w:tab w:val="left" w:pos="993"/>
        </w:tabs>
        <w:spacing w:after="0" w:line="360" w:lineRule="auto"/>
        <w:ind w:left="420"/>
        <w:jc w:val="both"/>
        <w:rPr>
          <w:rFonts w:ascii="Arial" w:hAnsi="Arial" w:cs="Arial"/>
        </w:rPr>
      </w:pPr>
    </w:p>
    <w:p w:rsidR="00F27BF9" w:rsidRDefault="00150C81" w:rsidP="00150C81">
      <w:pPr>
        <w:tabs>
          <w:tab w:val="left" w:pos="426"/>
          <w:tab w:val="left" w:pos="993"/>
        </w:tabs>
        <w:spacing w:after="0" w:line="360" w:lineRule="auto"/>
        <w:jc w:val="center"/>
        <w:rPr>
          <w:rFonts w:ascii="Arial" w:hAnsi="Arial" w:cs="Arial"/>
        </w:rPr>
      </w:pPr>
      <w:r w:rsidRPr="00150C81">
        <w:rPr>
          <w:rFonts w:ascii="Arial" w:hAnsi="Arial" w:cs="Arial"/>
          <w:noProof/>
          <w:lang w:eastAsia="pt-PT"/>
        </w:rPr>
        <w:drawing>
          <wp:inline distT="0" distB="0" distL="0" distR="0">
            <wp:extent cx="2876550" cy="790575"/>
            <wp:effectExtent l="0" t="0" r="0" b="9525"/>
            <wp:docPr id="14" name="Imagem 14" descr="\\srv-files1.portoeditora.pt\users$\BG\Restauracao\dalves\Desktop\MATD9GP\20145499_DD001_DD067_2P PNG's\20145499_DD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dalves\Desktop\MATD9GP\20145499_DD001_DD067_2P PNG's\20145499_DD025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C81" w:rsidRDefault="00150C81" w:rsidP="00150C81">
      <w:pPr>
        <w:tabs>
          <w:tab w:val="left" w:pos="426"/>
          <w:tab w:val="left" w:pos="993"/>
        </w:tabs>
        <w:spacing w:after="0" w:line="360" w:lineRule="auto"/>
        <w:rPr>
          <w:rFonts w:ascii="Arial" w:hAnsi="Arial" w:cs="Arial"/>
        </w:rPr>
      </w:pPr>
      <w:r w:rsidRPr="00150C81">
        <w:rPr>
          <w:rFonts w:ascii="Arial" w:hAnsi="Arial" w:cs="Arial"/>
          <w:b/>
        </w:rPr>
        <w:t>4.1.</w:t>
      </w:r>
      <w:r>
        <w:rPr>
          <w:rFonts w:ascii="Arial" w:hAnsi="Arial" w:cs="Arial"/>
        </w:rPr>
        <w:tab/>
        <w:t>Haverá mais do que uma solução para este problema?</w:t>
      </w:r>
    </w:p>
    <w:p w:rsidR="00150C81" w:rsidRDefault="00150C81" w:rsidP="00150C81">
      <w:pPr>
        <w:tabs>
          <w:tab w:val="left" w:pos="426"/>
          <w:tab w:val="left" w:pos="993"/>
        </w:tabs>
        <w:spacing w:after="0" w:line="360" w:lineRule="auto"/>
        <w:rPr>
          <w:rFonts w:ascii="Arial" w:hAnsi="Arial" w:cs="Arial"/>
        </w:rPr>
      </w:pPr>
    </w:p>
    <w:p w:rsidR="00150C81" w:rsidRDefault="00150C81" w:rsidP="00150C81">
      <w:pPr>
        <w:tabs>
          <w:tab w:val="left" w:pos="426"/>
          <w:tab w:val="left" w:pos="993"/>
        </w:tabs>
        <w:spacing w:after="0" w:line="360" w:lineRule="auto"/>
        <w:ind w:left="426" w:hanging="426"/>
        <w:rPr>
          <w:rFonts w:ascii="Arial" w:hAnsi="Arial" w:cs="Arial"/>
        </w:rPr>
      </w:pPr>
      <w:r w:rsidRPr="00150C81">
        <w:rPr>
          <w:rFonts w:ascii="Arial" w:hAnsi="Arial" w:cs="Arial"/>
          <w:b/>
        </w:rPr>
        <w:t xml:space="preserve">4.2. </w:t>
      </w:r>
      <w:r>
        <w:rPr>
          <w:rFonts w:ascii="Arial" w:hAnsi="Arial" w:cs="Arial"/>
        </w:rPr>
        <w:t>Tenta descobrir dois sólidos que utilizem, respetivamente, o maior e o menor número de cubos.</w:t>
      </w:r>
    </w:p>
    <w:p w:rsidR="00150C81" w:rsidRDefault="00150C81" w:rsidP="00150C81">
      <w:pPr>
        <w:tabs>
          <w:tab w:val="left" w:pos="426"/>
          <w:tab w:val="left" w:pos="993"/>
        </w:tabs>
        <w:spacing w:after="0" w:line="360" w:lineRule="auto"/>
        <w:rPr>
          <w:rFonts w:ascii="Arial" w:hAnsi="Arial" w:cs="Arial"/>
        </w:rPr>
      </w:pPr>
    </w:p>
    <w:p w:rsidR="00150C81" w:rsidRDefault="00150C81" w:rsidP="00150C81">
      <w:pPr>
        <w:tabs>
          <w:tab w:val="left" w:pos="426"/>
          <w:tab w:val="left" w:pos="993"/>
        </w:tabs>
        <w:spacing w:after="0" w:line="360" w:lineRule="auto"/>
        <w:ind w:left="426" w:hanging="426"/>
        <w:rPr>
          <w:rFonts w:ascii="Arial" w:hAnsi="Arial" w:cs="Arial"/>
        </w:rPr>
        <w:sectPr w:rsidR="00150C81" w:rsidSect="00F27BF9">
          <w:type w:val="continuous"/>
          <w:pgSz w:w="11900" w:h="16840"/>
          <w:pgMar w:top="1134" w:right="1247" w:bottom="1134" w:left="1247" w:header="708" w:footer="708" w:gutter="0"/>
          <w:cols w:space="708"/>
          <w:docGrid w:linePitch="299"/>
        </w:sectPr>
      </w:pPr>
      <w:r w:rsidRPr="00150C81">
        <w:rPr>
          <w:rFonts w:ascii="Arial" w:hAnsi="Arial" w:cs="Arial"/>
          <w:b/>
        </w:rPr>
        <w:t>4.3.</w:t>
      </w:r>
      <w:r w:rsidRPr="00150C81">
        <w:rPr>
          <w:rFonts w:ascii="Arial" w:hAnsi="Arial" w:cs="Arial"/>
          <w:b/>
        </w:rPr>
        <w:tab/>
      </w:r>
      <w:r>
        <w:rPr>
          <w:rFonts w:ascii="Arial" w:hAnsi="Arial" w:cs="Arial"/>
        </w:rPr>
        <w:t>Indica o volume e a área total e cada um deles, tomando para unidades os elementos de um cubinho.</w:t>
      </w:r>
    </w:p>
    <w:p w:rsidR="00DF4DE6" w:rsidRPr="00C951A7" w:rsidRDefault="00DF4DE6" w:rsidP="00CB52C2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sectPr w:rsidR="00DF4DE6" w:rsidRPr="00C951A7" w:rsidSect="00CB52C2">
      <w:type w:val="continuous"/>
      <w:pgSz w:w="11900" w:h="16840"/>
      <w:pgMar w:top="1134" w:right="1247" w:bottom="1134" w:left="1247" w:header="708" w:footer="708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C4C" w:rsidRDefault="00A20C4C" w:rsidP="00D177B5">
      <w:pPr>
        <w:spacing w:after="0" w:line="240" w:lineRule="auto"/>
      </w:pPr>
      <w:r>
        <w:separator/>
      </w:r>
    </w:p>
  </w:endnote>
  <w:endnote w:type="continuationSeparator" w:id="0">
    <w:p w:rsidR="00A20C4C" w:rsidRDefault="00A20C4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Pr="00CA6AC5" w:rsidRDefault="003969A9" w:rsidP="001A7DE7">
    <w:pPr>
      <w:pStyle w:val="Rodap"/>
      <w:jc w:val="center"/>
      <w:rPr>
        <w:rFonts w:ascii="Arial" w:hAnsi="Arial" w:cs="Arial"/>
        <w:b/>
        <w:sz w:val="18"/>
        <w:szCs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Default="003969A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Pr="00DF4DE6" w:rsidRDefault="003969A9" w:rsidP="00DF4DE6">
    <w:pPr>
      <w:pStyle w:val="Rodap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Default="003969A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C4C" w:rsidRDefault="00A20C4C" w:rsidP="00D177B5">
      <w:pPr>
        <w:spacing w:after="0" w:line="240" w:lineRule="auto"/>
      </w:pPr>
      <w:r>
        <w:separator/>
      </w:r>
    </w:p>
  </w:footnote>
  <w:footnote w:type="continuationSeparator" w:id="0">
    <w:p w:rsidR="00A20C4C" w:rsidRDefault="00A20C4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Pr="00563B7E" w:rsidRDefault="003347F8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6" type="#_x0000_t202" style="position:absolute;margin-left:57.55pt;margin-top:24.3pt;width:349.85pt;height:21.55pt;z-index:25167462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b9+tgIAAL0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Yn&#10;55QoVmOPnkTjyA00ZOLLs9M2RdSjRpxrkI1tDqlavQT+ahESnWBaBYtoX45Gmtr/MVGCitiB/aHq&#10;3gtHZpIk5/F0TAlH2WhyfnE59n6jo7Y21n0SUBNPZNRgV0MEbLu0roX2EO9MwaKsKuSztFK/MdBm&#10;yxFhNFptlmIkSHqkjym07cd8PBnlk/F0cJGPh4NkGF8O8jweDW4XeZzHyWI+TW5+dnH2+qEObeq+&#10;ItbtK9FG8UVILHKogGeE8RbzypAtw8FknAvlhp21SiHaoyRm8R7FDh/yCPm9R7mtSO8ZlDso16UC&#10;03bcb+Ux7OK1D1m2+G4Surx9CVyzarARnlxBsccRMtDuoNV8UWI7l8y6B2Zw6XA48JC4e/zICnYZ&#10;hY6iZA3m+9/4Ho+7gFJKdrjEGbXfNswISqrPCrdkOkwSv/XhkWBH8WFOJatTidrUc8B2DPFkaR5I&#10;j3dVT0oD9TPem9x7RRFTHH1n1PXk3LWnBe8VF3keQLjnmrmletS83xw/rE/NMzO6m2iHE3QH/bqz&#10;9M1gt1jfVwX5xoEsw9Qfq9oVHm9E2JvunvkjdPoOqOPVnf0CAAD//wMAUEsDBBQABgAIAAAAIQBg&#10;qtZd3QAAAAkBAAAPAAAAZHJzL2Rvd25yZXYueG1sTI/dSsQwEIXvBd8hjOCdm0bWtdamiwiLIt5s&#10;3QfINrEpbSahSX/06R2v9PIwH2e+U+5XN7DZjLHzKEFsMmAGG687bCWcPg43ObCYFGo1eDQSvkyE&#10;fXV5UapC+wWPZq5Ty6gEY6Ek2JRCwXlsrHEqbnwwSLdPPzqVKI4t16NaqNwN/DbLdtypDumDVcE8&#10;W9P09eQkHKaXVzd/8ym81c2CNvTT6b2X8vpqfXoElsya/mD41Sd1qMjp7CfUkQ2UxZ0gVMI23wEj&#10;IBdb2nKW8CDugVcl/7+g+gEAAP//AwBQSwECLQAUAAYACAAAACEAtoM4kv4AAADhAQAAEwAAAAAA&#10;AAAAAAAAAAAAAAAAW0NvbnRlbnRfVHlwZXNdLnhtbFBLAQItABQABgAIAAAAIQA4/SH/1gAAAJQB&#10;AAALAAAAAAAAAAAAAAAAAC8BAABfcmVscy8ucmVsc1BLAQItABQABgAIAAAAIQDGfb9+tgIAAL0F&#10;AAAOAAAAAAAAAAAAAAAAAC4CAABkcnMvZTJvRG9jLnhtbFBLAQItABQABgAIAAAAIQBgqtZd3QAA&#10;AAkBAAAPAAAAAAAAAAAAAAAAABAFAABkcnMvZG93bnJldi54bWxQSwUGAAAAAAQABADzAAAAGgYA&#10;AAAA&#10;" filled="f" stroked="f">
          <v:path arrowok="t"/>
          <v:textbox>
            <w:txbxContent>
              <w:p w:rsidR="003969A9" w:rsidRPr="008F1141" w:rsidRDefault="003969A9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 w:rsidR="00150C81">
                  <w:rPr>
                    <w:spacing w:val="0"/>
                    <w:sz w:val="28"/>
                    <w:szCs w:val="28"/>
                    <w:lang w:val="pt-PT"/>
                  </w:rPr>
                  <w:t xml:space="preserve"> 5</w:t>
                </w:r>
              </w:p>
            </w:txbxContent>
          </v:textbox>
          <w10:wrap type="through" anchorx="page" anchory="page"/>
        </v:shape>
      </w:pict>
    </w:r>
    <w:r w:rsidR="003969A9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7360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150C81" w:rsidTr="0062381F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3969A9" w:rsidRPr="00DE4629" w:rsidRDefault="00DE4629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3D2A1C">
                        <w:rPr>
                          <w:lang w:val="pt-PT"/>
                        </w:rPr>
                        <w:t xml:space="preserve">Casa da Aula </w:t>
                      </w:r>
                      <w:proofErr w:type="gramStart"/>
                      <w:r w:rsidRPr="003D2A1C">
                        <w:rPr>
                          <w:lang w:val="pt-PT"/>
                        </w:rPr>
                        <w:t>-  Centro</w:t>
                      </w:r>
                      <w:proofErr w:type="gramEnd"/>
                      <w:r w:rsidRPr="003D2A1C">
                        <w:rPr>
                          <w:lang w:val="pt-PT"/>
                        </w:rPr>
                        <w:t xml:space="preserve"> de Explicaç</w:t>
                      </w:r>
                      <w:r>
                        <w:rPr>
                          <w:lang w:val="pt-PT"/>
                        </w:rPr>
                        <w:t>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3969A9" w:rsidRPr="00036F32" w:rsidRDefault="003969A9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150C81" w:rsidTr="0062381F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62381F">
                      <w:pPr>
                        <w:pStyle w:val="IDENTIFICACAO"/>
                      </w:pPr>
                      <w:r>
                        <w:t>Data</w:t>
                      </w:r>
                    </w:p>
                  </w:tc>
                </w:tr>
                <w:tr w:rsidR="00150C81" w:rsidTr="0062381F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3969A9" w:rsidRPr="0005099D" w:rsidRDefault="003969A9"/>
            </w:txbxContent>
          </v:textbox>
          <w10:wrap type="through" anchorx="page" anchory="page"/>
        </v:shape>
      </w:pict>
    </w:r>
    <w:r w:rsidR="003969A9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969A9" w:rsidRDefault="003969A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Pr="008F1141" w:rsidRDefault="003969A9" w:rsidP="009805B1">
    <w:pPr>
      <w:pStyle w:val="TITULOFICHAS"/>
      <w:rPr>
        <w:spacing w:val="0"/>
        <w:sz w:val="20"/>
        <w:szCs w:val="20"/>
        <w:lang w:val="pt-PT"/>
      </w:rPr>
    </w:pPr>
    <w:r w:rsidRPr="008F1141">
      <w:rPr>
        <w:noProof/>
        <w:sz w:val="20"/>
        <w:szCs w:val="20"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6188710</wp:posOffset>
          </wp:positionH>
          <wp:positionV relativeFrom="page">
            <wp:posOffset>424180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F1141">
      <w:rPr>
        <w:spacing w:val="0"/>
        <w:sz w:val="20"/>
        <w:szCs w:val="20"/>
        <w:lang w:val="pt-PT"/>
      </w:rPr>
      <w:t>Ficha de treino</w:t>
    </w:r>
  </w:p>
  <w:p w:rsidR="003969A9" w:rsidRPr="009805B1" w:rsidRDefault="003969A9" w:rsidP="009805B1">
    <w:pPr>
      <w:pStyle w:val="Cabealho"/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Default="003969A9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Pr="008F1141" w:rsidRDefault="003969A9" w:rsidP="009805B1">
    <w:pPr>
      <w:pStyle w:val="TITULOFICHAS"/>
      <w:rPr>
        <w:spacing w:val="0"/>
        <w:sz w:val="20"/>
        <w:szCs w:val="20"/>
        <w:lang w:val="pt-PT"/>
      </w:rPr>
    </w:pPr>
    <w:r w:rsidRPr="008F1141">
      <w:rPr>
        <w:noProof/>
        <w:sz w:val="20"/>
        <w:szCs w:val="20"/>
        <w:lang w:val="pt-PT"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6028690</wp:posOffset>
          </wp:positionH>
          <wp:positionV relativeFrom="page">
            <wp:posOffset>424180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F1141">
      <w:rPr>
        <w:spacing w:val="0"/>
        <w:sz w:val="20"/>
        <w:szCs w:val="20"/>
        <w:lang w:val="pt-PT"/>
      </w:rPr>
      <w:t>Ficha de treino</w:t>
    </w:r>
    <w:r w:rsidR="00150C81">
      <w:rPr>
        <w:spacing w:val="0"/>
        <w:sz w:val="20"/>
        <w:szCs w:val="20"/>
        <w:lang w:val="pt-PT"/>
      </w:rPr>
      <w:t xml:space="preserve"> 5</w:t>
    </w:r>
  </w:p>
  <w:p w:rsidR="003969A9" w:rsidRDefault="003969A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64ED1"/>
    <w:multiLevelType w:val="hybridMultilevel"/>
    <w:tmpl w:val="F77289A6"/>
    <w:lvl w:ilvl="0" w:tplc="2B46A7B6">
      <w:start w:val="3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0E55D15"/>
    <w:multiLevelType w:val="hybridMultilevel"/>
    <w:tmpl w:val="18282772"/>
    <w:lvl w:ilvl="0" w:tplc="B5EE02E2">
      <w:start w:val="1"/>
      <w:numFmt w:val="lowerLetter"/>
      <w:lvlText w:val="%1)"/>
      <w:lvlJc w:val="left"/>
      <w:pPr>
        <w:ind w:left="107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2070" w:hanging="360"/>
      </w:pPr>
    </w:lvl>
    <w:lvl w:ilvl="2" w:tplc="0816001B" w:tentative="1">
      <w:start w:val="1"/>
      <w:numFmt w:val="lowerRoman"/>
      <w:lvlText w:val="%3."/>
      <w:lvlJc w:val="right"/>
      <w:pPr>
        <w:ind w:left="2790" w:hanging="180"/>
      </w:pPr>
    </w:lvl>
    <w:lvl w:ilvl="3" w:tplc="0816000F" w:tentative="1">
      <w:start w:val="1"/>
      <w:numFmt w:val="decimal"/>
      <w:lvlText w:val="%4."/>
      <w:lvlJc w:val="left"/>
      <w:pPr>
        <w:ind w:left="3510" w:hanging="360"/>
      </w:pPr>
    </w:lvl>
    <w:lvl w:ilvl="4" w:tplc="08160019" w:tentative="1">
      <w:start w:val="1"/>
      <w:numFmt w:val="lowerLetter"/>
      <w:lvlText w:val="%5."/>
      <w:lvlJc w:val="left"/>
      <w:pPr>
        <w:ind w:left="4230" w:hanging="360"/>
      </w:pPr>
    </w:lvl>
    <w:lvl w:ilvl="5" w:tplc="0816001B" w:tentative="1">
      <w:start w:val="1"/>
      <w:numFmt w:val="lowerRoman"/>
      <w:lvlText w:val="%6."/>
      <w:lvlJc w:val="right"/>
      <w:pPr>
        <w:ind w:left="4950" w:hanging="180"/>
      </w:pPr>
    </w:lvl>
    <w:lvl w:ilvl="6" w:tplc="0816000F" w:tentative="1">
      <w:start w:val="1"/>
      <w:numFmt w:val="decimal"/>
      <w:lvlText w:val="%7."/>
      <w:lvlJc w:val="left"/>
      <w:pPr>
        <w:ind w:left="5670" w:hanging="360"/>
      </w:pPr>
    </w:lvl>
    <w:lvl w:ilvl="7" w:tplc="08160019" w:tentative="1">
      <w:start w:val="1"/>
      <w:numFmt w:val="lowerLetter"/>
      <w:lvlText w:val="%8."/>
      <w:lvlJc w:val="left"/>
      <w:pPr>
        <w:ind w:left="6390" w:hanging="360"/>
      </w:pPr>
    </w:lvl>
    <w:lvl w:ilvl="8" w:tplc="0816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60254370"/>
    <w:multiLevelType w:val="multilevel"/>
    <w:tmpl w:val="BDD8BAAE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5" w:hanging="7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15" w:hanging="79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b/>
      </w:rPr>
    </w:lvl>
  </w:abstractNum>
  <w:abstractNum w:abstractNumId="4">
    <w:nsid w:val="6ACA27E6"/>
    <w:multiLevelType w:val="hybridMultilevel"/>
    <w:tmpl w:val="68285C88"/>
    <w:lvl w:ilvl="0" w:tplc="3BB2A88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C175FF8"/>
    <w:multiLevelType w:val="hybridMultilevel"/>
    <w:tmpl w:val="F5344BCC"/>
    <w:lvl w:ilvl="0" w:tplc="4822AA3A">
      <w:start w:val="1"/>
      <w:numFmt w:val="upperLetter"/>
      <w:lvlText w:val="%1.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004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06087"/>
    <w:rsid w:val="000273E1"/>
    <w:rsid w:val="00067BEA"/>
    <w:rsid w:val="000C2D42"/>
    <w:rsid w:val="000E6157"/>
    <w:rsid w:val="00130517"/>
    <w:rsid w:val="00150C81"/>
    <w:rsid w:val="00183FD2"/>
    <w:rsid w:val="00187EEC"/>
    <w:rsid w:val="001A2733"/>
    <w:rsid w:val="001A7DE7"/>
    <w:rsid w:val="001B5E9C"/>
    <w:rsid w:val="001D133C"/>
    <w:rsid w:val="00216A4B"/>
    <w:rsid w:val="002B3728"/>
    <w:rsid w:val="002B5B98"/>
    <w:rsid w:val="002B7693"/>
    <w:rsid w:val="003347F8"/>
    <w:rsid w:val="00335380"/>
    <w:rsid w:val="00350592"/>
    <w:rsid w:val="00357658"/>
    <w:rsid w:val="0036406B"/>
    <w:rsid w:val="003969A9"/>
    <w:rsid w:val="00402AC7"/>
    <w:rsid w:val="00407EE0"/>
    <w:rsid w:val="00411C2B"/>
    <w:rsid w:val="00433136"/>
    <w:rsid w:val="00434F92"/>
    <w:rsid w:val="00457B34"/>
    <w:rsid w:val="004D0B7B"/>
    <w:rsid w:val="00560EC5"/>
    <w:rsid w:val="005638B8"/>
    <w:rsid w:val="00563B7E"/>
    <w:rsid w:val="00586C1F"/>
    <w:rsid w:val="005A37AA"/>
    <w:rsid w:val="005C41C4"/>
    <w:rsid w:val="005C6CDB"/>
    <w:rsid w:val="005E1CF5"/>
    <w:rsid w:val="00622879"/>
    <w:rsid w:val="0062381F"/>
    <w:rsid w:val="00666227"/>
    <w:rsid w:val="00675385"/>
    <w:rsid w:val="006A50CF"/>
    <w:rsid w:val="007021F3"/>
    <w:rsid w:val="007B1BAC"/>
    <w:rsid w:val="00826ADC"/>
    <w:rsid w:val="00870BA0"/>
    <w:rsid w:val="00871045"/>
    <w:rsid w:val="008F1141"/>
    <w:rsid w:val="009053B1"/>
    <w:rsid w:val="00920CED"/>
    <w:rsid w:val="00941912"/>
    <w:rsid w:val="009805B1"/>
    <w:rsid w:val="009B1940"/>
    <w:rsid w:val="00A10FA1"/>
    <w:rsid w:val="00A11DEE"/>
    <w:rsid w:val="00A20C4C"/>
    <w:rsid w:val="00A3409B"/>
    <w:rsid w:val="00A46705"/>
    <w:rsid w:val="00A55E68"/>
    <w:rsid w:val="00A57579"/>
    <w:rsid w:val="00A72F22"/>
    <w:rsid w:val="00A7429C"/>
    <w:rsid w:val="00A9156A"/>
    <w:rsid w:val="00AA2BF7"/>
    <w:rsid w:val="00AA4E7F"/>
    <w:rsid w:val="00AB572F"/>
    <w:rsid w:val="00AC74EF"/>
    <w:rsid w:val="00B514FB"/>
    <w:rsid w:val="00B954BC"/>
    <w:rsid w:val="00BA4776"/>
    <w:rsid w:val="00BC4D90"/>
    <w:rsid w:val="00BC7585"/>
    <w:rsid w:val="00BE18BB"/>
    <w:rsid w:val="00BF5DA5"/>
    <w:rsid w:val="00C3453B"/>
    <w:rsid w:val="00C34871"/>
    <w:rsid w:val="00CA6AC5"/>
    <w:rsid w:val="00CB52C2"/>
    <w:rsid w:val="00CC6AD0"/>
    <w:rsid w:val="00D177B5"/>
    <w:rsid w:val="00D5297C"/>
    <w:rsid w:val="00D72457"/>
    <w:rsid w:val="00DD1F79"/>
    <w:rsid w:val="00DE4629"/>
    <w:rsid w:val="00DF10EA"/>
    <w:rsid w:val="00DF4DE6"/>
    <w:rsid w:val="00E3392B"/>
    <w:rsid w:val="00E3518D"/>
    <w:rsid w:val="00E64359"/>
    <w:rsid w:val="00E70E42"/>
    <w:rsid w:val="00F1013F"/>
    <w:rsid w:val="00F27BF9"/>
    <w:rsid w:val="00F34672"/>
    <w:rsid w:val="00FB4C6D"/>
    <w:rsid w:val="00FD7851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8F114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arcter"/>
    <w:rsid w:val="00BC4D90"/>
    <w:pPr>
      <w:tabs>
        <w:tab w:val="center" w:pos="4700"/>
        <w:tab w:val="right" w:pos="9400"/>
      </w:tabs>
      <w:spacing w:after="0" w:line="360" w:lineRule="auto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BC4D90"/>
    <w:rPr>
      <w:rFonts w:ascii="Arial" w:eastAsiaTheme="minorHAnsi" w:hAnsi="Arial" w:cs="Arial"/>
      <w:sz w:val="22"/>
      <w:szCs w:val="22"/>
      <w:lang w:val="pt-PT" w:eastAsia="en-US"/>
    </w:rPr>
  </w:style>
  <w:style w:type="paragraph" w:styleId="PargrafodaLista">
    <w:name w:val="List Paragraph"/>
    <w:basedOn w:val="Normal"/>
    <w:uiPriority w:val="34"/>
    <w:qFormat/>
    <w:rsid w:val="00411C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8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C5392-FDC5-46CE-B98D-469ED8B10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162</Words>
  <Characters>877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9</cp:revision>
  <cp:lastPrinted>2016-02-19T18:41:00Z</cp:lastPrinted>
  <dcterms:created xsi:type="dcterms:W3CDTF">2015-07-17T17:27:00Z</dcterms:created>
  <dcterms:modified xsi:type="dcterms:W3CDTF">2016-02-19T19:40:00Z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nNumsOnRight">
    <vt:bool>false</vt:bool>
  </property>
  <property fmtid="{D5CDD505-2E9C-101B-9397-08002B2CF9AE}" pid="4" name="MTEquationNumber2">
    <vt:lpwstr>(#S1.#E1)</vt:lpwstr>
  </property>
</Properties>
</file>