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CFE" w:rsidRPr="001F4CFE" w:rsidRDefault="001F4CFE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:rsidR="002F1CED" w:rsidRPr="00B70CB7" w:rsidRDefault="0099766C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2F1CED" w:rsidRPr="00B70CB7">
        <w:rPr>
          <w:rFonts w:ascii="Arial" w:hAnsi="Arial" w:cs="Arial"/>
          <w:b/>
        </w:rPr>
        <w:t>.</w:t>
      </w:r>
      <w:r>
        <w:rPr>
          <w:rFonts w:ascii="Arial" w:hAnsi="Arial" w:cs="Arial"/>
        </w:rPr>
        <w:tab/>
        <w:t>Sabe-se que o</w:t>
      </w:r>
      <w:r w:rsidR="002F1CED" w:rsidRPr="00B70CB7">
        <w:rPr>
          <w:rFonts w:ascii="Arial" w:hAnsi="Arial" w:cs="Arial"/>
        </w:rPr>
        <w:t xml:space="preserve"> binómio discriminante de uma equação do segundo grau é igual a </w:t>
      </w:r>
      <w:r w:rsidR="002F1CED">
        <w:rPr>
          <w:rFonts w:ascii="Arial" w:hAnsi="Arial" w:cs="Arial"/>
        </w:rPr>
        <w:t xml:space="preserve"> </w:t>
      </w:r>
      <w:r w:rsidR="002F1CED" w:rsidRPr="00B70CB7">
        <w:rPr>
          <w:rFonts w:ascii="Arial" w:hAnsi="Arial" w:cs="Arial"/>
        </w:rPr>
        <w:t>– 4.</w:t>
      </w:r>
    </w:p>
    <w:p w:rsidR="002F1CED" w:rsidRPr="00B70CB7" w:rsidRDefault="002F1CED" w:rsidP="00C3375F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5" w:hanging="425"/>
        <w:jc w:val="both"/>
        <w:rPr>
          <w:rFonts w:ascii="Arial" w:hAnsi="Arial" w:cs="Arial"/>
        </w:rPr>
      </w:pPr>
      <w:r w:rsidRPr="00B70CB7">
        <w:rPr>
          <w:rFonts w:ascii="Arial" w:hAnsi="Arial" w:cs="Arial"/>
        </w:rPr>
        <w:tab/>
        <w:t>Podemos concluir que a equação</w:t>
      </w:r>
      <w:r>
        <w:rPr>
          <w:rFonts w:ascii="Arial" w:hAnsi="Arial" w:cs="Arial"/>
        </w:rPr>
        <w:t>:</w:t>
      </w:r>
    </w:p>
    <w:p w:rsidR="002F1CED" w:rsidRDefault="00C3375F" w:rsidP="00C3375F">
      <w:pPr>
        <w:pStyle w:val="PargrafodaList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2F1CED">
        <w:rPr>
          <w:rFonts w:ascii="Arial" w:hAnsi="Arial" w:cs="Arial"/>
        </w:rPr>
        <w:t>t</w:t>
      </w:r>
      <w:r w:rsidR="001F4CFE">
        <w:rPr>
          <w:rFonts w:ascii="Arial" w:hAnsi="Arial" w:cs="Arial"/>
        </w:rPr>
        <w:t>em uma solução;</w:t>
      </w:r>
    </w:p>
    <w:p w:rsidR="00C3375F" w:rsidRPr="00C3375F" w:rsidRDefault="00C3375F" w:rsidP="00C337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2F1CED" w:rsidRDefault="00C3375F" w:rsidP="00C3375F">
      <w:pPr>
        <w:pStyle w:val="PargrafodaList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2F1CED">
        <w:rPr>
          <w:rFonts w:ascii="Arial" w:hAnsi="Arial" w:cs="Arial"/>
        </w:rPr>
        <w:t>n</w:t>
      </w:r>
      <w:r w:rsidR="001F4CFE">
        <w:rPr>
          <w:rFonts w:ascii="Arial" w:hAnsi="Arial" w:cs="Arial"/>
        </w:rPr>
        <w:t>ão tem qualquer solução;</w:t>
      </w:r>
    </w:p>
    <w:p w:rsidR="00C3375F" w:rsidRPr="00C3375F" w:rsidRDefault="00C3375F" w:rsidP="00C337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2F1CED" w:rsidRDefault="00C3375F" w:rsidP="00C3375F">
      <w:pPr>
        <w:pStyle w:val="PargrafodaList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2F1CED">
        <w:rPr>
          <w:rFonts w:ascii="Arial" w:hAnsi="Arial" w:cs="Arial"/>
        </w:rPr>
        <w:t>t</w:t>
      </w:r>
      <w:r w:rsidR="002F1CED" w:rsidRPr="00B70CB7">
        <w:rPr>
          <w:rFonts w:ascii="Arial" w:hAnsi="Arial" w:cs="Arial"/>
        </w:rPr>
        <w:t xml:space="preserve">em como soluções </w:t>
      </w:r>
      <w:r w:rsidR="002F1CED">
        <w:rPr>
          <w:rFonts w:ascii="Arial" w:hAnsi="Arial" w:cs="Arial"/>
        </w:rPr>
        <w:t xml:space="preserve"> </w:t>
      </w:r>
      <w:r w:rsidR="001F4CFE">
        <w:rPr>
          <w:rFonts w:ascii="Arial" w:hAnsi="Arial" w:cs="Arial"/>
        </w:rPr>
        <w:t>– 2 e 2;</w:t>
      </w:r>
    </w:p>
    <w:p w:rsidR="00C3375F" w:rsidRPr="00C3375F" w:rsidRDefault="00C3375F" w:rsidP="00C337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2F1CED" w:rsidRPr="00B70CB7" w:rsidRDefault="00C3375F" w:rsidP="002F1CED">
      <w:pPr>
        <w:pStyle w:val="PargrafodaList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2F1CED">
        <w:rPr>
          <w:rFonts w:ascii="Arial" w:hAnsi="Arial" w:cs="Arial"/>
        </w:rPr>
        <w:t>t</w:t>
      </w:r>
      <w:r w:rsidR="002F1CED" w:rsidRPr="00B70CB7">
        <w:rPr>
          <w:rFonts w:ascii="Arial" w:hAnsi="Arial" w:cs="Arial"/>
        </w:rPr>
        <w:t>em como soluções</w:t>
      </w:r>
      <w:r w:rsidR="002F1CED">
        <w:rPr>
          <w:rFonts w:ascii="Arial" w:hAnsi="Arial" w:cs="Arial"/>
        </w:rPr>
        <w:t xml:space="preserve"> </w:t>
      </w:r>
      <w:r w:rsidR="002F1CED" w:rsidRPr="00B70CB7">
        <w:rPr>
          <w:rFonts w:ascii="Arial" w:hAnsi="Arial" w:cs="Arial"/>
        </w:rPr>
        <w:t xml:space="preserve"> – 4 e 0.</w:t>
      </w:r>
    </w:p>
    <w:p w:rsidR="002F1CED" w:rsidRPr="00B70CB7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2F1CED" w:rsidRDefault="0099766C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2F1CED" w:rsidRPr="00B70CB7">
        <w:rPr>
          <w:rFonts w:ascii="Arial" w:hAnsi="Arial" w:cs="Arial"/>
          <w:b/>
        </w:rPr>
        <w:t>.</w:t>
      </w:r>
      <w:r w:rsidR="002F1CED" w:rsidRPr="00B70CB7">
        <w:rPr>
          <w:rFonts w:ascii="Arial" w:hAnsi="Arial" w:cs="Arial"/>
        </w:rPr>
        <w:tab/>
        <w:t>Considera a equação</w:t>
      </w:r>
      <w:r w:rsidR="002F1CED">
        <w:rPr>
          <w:rFonts w:ascii="Arial" w:hAnsi="Arial" w:cs="Arial"/>
        </w:rPr>
        <w:t xml:space="preserve"> </w:t>
      </w:r>
      <w:r w:rsidR="002F1CED" w:rsidRPr="002F1CED">
        <w:rPr>
          <w:position w:val="-6"/>
        </w:rPr>
        <w:object w:dxaOrig="15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15pt" o:ole="">
            <v:imagedata r:id="rId8" o:title=""/>
          </v:shape>
          <o:OLEObject Type="Embed" ProgID="Equation.DSMT4" ShapeID="_x0000_i1025" DrawAspect="Content" ObjectID="_1499152681" r:id="rId9"/>
        </w:object>
      </w:r>
      <w:r w:rsidR="002F1CED">
        <w:t>.</w:t>
      </w:r>
    </w:p>
    <w:p w:rsidR="002F1CED" w:rsidRPr="00C3375F" w:rsidRDefault="002F1CED" w:rsidP="002F1CED">
      <w:pPr>
        <w:pStyle w:val="MTDisplayEquation"/>
        <w:rPr>
          <w:sz w:val="6"/>
          <w:szCs w:val="6"/>
        </w:rPr>
      </w:pPr>
      <w:r>
        <w:tab/>
      </w:r>
    </w:p>
    <w:p w:rsidR="002F1CED" w:rsidRPr="00B70CB7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70CB7">
        <w:rPr>
          <w:rFonts w:ascii="Arial" w:hAnsi="Arial" w:cs="Arial"/>
        </w:rPr>
        <w:tab/>
      </w:r>
      <w:r w:rsidR="0099766C">
        <w:rPr>
          <w:rFonts w:ascii="Arial" w:hAnsi="Arial" w:cs="Arial"/>
          <w:b/>
        </w:rPr>
        <w:t>2</w:t>
      </w:r>
      <w:r w:rsidRPr="00B70CB7">
        <w:rPr>
          <w:rFonts w:ascii="Arial" w:hAnsi="Arial" w:cs="Arial"/>
          <w:b/>
        </w:rPr>
        <w:t>.1.</w:t>
      </w:r>
      <w:r w:rsidRPr="00B70CB7">
        <w:rPr>
          <w:rFonts w:ascii="Arial" w:hAnsi="Arial" w:cs="Arial"/>
        </w:rPr>
        <w:tab/>
        <w:t xml:space="preserve">Determina </w:t>
      </w:r>
      <w:r w:rsidRPr="00B70CB7">
        <w:rPr>
          <w:rFonts w:ascii="Arial" w:hAnsi="Arial" w:cs="Arial"/>
          <w:i/>
        </w:rPr>
        <w:t xml:space="preserve">k </w:t>
      </w:r>
      <w:r w:rsidRPr="00B70CB7">
        <w:rPr>
          <w:rFonts w:ascii="Arial" w:hAnsi="Arial" w:cs="Arial"/>
        </w:rPr>
        <w:t>de modo que a equação tenha uma única solução.</w:t>
      </w:r>
    </w:p>
    <w:p w:rsidR="002F1CED" w:rsidRPr="00C3375F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6"/>
          <w:szCs w:val="6"/>
        </w:rPr>
      </w:pPr>
    </w:p>
    <w:p w:rsidR="002F1CED" w:rsidRPr="00B70CB7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70CB7">
        <w:rPr>
          <w:rFonts w:ascii="Arial" w:hAnsi="Arial" w:cs="Arial"/>
        </w:rPr>
        <w:tab/>
      </w:r>
      <w:r w:rsidR="0099766C">
        <w:rPr>
          <w:rFonts w:ascii="Arial" w:hAnsi="Arial" w:cs="Arial"/>
          <w:b/>
        </w:rPr>
        <w:t>2</w:t>
      </w:r>
      <w:r w:rsidRPr="00B70CB7">
        <w:rPr>
          <w:rFonts w:ascii="Arial" w:hAnsi="Arial" w:cs="Arial"/>
          <w:b/>
        </w:rPr>
        <w:t>.2.</w:t>
      </w:r>
      <w:r w:rsidRPr="00B70CB7">
        <w:rPr>
          <w:rFonts w:ascii="Arial" w:hAnsi="Arial" w:cs="Arial"/>
        </w:rPr>
        <w:tab/>
        <w:t xml:space="preserve">Resolve a equação para </w:t>
      </w:r>
      <w:r w:rsidRPr="00B70CB7">
        <w:rPr>
          <w:rFonts w:ascii="Arial" w:hAnsi="Arial" w:cs="Arial"/>
          <w:i/>
        </w:rPr>
        <w:t xml:space="preserve">k </w:t>
      </w:r>
      <w:r w:rsidRPr="00B70CB7">
        <w:rPr>
          <w:rFonts w:ascii="Arial" w:hAnsi="Arial" w:cs="Arial"/>
        </w:rPr>
        <w:t>= 2.</w:t>
      </w:r>
    </w:p>
    <w:p w:rsidR="002F1CED" w:rsidRPr="00B70CB7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2F1CED" w:rsidRPr="00B70CB7" w:rsidRDefault="0099766C" w:rsidP="00C3375F">
      <w:pPr>
        <w:tabs>
          <w:tab w:val="left" w:pos="993"/>
        </w:tabs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2F1CED" w:rsidRPr="00B70CB7">
        <w:rPr>
          <w:rFonts w:ascii="Arial" w:hAnsi="Arial" w:cs="Arial"/>
          <w:b/>
        </w:rPr>
        <w:t>.</w:t>
      </w:r>
      <w:r w:rsidR="002F1CED" w:rsidRPr="00B70CB7">
        <w:rPr>
          <w:rFonts w:ascii="Arial" w:hAnsi="Arial" w:cs="Arial"/>
        </w:rPr>
        <w:tab/>
      </w:r>
      <w:r w:rsidR="00DC45F9">
        <w:rPr>
          <w:rFonts w:ascii="Arial" w:hAnsi="Arial" w:cs="Arial"/>
        </w:rPr>
        <w:t xml:space="preserve">O binómio discriminante da equação </w:t>
      </w:r>
      <w:r w:rsidR="00DC45F9" w:rsidRPr="00DC45F9">
        <w:rPr>
          <w:rFonts w:ascii="Arial" w:hAnsi="Arial" w:cs="Arial"/>
          <w:position w:val="-6"/>
        </w:rPr>
        <w:object w:dxaOrig="1460" w:dyaOrig="279">
          <v:shape id="_x0000_i1033" type="#_x0000_t75" style="width:73.5pt;height:14.25pt" o:ole="">
            <v:imagedata r:id="rId10" o:title=""/>
          </v:shape>
          <o:OLEObject Type="Embed" ProgID="Equation.DSMT4" ShapeID="_x0000_i1033" DrawAspect="Content" ObjectID="_1499152682" r:id="rId11"/>
        </w:object>
      </w:r>
      <w:r w:rsidR="00DC45F9">
        <w:rPr>
          <w:rFonts w:ascii="Arial" w:hAnsi="Arial" w:cs="Arial"/>
        </w:rPr>
        <w:t xml:space="preserve"> é:</w:t>
      </w:r>
    </w:p>
    <w:p w:rsidR="002F1CED" w:rsidRPr="00B70CB7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70CB7">
        <w:rPr>
          <w:rFonts w:ascii="Arial" w:hAnsi="Arial" w:cs="Arial"/>
        </w:rPr>
        <w:tab/>
      </w:r>
      <w:r w:rsidRPr="002F1CED">
        <w:rPr>
          <w:rFonts w:ascii="Arial" w:hAnsi="Arial" w:cs="Arial"/>
          <w:b/>
        </w:rPr>
        <w:t>(A)</w:t>
      </w:r>
      <w:r w:rsidRPr="00B70CB7">
        <w:rPr>
          <w:rFonts w:ascii="Arial" w:hAnsi="Arial" w:cs="Arial"/>
        </w:rPr>
        <w:t xml:space="preserve"> </w:t>
      </w:r>
      <w:r w:rsidR="00DC45F9">
        <w:rPr>
          <w:rFonts w:ascii="Arial" w:hAnsi="Arial" w:cs="Arial"/>
          <w:i/>
        </w:rPr>
        <w:t>–</w:t>
      </w:r>
      <w:r w:rsidR="00DC45F9" w:rsidRPr="00DC45F9">
        <w:rPr>
          <w:rFonts w:ascii="Arial" w:hAnsi="Arial" w:cs="Arial"/>
        </w:rPr>
        <w:t>23</w:t>
      </w:r>
    </w:p>
    <w:p w:rsidR="002F1CED" w:rsidRPr="00C3375F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6"/>
          <w:szCs w:val="6"/>
        </w:rPr>
      </w:pPr>
    </w:p>
    <w:p w:rsidR="002F1CED" w:rsidRPr="0099766C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lang w:val="en-US"/>
        </w:rPr>
      </w:pPr>
      <w:r w:rsidRPr="00B70CB7">
        <w:rPr>
          <w:rFonts w:ascii="Arial" w:hAnsi="Arial" w:cs="Arial"/>
        </w:rPr>
        <w:tab/>
      </w:r>
      <w:r w:rsidRPr="0099766C">
        <w:rPr>
          <w:rFonts w:ascii="Arial" w:hAnsi="Arial" w:cs="Arial"/>
          <w:b/>
          <w:lang w:val="en-US"/>
        </w:rPr>
        <w:t>(B)</w:t>
      </w:r>
      <w:r w:rsidRPr="0099766C">
        <w:rPr>
          <w:rFonts w:ascii="Arial" w:hAnsi="Arial" w:cs="Arial"/>
          <w:lang w:val="en-US"/>
        </w:rPr>
        <w:t xml:space="preserve"> </w:t>
      </w:r>
      <w:r w:rsidR="00DC45F9">
        <w:rPr>
          <w:rFonts w:ascii="Arial" w:hAnsi="Arial" w:cs="Arial"/>
          <w:lang w:val="en-US"/>
        </w:rPr>
        <w:t>25</w:t>
      </w:r>
    </w:p>
    <w:p w:rsidR="002F1CED" w:rsidRPr="0099766C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6"/>
          <w:szCs w:val="6"/>
          <w:lang w:val="en-US"/>
        </w:rPr>
      </w:pPr>
    </w:p>
    <w:p w:rsidR="002F1CED" w:rsidRPr="0099766C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lang w:val="en-US"/>
        </w:rPr>
      </w:pPr>
      <w:r w:rsidRPr="0099766C">
        <w:rPr>
          <w:rFonts w:ascii="Arial" w:hAnsi="Arial" w:cs="Arial"/>
          <w:lang w:val="en-US"/>
        </w:rPr>
        <w:tab/>
      </w:r>
      <w:r w:rsidRPr="0099766C">
        <w:rPr>
          <w:rFonts w:ascii="Arial" w:hAnsi="Arial" w:cs="Arial"/>
          <w:b/>
          <w:lang w:val="en-US"/>
        </w:rPr>
        <w:t>(C)</w:t>
      </w:r>
      <w:r w:rsidRPr="0099766C">
        <w:rPr>
          <w:rFonts w:ascii="Arial" w:hAnsi="Arial" w:cs="Arial"/>
          <w:lang w:val="en-US"/>
        </w:rPr>
        <w:t xml:space="preserve"> </w:t>
      </w:r>
      <w:r w:rsidR="00DC45F9">
        <w:rPr>
          <w:rFonts w:ascii="Arial" w:hAnsi="Arial" w:cs="Arial"/>
          <w:lang w:val="en-US"/>
        </w:rPr>
        <w:t>4</w:t>
      </w:r>
    </w:p>
    <w:p w:rsidR="002F1CED" w:rsidRPr="0099766C" w:rsidRDefault="002F1CED" w:rsidP="002F1CE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sz w:val="6"/>
          <w:szCs w:val="6"/>
          <w:lang w:val="en-US"/>
        </w:rPr>
      </w:pPr>
    </w:p>
    <w:p w:rsidR="002F1CED" w:rsidRDefault="00DC45F9" w:rsidP="0099766C">
      <w:pPr>
        <w:pStyle w:val="PargrafodaList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20</w:t>
      </w:r>
    </w:p>
    <w:p w:rsidR="0099766C" w:rsidRPr="0099766C" w:rsidRDefault="0099766C" w:rsidP="0099766C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780"/>
        <w:jc w:val="both"/>
        <w:rPr>
          <w:rFonts w:ascii="Arial" w:hAnsi="Arial" w:cs="Arial"/>
          <w:lang w:val="en-US"/>
        </w:rPr>
      </w:pPr>
      <w:bookmarkStart w:id="0" w:name="_GoBack"/>
      <w:bookmarkEnd w:id="0"/>
    </w:p>
    <w:p w:rsidR="0099766C" w:rsidRPr="00B70CB7" w:rsidRDefault="0099766C" w:rsidP="0099766C">
      <w:pPr>
        <w:tabs>
          <w:tab w:val="left" w:pos="993"/>
        </w:tabs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B70CB7">
        <w:rPr>
          <w:rFonts w:ascii="Arial" w:hAnsi="Arial" w:cs="Arial"/>
          <w:b/>
        </w:rPr>
        <w:t>.</w:t>
      </w:r>
      <w:r w:rsidRPr="00B70CB7">
        <w:rPr>
          <w:rFonts w:ascii="Arial" w:hAnsi="Arial" w:cs="Arial"/>
        </w:rPr>
        <w:tab/>
        <w:t>Resolve</w:t>
      </w:r>
      <w:r>
        <w:rPr>
          <w:rFonts w:ascii="Arial" w:hAnsi="Arial" w:cs="Arial"/>
        </w:rPr>
        <w:t xml:space="preserve">, em </w:t>
      </w:r>
      <w:r w:rsidRPr="0099766C">
        <w:rPr>
          <w:position w:val="-4"/>
        </w:rPr>
        <w:object w:dxaOrig="240" w:dyaOrig="240">
          <v:shape id="_x0000_i1026" type="#_x0000_t75" style="width:12pt;height:12pt" o:ole="">
            <v:imagedata r:id="rId12" o:title=""/>
          </v:shape>
          <o:OLEObject Type="Embed" ProgID="Equation.DSMT4" ShapeID="_x0000_i1026" DrawAspect="Content" ObjectID="_1499152683" r:id="rId13"/>
        </w:object>
      </w:r>
      <w:r>
        <w:rPr>
          <w:rFonts w:ascii="Arial" w:hAnsi="Arial" w:cs="Arial"/>
        </w:rPr>
        <w:t>,</w:t>
      </w:r>
      <w:r w:rsidRPr="00B70CB7">
        <w:rPr>
          <w:rFonts w:ascii="Arial" w:hAnsi="Arial" w:cs="Arial"/>
        </w:rPr>
        <w:t xml:space="preserve"> as seguintes equações aplicando a fórmula resolvente.</w:t>
      </w:r>
    </w:p>
    <w:p w:rsidR="0099766C" w:rsidRPr="002F1CED" w:rsidRDefault="0099766C" w:rsidP="0099766C">
      <w:pPr>
        <w:tabs>
          <w:tab w:val="left" w:pos="993"/>
        </w:tabs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hAnsi="Arial" w:cs="Arial"/>
        </w:rPr>
      </w:pPr>
      <w:r w:rsidRPr="00B70CB7">
        <w:rPr>
          <w:rFonts w:ascii="Arial" w:hAnsi="Arial" w:cs="Arial"/>
        </w:rPr>
        <w:tab/>
      </w:r>
      <w:r>
        <w:rPr>
          <w:rFonts w:ascii="Arial" w:hAnsi="Arial" w:cs="Arial"/>
          <w:b/>
        </w:rPr>
        <w:t>4</w:t>
      </w:r>
      <w:r w:rsidRPr="00B70CB7">
        <w:rPr>
          <w:rFonts w:ascii="Arial" w:hAnsi="Arial" w:cs="Arial"/>
          <w:b/>
        </w:rPr>
        <w:t>.1.</w:t>
      </w:r>
      <w:r w:rsidRPr="00B70CB7">
        <w:rPr>
          <w:rFonts w:ascii="Arial" w:hAnsi="Arial" w:cs="Arial"/>
        </w:rPr>
        <w:tab/>
      </w:r>
      <w:r w:rsidRPr="002F1CED">
        <w:rPr>
          <w:position w:val="-6"/>
        </w:rPr>
        <w:object w:dxaOrig="1700" w:dyaOrig="300">
          <v:shape id="_x0000_i1027" type="#_x0000_t75" style="width:84.75pt;height:15pt" o:ole="">
            <v:imagedata r:id="rId14" o:title=""/>
          </v:shape>
          <o:OLEObject Type="Embed" ProgID="Equation.DSMT4" ShapeID="_x0000_i1027" DrawAspect="Content" ObjectID="_1499152684" r:id="rId15"/>
        </w:object>
      </w:r>
    </w:p>
    <w:p w:rsidR="0099766C" w:rsidRDefault="0099766C" w:rsidP="0099766C">
      <w:pPr>
        <w:tabs>
          <w:tab w:val="left" w:pos="993"/>
        </w:tabs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hAnsi="Arial" w:cs="Arial"/>
          <w:position w:val="-20"/>
        </w:rPr>
      </w:pPr>
      <w:r w:rsidRPr="00B70CB7">
        <w:rPr>
          <w:rFonts w:ascii="Arial" w:hAnsi="Arial" w:cs="Arial"/>
        </w:rPr>
        <w:tab/>
      </w:r>
      <w:r>
        <w:rPr>
          <w:rFonts w:ascii="Arial" w:hAnsi="Arial" w:cs="Arial"/>
          <w:b/>
        </w:rPr>
        <w:t>4</w:t>
      </w:r>
      <w:r w:rsidRPr="00B70CB7">
        <w:rPr>
          <w:rFonts w:ascii="Arial" w:hAnsi="Arial" w:cs="Arial"/>
          <w:b/>
        </w:rPr>
        <w:t>.2.</w:t>
      </w:r>
      <w:r w:rsidRPr="00B70CB7">
        <w:rPr>
          <w:rFonts w:ascii="Arial" w:hAnsi="Arial" w:cs="Arial"/>
        </w:rPr>
        <w:tab/>
      </w:r>
      <w:r w:rsidRPr="00B70CB7">
        <w:rPr>
          <w:rFonts w:ascii="Arial" w:hAnsi="Arial" w:cs="Arial"/>
          <w:position w:val="-20"/>
        </w:rPr>
        <w:object w:dxaOrig="1780" w:dyaOrig="540">
          <v:shape id="_x0000_i1028" type="#_x0000_t75" style="width:89.25pt;height:27pt" o:ole="">
            <v:imagedata r:id="rId16" o:title=""/>
          </v:shape>
          <o:OLEObject Type="Embed" ProgID="Equation.DSMT4" ShapeID="_x0000_i1028" DrawAspect="Content" ObjectID="_1499152685" r:id="rId17"/>
        </w:object>
      </w:r>
    </w:p>
    <w:p w:rsidR="0099766C" w:rsidRDefault="0099766C" w:rsidP="0099766C">
      <w:pPr>
        <w:tabs>
          <w:tab w:val="left" w:pos="993"/>
        </w:tabs>
        <w:autoSpaceDE w:val="0"/>
        <w:autoSpaceDN w:val="0"/>
        <w:adjustRightInd w:val="0"/>
        <w:spacing w:line="36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4</w:t>
      </w:r>
      <w:r w:rsidRPr="00B70CB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3</w:t>
      </w:r>
      <w:r w:rsidRPr="00B70CB7">
        <w:rPr>
          <w:rFonts w:ascii="Arial" w:hAnsi="Arial" w:cs="Arial"/>
          <w:b/>
        </w:rPr>
        <w:t>.</w:t>
      </w:r>
      <w:r w:rsidRPr="002F1CED">
        <w:t xml:space="preserve"> </w:t>
      </w:r>
      <w:r>
        <w:t xml:space="preserve">   </w:t>
      </w:r>
      <w:r w:rsidRPr="002F1CED">
        <w:rPr>
          <w:position w:val="-10"/>
        </w:rPr>
        <w:object w:dxaOrig="2200" w:dyaOrig="340">
          <v:shape id="_x0000_i1029" type="#_x0000_t75" style="width:109.5pt;height:17.25pt" o:ole="">
            <v:imagedata r:id="rId18" o:title=""/>
          </v:shape>
          <o:OLEObject Type="Embed" ProgID="Equation.DSMT4" ShapeID="_x0000_i1029" DrawAspect="Content" ObjectID="_1499152686" r:id="rId19"/>
        </w:object>
      </w:r>
    </w:p>
    <w:p w:rsidR="0099766C" w:rsidRPr="002F1CED" w:rsidRDefault="0099766C" w:rsidP="0099766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4</w:t>
      </w:r>
      <w:r w:rsidRPr="00B70CB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4</w:t>
      </w:r>
      <w:r w:rsidRPr="00B70CB7">
        <w:rPr>
          <w:rFonts w:ascii="Arial" w:hAnsi="Arial" w:cs="Arial"/>
          <w:b/>
        </w:rPr>
        <w:t>.</w:t>
      </w:r>
      <w:r w:rsidRPr="002F1CED">
        <w:t xml:space="preserve"> </w:t>
      </w:r>
      <w:r>
        <w:t xml:space="preserve">   </w:t>
      </w:r>
      <w:r w:rsidRPr="002F1CED">
        <w:rPr>
          <w:position w:val="-22"/>
        </w:rPr>
        <w:object w:dxaOrig="2460" w:dyaOrig="600">
          <v:shape id="_x0000_i1030" type="#_x0000_t75" style="width:123pt;height:30pt" o:ole="">
            <v:imagedata r:id="rId20" o:title=""/>
          </v:shape>
          <o:OLEObject Type="Embed" ProgID="Equation.DSMT4" ShapeID="_x0000_i1030" DrawAspect="Content" ObjectID="_1499152687" r:id="rId21"/>
        </w:object>
      </w:r>
    </w:p>
    <w:p w:rsidR="0099766C" w:rsidRPr="0099766C" w:rsidRDefault="0099766C" w:rsidP="0099766C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lang w:val="en-US"/>
        </w:rPr>
      </w:pPr>
    </w:p>
    <w:p w:rsidR="0099766C" w:rsidRDefault="0099766C" w:rsidP="00567955">
      <w:pPr>
        <w:spacing w:after="0" w:line="288" w:lineRule="auto"/>
        <w:jc w:val="both"/>
        <w:rPr>
          <w:lang w:val="en-US"/>
        </w:rPr>
      </w:pPr>
    </w:p>
    <w:p w:rsidR="00B52F1C" w:rsidRDefault="00B52F1C" w:rsidP="0099766C">
      <w:pPr>
        <w:spacing w:after="0" w:line="288" w:lineRule="auto"/>
        <w:jc w:val="both"/>
        <w:rPr>
          <w:rFonts w:ascii="Arial" w:hAnsi="Arial" w:cs="Arial"/>
        </w:rPr>
      </w:pPr>
    </w:p>
    <w:p w:rsidR="00B52F1C" w:rsidRPr="002F0CB5" w:rsidRDefault="00B52F1C" w:rsidP="002F0CB5"/>
    <w:sectPr w:rsidR="00B52F1C" w:rsidRPr="002F0CB5" w:rsidSect="002F0CB5">
      <w:headerReference w:type="even" r:id="rId22"/>
      <w:headerReference w:type="default" r:id="rId23"/>
      <w:pgSz w:w="11900" w:h="16840" w:code="9"/>
      <w:pgMar w:top="2268" w:right="1134" w:bottom="993" w:left="1276" w:header="709" w:footer="709" w:gutter="0"/>
      <w:pgNumType w:start="69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8F0" w:rsidRDefault="001B38F0" w:rsidP="00D177B5">
      <w:pPr>
        <w:spacing w:after="0" w:line="240" w:lineRule="auto"/>
      </w:pPr>
      <w:r>
        <w:separator/>
      </w:r>
    </w:p>
  </w:endnote>
  <w:endnote w:type="continuationSeparator" w:id="0">
    <w:p w:rsidR="001B38F0" w:rsidRDefault="001B38F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8F0" w:rsidRDefault="001B38F0" w:rsidP="00D177B5">
      <w:pPr>
        <w:spacing w:after="0" w:line="240" w:lineRule="auto"/>
      </w:pPr>
      <w:r>
        <w:separator/>
      </w:r>
    </w:p>
  </w:footnote>
  <w:footnote w:type="continuationSeparator" w:id="0">
    <w:p w:rsidR="001B38F0" w:rsidRDefault="001B38F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CB5" w:rsidRPr="00567955" w:rsidRDefault="002F0CB5" w:rsidP="002F0CB5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67955">
      <w:rPr>
        <w:spacing w:val="0"/>
        <w:sz w:val="20"/>
        <w:szCs w:val="20"/>
        <w:lang w:val="pt-PT"/>
      </w:rPr>
      <w:t xml:space="preserve">  Teste 3 ∙ 20 minutos</w:t>
    </w:r>
  </w:p>
  <w:p w:rsidR="002F0CB5" w:rsidRPr="00567955" w:rsidRDefault="002F0CB5" w:rsidP="002F0CB5">
    <w:pPr>
      <w:pStyle w:val="Cabealho"/>
      <w:rPr>
        <w:lang w:val="pt-PT"/>
      </w:rPr>
    </w:pPr>
  </w:p>
  <w:p w:rsidR="002F0CB5" w:rsidRPr="00567955" w:rsidRDefault="002F0CB5" w:rsidP="002F0CB5">
    <w:pPr>
      <w:pStyle w:val="Cabealho"/>
      <w:rPr>
        <w:lang w:val="pt-PT"/>
      </w:rPr>
    </w:pPr>
  </w:p>
  <w:p w:rsidR="002F0CB5" w:rsidRPr="00567955" w:rsidRDefault="002F0CB5" w:rsidP="002F0CB5">
    <w:pPr>
      <w:pStyle w:val="Cabealho"/>
      <w:rPr>
        <w:lang w:val="pt-PT"/>
      </w:rPr>
    </w:pPr>
  </w:p>
  <w:p w:rsidR="002F0CB5" w:rsidRPr="00567955" w:rsidRDefault="00567955">
    <w:pPr>
      <w:pStyle w:val="Cabealho"/>
      <w:rPr>
        <w:rFonts w:ascii="Arial" w:hAnsi="Arial" w:cs="Arial"/>
        <w:lang w:val="pt-PT"/>
      </w:rPr>
    </w:pPr>
    <w:r w:rsidRPr="00567955">
      <w:rPr>
        <w:rFonts w:ascii="Arial" w:hAnsi="Arial" w:cs="Arial"/>
        <w:b/>
        <w:color w:val="C00000"/>
        <w:sz w:val="28"/>
        <w:szCs w:val="28"/>
        <w:lang w:val="pt-PT"/>
      </w:rPr>
      <w:t>Propostad de r</w:t>
    </w:r>
    <w:r w:rsidR="002F0CB5" w:rsidRPr="00567955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BCA" w:rsidRPr="00563B7E" w:rsidRDefault="0099766C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721360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F1BCA" w:rsidRPr="0099766C" w:rsidRDefault="0099766C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99766C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CF1BCA" w:rsidRPr="0099766C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este 3</w:t>
                          </w:r>
                          <w:r w:rsidRPr="0099766C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4.</w:t>
                          </w:r>
                          <w:r w:rsidR="001F4CFE" w:rsidRPr="00B5633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1F4CFE" w:rsidRPr="00B56339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CF1BCA" w:rsidRPr="008F1141" w:rsidRDefault="00CF1BCA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6.8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" filled="f" stroked="f">
              <v:path arrowok="t"/>
              <v:textbox>
                <w:txbxContent>
                  <w:p w:rsidR="00CF1BCA" w:rsidRPr="0099766C" w:rsidRDefault="0099766C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99766C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CF1BCA" w:rsidRPr="0099766C">
                      <w:rPr>
                        <w:spacing w:val="0"/>
                        <w:sz w:val="28"/>
                        <w:szCs w:val="28"/>
                        <w:lang w:val="pt-PT"/>
                      </w:rPr>
                      <w:t>este 3</w:t>
                    </w:r>
                    <w:r w:rsidRPr="0099766C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>4.</w:t>
                    </w:r>
                    <w:r w:rsidR="001F4CFE" w:rsidRPr="00B5633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1F4CFE" w:rsidRPr="00B56339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CF1BCA" w:rsidRPr="008F1141" w:rsidRDefault="00CF1BCA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CF1BCA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6087110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6088"/>
                            <w:gridCol w:w="976"/>
                            <w:gridCol w:w="694"/>
                            <w:gridCol w:w="1668"/>
                          </w:tblGrid>
                          <w:tr w:rsidR="00DC45F9" w:rsidTr="00C3375F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CF1BCA" w:rsidRPr="00036F32" w:rsidRDefault="00CF1BCA" w:rsidP="00130517">
                                <w:pPr>
                                  <w:pStyle w:val="IDENTIFICACAO"/>
                                </w:pPr>
                                <w:r>
                                  <w:t>Nome da E</w:t>
                                </w:r>
                                <w:r w:rsidRPr="00036F32">
                                  <w:t>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Pr="00036F32" w:rsidRDefault="00CF1BCA" w:rsidP="00130517">
                                <w:pPr>
                                  <w:pStyle w:val="IDENTIFICACAO"/>
                                </w:pPr>
                                <w:r w:rsidRPr="00036F32"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Matemática | 9.º ano</w:t>
                                </w:r>
                              </w:p>
                            </w:tc>
                          </w:tr>
                          <w:tr w:rsidR="00DC45F9" w:rsidTr="00C3375F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>do Aluno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C3375F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DC45F9" w:rsidTr="00C3375F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3375F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CF1BCA" w:rsidRPr="0005099D" w:rsidRDefault="00CF1BCA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6088"/>
                      <w:gridCol w:w="976"/>
                      <w:gridCol w:w="694"/>
                      <w:gridCol w:w="1668"/>
                    </w:tblGrid>
                    <w:tr w:rsidR="00DC45F9" w:rsidTr="00C3375F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CF1BCA" w:rsidRPr="00036F32" w:rsidRDefault="00CF1BCA" w:rsidP="00130517">
                          <w:pPr>
                            <w:pStyle w:val="IDENTIFICACAO"/>
                          </w:pPr>
                          <w:r>
                            <w:t>Nome da E</w:t>
                          </w:r>
                          <w:r w:rsidRPr="00036F32">
                            <w:t>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CF1BCA" w:rsidRPr="00036F32" w:rsidRDefault="00CF1BCA" w:rsidP="00130517">
                          <w:pPr>
                            <w:pStyle w:val="IDENTIFICACAO"/>
                          </w:pPr>
                          <w:r w:rsidRPr="00036F32">
                            <w:t>Ano letivo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>
                            <w:t>Matemática | 9.º ano</w:t>
                          </w:r>
                        </w:p>
                      </w:tc>
                    </w:tr>
                    <w:tr w:rsidR="00DC45F9" w:rsidTr="00C3375F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>do Aluno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>
                            <w:t>Turma</w:t>
                          </w:r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C3375F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DC45F9" w:rsidTr="00C3375F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3375F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CF1BCA" w:rsidRPr="0005099D" w:rsidRDefault="00CF1BCA"/>
                </w:txbxContent>
              </v:textbox>
              <w10:wrap type="through" anchorx="page" anchory="page"/>
            </v:shape>
          </w:pict>
        </mc:Fallback>
      </mc:AlternateContent>
    </w:r>
    <w:r w:rsidR="00CF1BCA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F1BCA" w:rsidRDefault="00CF1BCA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184C" w:rsidRPr="0006184C" w:rsidRDefault="0006184C" w:rsidP="005309AE">
    <w:pPr>
      <w:pStyle w:val="Cabealho"/>
      <w:tabs>
        <w:tab w:val="clear" w:pos="4320"/>
        <w:tab w:val="clear" w:pos="8640"/>
        <w:tab w:val="left" w:pos="9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72CA"/>
    <w:multiLevelType w:val="multilevel"/>
    <w:tmpl w:val="22B25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CF603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7DA22F9"/>
    <w:multiLevelType w:val="hybridMultilevel"/>
    <w:tmpl w:val="E062D220"/>
    <w:lvl w:ilvl="0" w:tplc="AC8E3E5A">
      <w:start w:val="1"/>
      <w:numFmt w:val="upperLetter"/>
      <w:lvlText w:val="(%1)"/>
      <w:lvlJc w:val="left"/>
      <w:pPr>
        <w:ind w:left="78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500" w:hanging="360"/>
      </w:pPr>
    </w:lvl>
    <w:lvl w:ilvl="2" w:tplc="0816001B">
      <w:start w:val="1"/>
      <w:numFmt w:val="lowerRoman"/>
      <w:lvlText w:val="%3."/>
      <w:lvlJc w:val="right"/>
      <w:pPr>
        <w:ind w:left="2220" w:hanging="180"/>
      </w:pPr>
    </w:lvl>
    <w:lvl w:ilvl="3" w:tplc="0816000F">
      <w:start w:val="1"/>
      <w:numFmt w:val="decimal"/>
      <w:lvlText w:val="%4."/>
      <w:lvlJc w:val="left"/>
      <w:pPr>
        <w:ind w:left="2940" w:hanging="360"/>
      </w:pPr>
    </w:lvl>
    <w:lvl w:ilvl="4" w:tplc="08160019">
      <w:start w:val="1"/>
      <w:numFmt w:val="lowerLetter"/>
      <w:lvlText w:val="%5."/>
      <w:lvlJc w:val="left"/>
      <w:pPr>
        <w:ind w:left="3660" w:hanging="360"/>
      </w:pPr>
    </w:lvl>
    <w:lvl w:ilvl="5" w:tplc="0816001B">
      <w:start w:val="1"/>
      <w:numFmt w:val="lowerRoman"/>
      <w:lvlText w:val="%6."/>
      <w:lvlJc w:val="right"/>
      <w:pPr>
        <w:ind w:left="4380" w:hanging="180"/>
      </w:pPr>
    </w:lvl>
    <w:lvl w:ilvl="6" w:tplc="0816000F">
      <w:start w:val="1"/>
      <w:numFmt w:val="decimal"/>
      <w:lvlText w:val="%7."/>
      <w:lvlJc w:val="left"/>
      <w:pPr>
        <w:ind w:left="5100" w:hanging="360"/>
      </w:pPr>
    </w:lvl>
    <w:lvl w:ilvl="7" w:tplc="08160019">
      <w:start w:val="1"/>
      <w:numFmt w:val="lowerLetter"/>
      <w:lvlText w:val="%8."/>
      <w:lvlJc w:val="left"/>
      <w:pPr>
        <w:ind w:left="5820" w:hanging="360"/>
      </w:pPr>
    </w:lvl>
    <w:lvl w:ilvl="8" w:tplc="0816001B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C1554C1"/>
    <w:multiLevelType w:val="hybridMultilevel"/>
    <w:tmpl w:val="7812E38C"/>
    <w:lvl w:ilvl="0" w:tplc="24FA1360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C37B1"/>
    <w:rsid w:val="00130517"/>
    <w:rsid w:val="00170516"/>
    <w:rsid w:val="001871AC"/>
    <w:rsid w:val="001B24E0"/>
    <w:rsid w:val="001B38F0"/>
    <w:rsid w:val="001F4CFE"/>
    <w:rsid w:val="002533F2"/>
    <w:rsid w:val="00266005"/>
    <w:rsid w:val="00271F71"/>
    <w:rsid w:val="002A1042"/>
    <w:rsid w:val="002F0CB5"/>
    <w:rsid w:val="002F1CED"/>
    <w:rsid w:val="0036406B"/>
    <w:rsid w:val="00410C32"/>
    <w:rsid w:val="00433136"/>
    <w:rsid w:val="004D0B7B"/>
    <w:rsid w:val="005309AE"/>
    <w:rsid w:val="00560EC5"/>
    <w:rsid w:val="00567955"/>
    <w:rsid w:val="00596566"/>
    <w:rsid w:val="005E1CF5"/>
    <w:rsid w:val="005F0CD0"/>
    <w:rsid w:val="006007F1"/>
    <w:rsid w:val="00653546"/>
    <w:rsid w:val="00661395"/>
    <w:rsid w:val="006828A9"/>
    <w:rsid w:val="006A50CF"/>
    <w:rsid w:val="006A59C6"/>
    <w:rsid w:val="006D4D88"/>
    <w:rsid w:val="0076259D"/>
    <w:rsid w:val="00762989"/>
    <w:rsid w:val="00787FD3"/>
    <w:rsid w:val="00793A08"/>
    <w:rsid w:val="00794D89"/>
    <w:rsid w:val="007B03B3"/>
    <w:rsid w:val="007B1BAC"/>
    <w:rsid w:val="007B66B9"/>
    <w:rsid w:val="007B7559"/>
    <w:rsid w:val="007C335B"/>
    <w:rsid w:val="007E065E"/>
    <w:rsid w:val="00871045"/>
    <w:rsid w:val="00882DE2"/>
    <w:rsid w:val="008876CA"/>
    <w:rsid w:val="0093152F"/>
    <w:rsid w:val="009559C7"/>
    <w:rsid w:val="0099766C"/>
    <w:rsid w:val="009B5AA5"/>
    <w:rsid w:val="009C2ABF"/>
    <w:rsid w:val="00AC74EF"/>
    <w:rsid w:val="00B108B4"/>
    <w:rsid w:val="00B14A37"/>
    <w:rsid w:val="00B35244"/>
    <w:rsid w:val="00B514FB"/>
    <w:rsid w:val="00B52F1C"/>
    <w:rsid w:val="00BA4776"/>
    <w:rsid w:val="00BB57A9"/>
    <w:rsid w:val="00BB77A9"/>
    <w:rsid w:val="00BE0AAD"/>
    <w:rsid w:val="00BE18BB"/>
    <w:rsid w:val="00BE6E70"/>
    <w:rsid w:val="00BF5DA5"/>
    <w:rsid w:val="00C16E79"/>
    <w:rsid w:val="00C3375F"/>
    <w:rsid w:val="00C34871"/>
    <w:rsid w:val="00CF1BCA"/>
    <w:rsid w:val="00D177B5"/>
    <w:rsid w:val="00D62E7B"/>
    <w:rsid w:val="00DB3DC7"/>
    <w:rsid w:val="00DC45F9"/>
    <w:rsid w:val="00DF6C9A"/>
    <w:rsid w:val="00E1561C"/>
    <w:rsid w:val="00E5767B"/>
    <w:rsid w:val="00E70E42"/>
    <w:rsid w:val="00ED0AAA"/>
    <w:rsid w:val="00EE0E1E"/>
    <w:rsid w:val="00EE4D1E"/>
    <w:rsid w:val="00F1013F"/>
    <w:rsid w:val="00F26CE5"/>
    <w:rsid w:val="00F343FA"/>
    <w:rsid w:val="00F53857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AA5817E8-5EEB-4379-99E0-33321E1E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2F1CED"/>
    <w:pPr>
      <w:tabs>
        <w:tab w:val="center" w:pos="4960"/>
        <w:tab w:val="right" w:pos="948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2F1CED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DB9153-8AF4-4E1E-86E9-0A671DC7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6</cp:revision>
  <cp:lastPrinted>2015-07-23T09:31:00Z</cp:lastPrinted>
  <dcterms:created xsi:type="dcterms:W3CDTF">2015-07-20T12:31:00Z</dcterms:created>
  <dcterms:modified xsi:type="dcterms:W3CDTF">2015-07-23T09:31:00Z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