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48650D" w:rsidRDefault="00EB0942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205D33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3D6E69">
        <w:rPr>
          <w:rFonts w:ascii="Arial" w:hAnsi="Arial" w:cs="Arial"/>
        </w:rPr>
        <w:t xml:space="preserve">Na figura </w:t>
      </w:r>
      <w:r w:rsidR="00E14842">
        <w:rPr>
          <w:rFonts w:ascii="Arial" w:hAnsi="Arial" w:cs="Arial"/>
        </w:rPr>
        <w:t xml:space="preserve">seguinte </w:t>
      </w:r>
      <w:r w:rsidR="0048650D">
        <w:rPr>
          <w:rFonts w:ascii="Arial" w:hAnsi="Arial" w:cs="Arial"/>
        </w:rPr>
        <w:t>estão representados dois cubos</w:t>
      </w:r>
      <w:r w:rsidR="00E14842">
        <w:rPr>
          <w:rFonts w:ascii="Arial" w:hAnsi="Arial" w:cs="Arial"/>
        </w:rPr>
        <w:t xml:space="preserve"> com duas faces adjacentes. </w:t>
      </w:r>
    </w:p>
    <w:p w:rsidR="00E14842" w:rsidRDefault="006F08C4" w:rsidP="006F08C4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6F08C4">
        <w:rPr>
          <w:rFonts w:ascii="Arial" w:hAnsi="Arial" w:cs="Arial"/>
          <w:noProof/>
          <w:lang w:eastAsia="pt-PT"/>
        </w:rPr>
        <w:drawing>
          <wp:inline distT="0" distB="0" distL="0" distR="0">
            <wp:extent cx="1590675" cy="1400175"/>
            <wp:effectExtent l="0" t="0" r="9525" b="9525"/>
            <wp:docPr id="3" name="Imagem 3" descr="\\srv-files1.portoeditora.pt\users$\BG\Restauracao\dalves\Desktop\MATD9GP\20145499_DD001_DD067_2P PNG's\20145499_DD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1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50D" w:rsidRDefault="003765FC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650D">
        <w:rPr>
          <w:rFonts w:ascii="Arial" w:hAnsi="Arial" w:cs="Arial"/>
        </w:rPr>
        <w:t xml:space="preserve">O ponto </w:t>
      </w:r>
      <w:r w:rsidR="0048650D">
        <w:rPr>
          <w:rFonts w:ascii="Arial" w:hAnsi="Arial" w:cs="Arial"/>
          <w:i/>
        </w:rPr>
        <w:t>O</w:t>
      </w:r>
      <w:r w:rsidR="0048650D">
        <w:rPr>
          <w:rFonts w:ascii="Arial" w:hAnsi="Arial" w:cs="Arial"/>
        </w:rPr>
        <w:t xml:space="preserve"> é o ponto médio da aresta [</w:t>
      </w:r>
      <w:r w:rsidR="0048650D">
        <w:rPr>
          <w:rFonts w:ascii="Arial" w:hAnsi="Arial" w:cs="Arial"/>
          <w:i/>
        </w:rPr>
        <w:t>BC</w:t>
      </w:r>
      <w:r w:rsidR="0048650D">
        <w:rPr>
          <w:rFonts w:ascii="Arial" w:hAnsi="Arial" w:cs="Arial"/>
        </w:rPr>
        <w:t>].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8650D">
        <w:rPr>
          <w:rFonts w:ascii="Arial" w:hAnsi="Arial" w:cs="Arial"/>
          <w:b/>
        </w:rPr>
        <w:t>1.</w:t>
      </w:r>
      <w:proofErr w:type="gramStart"/>
      <w:r w:rsidRPr="0048650D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Utilizando</w:t>
      </w:r>
      <w:proofErr w:type="gramEnd"/>
      <w:r>
        <w:rPr>
          <w:rFonts w:ascii="Arial" w:hAnsi="Arial" w:cs="Arial"/>
        </w:rPr>
        <w:t xml:space="preserve"> as letras da figura, indica: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dois</w:t>
      </w:r>
      <w:proofErr w:type="gramEnd"/>
      <w:r>
        <w:rPr>
          <w:rFonts w:ascii="Arial" w:hAnsi="Arial" w:cs="Arial"/>
        </w:rPr>
        <w:t xml:space="preserve"> planos perpendiculares</w:t>
      </w:r>
      <w:r w:rsidR="00682F26">
        <w:rPr>
          <w:rFonts w:ascii="Arial" w:hAnsi="Arial" w:cs="Arial"/>
        </w:rPr>
        <w:t>;</w:t>
      </w:r>
    </w:p>
    <w:p w:rsidR="0048650D" w:rsidRPr="00387760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duas</w:t>
      </w:r>
      <w:proofErr w:type="gramEnd"/>
      <w:r>
        <w:rPr>
          <w:rFonts w:ascii="Arial" w:hAnsi="Arial" w:cs="Arial"/>
        </w:rPr>
        <w:t xml:space="preserve"> retas perpendiculares no ponto </w:t>
      </w:r>
      <w:r>
        <w:rPr>
          <w:rFonts w:ascii="Arial" w:hAnsi="Arial" w:cs="Arial"/>
          <w:i/>
        </w:rPr>
        <w:t>B</w:t>
      </w:r>
      <w:r w:rsidR="00682F26">
        <w:rPr>
          <w:rFonts w:ascii="Arial" w:hAnsi="Arial" w:cs="Arial"/>
        </w:rPr>
        <w:t>;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8650D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</w:t>
      </w:r>
      <w:r w:rsidR="00682F26">
        <w:rPr>
          <w:rFonts w:ascii="Arial" w:hAnsi="Arial" w:cs="Arial"/>
        </w:rPr>
        <w:t>dois semiplanos perpendiculares;</w:t>
      </w:r>
      <w:bookmarkStart w:id="0" w:name="_GoBack"/>
      <w:bookmarkEnd w:id="0"/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d)</w:t>
      </w:r>
      <w:r w:rsidR="00682F26">
        <w:rPr>
          <w:rFonts w:ascii="Arial" w:hAnsi="Arial" w:cs="Arial"/>
        </w:rPr>
        <w:t xml:space="preserve">  o</w:t>
      </w:r>
      <w:proofErr w:type="gramEnd"/>
      <w:r w:rsidR="00682F26">
        <w:rPr>
          <w:rFonts w:ascii="Arial" w:hAnsi="Arial" w:cs="Arial"/>
        </w:rPr>
        <w:t xml:space="preserve"> plano mediador</w:t>
      </w:r>
      <w:r>
        <w:rPr>
          <w:rFonts w:ascii="Arial" w:hAnsi="Arial" w:cs="Arial"/>
        </w:rPr>
        <w:t xml:space="preserve"> do segmento de reta [</w:t>
      </w:r>
      <w:r>
        <w:rPr>
          <w:rFonts w:ascii="Arial" w:hAnsi="Arial" w:cs="Arial"/>
          <w:i/>
        </w:rPr>
        <w:t>BF</w:t>
      </w:r>
      <w:r>
        <w:rPr>
          <w:rFonts w:ascii="Arial" w:hAnsi="Arial" w:cs="Arial"/>
        </w:rPr>
        <w:t>].</w:t>
      </w:r>
    </w:p>
    <w:p w:rsidR="00682F26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8650D" w:rsidRDefault="00682F26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650D" w:rsidRPr="0048650D">
        <w:rPr>
          <w:rFonts w:ascii="Arial" w:hAnsi="Arial" w:cs="Arial"/>
          <w:b/>
        </w:rPr>
        <w:t>1.</w:t>
      </w:r>
      <w:proofErr w:type="gramStart"/>
      <w:r w:rsidR="0048650D" w:rsidRPr="0048650D">
        <w:rPr>
          <w:rFonts w:ascii="Arial" w:hAnsi="Arial" w:cs="Arial"/>
          <w:b/>
        </w:rPr>
        <w:t>2.</w:t>
      </w:r>
      <w:r w:rsidR="0048650D">
        <w:rPr>
          <w:rFonts w:ascii="Arial" w:hAnsi="Arial" w:cs="Arial"/>
        </w:rPr>
        <w:t xml:space="preserve">  Justifica</w:t>
      </w:r>
      <w:proofErr w:type="gramEnd"/>
      <w:r w:rsidR="0048650D">
        <w:rPr>
          <w:rFonts w:ascii="Arial" w:hAnsi="Arial" w:cs="Arial"/>
        </w:rPr>
        <w:t xml:space="preserve"> que: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</w:t>
      </w:r>
      <w:r>
        <w:rPr>
          <w:rFonts w:ascii="Arial" w:hAnsi="Arial" w:cs="Arial"/>
          <w:i/>
        </w:rPr>
        <w:t>EF</w:t>
      </w:r>
      <w:r>
        <w:rPr>
          <w:rFonts w:ascii="Arial" w:hAnsi="Arial" w:cs="Arial"/>
        </w:rPr>
        <w:t xml:space="preserve"> é perpendicular ao plano </w:t>
      </w:r>
      <w:r>
        <w:rPr>
          <w:rFonts w:ascii="Arial" w:hAnsi="Arial" w:cs="Arial"/>
          <w:i/>
        </w:rPr>
        <w:t>IJK</w:t>
      </w:r>
      <w:r w:rsidR="00682F26">
        <w:rPr>
          <w:rFonts w:ascii="Arial" w:hAnsi="Arial" w:cs="Arial"/>
        </w:rPr>
        <w:t>;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</w:t>
      </w:r>
      <w:r>
        <w:rPr>
          <w:rFonts w:ascii="Arial" w:hAnsi="Arial" w:cs="Arial"/>
          <w:i/>
        </w:rPr>
        <w:t>MN</w:t>
      </w:r>
      <w:r>
        <w:rPr>
          <w:rFonts w:ascii="Arial" w:hAnsi="Arial" w:cs="Arial"/>
        </w:rPr>
        <w:t xml:space="preserve"> é perpendicular ao plano </w:t>
      </w:r>
      <w:r>
        <w:rPr>
          <w:rFonts w:ascii="Arial" w:hAnsi="Arial" w:cs="Arial"/>
          <w:i/>
        </w:rPr>
        <w:t>ADH</w:t>
      </w:r>
      <w:r>
        <w:rPr>
          <w:rFonts w:ascii="Arial" w:hAnsi="Arial" w:cs="Arial"/>
        </w:rPr>
        <w:t>.</w:t>
      </w:r>
    </w:p>
    <w:p w:rsidR="00682F26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8650D" w:rsidRDefault="00682F26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650D" w:rsidRPr="0048650D">
        <w:rPr>
          <w:rFonts w:ascii="Arial" w:hAnsi="Arial" w:cs="Arial"/>
          <w:b/>
        </w:rPr>
        <w:t>1.</w:t>
      </w:r>
      <w:proofErr w:type="gramStart"/>
      <w:r w:rsidR="0048650D" w:rsidRPr="0048650D">
        <w:rPr>
          <w:rFonts w:ascii="Arial" w:hAnsi="Arial" w:cs="Arial"/>
          <w:b/>
        </w:rPr>
        <w:t>3.</w:t>
      </w:r>
      <w:r w:rsidR="0048650D">
        <w:rPr>
          <w:rFonts w:ascii="Arial" w:hAnsi="Arial" w:cs="Arial"/>
        </w:rPr>
        <w:t xml:space="preserve">  Sabendo</w:t>
      </w:r>
      <w:proofErr w:type="gramEnd"/>
      <w:r w:rsidR="0048650D">
        <w:rPr>
          <w:rFonts w:ascii="Arial" w:hAnsi="Arial" w:cs="Arial"/>
        </w:rPr>
        <w:t xml:space="preserve"> que o volume do cubo [</w:t>
      </w:r>
      <w:r w:rsidR="0048650D">
        <w:rPr>
          <w:rFonts w:ascii="Arial" w:hAnsi="Arial" w:cs="Arial"/>
          <w:i/>
        </w:rPr>
        <w:t>ABCDEFGH</w:t>
      </w:r>
      <w:r w:rsidR="0048650D">
        <w:rPr>
          <w:rFonts w:ascii="Arial" w:hAnsi="Arial" w:cs="Arial"/>
        </w:rPr>
        <w:t>] é 64 cm</w:t>
      </w:r>
      <w:r w:rsidR="0048650D">
        <w:rPr>
          <w:rFonts w:ascii="Arial" w:hAnsi="Arial" w:cs="Arial"/>
          <w:vertAlign w:val="superscript"/>
        </w:rPr>
        <w:t>3</w:t>
      </w:r>
      <w:r w:rsidR="0048650D">
        <w:rPr>
          <w:rFonts w:ascii="Arial" w:hAnsi="Arial" w:cs="Arial"/>
        </w:rPr>
        <w:t>, determina: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o</w:t>
      </w:r>
      <w:proofErr w:type="gramEnd"/>
      <w:r>
        <w:rPr>
          <w:rFonts w:ascii="Arial" w:hAnsi="Arial" w:cs="Arial"/>
        </w:rPr>
        <w:t xml:space="preserve"> comprimento da aresta do cubo [</w:t>
      </w:r>
      <w:r>
        <w:rPr>
          <w:rFonts w:ascii="Arial" w:hAnsi="Arial" w:cs="Arial"/>
          <w:i/>
        </w:rPr>
        <w:t>ABCDEFGH</w:t>
      </w:r>
      <w:r w:rsidR="00682F26">
        <w:rPr>
          <w:rFonts w:ascii="Arial" w:hAnsi="Arial" w:cs="Arial"/>
        </w:rPr>
        <w:t>];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distância entre os planos </w:t>
      </w:r>
      <w:r>
        <w:rPr>
          <w:rFonts w:ascii="Arial" w:hAnsi="Arial" w:cs="Arial"/>
          <w:i/>
        </w:rPr>
        <w:t>EFG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MNK</w:t>
      </w:r>
      <w:r w:rsidR="00682F26">
        <w:rPr>
          <w:rFonts w:ascii="Arial" w:hAnsi="Arial" w:cs="Arial"/>
        </w:rPr>
        <w:t>;</w:t>
      </w:r>
    </w:p>
    <w:p w:rsid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8650D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a distância entre a reta </w:t>
      </w:r>
      <w:r>
        <w:rPr>
          <w:rFonts w:ascii="Arial" w:hAnsi="Arial" w:cs="Arial"/>
          <w:i/>
        </w:rPr>
        <w:t>EB</w:t>
      </w:r>
      <w:r>
        <w:rPr>
          <w:rFonts w:ascii="Arial" w:hAnsi="Arial" w:cs="Arial"/>
        </w:rPr>
        <w:t xml:space="preserve"> e o ponto </w:t>
      </w:r>
      <w:r>
        <w:rPr>
          <w:rFonts w:ascii="Arial" w:hAnsi="Arial" w:cs="Arial"/>
          <w:i/>
        </w:rPr>
        <w:t>A</w:t>
      </w:r>
      <w:r w:rsidR="00682F26">
        <w:rPr>
          <w:rFonts w:ascii="Arial" w:hAnsi="Arial" w:cs="Arial"/>
        </w:rPr>
        <w:t>;</w:t>
      </w:r>
    </w:p>
    <w:p w:rsidR="0048650D" w:rsidRPr="0048650D" w:rsidRDefault="0048650D" w:rsidP="004865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48650D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distância entre a reta </w:t>
      </w:r>
      <w:r>
        <w:rPr>
          <w:rFonts w:ascii="Arial" w:hAnsi="Arial" w:cs="Arial"/>
          <w:i/>
        </w:rPr>
        <w:t>AB</w:t>
      </w:r>
      <w:r>
        <w:rPr>
          <w:rFonts w:ascii="Arial" w:hAnsi="Arial" w:cs="Arial"/>
        </w:rPr>
        <w:t xml:space="preserve"> e o plano </w:t>
      </w:r>
      <w:r>
        <w:rPr>
          <w:rFonts w:ascii="Arial" w:hAnsi="Arial" w:cs="Arial"/>
          <w:i/>
        </w:rPr>
        <w:t>MNK</w:t>
      </w:r>
      <w:r>
        <w:rPr>
          <w:rFonts w:ascii="Arial" w:hAnsi="Arial" w:cs="Arial"/>
        </w:rPr>
        <w:t>.</w:t>
      </w:r>
    </w:p>
    <w:p w:rsidR="003D6E69" w:rsidRPr="003D6E69" w:rsidRDefault="003D6E6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E67DE" w:rsidRPr="00BE67DE" w:rsidRDefault="00BE67DE" w:rsidP="00650684">
      <w:pPr>
        <w:spacing w:after="0" w:line="288" w:lineRule="auto"/>
        <w:jc w:val="both"/>
        <w:rPr>
          <w:rFonts w:ascii="Arial" w:hAnsi="Arial" w:cs="Arial"/>
        </w:rPr>
      </w:pPr>
    </w:p>
    <w:sectPr w:rsidR="00BE67DE" w:rsidRPr="00BE67DE" w:rsidSect="00862E07">
      <w:headerReference w:type="even" r:id="rId9"/>
      <w:headerReference w:type="default" r:id="rId10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CA5" w:rsidRDefault="004C0CA5" w:rsidP="00D177B5">
      <w:pPr>
        <w:spacing w:after="0" w:line="240" w:lineRule="auto"/>
      </w:pPr>
      <w:r>
        <w:separator/>
      </w:r>
    </w:p>
  </w:endnote>
  <w:endnote w:type="continuationSeparator" w:id="0">
    <w:p w:rsidR="004C0CA5" w:rsidRDefault="004C0CA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CA5" w:rsidRDefault="004C0CA5" w:rsidP="00D177B5">
      <w:pPr>
        <w:spacing w:after="0" w:line="240" w:lineRule="auto"/>
      </w:pPr>
      <w:r>
        <w:separator/>
      </w:r>
    </w:p>
  </w:footnote>
  <w:footnote w:type="continuationSeparator" w:id="0">
    <w:p w:rsidR="004C0CA5" w:rsidRDefault="004C0CA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42" w:rsidRPr="00563B7E" w:rsidRDefault="007833DE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57.55pt;margin-top:24.3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GCq1l3dAAAA&#10;CQEAAA8AAAAAAAAAAAAAAAAADwUAAGRycy9kb3ducmV2LnhtbFBLBQYAAAAABAAEAPMAAAAZBgAA&#10;AAA=&#10;" filled="f" stroked="f">
          <v:path arrowok="t"/>
          <v:textbox>
            <w:txbxContent>
              <w:p w:rsidR="00760D42" w:rsidRPr="00650684" w:rsidRDefault="00650684" w:rsidP="0038776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="00205D33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48650D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6F08C4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6F08C4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6F08C4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CF1D1A" w:rsidRDefault="00CF1D1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26E18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6F08C4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6F08C4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30517"/>
    <w:rsid w:val="00137678"/>
    <w:rsid w:val="001871AC"/>
    <w:rsid w:val="001A63BE"/>
    <w:rsid w:val="00205D33"/>
    <w:rsid w:val="00266005"/>
    <w:rsid w:val="00271F71"/>
    <w:rsid w:val="002A1042"/>
    <w:rsid w:val="0036406B"/>
    <w:rsid w:val="00374A45"/>
    <w:rsid w:val="003765FC"/>
    <w:rsid w:val="00387760"/>
    <w:rsid w:val="00391D7C"/>
    <w:rsid w:val="003D6E69"/>
    <w:rsid w:val="00400AC3"/>
    <w:rsid w:val="00433136"/>
    <w:rsid w:val="0048650D"/>
    <w:rsid w:val="004B68CA"/>
    <w:rsid w:val="004C0CA5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50684"/>
    <w:rsid w:val="00653546"/>
    <w:rsid w:val="00661395"/>
    <w:rsid w:val="00682F26"/>
    <w:rsid w:val="006A50CF"/>
    <w:rsid w:val="006A59C6"/>
    <w:rsid w:val="006B6ED5"/>
    <w:rsid w:val="006B73FE"/>
    <w:rsid w:val="006D4D88"/>
    <w:rsid w:val="006F08C4"/>
    <w:rsid w:val="0071244F"/>
    <w:rsid w:val="00760D42"/>
    <w:rsid w:val="0076259D"/>
    <w:rsid w:val="00762989"/>
    <w:rsid w:val="007833DE"/>
    <w:rsid w:val="00787FD3"/>
    <w:rsid w:val="00794D89"/>
    <w:rsid w:val="007B03B3"/>
    <w:rsid w:val="007B1BAC"/>
    <w:rsid w:val="007B38AB"/>
    <w:rsid w:val="007B66B9"/>
    <w:rsid w:val="007C335B"/>
    <w:rsid w:val="007D568E"/>
    <w:rsid w:val="007F7F68"/>
    <w:rsid w:val="00862E07"/>
    <w:rsid w:val="00871045"/>
    <w:rsid w:val="008D023F"/>
    <w:rsid w:val="00917655"/>
    <w:rsid w:val="00945884"/>
    <w:rsid w:val="009559C7"/>
    <w:rsid w:val="009A43BA"/>
    <w:rsid w:val="009B5AA5"/>
    <w:rsid w:val="009C2ABF"/>
    <w:rsid w:val="00A34123"/>
    <w:rsid w:val="00A54FF9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CB2A8E"/>
    <w:rsid w:val="00CF1D1A"/>
    <w:rsid w:val="00D177B5"/>
    <w:rsid w:val="00D62E7B"/>
    <w:rsid w:val="00DA66ED"/>
    <w:rsid w:val="00DB3DC7"/>
    <w:rsid w:val="00E14842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E6049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101001-45CE-4817-BC0C-8473098B3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5</cp:revision>
  <cp:lastPrinted>2016-02-29T14:23:00Z</cp:lastPrinted>
  <dcterms:created xsi:type="dcterms:W3CDTF">2015-07-17T17:29:00Z</dcterms:created>
  <dcterms:modified xsi:type="dcterms:W3CDTF">2016-02-29T14:25:00Z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