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FC7" w:rsidRPr="00437293" w:rsidRDefault="004E2FC7" w:rsidP="004E2FC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 w:rsidRPr="00C24751">
        <w:rPr>
          <w:rFonts w:ascii="Arial" w:hAnsi="Arial" w:cs="Arial"/>
          <w:b/>
          <w:bCs/>
        </w:rPr>
        <w:t>1.</w:t>
      </w:r>
      <w:r w:rsidRPr="00437293">
        <w:rPr>
          <w:rFonts w:ascii="Arial" w:hAnsi="Arial" w:cs="Arial"/>
          <w:bCs/>
        </w:rPr>
        <w:tab/>
        <w:t>Considera o seguinte conjunto:</w:t>
      </w:r>
    </w:p>
    <w:p w:rsidR="004E2FC7" w:rsidRPr="00437293" w:rsidRDefault="003349F1" w:rsidP="00AD01D6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AD01D6">
        <w:rPr>
          <w:rFonts w:ascii="Arial" w:hAnsi="Arial" w:cs="Arial"/>
          <w:position w:val="-26"/>
        </w:rPr>
        <w:object w:dxaOrig="402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33pt" o:ole="">
            <v:imagedata r:id="rId8" o:title=""/>
          </v:shape>
          <o:OLEObject Type="Embed" ProgID="Equation.DSMT4" ShapeID="_x0000_i1025" DrawAspect="Content" ObjectID="_1540042357" r:id="rId9"/>
        </w:object>
      </w:r>
    </w:p>
    <w:p w:rsidR="004E2FC7" w:rsidRPr="00437293" w:rsidRDefault="004E2FC7" w:rsidP="004E2FC7">
      <w:pPr>
        <w:pStyle w:val="PargrafodaLista"/>
        <w:numPr>
          <w:ilvl w:val="1"/>
          <w:numId w:val="5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437293">
        <w:rPr>
          <w:rFonts w:ascii="Arial" w:hAnsi="Arial" w:cs="Arial"/>
        </w:rPr>
        <w:t>este conjunto, indica os números que são:</w:t>
      </w:r>
    </w:p>
    <w:p w:rsidR="004E2FC7" w:rsidRPr="00437293" w:rsidRDefault="00E45ACA" w:rsidP="004E2FC7">
      <w:pPr>
        <w:pStyle w:val="PargrafodaLista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E2FC7" w:rsidRPr="00437293">
        <w:rPr>
          <w:rFonts w:ascii="Arial" w:hAnsi="Arial" w:cs="Arial"/>
        </w:rPr>
        <w:t>aturais;</w:t>
      </w:r>
      <w:r w:rsidR="004E2FC7" w:rsidRPr="00437293">
        <w:rPr>
          <w:rFonts w:ascii="Arial" w:hAnsi="Arial" w:cs="Arial"/>
        </w:rPr>
        <w:tab/>
      </w:r>
      <w:r w:rsidR="004E2FC7" w:rsidRPr="00437293">
        <w:rPr>
          <w:rFonts w:ascii="Arial" w:hAnsi="Arial" w:cs="Arial"/>
        </w:rPr>
        <w:tab/>
      </w:r>
      <w:r w:rsidR="004E2FC7" w:rsidRPr="00437293">
        <w:rPr>
          <w:rFonts w:ascii="Arial" w:hAnsi="Arial" w:cs="Arial"/>
        </w:rPr>
        <w:tab/>
      </w:r>
      <w:r w:rsidR="004E2FC7" w:rsidRPr="00437293">
        <w:rPr>
          <w:rFonts w:ascii="Arial" w:hAnsi="Arial" w:cs="Arial"/>
        </w:rPr>
        <w:tab/>
      </w:r>
      <w:r w:rsidR="004E2FC7" w:rsidRPr="00E45ACA">
        <w:rPr>
          <w:rFonts w:ascii="Arial" w:hAnsi="Arial" w:cs="Arial"/>
          <w:b/>
        </w:rPr>
        <w:t>b)</w:t>
      </w:r>
      <w:r>
        <w:rPr>
          <w:rFonts w:ascii="Arial" w:hAnsi="Arial" w:cs="Arial"/>
          <w:b/>
        </w:rPr>
        <w:t xml:space="preserve"> </w:t>
      </w:r>
      <w:r w:rsidR="004E2FC7" w:rsidRPr="00437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4E2FC7" w:rsidRPr="00437293">
        <w:rPr>
          <w:rFonts w:ascii="Arial" w:hAnsi="Arial" w:cs="Arial"/>
        </w:rPr>
        <w:t>nteiros;</w:t>
      </w:r>
    </w:p>
    <w:p w:rsidR="004E2FC7" w:rsidRPr="00E45ACA" w:rsidRDefault="00E45ACA" w:rsidP="00E45ACA">
      <w:pPr>
        <w:pStyle w:val="PargrafodaLista"/>
        <w:numPr>
          <w:ilvl w:val="0"/>
          <w:numId w:val="6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E45ACA">
        <w:rPr>
          <w:rFonts w:ascii="Arial" w:hAnsi="Arial" w:cs="Arial"/>
        </w:rPr>
        <w:t>r</w:t>
      </w:r>
      <w:r w:rsidR="004E2FC7" w:rsidRPr="00E45ACA">
        <w:rPr>
          <w:rFonts w:ascii="Arial" w:hAnsi="Arial" w:cs="Arial"/>
        </w:rPr>
        <w:t>acionais;</w:t>
      </w:r>
      <w:r w:rsidR="004E2FC7" w:rsidRPr="00E45ACA">
        <w:rPr>
          <w:rFonts w:ascii="Arial" w:hAnsi="Arial" w:cs="Arial"/>
        </w:rPr>
        <w:tab/>
      </w:r>
      <w:r w:rsidR="004E2FC7" w:rsidRPr="00E45ACA">
        <w:rPr>
          <w:rFonts w:ascii="Arial" w:hAnsi="Arial" w:cs="Arial"/>
        </w:rPr>
        <w:tab/>
      </w:r>
      <w:r w:rsidR="004E2FC7" w:rsidRPr="00E45ACA">
        <w:rPr>
          <w:rFonts w:ascii="Arial" w:hAnsi="Arial" w:cs="Arial"/>
        </w:rPr>
        <w:tab/>
      </w:r>
      <w:r w:rsidR="00382A70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d)</w:t>
      </w:r>
      <w:r w:rsidRPr="00E45ACA">
        <w:rPr>
          <w:rFonts w:ascii="Arial" w:hAnsi="Arial" w:cs="Arial"/>
        </w:rPr>
        <w:t xml:space="preserve">  i</w:t>
      </w:r>
      <w:r w:rsidR="004E2FC7" w:rsidRPr="00E45ACA">
        <w:rPr>
          <w:rFonts w:ascii="Arial" w:hAnsi="Arial" w:cs="Arial"/>
        </w:rPr>
        <w:t>rracionais.</w:t>
      </w:r>
    </w:p>
    <w:p w:rsidR="004E2FC7" w:rsidRPr="00437293" w:rsidRDefault="004E2FC7" w:rsidP="004E2FC7">
      <w:pPr>
        <w:pStyle w:val="PargrafodaLista"/>
        <w:numPr>
          <w:ilvl w:val="1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 xml:space="preserve">Com material de desenho adequado, assinala com rigor </w:t>
      </w:r>
      <w:r w:rsidR="00AD01D6" w:rsidRPr="00437293">
        <w:rPr>
          <w:rFonts w:ascii="Arial" w:hAnsi="Arial" w:cs="Arial"/>
          <w:position w:val="-6"/>
        </w:rPr>
        <w:object w:dxaOrig="360" w:dyaOrig="320">
          <v:shape id="_x0000_i1026" type="#_x0000_t75" style="width:16.5pt;height:15.75pt" o:ole="">
            <v:imagedata r:id="rId10" o:title=""/>
          </v:shape>
          <o:OLEObject Type="Embed" ProgID="Equation.DSMT4" ShapeID="_x0000_i1026" DrawAspect="Content" ObjectID="_1540042358" r:id="rId11"/>
        </w:object>
      </w:r>
      <w:r w:rsidRPr="00437293">
        <w:rPr>
          <w:rFonts w:ascii="Arial" w:hAnsi="Arial" w:cs="Arial"/>
        </w:rPr>
        <w:t xml:space="preserve"> e </w:t>
      </w:r>
      <w:r w:rsidR="00AD01D6" w:rsidRPr="00AD01D6">
        <w:rPr>
          <w:rFonts w:ascii="Arial" w:hAnsi="Arial" w:cs="Arial"/>
          <w:position w:val="-8"/>
        </w:rPr>
        <w:object w:dxaOrig="639" w:dyaOrig="340">
          <v:shape id="_x0000_i1027" type="#_x0000_t75" style="width:31.5pt;height:16.5pt" o:ole="">
            <v:imagedata r:id="rId12" o:title=""/>
          </v:shape>
          <o:OLEObject Type="Embed" ProgID="Equation.DSMT4" ShapeID="_x0000_i1027" DrawAspect="Content" ObjectID="_1540042359" r:id="rId13"/>
        </w:object>
      </w:r>
      <w:r w:rsidRPr="00437293">
        <w:rPr>
          <w:rFonts w:ascii="Arial" w:hAnsi="Arial" w:cs="Arial"/>
        </w:rPr>
        <w:t xml:space="preserve"> na reta real.</w:t>
      </w:r>
    </w:p>
    <w:p w:rsidR="004E2FC7" w:rsidRPr="00437293" w:rsidRDefault="001E2C09" w:rsidP="004E2FC7">
      <w:pPr>
        <w:pStyle w:val="PargrafodaLista"/>
        <w:numPr>
          <w:ilvl w:val="1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Representa</w:t>
      </w:r>
      <w:r w:rsidR="004E2FC7" w:rsidRPr="00437293">
        <w:rPr>
          <w:rFonts w:ascii="Arial" w:hAnsi="Arial" w:cs="Arial"/>
        </w:rPr>
        <w:t>, em extensão:</w:t>
      </w:r>
    </w:p>
    <w:p w:rsidR="004E2FC7" w:rsidRPr="00437293" w:rsidRDefault="00AD01D6" w:rsidP="004E2FC7">
      <w:pPr>
        <w:pStyle w:val="PargrafodaList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E45ACA">
        <w:rPr>
          <w:rFonts w:ascii="Arial" w:hAnsi="Arial" w:cs="Arial"/>
          <w:position w:val="-14"/>
        </w:rPr>
        <w:object w:dxaOrig="1840" w:dyaOrig="380">
          <v:shape id="_x0000_i1028" type="#_x0000_t75" style="width:91.5pt;height:18pt" o:ole="">
            <v:imagedata r:id="rId14" o:title=""/>
          </v:shape>
          <o:OLEObject Type="Embed" ProgID="Equation.DSMT4" ShapeID="_x0000_i1028" DrawAspect="Content" ObjectID="_1540042360" r:id="rId15"/>
        </w:object>
      </w:r>
      <w:r w:rsidR="00382A70">
        <w:rPr>
          <w:rFonts w:ascii="Arial" w:hAnsi="Arial" w:cs="Arial"/>
        </w:rPr>
        <w:tab/>
      </w:r>
      <w:r w:rsidR="00382A70">
        <w:rPr>
          <w:rFonts w:ascii="Arial" w:hAnsi="Arial" w:cs="Arial"/>
        </w:rPr>
        <w:tab/>
      </w:r>
      <w:r w:rsidR="004E2FC7" w:rsidRPr="00AD01D6">
        <w:rPr>
          <w:rFonts w:ascii="Arial" w:hAnsi="Arial" w:cs="Arial"/>
          <w:b/>
        </w:rPr>
        <w:t>b)</w:t>
      </w:r>
      <w:r w:rsidR="004E2FC7" w:rsidRPr="00437293">
        <w:rPr>
          <w:rFonts w:ascii="Arial" w:hAnsi="Arial" w:cs="Arial"/>
        </w:rPr>
        <w:t xml:space="preserve">  </w:t>
      </w:r>
      <w:r w:rsidR="003349F1" w:rsidRPr="00E45ACA">
        <w:rPr>
          <w:rFonts w:ascii="Arial" w:hAnsi="Arial" w:cs="Arial"/>
          <w:position w:val="-14"/>
        </w:rPr>
        <w:object w:dxaOrig="2200" w:dyaOrig="380">
          <v:shape id="_x0000_i1029" type="#_x0000_t75" style="width:110.25pt;height:18pt" o:ole="">
            <v:imagedata r:id="rId16" o:title=""/>
          </v:shape>
          <o:OLEObject Type="Embed" ProgID="Equation.DSMT4" ShapeID="_x0000_i1029" DrawAspect="Content" ObjectID="_1540042361" r:id="rId17"/>
        </w:object>
      </w:r>
    </w:p>
    <w:p w:rsidR="004E2FC7" w:rsidRPr="00437293" w:rsidRDefault="004E2FC7" w:rsidP="004E2FC7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24751">
        <w:rPr>
          <w:rFonts w:ascii="Arial" w:hAnsi="Arial" w:cs="Arial"/>
          <w:b/>
        </w:rPr>
        <w:t>2.</w:t>
      </w:r>
      <w:r w:rsidRPr="00437293">
        <w:rPr>
          <w:rFonts w:ascii="Arial" w:hAnsi="Arial" w:cs="Arial"/>
        </w:rPr>
        <w:tab/>
        <w:t>Indica um número irracional maior que</w:t>
      </w:r>
      <w:r w:rsidR="00E45ACA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 xml:space="preserve"> – 2 e menor que</w:t>
      </w:r>
      <w:r w:rsidR="00E45ACA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 xml:space="preserve"> – 1.</w:t>
      </w:r>
    </w:p>
    <w:p w:rsidR="004E2FC7" w:rsidRPr="00437293" w:rsidRDefault="004E2FC7" w:rsidP="004E2FC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C24751">
        <w:rPr>
          <w:rFonts w:ascii="Arial" w:hAnsi="Arial" w:cs="Arial"/>
          <w:b/>
        </w:rPr>
        <w:t>3.</w:t>
      </w:r>
      <w:r w:rsidRPr="00437293">
        <w:rPr>
          <w:rFonts w:ascii="Arial" w:hAnsi="Arial" w:cs="Arial"/>
        </w:rPr>
        <w:tab/>
        <w:t>Efetua as operações e indica qu</w:t>
      </w:r>
      <w:r w:rsidR="00E45ACA">
        <w:rPr>
          <w:rFonts w:ascii="Arial" w:hAnsi="Arial" w:cs="Arial"/>
        </w:rPr>
        <w:t>al</w:t>
      </w:r>
      <w:r w:rsidRPr="00437293">
        <w:rPr>
          <w:rFonts w:ascii="Arial" w:hAnsi="Arial" w:cs="Arial"/>
        </w:rPr>
        <w:t xml:space="preserve"> das seguintes expressões numéricas representa um número irracional.</w: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3.1.</w:t>
      </w:r>
      <w:r w:rsidRPr="00437293">
        <w:rPr>
          <w:rFonts w:ascii="Arial" w:hAnsi="Arial" w:cs="Arial"/>
        </w:rPr>
        <w:tab/>
      </w:r>
      <w:r w:rsidR="00AD01D6" w:rsidRPr="00E45ACA">
        <w:rPr>
          <w:rFonts w:ascii="Arial" w:hAnsi="Arial" w:cs="Arial"/>
          <w:position w:val="-18"/>
        </w:rPr>
        <w:object w:dxaOrig="1660" w:dyaOrig="480">
          <v:shape id="_x0000_i1030" type="#_x0000_t75" style="width:83.25pt;height:24pt" o:ole="">
            <v:imagedata r:id="rId18" o:title=""/>
          </v:shape>
          <o:OLEObject Type="Embed" ProgID="Equation.DSMT4" ShapeID="_x0000_i1030" DrawAspect="Content" ObjectID="_1540042362" r:id="rId19"/>
        </w:objec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382A70">
        <w:rPr>
          <w:rFonts w:ascii="Arial" w:hAnsi="Arial" w:cs="Arial"/>
          <w:b/>
        </w:rPr>
        <w:t>3.2.</w:t>
      </w:r>
      <w:r w:rsidRPr="00437293">
        <w:rPr>
          <w:rFonts w:ascii="Arial" w:hAnsi="Arial" w:cs="Arial"/>
        </w:rPr>
        <w:tab/>
      </w:r>
      <w:r w:rsidR="00AD01D6" w:rsidRPr="00E45ACA">
        <w:rPr>
          <w:rFonts w:ascii="Arial" w:hAnsi="Arial" w:cs="Arial"/>
          <w:position w:val="-18"/>
        </w:rPr>
        <w:object w:dxaOrig="1120" w:dyaOrig="520">
          <v:shape id="_x0000_i1031" type="#_x0000_t75" style="width:56.25pt;height:24.75pt" o:ole="">
            <v:imagedata r:id="rId20" o:title=""/>
          </v:shape>
          <o:OLEObject Type="Embed" ProgID="Equation.DSMT4" ShapeID="_x0000_i1031" DrawAspect="Content" ObjectID="_1540042363" r:id="rId21"/>
        </w:objec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3.3.</w:t>
      </w:r>
      <w:r w:rsidRPr="00437293">
        <w:rPr>
          <w:rFonts w:ascii="Arial" w:hAnsi="Arial" w:cs="Arial"/>
        </w:rPr>
        <w:tab/>
      </w:r>
      <w:r w:rsidR="00AD01D6" w:rsidRPr="00AD01D6">
        <w:rPr>
          <w:rFonts w:ascii="Arial" w:hAnsi="Arial" w:cs="Arial"/>
          <w:position w:val="-22"/>
        </w:rPr>
        <w:object w:dxaOrig="1740" w:dyaOrig="620">
          <v:shape id="_x0000_i1032" type="#_x0000_t75" style="width:86.25pt;height:31.5pt" o:ole="">
            <v:imagedata r:id="rId22" o:title=""/>
          </v:shape>
          <o:OLEObject Type="Embed" ProgID="Equation.DSMT4" ShapeID="_x0000_i1032" DrawAspect="Content" ObjectID="_1540042364" r:id="rId23"/>
        </w:object>
      </w:r>
    </w:p>
    <w:p w:rsidR="004E2FC7" w:rsidRPr="00437293" w:rsidRDefault="004E2FC7" w:rsidP="004E2FC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45ACA" w:rsidRPr="00437293" w:rsidRDefault="004E2FC7" w:rsidP="00AD01D6">
      <w:pPr>
        <w:tabs>
          <w:tab w:val="left" w:pos="426"/>
          <w:tab w:val="left" w:pos="567"/>
        </w:tabs>
        <w:autoSpaceDE w:val="0"/>
        <w:autoSpaceDN w:val="0"/>
        <w:adjustRightInd w:val="0"/>
        <w:spacing w:line="360" w:lineRule="auto"/>
        <w:ind w:left="420" w:hanging="420"/>
        <w:jc w:val="both"/>
        <w:rPr>
          <w:rFonts w:ascii="Arial" w:hAnsi="Arial" w:cs="Arial"/>
        </w:rPr>
      </w:pPr>
      <w:r w:rsidRPr="00C24751">
        <w:rPr>
          <w:rFonts w:ascii="Arial" w:hAnsi="Arial" w:cs="Arial"/>
          <w:b/>
        </w:rPr>
        <w:t>4.</w:t>
      </w:r>
      <w:r w:rsidRPr="00437293">
        <w:rPr>
          <w:rFonts w:ascii="Arial" w:hAnsi="Arial" w:cs="Arial"/>
        </w:rPr>
        <w:tab/>
        <w:t>Na tabela seguinte estão representados conjuntos de números reais na forma de condição, na forma geométrica e na forma de intervalo.</w:t>
      </w:r>
      <w:r w:rsidR="00E45ACA" w:rsidRPr="00E45ACA">
        <w:rPr>
          <w:rFonts w:ascii="Arial" w:hAnsi="Arial" w:cs="Arial"/>
          <w:b/>
          <w:noProof/>
          <w:color w:val="FF0000"/>
          <w:lang w:eastAsia="pt-PT"/>
        </w:rPr>
        <w:t xml:space="preserve"> </w:t>
      </w:r>
    </w:p>
    <w:tbl>
      <w:tblPr>
        <w:tblW w:w="8822" w:type="dxa"/>
        <w:tblInd w:w="595" w:type="dxa"/>
        <w:tblCellMar>
          <w:left w:w="70" w:type="dxa"/>
          <w:right w:w="70" w:type="dxa"/>
        </w:tblCellMar>
        <w:tblLook w:val="04A0"/>
      </w:tblPr>
      <w:tblGrid>
        <w:gridCol w:w="1528"/>
        <w:gridCol w:w="1672"/>
        <w:gridCol w:w="4220"/>
        <w:gridCol w:w="1472"/>
      </w:tblGrid>
      <w:tr w:rsidR="00E45ACA" w:rsidRPr="00E45ACA" w:rsidTr="00E45ACA">
        <w:trPr>
          <w:trHeight w:val="619"/>
        </w:trPr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color w:val="000000"/>
                <w:lang w:eastAsia="pt-PT"/>
              </w:rPr>
              <w:t>Conjunto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color w:val="000000"/>
                <w:lang w:eastAsia="pt-PT"/>
              </w:rPr>
              <w:t>Condição</w:t>
            </w:r>
          </w:p>
        </w:tc>
        <w:tc>
          <w:tcPr>
            <w:tcW w:w="4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color w:val="000000"/>
                <w:lang w:eastAsia="pt-PT"/>
              </w:rPr>
              <w:t>Representação geométrica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color w:val="000000"/>
                <w:lang w:eastAsia="pt-PT"/>
              </w:rPr>
              <w:t>Intervalo</w:t>
            </w:r>
          </w:p>
        </w:tc>
      </w:tr>
      <w:tr w:rsidR="00E45ACA" w:rsidRPr="00E45ACA" w:rsidTr="00E45ACA">
        <w:trPr>
          <w:trHeight w:val="619"/>
        </w:trPr>
        <w:tc>
          <w:tcPr>
            <w:tcW w:w="1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pt-PT"/>
              </w:rPr>
            </w:pPr>
            <w:r w:rsidRPr="00437293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334449" cy="414068"/>
                  <wp:effectExtent l="0" t="0" r="0" b="5080"/>
                  <wp:docPr id="3" name="Imagem 835" descr="20112423_RECCAP_DD2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12423_RECCAP_DD244.png"/>
                          <pic:cNvPicPr/>
                        </pic:nvPicPr>
                        <pic:blipFill rotWithShape="1">
                          <a:blip r:embed="rId24" cstate="print"/>
                          <a:srcRect t="-14286"/>
                          <a:stretch/>
                        </pic:blipFill>
                        <pic:spPr bwMode="auto">
                          <a:xfrm>
                            <a:off x="0" y="0"/>
                            <a:ext cx="1339200" cy="415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45ACA">
              <w:rPr>
                <w:rFonts w:ascii="Arial" w:eastAsia="Times New Roman" w:hAnsi="Arial" w:cs="Arial"/>
                <w:b/>
                <w:bCs/>
                <w:color w:val="FF0000"/>
                <w:lang w:eastAsia="pt-PT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E45ACA" w:rsidRPr="00E45ACA" w:rsidTr="00AD01D6">
        <w:trPr>
          <w:trHeight w:val="784"/>
        </w:trPr>
        <w:tc>
          <w:tcPr>
            <w:tcW w:w="1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B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3349F1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hAnsi="Arial" w:cs="Arial"/>
                <w:position w:val="-14"/>
              </w:rPr>
              <w:object w:dxaOrig="1460" w:dyaOrig="380">
                <v:shape id="_x0000_i1033" type="#_x0000_t75" style="width:73.5pt;height:18pt" o:ole="">
                  <v:imagedata r:id="rId25" o:title=""/>
                </v:shape>
                <o:OLEObject Type="Embed" ProgID="Equation.DSMT4" ShapeID="_x0000_i1033" DrawAspect="Content" ObjectID="_1540042365" r:id="rId26"/>
              </w:object>
            </w:r>
            <w:r w:rsidR="00E45ACA"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E45ACA" w:rsidRPr="00E45ACA" w:rsidTr="00AD01D6">
        <w:trPr>
          <w:trHeight w:val="825"/>
        </w:trPr>
        <w:tc>
          <w:tcPr>
            <w:tcW w:w="1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3349F1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r w:rsidRPr="003349F1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C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E45ACA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5ACA" w:rsidRPr="00E45ACA" w:rsidRDefault="00AD01D6" w:rsidP="00E45A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45ACA">
              <w:rPr>
                <w:rFonts w:ascii="Arial" w:hAnsi="Arial" w:cs="Arial"/>
                <w:position w:val="-14"/>
              </w:rPr>
              <w:object w:dxaOrig="1040" w:dyaOrig="380">
                <v:shape id="_x0000_i1034" type="#_x0000_t75" style="width:51.75pt;height:18pt" o:ole="">
                  <v:imagedata r:id="rId27" o:title=""/>
                </v:shape>
                <o:OLEObject Type="Embed" ProgID="Equation.DSMT4" ShapeID="_x0000_i1034" DrawAspect="Content" ObjectID="_1540042366" r:id="rId28"/>
              </w:object>
            </w:r>
            <w:r w:rsidR="00E45ACA" w:rsidRPr="00E45ACA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4E2FC7" w:rsidRPr="00437293" w:rsidRDefault="004E2FC7" w:rsidP="00AD01D6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before="200"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C24751">
        <w:rPr>
          <w:rFonts w:ascii="Arial" w:hAnsi="Arial" w:cs="Arial"/>
          <w:b/>
        </w:rPr>
        <w:t>4.1.</w:t>
      </w:r>
      <w:r w:rsidRPr="00437293">
        <w:rPr>
          <w:rFonts w:ascii="Arial" w:hAnsi="Arial" w:cs="Arial"/>
        </w:rPr>
        <w:tab/>
        <w:t>Completa-a.</w:t>
      </w:r>
    </w:p>
    <w:p w:rsidR="004E2FC7" w:rsidRPr="00437293" w:rsidRDefault="004E2FC7" w:rsidP="003349F1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C24751">
        <w:rPr>
          <w:rFonts w:ascii="Arial" w:hAnsi="Arial" w:cs="Arial"/>
          <w:b/>
        </w:rPr>
        <w:t>4.2.</w:t>
      </w:r>
      <w:r w:rsidRPr="00437293">
        <w:rPr>
          <w:rFonts w:ascii="Arial" w:hAnsi="Arial" w:cs="Arial"/>
        </w:rPr>
        <w:tab/>
        <w:t xml:space="preserve">Determina: </w:t>
      </w:r>
    </w:p>
    <w:p w:rsidR="004E2FC7" w:rsidRPr="00437293" w:rsidRDefault="004E2FC7" w:rsidP="004E2FC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a)</w:t>
      </w:r>
      <w:r w:rsidR="00E45ACA" w:rsidRPr="00E45ACA">
        <w:rPr>
          <w:rFonts w:ascii="Arial" w:hAnsi="Arial" w:cs="Arial"/>
          <w:position w:val="-6"/>
        </w:rPr>
        <w:t xml:space="preserve"> </w:t>
      </w:r>
      <w:r w:rsidR="00AD01D6" w:rsidRPr="00E45ACA">
        <w:rPr>
          <w:rFonts w:ascii="Arial" w:hAnsi="Arial" w:cs="Arial"/>
          <w:position w:val="-4"/>
        </w:rPr>
        <w:object w:dxaOrig="639" w:dyaOrig="240">
          <v:shape id="_x0000_i1035" type="#_x0000_t75" style="width:30.75pt;height:12.75pt" o:ole="">
            <v:imagedata r:id="rId29" o:title=""/>
          </v:shape>
          <o:OLEObject Type="Embed" ProgID="Equation.DSMT4" ShapeID="_x0000_i1035" DrawAspect="Content" ObjectID="_1540042367" r:id="rId30"/>
        </w:objec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bookmarkStart w:id="0" w:name="_GoBack"/>
      <w:bookmarkEnd w:id="0"/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b)</w:t>
      </w:r>
      <w:r w:rsidRPr="00437293">
        <w:rPr>
          <w:rFonts w:ascii="Arial" w:hAnsi="Arial" w:cs="Arial"/>
        </w:rPr>
        <w:t xml:space="preserve"> </w:t>
      </w:r>
      <w:r w:rsidR="00AD01D6" w:rsidRPr="00437293">
        <w:rPr>
          <w:rFonts w:ascii="Arial" w:hAnsi="Arial" w:cs="Arial"/>
          <w:position w:val="-6"/>
        </w:rPr>
        <w:object w:dxaOrig="639" w:dyaOrig="279">
          <v:shape id="_x0000_i1036" type="#_x0000_t75" style="width:33pt;height:14.25pt" o:ole="">
            <v:imagedata r:id="rId31" o:title=""/>
          </v:shape>
          <o:OLEObject Type="Embed" ProgID="Equation.DSMT4" ShapeID="_x0000_i1036" DrawAspect="Content" ObjectID="_1540042368" r:id="rId32"/>
        </w:objec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="00382A70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c)</w:t>
      </w:r>
      <w:r w:rsidRPr="00437293">
        <w:rPr>
          <w:rFonts w:ascii="Arial" w:hAnsi="Arial" w:cs="Arial"/>
        </w:rPr>
        <w:t xml:space="preserve"> </w:t>
      </w:r>
      <w:r w:rsidR="00AD01D6" w:rsidRPr="00437293">
        <w:rPr>
          <w:rFonts w:ascii="Arial" w:hAnsi="Arial" w:cs="Arial"/>
          <w:position w:val="-6"/>
        </w:rPr>
        <w:object w:dxaOrig="639" w:dyaOrig="279">
          <v:shape id="_x0000_i1037" type="#_x0000_t75" style="width:33pt;height:14.25pt" o:ole="">
            <v:imagedata r:id="rId33" o:title=""/>
          </v:shape>
          <o:OLEObject Type="Embed" ProgID="Equation.DSMT4" ShapeID="_x0000_i1037" DrawAspect="Content" ObjectID="_1540042369" r:id="rId34"/>
        </w:objec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d)</w:t>
      </w:r>
      <w:r w:rsidR="00E45ACA">
        <w:rPr>
          <w:rFonts w:ascii="Arial" w:hAnsi="Arial" w:cs="Arial"/>
          <w:b/>
        </w:rPr>
        <w:t xml:space="preserve"> </w:t>
      </w:r>
      <w:r w:rsidR="00AD01D6" w:rsidRPr="00E45ACA">
        <w:rPr>
          <w:rFonts w:ascii="Arial" w:hAnsi="Arial" w:cs="Arial"/>
          <w:position w:val="-4"/>
        </w:rPr>
        <w:object w:dxaOrig="639" w:dyaOrig="240">
          <v:shape id="_x0000_i1038" type="#_x0000_t75" style="width:30.75pt;height:12.75pt" o:ole="">
            <v:imagedata r:id="rId35" o:title=""/>
          </v:shape>
          <o:OLEObject Type="Embed" ProgID="Equation.DSMT4" ShapeID="_x0000_i1038" DrawAspect="Content" ObjectID="_1540042370" r:id="rId36"/>
        </w:objec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e)</w:t>
      </w:r>
      <w:r w:rsidRPr="00437293">
        <w:rPr>
          <w:rFonts w:ascii="Arial" w:hAnsi="Arial" w:cs="Arial"/>
        </w:rPr>
        <w:t xml:space="preserve"> </w:t>
      </w:r>
      <w:r w:rsidR="00AD01D6" w:rsidRPr="00437293">
        <w:rPr>
          <w:rFonts w:ascii="Arial" w:hAnsi="Arial" w:cs="Arial"/>
          <w:position w:val="-6"/>
        </w:rPr>
        <w:object w:dxaOrig="639" w:dyaOrig="279">
          <v:shape id="_x0000_i1039" type="#_x0000_t75" style="width:33pt;height:14.25pt" o:ole="">
            <v:imagedata r:id="rId37" o:title=""/>
          </v:shape>
          <o:OLEObject Type="Embed" ProgID="Equation.DSMT4" ShapeID="_x0000_i1039" DrawAspect="Content" ObjectID="_1540042371" r:id="rId38"/>
        </w:objec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="00382A70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f)</w:t>
      </w:r>
      <w:r w:rsidRPr="00437293">
        <w:rPr>
          <w:rFonts w:ascii="Arial" w:hAnsi="Arial" w:cs="Arial"/>
        </w:rPr>
        <w:t xml:space="preserve"> </w:t>
      </w:r>
      <w:r w:rsidR="00AD01D6" w:rsidRPr="00437293">
        <w:rPr>
          <w:rFonts w:ascii="Arial" w:hAnsi="Arial" w:cs="Arial"/>
          <w:position w:val="-6"/>
        </w:rPr>
        <w:object w:dxaOrig="639" w:dyaOrig="279">
          <v:shape id="_x0000_i1040" type="#_x0000_t75" style="width:33pt;height:14.25pt" o:ole="">
            <v:imagedata r:id="rId39" o:title=""/>
          </v:shape>
          <o:OLEObject Type="Embed" ProgID="Equation.DSMT4" ShapeID="_x0000_i1040" DrawAspect="Content" ObjectID="_1540042372" r:id="rId40"/>
        </w:objec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E45ACA">
        <w:rPr>
          <w:rFonts w:ascii="Arial" w:hAnsi="Arial" w:cs="Arial"/>
          <w:b/>
        </w:rPr>
        <w:t>g)</w:t>
      </w:r>
      <w:r w:rsidRPr="00437293">
        <w:rPr>
          <w:rFonts w:ascii="Arial" w:hAnsi="Arial" w:cs="Arial"/>
        </w:rPr>
        <w:t xml:space="preserve"> </w:t>
      </w:r>
      <w:r w:rsidR="00AD01D6" w:rsidRPr="00437293">
        <w:rPr>
          <w:rFonts w:ascii="Arial" w:hAnsi="Arial" w:cs="Arial"/>
          <w:position w:val="-6"/>
        </w:rPr>
        <w:object w:dxaOrig="1040" w:dyaOrig="279">
          <v:shape id="_x0000_i1041" type="#_x0000_t75" style="width:50.25pt;height:14.25pt" o:ole="">
            <v:imagedata r:id="rId41" o:title=""/>
          </v:shape>
          <o:OLEObject Type="Embed" ProgID="Equation.DSMT4" ShapeID="_x0000_i1041" DrawAspect="Content" ObjectID="_1540042373" r:id="rId42"/>
        </w:object>
      </w:r>
    </w:p>
    <w:p w:rsidR="00C15C4E" w:rsidRDefault="00C15C4E" w:rsidP="00B7373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E45ACA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1900" w:h="16840"/>
          <w:pgMar w:top="2268" w:right="1247" w:bottom="1134" w:left="1247" w:header="709" w:footer="756" w:gutter="0"/>
          <w:pgNumType w:start="129"/>
          <w:cols w:space="708"/>
        </w:sectPr>
      </w:pPr>
    </w:p>
    <w:p w:rsidR="00835781" w:rsidRDefault="00835781" w:rsidP="00835781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4E2FC7" w:rsidRPr="00CE6FC1" w:rsidRDefault="004E2FC7" w:rsidP="00382A70">
      <w:pPr>
        <w:tabs>
          <w:tab w:val="left" w:pos="426"/>
          <w:tab w:val="left" w:pos="567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CE6FC1">
        <w:rPr>
          <w:rFonts w:ascii="Arial" w:hAnsi="Arial" w:cs="Arial"/>
          <w:b/>
        </w:rPr>
        <w:t>5.</w:t>
      </w:r>
      <w:r w:rsidRPr="00CE6FC1">
        <w:rPr>
          <w:rFonts w:ascii="Arial" w:hAnsi="Arial" w:cs="Arial"/>
        </w:rPr>
        <w:tab/>
        <w:t>Resolve</w:t>
      </w:r>
      <w:r w:rsidR="003349F1">
        <w:rPr>
          <w:rFonts w:ascii="Arial" w:hAnsi="Arial" w:cs="Arial"/>
        </w:rPr>
        <w:t xml:space="preserve">, em </w:t>
      </w:r>
      <w:r w:rsidR="003349F1" w:rsidRPr="003349F1">
        <w:rPr>
          <w:rFonts w:ascii="Arial" w:hAnsi="Arial" w:cs="Arial"/>
          <w:position w:val="-4"/>
        </w:rPr>
        <w:object w:dxaOrig="240" w:dyaOrig="240">
          <v:shape id="_x0000_i1042" type="#_x0000_t75" style="width:12pt;height:12.75pt" o:ole="">
            <v:imagedata r:id="rId49" o:title=""/>
          </v:shape>
          <o:OLEObject Type="Embed" ProgID="Equation.DSMT4" ShapeID="_x0000_i1042" DrawAspect="Content" ObjectID="_1540042374" r:id="rId50"/>
        </w:object>
      </w:r>
      <w:r w:rsidR="003349F1">
        <w:rPr>
          <w:rFonts w:ascii="Arial" w:hAnsi="Arial" w:cs="Arial"/>
        </w:rPr>
        <w:t>,</w:t>
      </w:r>
      <w:r w:rsidRPr="00CE6FC1">
        <w:rPr>
          <w:rFonts w:ascii="Arial" w:hAnsi="Arial" w:cs="Arial"/>
        </w:rPr>
        <w:t xml:space="preserve"> as seguintes inequações:</w: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24751">
        <w:rPr>
          <w:rFonts w:ascii="Arial" w:hAnsi="Arial" w:cs="Arial"/>
        </w:rPr>
        <w:tab/>
      </w:r>
      <w:r w:rsidRPr="00CE6FC1">
        <w:rPr>
          <w:rFonts w:ascii="Arial" w:hAnsi="Arial" w:cs="Arial"/>
          <w:b/>
        </w:rPr>
        <w:t>5.1.</w:t>
      </w:r>
      <w:r w:rsidRPr="00437293">
        <w:rPr>
          <w:rFonts w:ascii="Arial" w:hAnsi="Arial" w:cs="Arial"/>
        </w:rPr>
        <w:tab/>
      </w:r>
      <w:r w:rsidR="003349F1" w:rsidRPr="00233359">
        <w:rPr>
          <w:rFonts w:ascii="Arial" w:hAnsi="Arial" w:cs="Arial"/>
          <w:position w:val="-16"/>
        </w:rPr>
        <w:object w:dxaOrig="2340" w:dyaOrig="440">
          <v:shape id="_x0000_i1043" type="#_x0000_t75" style="width:117pt;height:21pt" o:ole="">
            <v:imagedata r:id="rId51" o:title=""/>
          </v:shape>
          <o:OLEObject Type="Embed" ProgID="Equation.DSMT4" ShapeID="_x0000_i1043" DrawAspect="Content" ObjectID="_1540042375" r:id="rId52"/>
        </w:object>
      </w:r>
    </w:p>
    <w:p w:rsidR="004E2FC7" w:rsidRPr="00437293" w:rsidRDefault="004E2FC7" w:rsidP="00382A70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CE6FC1">
        <w:rPr>
          <w:rFonts w:ascii="Arial" w:hAnsi="Arial" w:cs="Arial"/>
          <w:b/>
        </w:rPr>
        <w:t>5.2.</w:t>
      </w:r>
      <w:r w:rsidRPr="00437293">
        <w:rPr>
          <w:rFonts w:ascii="Arial" w:hAnsi="Arial" w:cs="Arial"/>
        </w:rPr>
        <w:tab/>
      </w:r>
      <w:r w:rsidR="00382A70" w:rsidRPr="00382A70">
        <w:rPr>
          <w:rFonts w:ascii="Arial" w:hAnsi="Arial" w:cs="Arial"/>
          <w:position w:val="-22"/>
        </w:rPr>
        <w:object w:dxaOrig="2000" w:dyaOrig="580">
          <v:shape id="_x0000_i1044" type="#_x0000_t75" style="width:99.75pt;height:30pt" o:ole="">
            <v:imagedata r:id="rId53" o:title=""/>
          </v:shape>
          <o:OLEObject Type="Embed" ProgID="Equation.DSMT4" ShapeID="_x0000_i1044" DrawAspect="Content" ObjectID="_1540042376" r:id="rId54"/>
        </w:object>
      </w:r>
      <w:r w:rsidRPr="00437293">
        <w:rPr>
          <w:rFonts w:ascii="Arial" w:hAnsi="Arial" w:cs="Arial"/>
        </w:rPr>
        <w:tab/>
      </w:r>
    </w:p>
    <w:p w:rsidR="004E2FC7" w:rsidRPr="00437293" w:rsidRDefault="004E2FC7" w:rsidP="00382A70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CE6FC1">
        <w:rPr>
          <w:rFonts w:ascii="Arial" w:hAnsi="Arial" w:cs="Arial"/>
          <w:b/>
        </w:rPr>
        <w:t>5.3.</w:t>
      </w:r>
      <w:r w:rsidRPr="00437293">
        <w:rPr>
          <w:rFonts w:ascii="Arial" w:hAnsi="Arial" w:cs="Arial"/>
        </w:rPr>
        <w:tab/>
      </w:r>
      <w:r w:rsidR="00382A70" w:rsidRPr="00382A70">
        <w:rPr>
          <w:rFonts w:ascii="Arial" w:hAnsi="Arial" w:cs="Arial"/>
          <w:position w:val="-22"/>
        </w:rPr>
        <w:object w:dxaOrig="1620" w:dyaOrig="580">
          <v:shape id="_x0000_i1045" type="#_x0000_t75" style="width:82.5pt;height:30pt" o:ole="">
            <v:imagedata r:id="rId55" o:title=""/>
          </v:shape>
          <o:OLEObject Type="Embed" ProgID="Equation.DSMT4" ShapeID="_x0000_i1045" DrawAspect="Content" ObjectID="_1540042377" r:id="rId56"/>
        </w:object>
      </w:r>
    </w:p>
    <w:p w:rsidR="004E2FC7" w:rsidRPr="00437293" w:rsidRDefault="004E2FC7" w:rsidP="00382A70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E2FC7" w:rsidRPr="00C24751" w:rsidRDefault="004E2FC7" w:rsidP="004E2FC7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CE6FC1">
        <w:rPr>
          <w:rFonts w:ascii="Arial" w:hAnsi="Arial" w:cs="Arial"/>
          <w:b/>
        </w:rPr>
        <w:t>5.4.</w:t>
      </w:r>
      <w:r w:rsidRPr="00437293">
        <w:rPr>
          <w:rFonts w:ascii="Arial" w:hAnsi="Arial" w:cs="Arial"/>
        </w:rPr>
        <w:tab/>
      </w:r>
      <w:r w:rsidR="00382A70" w:rsidRPr="00382A70">
        <w:rPr>
          <w:rFonts w:ascii="Arial" w:hAnsi="Arial" w:cs="Arial"/>
          <w:position w:val="-22"/>
        </w:rPr>
        <w:object w:dxaOrig="3280" w:dyaOrig="639">
          <v:shape id="_x0000_i1046" type="#_x0000_t75" style="width:162.75pt;height:32.25pt" o:ole="">
            <v:imagedata r:id="rId57" o:title=""/>
          </v:shape>
          <o:OLEObject Type="Embed" ProgID="Equation.DSMT4" ShapeID="_x0000_i1046" DrawAspect="Content" ObjectID="_1540042378" r:id="rId58"/>
        </w:object>
      </w:r>
    </w:p>
    <w:p w:rsidR="004E2FC7" w:rsidRPr="00C24751" w:rsidRDefault="004E2FC7" w:rsidP="004E2FC7">
      <w:pPr>
        <w:pStyle w:val="PargrafodaLista"/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E6FC1">
        <w:rPr>
          <w:rFonts w:ascii="Arial" w:hAnsi="Arial" w:cs="Arial"/>
          <w:b/>
        </w:rPr>
        <w:t>6.</w:t>
      </w:r>
      <w:r w:rsidRPr="00437293">
        <w:rPr>
          <w:rFonts w:ascii="Arial" w:hAnsi="Arial" w:cs="Arial"/>
        </w:rPr>
        <w:tab/>
        <w:t xml:space="preserve">Considera a equação </w:t>
      </w:r>
      <w:r w:rsidR="00382A70" w:rsidRPr="00382A70">
        <w:rPr>
          <w:rFonts w:ascii="Arial" w:hAnsi="Arial" w:cs="Arial"/>
          <w:position w:val="-22"/>
        </w:rPr>
        <w:object w:dxaOrig="1500" w:dyaOrig="580">
          <v:shape id="_x0000_i1047" type="#_x0000_t75" style="width:75.75pt;height:30pt" o:ole="">
            <v:imagedata r:id="rId59" o:title=""/>
          </v:shape>
          <o:OLEObject Type="Embed" ProgID="Equation.DSMT4" ShapeID="_x0000_i1047" DrawAspect="Content" ObjectID="_1540042379" r:id="rId60"/>
        </w:object>
      </w:r>
      <w:r w:rsidRPr="00437293">
        <w:rPr>
          <w:rFonts w:ascii="Arial" w:hAnsi="Arial" w:cs="Arial"/>
        </w:rPr>
        <w:t>.</w: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E6FC1">
        <w:rPr>
          <w:rFonts w:ascii="Arial" w:hAnsi="Arial" w:cs="Arial"/>
          <w:b/>
        </w:rPr>
        <w:tab/>
        <w:t>6.1.</w:t>
      </w:r>
      <w:r w:rsidRPr="00437293">
        <w:rPr>
          <w:rFonts w:ascii="Arial" w:hAnsi="Arial" w:cs="Arial"/>
        </w:rPr>
        <w:tab/>
        <w:t xml:space="preserve">Resolve a inequação e apresenta o </w:t>
      </w:r>
      <w:r w:rsidR="00382A70">
        <w:rPr>
          <w:rFonts w:ascii="Arial" w:hAnsi="Arial" w:cs="Arial"/>
        </w:rPr>
        <w:t>conjunto-</w:t>
      </w:r>
      <w:r w:rsidRPr="00437293">
        <w:rPr>
          <w:rFonts w:ascii="Arial" w:hAnsi="Arial" w:cs="Arial"/>
        </w:rPr>
        <w:t>solução.</w:t>
      </w:r>
    </w:p>
    <w:p w:rsidR="004E2FC7" w:rsidRPr="00437293" w:rsidRDefault="004E2FC7" w:rsidP="003349F1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CE6FC1">
        <w:rPr>
          <w:rFonts w:ascii="Arial" w:hAnsi="Arial" w:cs="Arial"/>
          <w:b/>
        </w:rPr>
        <w:t>6.2.</w:t>
      </w:r>
      <w:r w:rsidRPr="00437293">
        <w:rPr>
          <w:rFonts w:ascii="Arial" w:hAnsi="Arial" w:cs="Arial"/>
        </w:rPr>
        <w:tab/>
        <w:t>Qual é o maior número inteiro que não verifica a inequação?</w:t>
      </w:r>
    </w:p>
    <w:p w:rsidR="004E2FC7" w:rsidRPr="00C24751" w:rsidRDefault="004E2FC7" w:rsidP="004E2FC7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E2FC7" w:rsidRPr="00C24751" w:rsidRDefault="004E2FC7" w:rsidP="004E2FC7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Arial" w:hAnsi="Arial" w:cs="Arial"/>
        </w:rPr>
      </w:pPr>
      <w:r w:rsidRPr="00233359">
        <w:rPr>
          <w:rFonts w:ascii="Arial" w:hAnsi="Arial" w:cs="Arial"/>
          <w:b/>
        </w:rPr>
        <w:t>7.</w:t>
      </w:r>
      <w:r w:rsidRPr="00C24751">
        <w:rPr>
          <w:rFonts w:ascii="Arial" w:hAnsi="Arial" w:cs="Arial"/>
        </w:rPr>
        <w:tab/>
        <w:t xml:space="preserve">Determina os valores que </w:t>
      </w:r>
      <w:r w:rsidRPr="00C24751">
        <w:rPr>
          <w:rFonts w:ascii="Arial" w:hAnsi="Arial" w:cs="Arial"/>
          <w:i/>
        </w:rPr>
        <w:t xml:space="preserve">x </w:t>
      </w:r>
      <w:r w:rsidRPr="00C24751">
        <w:rPr>
          <w:rFonts w:ascii="Arial" w:hAnsi="Arial" w:cs="Arial"/>
        </w:rPr>
        <w:t xml:space="preserve">pode tomar de modo que a expressão </w:t>
      </w:r>
      <w:r w:rsidR="00382A70" w:rsidRPr="00382A70">
        <w:rPr>
          <w:position w:val="-22"/>
        </w:rPr>
        <w:object w:dxaOrig="1240" w:dyaOrig="639">
          <v:shape id="_x0000_i1048" type="#_x0000_t75" style="width:63pt;height:32.25pt" o:ole="">
            <v:imagedata r:id="rId61" o:title=""/>
          </v:shape>
          <o:OLEObject Type="Embed" ProgID="Equation.DSMT4" ShapeID="_x0000_i1048" DrawAspect="Content" ObjectID="_1540042380" r:id="rId62"/>
        </w:object>
      </w:r>
      <w:r w:rsidRPr="00C24751">
        <w:rPr>
          <w:rFonts w:ascii="Arial" w:hAnsi="Arial" w:cs="Arial"/>
        </w:rPr>
        <w:t xml:space="preserve"> representa um número pertencente ao intervalo [– 2, 1[.</w:t>
      </w:r>
    </w:p>
    <w:p w:rsidR="004E2FC7" w:rsidRPr="00C24751" w:rsidRDefault="004E2FC7" w:rsidP="004E2FC7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E2FC7" w:rsidRPr="00C24751" w:rsidRDefault="004E2FC7" w:rsidP="004E2FC7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</w:rPr>
      </w:pPr>
      <w:r w:rsidRPr="00CE6FC1">
        <w:rPr>
          <w:rFonts w:ascii="Arial" w:hAnsi="Arial" w:cs="Arial"/>
          <w:b/>
        </w:rPr>
        <w:t>8.</w:t>
      </w:r>
      <w:r w:rsidR="00233359">
        <w:rPr>
          <w:rFonts w:ascii="Arial" w:hAnsi="Arial" w:cs="Arial"/>
        </w:rPr>
        <w:tab/>
        <w:t>Determina o conjunto-</w:t>
      </w:r>
      <w:r w:rsidRPr="00C24751">
        <w:rPr>
          <w:rFonts w:ascii="Arial" w:hAnsi="Arial" w:cs="Arial"/>
        </w:rPr>
        <w:t>solução de cada uma das seguintes condições.</w: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E6FC1">
        <w:rPr>
          <w:rFonts w:ascii="Arial" w:hAnsi="Arial" w:cs="Arial"/>
          <w:b/>
        </w:rPr>
        <w:t>8.1.</w:t>
      </w:r>
      <w:r w:rsidRPr="00437293">
        <w:rPr>
          <w:rFonts w:ascii="Arial" w:hAnsi="Arial" w:cs="Arial"/>
        </w:rPr>
        <w:tab/>
      </w:r>
      <w:r w:rsidR="00382A70" w:rsidRPr="00382A70">
        <w:rPr>
          <w:rFonts w:ascii="Arial" w:hAnsi="Arial" w:cs="Arial"/>
          <w:position w:val="-42"/>
        </w:rPr>
        <w:object w:dxaOrig="1840" w:dyaOrig="960">
          <v:shape id="_x0000_i1049" type="#_x0000_t75" style="width:93pt;height:47.25pt" o:ole="">
            <v:imagedata r:id="rId63" o:title=""/>
          </v:shape>
          <o:OLEObject Type="Embed" ProgID="Equation.DSMT4" ShapeID="_x0000_i1049" DrawAspect="Content" ObjectID="_1540042381" r:id="rId64"/>
        </w:object>
      </w: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E2FC7" w:rsidRPr="00CE6FC1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CE6FC1">
        <w:rPr>
          <w:rFonts w:ascii="Arial" w:hAnsi="Arial" w:cs="Arial"/>
          <w:b/>
        </w:rPr>
        <w:t>8.2.</w:t>
      </w:r>
      <w:r w:rsidRPr="00437293">
        <w:rPr>
          <w:rFonts w:ascii="Arial" w:hAnsi="Arial" w:cs="Arial"/>
        </w:rPr>
        <w:tab/>
      </w:r>
      <w:r w:rsidR="00382A70" w:rsidRPr="00382A70">
        <w:rPr>
          <w:rFonts w:ascii="Arial" w:hAnsi="Arial" w:cs="Arial"/>
          <w:position w:val="-22"/>
        </w:rPr>
        <w:object w:dxaOrig="2840" w:dyaOrig="580">
          <v:shape id="_x0000_i1050" type="#_x0000_t75" style="width:141.75pt;height:30pt" o:ole="">
            <v:imagedata r:id="rId65" o:title=""/>
          </v:shape>
          <o:OLEObject Type="Embed" ProgID="Equation.DSMT4" ShapeID="_x0000_i1050" DrawAspect="Content" ObjectID="_1540042382" r:id="rId66"/>
        </w:object>
      </w:r>
    </w:p>
    <w:p w:rsidR="004E2FC7" w:rsidRPr="00CE6FC1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E2FC7" w:rsidRDefault="004E2FC7" w:rsidP="00233359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CE6FC1">
        <w:rPr>
          <w:rFonts w:ascii="Arial" w:hAnsi="Arial" w:cs="Arial"/>
          <w:b/>
        </w:rPr>
        <w:t>9.</w:t>
      </w:r>
      <w:r w:rsidRPr="00C24751">
        <w:rPr>
          <w:rFonts w:ascii="Arial" w:hAnsi="Arial" w:cs="Arial"/>
        </w:rPr>
        <w:tab/>
        <w:t xml:space="preserve">Determina </w:t>
      </w:r>
      <w:r w:rsidRPr="00C24751">
        <w:rPr>
          <w:rFonts w:ascii="Arial" w:hAnsi="Arial" w:cs="Arial"/>
          <w:i/>
        </w:rPr>
        <w:t>x</w:t>
      </w:r>
      <w:r w:rsidRPr="00C24751">
        <w:rPr>
          <w:rFonts w:ascii="Arial" w:hAnsi="Arial" w:cs="Arial"/>
        </w:rPr>
        <w:t xml:space="preserve"> de modo que o perímetro do quadrado </w:t>
      </w:r>
      <w:r w:rsidRPr="00CE6FC1">
        <w:rPr>
          <w:rFonts w:ascii="Arial" w:hAnsi="Arial" w:cs="Arial"/>
          <w:i/>
        </w:rPr>
        <w:t>A</w:t>
      </w:r>
      <w:r w:rsidRPr="00C24751">
        <w:rPr>
          <w:rFonts w:ascii="Arial" w:hAnsi="Arial" w:cs="Arial"/>
        </w:rPr>
        <w:t xml:space="preserve"> seja maior do que o perímetro do retângulo </w:t>
      </w:r>
      <w:r w:rsidRPr="00CE6FC1">
        <w:rPr>
          <w:rFonts w:ascii="Arial" w:hAnsi="Arial" w:cs="Arial"/>
          <w:i/>
        </w:rPr>
        <w:t>B</w:t>
      </w:r>
      <w:r w:rsidRPr="00C24751">
        <w:rPr>
          <w:rFonts w:ascii="Arial" w:hAnsi="Arial" w:cs="Arial"/>
        </w:rPr>
        <w:t>.</w:t>
      </w:r>
    </w:p>
    <w:p w:rsidR="004E2FC7" w:rsidRDefault="004E2FC7" w:rsidP="00392EE8">
      <w:pPr>
        <w:pStyle w:val="PargrafodaLista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before="200" w:after="0" w:line="360" w:lineRule="auto"/>
        <w:ind w:left="357"/>
        <w:jc w:val="center"/>
        <w:rPr>
          <w:rFonts w:ascii="Arial" w:hAnsi="Arial" w:cs="Arial"/>
        </w:rPr>
      </w:pPr>
      <w:r w:rsidRPr="00437293">
        <w:rPr>
          <w:noProof/>
          <w:lang w:eastAsia="pt-PT"/>
        </w:rPr>
        <w:drawing>
          <wp:inline distT="0" distB="0" distL="0" distR="0">
            <wp:extent cx="2847340" cy="1090930"/>
            <wp:effectExtent l="0" t="0" r="0" b="0"/>
            <wp:docPr id="8" name="Imagem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5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31" w:rsidRDefault="008C5331">
      <w:pPr>
        <w:spacing w:after="0" w:line="240" w:lineRule="auto"/>
        <w:rPr>
          <w:rFonts w:ascii="Arial" w:hAnsi="Arial" w:cs="Arial"/>
        </w:rPr>
      </w:pPr>
    </w:p>
    <w:sectPr w:rsidR="008C5331" w:rsidSect="00B2068D">
      <w:headerReference w:type="even" r:id="rId68"/>
      <w:headerReference w:type="default" r:id="rId69"/>
      <w:footerReference w:type="even" r:id="rId70"/>
      <w:footerReference w:type="default" r:id="rId71"/>
      <w:headerReference w:type="first" r:id="rId72"/>
      <w:footerReference w:type="first" r:id="rId73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D34" w:rsidRDefault="00B57D34" w:rsidP="00D177B5">
      <w:pPr>
        <w:spacing w:after="0" w:line="240" w:lineRule="auto"/>
      </w:pPr>
      <w:r>
        <w:separator/>
      </w:r>
    </w:p>
  </w:endnote>
  <w:endnote w:type="continuationSeparator" w:id="0">
    <w:p w:rsidR="00B57D34" w:rsidRDefault="00B57D3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AA" w:rsidRDefault="00BE7BA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AA" w:rsidRDefault="00BE7BA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AA" w:rsidRDefault="00BE7BAA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Rodap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Pr="008C5331" w:rsidRDefault="008C5331" w:rsidP="008C5331">
    <w:pPr>
      <w:pStyle w:val="Rodap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D34" w:rsidRDefault="00B57D34" w:rsidP="00D177B5">
      <w:pPr>
        <w:spacing w:after="0" w:line="240" w:lineRule="auto"/>
      </w:pPr>
      <w:r>
        <w:separator/>
      </w:r>
    </w:p>
  </w:footnote>
  <w:footnote w:type="continuationSeparator" w:id="0">
    <w:p w:rsidR="00B57D34" w:rsidRDefault="00B57D3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AA" w:rsidRDefault="00BE7BA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ED0C77">
    <w:pPr>
      <w:pStyle w:val="Cabealho"/>
    </w:pPr>
    <w:r w:rsidRPr="00ED0C77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0" o:spid="_x0000_s8194" type="#_x0000_t202" style="position:absolute;margin-left:57.55pt;margin-top:23.55pt;width:349.85pt;height:23.7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" filled="f" stroked="f">
          <v:path arrowok="t"/>
          <v:textbox>
            <w:txbxContent>
              <w:p w:rsidR="008C5331" w:rsidRPr="007B1BAC" w:rsidRDefault="008C5331" w:rsidP="00CB75B0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Teste</w:t>
                </w:r>
                <w:r w:rsidR="001E2C09">
                  <w:rPr>
                    <w:spacing w:val="0"/>
                    <w:sz w:val="28"/>
                    <w:szCs w:val="28"/>
                  </w:rPr>
                  <w:t xml:space="preserve"> de avaliação</w:t>
                </w:r>
                <w:r w:rsidR="00776BC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3349F1" w:rsidRPr="002864CA">
                  <w:rPr>
                    <w:spacing w:val="0"/>
                    <w:sz w:val="20"/>
                    <w:szCs w:val="20"/>
                  </w:rPr>
                  <w:t xml:space="preserve">  </w:t>
                </w:r>
                <w:r w:rsidRPr="002864CA">
                  <w:rPr>
                    <w:b w:val="0"/>
                    <w:spacing w:val="0"/>
                    <w:sz w:val="20"/>
                    <w:szCs w:val="20"/>
                  </w:rPr>
                  <w:t>90 minutos</w:t>
                </w:r>
              </w:p>
              <w:p w:rsidR="008C5331" w:rsidRPr="008F1141" w:rsidRDefault="008C5331" w:rsidP="00CB75B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</w:p>
  <w:p w:rsidR="008C5331" w:rsidRPr="00CB75B0" w:rsidRDefault="008C5331" w:rsidP="00CB75B0">
    <w:pPr>
      <w:tabs>
        <w:tab w:val="center" w:pos="4320"/>
        <w:tab w:val="right" w:pos="8640"/>
      </w:tabs>
      <w:spacing w:after="0" w:line="240" w:lineRule="auto"/>
      <w:rPr>
        <w:rFonts w:ascii="Arial" w:eastAsiaTheme="minorEastAsia" w:hAnsi="Arial" w:cs="Arial"/>
        <w:sz w:val="24"/>
        <w:szCs w:val="24"/>
        <w:lang w:val="en-US" w:eastAsia="ja-JP"/>
      </w:rPr>
    </w:pP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0C77">
      <w:rPr>
        <w:rFonts w:ascii="Arial" w:eastAsiaTheme="minorEastAsia" w:hAnsi="Arial" w:cs="Arial"/>
        <w:noProof/>
        <w:sz w:val="24"/>
        <w:szCs w:val="24"/>
        <w:lang w:eastAsia="pt-PT"/>
      </w:rPr>
      <w:pict>
        <v:shape id="Caixa de texto 19" o:spid="_x0000_s8193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<v:path arrowok="t"/>
          <v:textbox inset="5.4pt,0,5.4pt,0">
            <w:txbxContent>
              <w:tbl>
                <w:tblPr>
                  <w:tblStyle w:val="Tabelacomgrelha1"/>
                  <w:tblW w:w="0" w:type="auto"/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E7BAA" w:rsidTr="00AD01D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C5331" w:rsidRPr="00036F32" w:rsidRDefault="00BE7BAA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C5331" w:rsidRPr="00036F32" w:rsidRDefault="008C5331" w:rsidP="00130517">
                      <w:pPr>
                        <w:pStyle w:val="IDENTIFICACAO"/>
                      </w:pPr>
                      <w:r w:rsidRPr="00036F32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>Matemática | 9.º ano</w:t>
                      </w:r>
                    </w:p>
                  </w:tc>
                </w:tr>
                <w:tr w:rsidR="00BE7BAA" w:rsidTr="00AD01D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>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AD01D6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BE7BAA" w:rsidTr="00AD01D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8C5331" w:rsidRPr="0005099D" w:rsidRDefault="008C5331" w:rsidP="00CB75B0"/>
            </w:txbxContent>
          </v:textbox>
          <w10:wrap type="through" anchorx="page" anchory="page"/>
        </v:shape>
      </w:pict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C5331" w:rsidRDefault="008C5331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  <w:p w:rsidR="003349F1" w:rsidRDefault="003349F1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  <w:p w:rsidR="003349F1" w:rsidRDefault="003349F1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  <w:p w:rsidR="003349F1" w:rsidRPr="00BB7884" w:rsidRDefault="003349F1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AA" w:rsidRDefault="00BE7BAA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Cabealho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Pr="00CB75B0" w:rsidRDefault="008C5331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hAnsi="Arial" w:cs="Arial"/>
        <w:b/>
        <w:sz w:val="22"/>
        <w:szCs w:val="22"/>
      </w:rPr>
      <w:t xml:space="preserve">Teste </w:t>
    </w:r>
    <w:r w:rsidR="0088609D">
      <w:rPr>
        <w:rFonts w:ascii="Arial" w:hAnsi="Arial" w:cs="Arial"/>
        <w:b/>
        <w:sz w:val="22"/>
        <w:szCs w:val="22"/>
      </w:rPr>
      <w:t>de avaliação</w:t>
    </w:r>
    <w:r w:rsidR="003349F1">
      <w:rPr>
        <w:rFonts w:ascii="Arial" w:hAnsi="Arial" w:cs="Arial"/>
        <w:b/>
        <w:sz w:val="22"/>
        <w:szCs w:val="22"/>
      </w:rPr>
      <w:t xml:space="preserve"> 1</w:t>
    </w:r>
    <w:r w:rsidR="0088609D">
      <w:rPr>
        <w:rFonts w:ascii="Arial" w:hAnsi="Arial" w:cs="Arial"/>
        <w:b/>
        <w:sz w:val="22"/>
        <w:szCs w:val="22"/>
      </w:rPr>
      <w:t xml:space="preserve"> </w:t>
    </w:r>
    <w:r w:rsidRPr="00CB75B0">
      <w:rPr>
        <w:rFonts w:ascii="Arial" w:hAnsi="Arial" w:cs="Arial"/>
        <w:b/>
        <w:sz w:val="22"/>
        <w:szCs w:val="22"/>
      </w:rPr>
      <w:t>· 90 minutos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28E338B0"/>
    <w:multiLevelType w:val="hybridMultilevel"/>
    <w:tmpl w:val="8E06EC44"/>
    <w:lvl w:ilvl="0" w:tplc="73B6662A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15F3438"/>
    <w:multiLevelType w:val="multilevel"/>
    <w:tmpl w:val="C2BAD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6">
    <w:nsid w:val="722E20CF"/>
    <w:multiLevelType w:val="hybridMultilevel"/>
    <w:tmpl w:val="17325A6A"/>
    <w:lvl w:ilvl="0" w:tplc="22F222C8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B569C"/>
    <w:rsid w:val="000E3C49"/>
    <w:rsid w:val="00130517"/>
    <w:rsid w:val="001524CD"/>
    <w:rsid w:val="00180FED"/>
    <w:rsid w:val="001D118C"/>
    <w:rsid w:val="001E2C09"/>
    <w:rsid w:val="00233359"/>
    <w:rsid w:val="002812D9"/>
    <w:rsid w:val="002864CA"/>
    <w:rsid w:val="002F2436"/>
    <w:rsid w:val="003349F1"/>
    <w:rsid w:val="00361F43"/>
    <w:rsid w:val="0036406B"/>
    <w:rsid w:val="0037260A"/>
    <w:rsid w:val="00382A70"/>
    <w:rsid w:val="00392EE8"/>
    <w:rsid w:val="003D5DE7"/>
    <w:rsid w:val="00413E92"/>
    <w:rsid w:val="00433136"/>
    <w:rsid w:val="00457B34"/>
    <w:rsid w:val="0046192F"/>
    <w:rsid w:val="004D0B7B"/>
    <w:rsid w:val="004E1EB2"/>
    <w:rsid w:val="004E2FC7"/>
    <w:rsid w:val="00540F05"/>
    <w:rsid w:val="00560EC5"/>
    <w:rsid w:val="005844DE"/>
    <w:rsid w:val="005E1CF5"/>
    <w:rsid w:val="00627B8A"/>
    <w:rsid w:val="0065577C"/>
    <w:rsid w:val="006A50CF"/>
    <w:rsid w:val="006F6440"/>
    <w:rsid w:val="007130F1"/>
    <w:rsid w:val="00765E4C"/>
    <w:rsid w:val="00771DB0"/>
    <w:rsid w:val="00776BC4"/>
    <w:rsid w:val="007A3904"/>
    <w:rsid w:val="007A3ED4"/>
    <w:rsid w:val="007B0D0D"/>
    <w:rsid w:val="007B1BAC"/>
    <w:rsid w:val="007B290E"/>
    <w:rsid w:val="007E7B4E"/>
    <w:rsid w:val="00816926"/>
    <w:rsid w:val="00835781"/>
    <w:rsid w:val="00871045"/>
    <w:rsid w:val="00871128"/>
    <w:rsid w:val="008816CF"/>
    <w:rsid w:val="0088609D"/>
    <w:rsid w:val="00887CDD"/>
    <w:rsid w:val="008943BE"/>
    <w:rsid w:val="008B779A"/>
    <w:rsid w:val="008C5331"/>
    <w:rsid w:val="00920CED"/>
    <w:rsid w:val="009730C0"/>
    <w:rsid w:val="009805AA"/>
    <w:rsid w:val="009942C6"/>
    <w:rsid w:val="009E68F8"/>
    <w:rsid w:val="00A0414A"/>
    <w:rsid w:val="00A16C22"/>
    <w:rsid w:val="00A81AD1"/>
    <w:rsid w:val="00AA2BF7"/>
    <w:rsid w:val="00AC74EF"/>
    <w:rsid w:val="00AD01D6"/>
    <w:rsid w:val="00B2068D"/>
    <w:rsid w:val="00B371CD"/>
    <w:rsid w:val="00B46DDE"/>
    <w:rsid w:val="00B514FB"/>
    <w:rsid w:val="00B57D34"/>
    <w:rsid w:val="00B711DE"/>
    <w:rsid w:val="00B73734"/>
    <w:rsid w:val="00B954BC"/>
    <w:rsid w:val="00BA034A"/>
    <w:rsid w:val="00BA4776"/>
    <w:rsid w:val="00BB7884"/>
    <w:rsid w:val="00BC3E23"/>
    <w:rsid w:val="00BE18BB"/>
    <w:rsid w:val="00BE7BAA"/>
    <w:rsid w:val="00BF5DA5"/>
    <w:rsid w:val="00C15C4E"/>
    <w:rsid w:val="00C21D4E"/>
    <w:rsid w:val="00C34871"/>
    <w:rsid w:val="00C60D86"/>
    <w:rsid w:val="00CB09F2"/>
    <w:rsid w:val="00CB75B0"/>
    <w:rsid w:val="00D177B5"/>
    <w:rsid w:val="00DA585F"/>
    <w:rsid w:val="00DF1D49"/>
    <w:rsid w:val="00E12FD2"/>
    <w:rsid w:val="00E36376"/>
    <w:rsid w:val="00E45ACA"/>
    <w:rsid w:val="00E514E8"/>
    <w:rsid w:val="00E70577"/>
    <w:rsid w:val="00E70E42"/>
    <w:rsid w:val="00ED0C77"/>
    <w:rsid w:val="00EF3832"/>
    <w:rsid w:val="00F1013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header" Target="header3.xml"/><Relationship Id="rId50" Type="http://schemas.openxmlformats.org/officeDocument/2006/relationships/oleObject" Target="embeddings/oleObject18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header" Target="header4.xml"/><Relationship Id="rId7" Type="http://schemas.openxmlformats.org/officeDocument/2006/relationships/endnotes" Target="endnotes.xml"/><Relationship Id="rId71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footer" Target="footer1.xml"/><Relationship Id="rId53" Type="http://schemas.openxmlformats.org/officeDocument/2006/relationships/image" Target="media/image24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header" Target="header2.xml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0.wmf"/><Relationship Id="rId73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header" Target="header5.xml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header" Target="header6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footer" Target="footer2.xml"/><Relationship Id="rId59" Type="http://schemas.openxmlformats.org/officeDocument/2006/relationships/image" Target="media/image27.wmf"/><Relationship Id="rId67" Type="http://schemas.openxmlformats.org/officeDocument/2006/relationships/image" Target="media/image31.png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footer" Target="footer4.xm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emf"/><Relationship Id="rId2" Type="http://schemas.openxmlformats.org/officeDocument/2006/relationships/image" Target="media/image20.emf"/><Relationship Id="rId1" Type="http://schemas.openxmlformats.org/officeDocument/2006/relationships/image" Target="media/image19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8E13D-1B0C-4DF5-8FD5-FD52A40C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8</cp:revision>
  <cp:lastPrinted>2016-11-07T16:46:00Z</cp:lastPrinted>
  <dcterms:created xsi:type="dcterms:W3CDTF">2015-07-17T17:39:00Z</dcterms:created>
  <dcterms:modified xsi:type="dcterms:W3CDTF">2016-11-07T16:46:00Z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