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B5B" w:rsidRPr="00784B5B" w:rsidRDefault="00784B5B" w:rsidP="00784B5B">
      <w:pPr>
        <w:shd w:val="clear" w:color="auto" w:fill="FFFFFF"/>
        <w:spacing w:after="150" w:line="645" w:lineRule="atLeast"/>
        <w:outlineLvl w:val="0"/>
        <w:rPr>
          <w:rFonts w:ascii="BebasNeueRegular" w:eastAsia="Times New Roman" w:hAnsi="BebasNeueRegular" w:cs="Times New Roman"/>
          <w:caps/>
          <w:color w:val="333333"/>
          <w:kern w:val="36"/>
          <w:sz w:val="54"/>
          <w:szCs w:val="54"/>
          <w:lang w:eastAsia="pt-PT"/>
        </w:rPr>
      </w:pPr>
      <w:r w:rsidRPr="00784B5B">
        <w:rPr>
          <w:rFonts w:ascii="BebasNeueRegular" w:eastAsia="Times New Roman" w:hAnsi="BebasNeueRegular" w:cs="Times New Roman"/>
          <w:caps/>
          <w:color w:val="333333"/>
          <w:kern w:val="36"/>
          <w:sz w:val="54"/>
          <w:szCs w:val="54"/>
          <w:lang w:eastAsia="pt-PT"/>
        </w:rPr>
        <w:t>PORTUGUÊS 9 - OS LUSÍADAS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 xml:space="preserve">1. Estrutura externa e </w:t>
      </w:r>
      <w:proofErr w:type="spellStart"/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>estrura</w:t>
      </w:r>
      <w:proofErr w:type="spellEnd"/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 xml:space="preserve"> </w:t>
      </w:r>
      <w:proofErr w:type="gramStart"/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>interna</w:t>
      </w:r>
      <w:proofErr w:type="gramEnd"/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>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>Estrutura externa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 Lusíadas estão divididos em dez cantos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Cada canto tem um número variável de estrofes, que, no total, somam 1102.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O poema está escrito em versos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decasssilábicos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. (com predomínio do decassílabo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haróico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: acentuação na 6ª e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10ª sílabas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 estrofes são todas oitavas.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esquema é o seguinte: "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abababcc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" (rimas cruzadas, nos seis primeiros versos., e emparelhada, nos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dosúltimos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F6600"/>
          <w:sz w:val="20"/>
          <w:szCs w:val="20"/>
          <w:lang w:eastAsia="pt-PT"/>
        </w:rPr>
        <w:t>Estrutura interna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Camões respeitou com bastante fidelidade a estrutura da epopeia.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Proposição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 O poeta começa por declarar aquilo que se propõe fazer, indicando de forma sucinta o assunto da sua narrativa; propõe-se, afinal, tornar conhecidos os navegadores que tornam possível o império português no oriente, os reis que promoveram a expansão da fé e do império, bem como todos aqueles que se tornam dignos de admiração pelos seus feitos.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Inovação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 O poeta dirige-se às Tágides (ninfas do Tejo), para lhes pedir o estilo e eloquência necessários à execução da sua obra; um assunto tão grandioso exigia um estilo elevado, uma eloquência superior; daí a necessidade de solicitar o auxílio das entidades protectoras dos artistas.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Dedicatória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 - É a parte em que o poeta oferece a sua obra ao rei D. Sebastião. A dedicatória não fazia parte da estrutura das epopeias primitivas; trata-se de uma inovação posterior, que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reflete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o estatuto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sdo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artista, intelectualmente superior, mas social e economicamente dependente de um mecenas, um protector.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Narração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 Constitui o núcleo fundamental da epopeia. Aqui, o poeta procura concretizar aquilo que se propôs fazer na "proposição".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2. Planos estruturais da narrativa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</w:t>
      </w: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 planos temáticos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 da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obra são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Plano da Viagem -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onde se trata da viagem da </w:t>
      </w:r>
      <w:hyperlink r:id="rId6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descoberta do caminho marítimo para a Índia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de </w:t>
      </w:r>
      <w:hyperlink r:id="rId7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Vasco da Gama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e dos seus </w:t>
      </w:r>
      <w:hyperlink r:id="rId8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marinheiros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proofErr w:type="gramStart"/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Plano da História de Portugal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 são relatados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episódios da </w:t>
      </w:r>
      <w:hyperlink r:id="rId9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história dos portugueses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Plano das considerações do Poeta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 </w:t>
      </w:r>
      <w:hyperlink r:id="rId10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Camões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refere-se a si mesmo enquanto </w:t>
      </w:r>
      <w:proofErr w:type="spellStart"/>
      <w:r w:rsidRPr="00784B5B">
        <w:rPr>
          <w:rFonts w:ascii="Arial" w:eastAsia="Times New Roman" w:hAnsi="Arial" w:cs="Arial"/>
          <w:color w:val="333333"/>
          <w:sz w:val="20"/>
          <w:szCs w:val="20"/>
          <w:lang w:eastAsia="pt-PT"/>
        </w:rPr>
        <w:fldChar w:fldCharType="begin"/>
      </w:r>
      <w:r w:rsidRPr="00784B5B">
        <w:rPr>
          <w:rFonts w:ascii="Arial" w:eastAsia="Times New Roman" w:hAnsi="Arial" w:cs="Arial"/>
          <w:color w:val="333333"/>
          <w:sz w:val="20"/>
          <w:szCs w:val="20"/>
          <w:lang w:eastAsia="pt-PT"/>
        </w:rPr>
        <w:instrText xml:space="preserve"> HYPERLINK "http://pt.wikipedia.org/wiki/Poeta/oPoeta" </w:instrText>
      </w:r>
      <w:r w:rsidRPr="00784B5B">
        <w:rPr>
          <w:rFonts w:ascii="Arial" w:eastAsia="Times New Roman" w:hAnsi="Arial" w:cs="Arial"/>
          <w:color w:val="333333"/>
          <w:sz w:val="20"/>
          <w:szCs w:val="20"/>
          <w:lang w:eastAsia="pt-PT"/>
        </w:rPr>
        <w:fldChar w:fldCharType="separate"/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poeta</w:t>
      </w:r>
      <w:r w:rsidRPr="00784B5B">
        <w:rPr>
          <w:rFonts w:ascii="Arial" w:eastAsia="Times New Roman" w:hAnsi="Arial" w:cs="Arial"/>
          <w:color w:val="333333"/>
          <w:sz w:val="20"/>
          <w:szCs w:val="20"/>
          <w:lang w:eastAsia="pt-PT"/>
        </w:rPr>
        <w:fldChar w:fldCharType="end"/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admirador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do povo e dos heróis portugueses;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proofErr w:type="gramStart"/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Plano da Mitologia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- são descritas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as influências e as intervenções dos deuses da </w:t>
      </w:r>
      <w:hyperlink r:id="rId11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mitologia greco-romana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na acção dos heróis.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3. Resumo dos vários episódios da obra.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A Proposição (canto I)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finalidade da proposição, na epopeia, é a enunciação do assunto que o poeta se propõe tratar. N' </w:t>
      </w:r>
      <w:r w:rsidRPr="00784B5B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pt-PT"/>
        </w:rPr>
        <w:t>Os Lusíadas,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</w:t>
      </w:r>
      <w:hyperlink r:id="rId12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Camões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pretende cantar os feitos gloriosos do povo português (" </w:t>
      </w:r>
      <w:r w:rsidRPr="00784B5B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pt-PT"/>
        </w:rPr>
        <w:t>o peito ilustre lusitano 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"). Estrutura a sua proposição em duas partes: nas duas estâncias iniciais, enuncia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 heróis que vai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cantar; na segunda parte, constituída pela terceira estrofe, estabelece um confronto entre os portugueses e os grandes heróis da Antiguidade, afirmando a superioridade dos primeiros sobre os segundos. O herói desta epopeia é colectivo e o próprio título é inequívoco: </w:t>
      </w:r>
      <w:r w:rsidRPr="00784B5B">
        <w:rPr>
          <w:rFonts w:ascii="Verdana" w:eastAsia="Times New Roman" w:hAnsi="Verdana" w:cs="Arial"/>
          <w:i/>
          <w:iCs/>
          <w:color w:val="000000"/>
          <w:sz w:val="20"/>
          <w:szCs w:val="20"/>
          <w:u w:val="single"/>
          <w:lang w:eastAsia="pt-PT"/>
        </w:rPr>
        <w:t>Os Lusíadas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 são os portugueses - todos, não apenas os passados, mas até os presentes e futuros, na medida em que assumam as virtudes que caracterizam, no entendimento do poeta, o povo português.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lastRenderedPageBreak/>
        <w:t>O poeta pretende cantar e tornar imortais:</w:t>
      </w:r>
    </w:p>
    <w:p w:rsidR="00784B5B" w:rsidRPr="00784B5B" w:rsidRDefault="00784B5B" w:rsidP="00784B5B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Os homens ilustres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que fundaram o império português do Oriente</w:t>
      </w:r>
    </w:p>
    <w:p w:rsidR="00784B5B" w:rsidRPr="00784B5B" w:rsidRDefault="00784B5B" w:rsidP="00784B5B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Os reis, de D. João I a D. Manuel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que expandiram a fé cristã e o império português</w:t>
      </w:r>
    </w:p>
    <w:p w:rsidR="00784B5B" w:rsidRPr="00784B5B" w:rsidRDefault="00784B5B" w:rsidP="00784B5B">
      <w:pPr>
        <w:numPr>
          <w:ilvl w:val="0"/>
          <w:numId w:val="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Todos os portugueses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 dignos de admiração pelos seus feitos.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A Invocação (canto I)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Invocar significa "chamar em seu socorro ou auxílio, particularmente o poder divino ou sobrenatural"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.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Na proposição, o poeta apresentou o assunto que vai tratar e, dado o carácter excepcional, a grandiosidade desse assunto, sente necessidade de pedir às entidades protectoras auxílio para a execução de tarefa tão grandiosa. A Invocação, para Camões, é mais um processo de engrandecimento do seu herói. De facto, é a grandiosidade do assunto que se propôs tratar que exige um estilo e uma eloquência superiores.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nosso poeta não se limitou a invocar as ninfas ou musas conhecidas dos antigos gregos e romanos. Embora as "Tágides" não sejam criação sua, adoptou-as como forma de sublinhar o carácter nacional do seu poema. Independentemente do interesse universal que possam ter, todos os feitos cantados, todos os agentes, são portugueses. Isso tinha já ficado claro na Proposição, mas reforça-se essa ideia na Invocação. E, pela fórmula utilizada ("Tágides minhas"), identifica-se pessoalmente com esse nacionalismo, estabelecendo, através do possessivo, uma espécie de relação afectiva com as ninfas do Tejo.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Consílio dos Deuses (canto I)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No Canto I, destaca-se o </w:t>
      </w:r>
      <w:r w:rsidRPr="00784B5B">
        <w:rPr>
          <w:rFonts w:ascii="Verdana" w:eastAsia="Times New Roman" w:hAnsi="Verdana" w:cs="Arial"/>
          <w:b/>
          <w:bCs/>
          <w:color w:val="000000"/>
          <w:sz w:val="20"/>
          <w:szCs w:val="20"/>
          <w:lang w:eastAsia="pt-PT"/>
        </w:rPr>
        <w:t>Episódio do Consílio dos Deuses no Olimpo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. Os deuses reúnem-se em "consílio glorioso" para decidir sobre o destino dos Portugueses no Oriente. Não estava em causa a chegada dos Portugueses ao Oriente, pois essa já tinha sido determinada pelo destino, tratava-se, sim, de decidir se os deuses ajudariam ou não os portugueses a chegar rapidamente e de um modo seguro à Índia. Júpiter, o pai dos deuses, serve-se de Mercúrio, o deus mensageiro, para convocar todos os deuses que vão chegando de todas as partes do planeta. Os deuses sentem-se segundo a hierarquia que dá mais importância aos deuses mais antigos.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Júpiter inicia o seu discurso, começando por lembrar a todos os deuses que os portugueses eram um povo guerreiro e corajoso que já tinha conquistado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pais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aos mouros e vencido por diversas vezes os temidos castelhanos. Refere, ainda, as antigas vitórias de Viriato, chefe lusitano, frente aos romanos e termina o seu discurso, chamando a atenção dos deuses para os presentes feitos dos portugueses que corajosamente, lutando contra tantas adversidades, empreendiam importantes viagens pelo mundo e que por isso, mereciam ser ajudados na passagem pela costa africana.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Baco, o deus do vinho, insurge-se de imediato contra os portugueses, pois sentia uma enorme inveja pela imensa glória que o destino lhes reservava. Na Índia, prestava-se culto a Baco e temia ser esquecido com a chegada dos portugueses.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Vénus, a deusa da beleza e do amor, apoia Júpiter, pois vê reflectida nos portugueses a força e a coragem do seu filho Eneias e dos seus descendentes, os romanos.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Após as intervenções de Baco e de Vénus, todos os deuses se lançam numa feroz discussão comparada pelo poeta a uma temível tempestade, até que Marte, o deus da guerra, tome a palavra. Marte decide-se também a favor dos portugueses, pois simpatiza com o facto de ser um povo guerreiro e por ainda estar apaixonado por Vénus. Marte consegue convencer Júpiter a não abdicar da sua decisão e assim, os portugueses serão recebidos num porto amigo.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No final, Júpiter inclinou a cabeça em sinal de consentimento, e desfez a reunião, tomando a decisão de ajudar os portugueses na sua viagem para a Índia.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Inês de Castro (canto III)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lastRenderedPageBreak/>
        <w:t xml:space="preserve">A história e o mito que envolvem os amores de D. Inês de Castro e D. Pedro têm servido como tema para várias obras literárias. Desde autores nacionais a estrangeiros;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autores de séculos distantes a autores nossos contemporâneos, a verdade é que a morte de Inês de Castro tem servido de inspiração literária e, por tal, esta história de amor portuguesa superou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 temporalidade.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Os factos narrados neste episódio aconteceram durante o reinado de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D.AfonsoIV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após o triunfo contra os Mouros na Batalha do Salado (1340). A estância 119 consiste numa reflexão do narrador que responsabiliza o Amor pela morte de Inês de Castro. D. Inês encontrava-se em Coimbra. É-nos descrito o seu estado de espírito: serena, apaixonada, despreocupada, saudosa do seu amado. A natureza reflecte este estado de alma _ "saudosos campos do Mondego". Na estância 122, o poeta dá-nos conta dos factores que conduziram à morte de D. Inês:</w:t>
      </w:r>
    </w:p>
    <w:p w:rsidR="00784B5B" w:rsidRPr="00784B5B" w:rsidRDefault="00784B5B" w:rsidP="00784B5B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 loucuras cometidas devido à intensa paixão que unia D. Inês e D. Pedro;</w:t>
      </w:r>
    </w:p>
    <w:p w:rsidR="00784B5B" w:rsidRPr="00784B5B" w:rsidRDefault="00784B5B" w:rsidP="00784B5B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murmurar do povo;</w:t>
      </w:r>
    </w:p>
    <w:p w:rsidR="00784B5B" w:rsidRPr="00784B5B" w:rsidRDefault="00784B5B" w:rsidP="00784B5B">
      <w:pPr>
        <w:numPr>
          <w:ilvl w:val="0"/>
          <w:numId w:val="2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capricho de D. Pedro que se recusava a casar com outra dama.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O repúdio do narrador pelos agentes da condenação de Inês contrasta com a simpatia que ele nutre pela personagem, como podemos constatar através da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adjectivação:Agentes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da condenação Inês de Castro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horríficos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algozes"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com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falsas e ferozes Razões"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duros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ministros"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avô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cruel"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fraca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dama delicada"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tristes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e piedosas vozes"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"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olhos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piedosos"</w:t>
      </w:r>
    </w:p>
    <w:p w:rsidR="00784B5B" w:rsidRPr="00784B5B" w:rsidRDefault="00784B5B" w:rsidP="00784B5B">
      <w:pPr>
        <w:numPr>
          <w:ilvl w:val="0"/>
          <w:numId w:val="3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meninos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"tão queridos e mimosos"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intervenção de Inês de Castro, pejada de dramatismo, é preparada quer pela piedade que a figura suscita, indefesa perante os "algozes", quer pela forma como, banhada em lágrimas, olha os filhos inocentes diante do "avô cruel". O dramatismo aumenta de tom: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Pelos exemplos de protecção às crianças dados pelos animais mais selvagens;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Pelo pedido de clemência de Inês para os filhos. Já que o rei mostrara coragem ao tirar a vida aos Mouros, deveria agora demonstrar a mesma coragem dando-lhe a vida;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Pelo pedido de desterro em nome da sua inocência;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Pela insinuação de que achará mais piedade entre os animais selvagens do que entre os homens;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Pelo refúgio comovente na lembrança do amado e no consolo dos filhos. O rei ainda duvida que a sua decisão seja a mais correcta, mas o povo e os conselheiros exigem a morte de D. Inês. O narrador não se coíbe de condenar a morte de Inês: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Na forma como adjectiva os apoiantes da sua morte: "peitos carniceiros", "brutos matadores", "fervidos e irosos";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Na comparação do seu caso com outros actos cruéis e aberrantes;</w:t>
      </w:r>
    </w:p>
    <w:p w:rsidR="00784B5B" w:rsidRPr="00784B5B" w:rsidRDefault="00784B5B" w:rsidP="00784B5B">
      <w:pPr>
        <w:numPr>
          <w:ilvl w:val="0"/>
          <w:numId w:val="4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Na ironia que subjaz à questão: "Contra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hua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dama, ó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peitoscarniceiros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/Feros vos mostrais e cavaleiros?".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Inês de Castro é barbaramente executada, num acto cobarde, comparado pelo poeta a outros assassínios terríveis que povoaram as tragédias gregas.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Em jeito de conclusão, Camões mostra a própria Natureza entristecida diante do crime, chorando a "morte escura" da donzela, perpetuando a fatalidade numa fonte pura de onde correm lágrimas em vez de água, que recordará para sempre tais Amores.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Batalha de Aljubarrota (canto IV)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Vasco da Gama prossegue a narrativa da história de Portugal. Fala agora da </w:t>
      </w:r>
      <w:hyperlink r:id="rId13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2.ª Dinastia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desde a </w:t>
      </w:r>
      <w:hyperlink r:id="rId14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Revolução de 1383-85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até ao momento, do reinado de </w:t>
      </w:r>
      <w:hyperlink r:id="rId15" w:history="1">
        <w:r w:rsidRPr="00784B5B">
          <w:rPr>
            <w:rFonts w:ascii="Verdana" w:eastAsia="Times New Roman" w:hAnsi="Verdana" w:cs="Arial"/>
            <w:color w:val="000000"/>
            <w:sz w:val="20"/>
            <w:szCs w:val="20"/>
            <w:lang w:eastAsia="pt-PT"/>
          </w:rPr>
          <w:t>D. Manuel I</w:t>
        </w:r>
      </w:hyperlink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em que a sua armada parte para a Índia.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lastRenderedPageBreak/>
        <w:t>Neste episódio os Portugueses enfrentam heroicamente os castelhanos, numa batalha que ficou famosa e recordada para sempre entre nós. Os Portugueses estavam em desvantagem numérica em relação aos Espanhóis e o próprio Rei D. João I, o Mestre de Avis, foi lutar e sobreviveu à batalha.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Este episódio pode subdividir-se em quatro partes: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1. Antecedentes e preparativos (estâncias 12-27);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2. Início da batalha (estâncias 28-29);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3. Descrição da batalha (estâncias 30-41);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4. Vitória (estâncias 42-45).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narrador começa por criar um clima de terror e de medo diante da incerteza do desfecho da batalha e das consequências medonhas que se adivinham. Em seguida, dá-nos conta da ansiedade e nervosismo dos combatentes bem como do seu desejo de combater o medo, mais perigoso do que o próprio perigo. A grande vontade de dominar o inimigo fá-los dominar o medo e esquecer-se da importância da própria vida.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Diferentes objectivos movem os dois exércitos: o Português pretende defender o seu território; o Castelhano é movido pelo desejo da conquista.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Inicia-se a terrível batalha, sendo muitos os mortos e os feridos. No desenrolar da mesma, destaca-se, pela bravura, D. Nuno Álvares Pereira. Do lado castelhano, combatem alguns traidores portugueses, entre os quais os irmãos do valente D. Nuno.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Ao ver as dificuldades que os Portugueses enfrentavam, D. João I, Mestre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de</w:t>
      </w:r>
      <w:proofErr w:type="gramEnd"/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Avis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incita os seus homens à guerra, socorrendo-se das seguintes estratégias:</w:t>
      </w:r>
    </w:p>
    <w:p w:rsidR="00784B5B" w:rsidRPr="00784B5B" w:rsidRDefault="00784B5B" w:rsidP="00784B5B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Elogio à bravura sem igual dos combatentes;</w:t>
      </w:r>
    </w:p>
    <w:p w:rsidR="00784B5B" w:rsidRPr="00784B5B" w:rsidRDefault="00784B5B" w:rsidP="00784B5B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Apelo à defesa da liberdade;</w:t>
      </w:r>
    </w:p>
    <w:p w:rsidR="00784B5B" w:rsidRPr="00784B5B" w:rsidRDefault="00784B5B" w:rsidP="00784B5B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Chamada de atenção para o seu exemplo;</w:t>
      </w:r>
    </w:p>
    <w:p w:rsidR="00784B5B" w:rsidRPr="00784B5B" w:rsidRDefault="00784B5B" w:rsidP="00784B5B">
      <w:pPr>
        <w:numPr>
          <w:ilvl w:val="0"/>
          <w:numId w:val="5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Apelo ao patriotismo dos verdadeiros Portugueses.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 guerreiros recuperam o ânimo e entregam-se ao combate com mais ímpeto, revelando toda a sua valentia e vontade de vencer, o que tem como consequência a vitória. D. João I fica três dias a festejar esta vitória, enquanto D. Nunes Álvares Pereira vai para o Alentejo em perseguição dos fugitivos.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Partida das Naus (canto IV)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tema deste episódio é a partida dos marinheiros da praia do Restelo e a despedida dos seus familiares e amigos. D. Manuel começa por aludir o patriotismo dos marinheiros ("com mais amor se apercebessem") e o ânimo com que devem resistir a todas as dificuldades ("trabalhos").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Em seguida, é feita uma localização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espacio-temporal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da acção e assistimos ao alvoroço que antecede a partida. As naus estão prontas e os marinheiros reúnem-se, em oração, na ermida de Nossa Senhora de Belém.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 estâncias seguintes dão-nos conta do sofrimento dos que partem e dos que ficam. Vasco da Gama, emocionado ("apenas nos meus olhos ponho o freio"), dá-nos a conhecer a dúvida e o receio que ele próprio sentiu no momento da partida.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narrador refere ainda a multidão que veio assistir à partida e que vive antecipadamente a saudade e a tristeza ("saudosos na vista e descontentes"). A dor dos que ficam ganha dramatismo nos "suspiros" dos homens e no "choro" das mulheres, mães, esposas e irmãs, assaltadas pelo desespero e pelo medo de não voltarem a ver aqueles que amam.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Assistimos ao discurso de uma mãe, figura colectiva, símbolo da velhice que se abandona. As suas palavras são de incompreensão e perplexidade perante o abandono a que é votada pelo filho aventureiro que embarca para a morte. Em seguida, fala uma esposa, também uma figura colectiva, cujo discurso deixa transparecer a dor sentida devido à separação. Trata-se de um belo discurso de amor conjugal, cheio de ternura e responsabilidade ("Porque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is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aventurar em mar iroso / Essa vida que é minha e não é vossa?").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A dor dos que partem é ampliada pela visão de dor dos que ficam, o que faz apressar a partida para evitar desistências. Por fim embarcam e Vasco da Gama 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lastRenderedPageBreak/>
        <w:t>ordene que não se façam despedidas habituais, pois acredita que, desta forma, diminui o sofrimento dos que partem e dos que ficam.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Existe uma alternância de planos ao longo de todo o episódio: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1. Plano de conjunto: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1.1-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gente da cidade;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1.2-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gentes.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2. Plano de pormenor: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2.1-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mulheres: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2.1.1-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mães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2.1.2-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esposas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2.1.3-irmãs;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2.2-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homens.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3. Grande plano: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3.1-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mãe;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3.2-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esposa.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4. Plano de conjunto: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4.1-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velhos;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4.2-os meninos;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4.3-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montes.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Adamastor (canto V)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Cinco dias após a paragem na Baía de Santa Helena, a armada chega ao Cabo das Tormentas e é surpreendida pelo aparecimento de uma figura mitológica criada por Camões, o Adamastor. Várias manifestações indiciam o aparecimento do gigante:</w:t>
      </w:r>
    </w:p>
    <w:p w:rsidR="00784B5B" w:rsidRPr="00784B5B" w:rsidRDefault="00784B5B" w:rsidP="00784B5B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Subitamente, nos ares surge uma nuvem, "temerosa" e "carregada" que o céu escurece;</w:t>
      </w:r>
    </w:p>
    <w:p w:rsidR="00784B5B" w:rsidRPr="00784B5B" w:rsidRDefault="00784B5B" w:rsidP="00784B5B">
      <w:pPr>
        <w:numPr>
          <w:ilvl w:val="0"/>
          <w:numId w:val="6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mar brame ao longe "como se desse em vão nalgum rochedo".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Estes indícios de perigo iminente, que tolhem de medo os marinheiros ("arrepiam as carnes e o cabelo"), levam Vasco da Gama a invocar o nome de Deus. O herói surge, assim, humanizado diante do perigo e do desconhecido.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gigante Adamastor é descomunal ("figura robusta e válida", "disforme e grandíssima estatura", "tão grande era de membros", "Colosso") e assustadora ("rosto carregado", "barba esquálida", "olhos encovados", "postura medonha e má", "cor terrena e pálida", os cabelos "crespos" e "cheios de terra", "boca negra", "dentes amarelos").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As primeiras palavras de Adamastor acabam por ser um elogio aos Portugueses:</w:t>
      </w:r>
    </w:p>
    <w:p w:rsidR="00784B5B" w:rsidRPr="00784B5B" w:rsidRDefault="00784B5B" w:rsidP="00784B5B">
      <w:pPr>
        <w:numPr>
          <w:ilvl w:val="0"/>
          <w:numId w:val="7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Pela ousadia que os coloca acima de outros povos;</w:t>
      </w:r>
    </w:p>
    <w:p w:rsidR="00784B5B" w:rsidRPr="00784B5B" w:rsidRDefault="00784B5B" w:rsidP="00784B5B">
      <w:pPr>
        <w:numPr>
          <w:ilvl w:val="0"/>
          <w:numId w:val="7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Pela sua persistência;</w:t>
      </w:r>
    </w:p>
    <w:p w:rsidR="00784B5B" w:rsidRPr="00784B5B" w:rsidRDefault="00784B5B" w:rsidP="00784B5B">
      <w:pPr>
        <w:numPr>
          <w:ilvl w:val="0"/>
          <w:numId w:val="7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Pela proeza de terem cruzado mares desconhecidos ("Nunca arados de estranho ou próprio lenho").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Em seguida, o gigante profetiza:</w:t>
      </w:r>
    </w:p>
    <w:p w:rsidR="00784B5B" w:rsidRPr="00784B5B" w:rsidRDefault="00784B5B" w:rsidP="00784B5B">
      <w:pPr>
        <w:numPr>
          <w:ilvl w:val="0"/>
          <w:numId w:val="8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tempestade que há-de fustigar a armada de Pedro Álvares Cabral;</w:t>
      </w:r>
    </w:p>
    <w:p w:rsidR="00784B5B" w:rsidRPr="00784B5B" w:rsidRDefault="00784B5B" w:rsidP="00784B5B">
      <w:pPr>
        <w:numPr>
          <w:ilvl w:val="0"/>
          <w:numId w:val="8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naufrágio de Bartolomeu Dias;</w:t>
      </w:r>
    </w:p>
    <w:p w:rsidR="00784B5B" w:rsidRPr="00784B5B" w:rsidRDefault="00784B5B" w:rsidP="00784B5B">
      <w:pPr>
        <w:numPr>
          <w:ilvl w:val="0"/>
          <w:numId w:val="8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Muitos outros naufrágios;</w:t>
      </w:r>
    </w:p>
    <w:p w:rsidR="00784B5B" w:rsidRPr="00784B5B" w:rsidRDefault="00784B5B" w:rsidP="00784B5B">
      <w:pPr>
        <w:numPr>
          <w:ilvl w:val="0"/>
          <w:numId w:val="8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Naufrágio e morte de D. Francisco de Almeida;</w:t>
      </w:r>
    </w:p>
    <w:p w:rsidR="00784B5B" w:rsidRPr="00784B5B" w:rsidRDefault="00784B5B" w:rsidP="00784B5B">
      <w:pPr>
        <w:numPr>
          <w:ilvl w:val="0"/>
          <w:numId w:val="8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Naufrágio de Sepúlveda.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Note-se que todas estas profecias são </w:t>
      </w:r>
      <w:proofErr w:type="spellStart"/>
      <w:r w:rsidRPr="00784B5B">
        <w:rPr>
          <w:rFonts w:ascii="Verdana" w:eastAsia="Times New Roman" w:hAnsi="Verdana" w:cs="Arial"/>
          <w:b/>
          <w:bCs/>
          <w:i/>
          <w:iCs/>
          <w:color w:val="000000"/>
          <w:sz w:val="20"/>
          <w:szCs w:val="20"/>
          <w:lang w:eastAsia="pt-PT"/>
        </w:rPr>
        <w:t>post-eventum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uma vez que as desgraças a que Adamastor se refere já tinham acontecido quando Camões escreveu </w:t>
      </w:r>
      <w:r w:rsidRPr="00784B5B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pt-PT"/>
        </w:rPr>
        <w:t>Os Lusíadas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. A pedido de Vasco da Gama, o gigante revela a sua identidade e inicia o relato da sua história. Esta interpelação não é inocente, pois Adamastor representa o desconhecido, o mistério e o medo que lhe está associado. Com a revelação da sua identidade tudo isto desaparece. Passa-se do desconhecido ao conhecido.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Quando inicia a sua história, o gigante humaniza-se o que é perceptível desde logo na "voz pesada e amara", longe do tom "horrendo e grosso" com que amedrontara os marinheiros. Note-se ainda como se apequena, dominado pelo sofrimento: "Da mágoa e da desonra ali passada", "de meu pranto e de meu mal", "chorando andava meus desgostos", mais dobradas mágoas", "cum medonho choro".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lastRenderedPageBreak/>
        <w:t xml:space="preserve">No seu discurso, Adamastor revela a sua identidade e inicia o relato da sua história. Apaixonara-se pela bela ninfa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Thétis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que o rejeitara, porque era feio ("grandeza feia do seu gesto"). Decidiu, então, "tomá-la por armas" e contou o seu propósito a Dóris, mãe de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Thétis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. Esta vai servir de intermediária entre o gigante e a ninfa. A resposta de </w:t>
      </w:r>
      <w:proofErr w:type="spell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Thétis</w:t>
      </w:r>
      <w:proofErr w:type="spell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é ambígua, mas ele acredita na sua 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boa fé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. Quando, uma noite, julgava abraçar e beijar a ninfa, achou-se agarrado a um monte e viu-se ele próprio transformado noutro monte ("junto dum penedo, outro penedo"). Também os deuses o traíram, transformando-o num cabo sempre rodeado pela amada (o mar) sem nunca lhe poder tocar. Geograficamente, o Adamastor é o Cabo das Tormentas ("Eu sou aquele oculto e grande Cabo / A quem chamais vós outros Tormentório"); na mitologia, é o temível gigante vencido pelo amor a Tétis; simbolicamente</w:t>
      </w:r>
      <w:proofErr w:type="gramStart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</w:t>
      </w:r>
      <w:proofErr w:type="gramEnd"/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 xml:space="preserve"> representa os obstáculos, as dificuldades a vencer, os perigos do mar, as forças do mal, o desconhecido. A vitória de Vasco da Gama representa a passagem do desconhecido ao conhecido, a superação do medo, a derrota das forças do mal.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333333"/>
          <w:sz w:val="20"/>
          <w:szCs w:val="20"/>
          <w:lang w:eastAsia="pt-PT"/>
        </w:rPr>
        <w:t> 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b/>
          <w:bCs/>
          <w:color w:val="F79646"/>
          <w:sz w:val="20"/>
          <w:szCs w:val="20"/>
          <w:lang w:eastAsia="pt-PT"/>
        </w:rPr>
        <w:t>A Tempestade (canto VI)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narrativa prossegue com o relato da viagem pela voz do narrador de </w:t>
      </w:r>
      <w:r w:rsidRPr="00784B5B">
        <w:rPr>
          <w:rFonts w:ascii="Verdana" w:eastAsia="Times New Roman" w:hAnsi="Verdana" w:cs="Arial"/>
          <w:i/>
          <w:iCs/>
          <w:color w:val="000000"/>
          <w:sz w:val="20"/>
          <w:szCs w:val="20"/>
          <w:lang w:eastAsia="pt-PT"/>
        </w:rPr>
        <w:t>Os Lusíadas</w:t>
      </w: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, como se pode verificar pelo uso da terceira pessoa.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Rebentada a tempestade, uma personagem ganha protagonismo, o Mestre.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Determinado, orienta a tripulação gritando e repetindo as suas ordens, acima do barulho da tempestade.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poeta descreve a força dos elementos:</w:t>
      </w:r>
    </w:p>
    <w:p w:rsidR="00784B5B" w:rsidRPr="00784B5B" w:rsidRDefault="00784B5B" w:rsidP="00784B5B">
      <w:pPr>
        <w:numPr>
          <w:ilvl w:val="0"/>
          <w:numId w:val="9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força dos ventos;</w:t>
      </w:r>
    </w:p>
    <w:p w:rsidR="00784B5B" w:rsidRPr="00784B5B" w:rsidRDefault="00784B5B" w:rsidP="00784B5B">
      <w:pPr>
        <w:numPr>
          <w:ilvl w:val="0"/>
          <w:numId w:val="9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movimento assustador das ondas;</w:t>
      </w:r>
    </w:p>
    <w:p w:rsidR="00784B5B" w:rsidRPr="00784B5B" w:rsidRDefault="00784B5B" w:rsidP="00784B5B">
      <w:pPr>
        <w:numPr>
          <w:ilvl w:val="0"/>
          <w:numId w:val="9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relampejar na noite negra.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Os efeitos da tempestade são visíveis:</w:t>
      </w:r>
    </w:p>
    <w:p w:rsidR="00784B5B" w:rsidRPr="00784B5B" w:rsidRDefault="00784B5B" w:rsidP="00784B5B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Nos estragos feitos nas embarcações: destruição das velas e dos mastros e inundação das naus;</w:t>
      </w:r>
    </w:p>
    <w:p w:rsidR="00784B5B" w:rsidRPr="00784B5B" w:rsidRDefault="00784B5B" w:rsidP="00784B5B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No comportamento dos seres vivos: o canto triste dos pica-peixes e o refúgio dos golfinhos no fundo do mar;</w:t>
      </w:r>
    </w:p>
    <w:p w:rsidR="00784B5B" w:rsidRPr="00784B5B" w:rsidRDefault="00784B5B" w:rsidP="00784B5B">
      <w:pPr>
        <w:numPr>
          <w:ilvl w:val="0"/>
          <w:numId w:val="10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Na destruição da natureza: montes destruídos, árvores arrancadas, areias revolvidas.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Vasco da Gama é, de novo, o herói humano, "confuso de temor", receoso pela sua vida, que pede ajuda a Deus. A sua súplica assenta em três pontos:</w:t>
      </w:r>
    </w:p>
    <w:p w:rsidR="00784B5B" w:rsidRPr="00784B5B" w:rsidRDefault="00784B5B" w:rsidP="00784B5B">
      <w:pPr>
        <w:numPr>
          <w:ilvl w:val="0"/>
          <w:numId w:val="1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reconhecimento da omnipotência divina e das suas intervenções;</w:t>
      </w:r>
    </w:p>
    <w:p w:rsidR="00784B5B" w:rsidRPr="00784B5B" w:rsidRDefault="00784B5B" w:rsidP="00784B5B">
      <w:pPr>
        <w:numPr>
          <w:ilvl w:val="0"/>
          <w:numId w:val="1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objectivo de dilatação da fé que anima a viagem;</w:t>
      </w:r>
    </w:p>
    <w:p w:rsidR="00784B5B" w:rsidRPr="00784B5B" w:rsidRDefault="00784B5B" w:rsidP="00784B5B">
      <w:pPr>
        <w:numPr>
          <w:ilvl w:val="0"/>
          <w:numId w:val="11"/>
        </w:numPr>
        <w:shd w:val="clear" w:color="auto" w:fill="FFFFFF"/>
        <w:spacing w:after="0" w:line="240" w:lineRule="auto"/>
        <w:ind w:left="600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O facto de ser preferível uma morte heróica e reconhecida por todos, em África, a combater pela fé cristã, do que um naufrágio anónimo.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Apesar desta súplica, a tempestade continua a fustigar violentamente a armada. É então que Vénus decide interceder pelos Portugueses e ordena às ninfas que coloquem grinaldas na cabeça e abrandem a força dos ventos.</w:t>
      </w:r>
    </w:p>
    <w:p w:rsidR="00784B5B" w:rsidRPr="00784B5B" w:rsidRDefault="00784B5B" w:rsidP="00784B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t-PT"/>
        </w:rPr>
      </w:pPr>
      <w:r w:rsidRPr="00784B5B">
        <w:rPr>
          <w:rFonts w:ascii="Verdana" w:eastAsia="Times New Roman" w:hAnsi="Verdana" w:cs="Arial"/>
          <w:color w:val="000000"/>
          <w:sz w:val="20"/>
          <w:szCs w:val="20"/>
          <w:lang w:eastAsia="pt-PT"/>
        </w:rPr>
        <w:t>A tempestade termina e os Portugueses avistam a Índia.</w:t>
      </w:r>
    </w:p>
    <w:p w:rsidR="00784B5B" w:rsidRDefault="00784B5B" w:rsidP="008C763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</w:p>
    <w:p w:rsidR="00784B5B" w:rsidRDefault="00784B5B">
      <w:pPr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  <w:br w:type="page"/>
      </w:r>
    </w:p>
    <w:p w:rsidR="00784B5B" w:rsidRDefault="00784B5B" w:rsidP="008C763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  <w:bookmarkStart w:id="0" w:name="_GoBack"/>
      <w:bookmarkEnd w:id="0"/>
    </w:p>
    <w:p w:rsidR="008C763F" w:rsidRPr="008C763F" w:rsidRDefault="008C763F" w:rsidP="008C763F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</w:pPr>
      <w:r w:rsidRPr="008C763F">
        <w:rPr>
          <w:rFonts w:ascii="Arial" w:hAnsi="Arial" w:cs="Arial"/>
          <w:b/>
          <w:color w:val="000000"/>
          <w:sz w:val="28"/>
          <w:szCs w:val="24"/>
          <w:shd w:val="clear" w:color="auto" w:fill="FFFFFF"/>
        </w:rPr>
        <w:t>Lusíadas: A tempestade</w:t>
      </w:r>
    </w:p>
    <w:p w:rsid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 tempestade é um episódio naturalista em que se entrelaçam os planos da viagem e o dos deuses, a realidade e a fantasia. É o último dos grandes perigos que Vasco da Gama teve de ultrapassar antes de cumprir a sua missão, a chegada à Índia. Camões deve ter aproveitado a sua própria experiência de viajante e de náufrago para descrever de forma tão realista a natureza em fúria (relâmpagos, raios, trovões, ventos, ondas alterosas) e, sobretudo, a aflição, os gritos, o temor e o “desacordo” dos marinheiros, incapazes de controlar a situação, devido à violência dos ventos.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Podemos considerar cinco momentos na organização desta descrição: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1.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Estrofes 70 a 73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: transição da calma anterior dos marinheiros para a movimentação desencadeada pelas ordens do mestre, após ter avistado sinais de tempestade.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2.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Estrofes 74 a 79:</w:t>
      </w:r>
      <w:r w:rsidRPr="008C763F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desenrolar da tempestade vista do exterior das naus, daí o modo como Camões se lhes refere: “a possante nau” (est. 74, v.7), “a nau grande, em que vai Paulo da Gama” (est. 75, v.1) e a “nau de Coelho” (est. 75, v.6).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3.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Estrofes 80 a 83: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súplica de Gama a Deus para proteger a armada, pois teme a sua destruição. Para isso, utiliza três argumentos convincentes: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omnipotência divina já várias vezes posta à prova;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b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facto de a viagem ser um serviço prestado ao próprio Deus;</w:t>
      </w: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facto de ser preferível uma morte heróica e conhecida, em África, a combater pela fé cristã, a um naufrágio anónimo, no alto mar, sem honras nem memórias.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4.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Estrofe 84: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continuação da tempestade, apesar da súplica do Gama.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352876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5.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Estrofes 85 a 91: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Vénus intercede pelos Portugueses e ordena às ninfas amorosas que acalmem as iras dos ventos.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Analise Estilística: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Primeira parte (est. 70 a 73): primeira fase da tempestade, observada através dos seus efeitos no interior da nau de S. Gabriel, daí o poeta recorrer ainda a algumas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formas verbais perifrásticas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, com os auxiliares «ir» e «vir» [“vinha refrescando” (est. 70, v. 5), “nos imos alagando” (est. 72, v. 8)] para sugerir o progr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essivo agravamento da situação.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Segunda parte (est. 74 a 79): acentua-se a fúria da tempestade, cuja descrição é agora menos técnica e mais retórica. O poeta utiliza uma enorme variedade de recursos estilísticos para sugerir a grande violência dos elementos: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As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orações subordinadas consecutivas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(transmitem uma consequência expressa na oração subordinante. São introduzidas por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conjunões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e locuções consecutivas. A oração subordinada consecutiva é muitas vezes anunciada na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 xml:space="preserve">oração subordinante por um elemento correlativo como tanto, tão, tal, de tal maneira, de tal modo) de sentido hiperbolizante: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“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os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ventos eram tais, que não puderam/mostrar mais força de ímpeto cruel” (est. 74,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vv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1-2);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“Nem as fundas areias, que pudessem/Tanto os mares, que em cima as revolvessem.” (est. 79, vv.7-8)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Uma grande variedade de adjectivos, por vezes no superlativo absoluto sintético: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Na estrofe 76, a sugestão do rápido movimento ascendente e descendente para que contribuem as formas verbais “subiam” e “desciam”, a repetição de “agora … agora”, as sensações visuais (“a noite negra se alumia”, “os raios em que o Pólo todo ardia”) e a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hipérbole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(versos 5 e 8);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A tendência hiperbolizante é visível também nas alusões aos comportamentos dos animais marinhos (estrofe 77,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vv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7-8), nas duas comparações mitológicas da estrofe 78, relativas aos raios e relâmpagos, e na descrição dos montes, das árvores, das raízes e das areias do fundo do mar sob o efeito da tempestade (est. 79).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Terceira parte (est. 80 a 83): Súplica de Gama para ter protecção divina, rica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em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Adjectivaçã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 (“confuso de temor, da vida incerto”, “remédio santo e forte”, “Divina guarda, angélica, celeste”, “Sirtes arenosas e ondas feias”, “alagado e vácuo mundo”, “novos medos perigosos”, “casos trabalhosos”, “ditosos”, “agudas lanças Africanas”…),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repetições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(“ora […] ora”, “Tu […] tu”, “De quem […]/De quem […]/De quem […” –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anáfora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).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~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Quarta parte (est. 84): o poeta sublinha o facto de a súplica do Gama não ter diminuído a força da tempestade e, portanto, os recursos estilísticos usados são semelhantes aos da segunda parte: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A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comparação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“os ventos, que lutavam/Como touros indómitos”;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A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adjectivação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(“relâmpagos medonhos”, “feros trovões”);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A </w:t>
      </w:r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hipérbole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(“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[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…] que vem representando/Cair o céu dos eixos sobre a terra, /Cons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igo os elementos terem guerra”.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Quinta parte (est. 85 a 91): intercessão de Vénus, ao nascer do dia, é que vai acabar com a tempestade. Daí o uso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de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adjectivação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 xml:space="preserve"> de conotações positivas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(“amorosa Estrela”, “Sol claro”, “e visitava/A Terra e o largo mar, com leda fronte” (est. 85,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vv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3-4);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·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u w:val="single"/>
          <w:shd w:val="clear" w:color="auto" w:fill="FFFFFF"/>
        </w:rPr>
        <w:t>comparação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(“Mostrando-lhe as amadas Ninfas belas,/Que mais fermosas vinham que as estrelas” (est. 87,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vv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. 7-8)).</w:t>
      </w:r>
    </w:p>
    <w:p w:rsidR="008C763F" w:rsidRDefault="008C763F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br w:type="page"/>
      </w:r>
    </w:p>
    <w:p w:rsidR="008C763F" w:rsidRPr="008C763F" w:rsidRDefault="008C763F" w:rsidP="008C763F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</w:pPr>
      <w:proofErr w:type="spellStart"/>
      <w:r w:rsidRPr="008C763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lastRenderedPageBreak/>
        <w:t>Lusiadas</w:t>
      </w:r>
      <w:proofErr w:type="spellEnd"/>
      <w:r w:rsidRPr="008C763F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 xml:space="preserve"> Adamastor</w:t>
      </w:r>
    </w:p>
    <w:p w:rsidR="008C763F" w:rsidRDefault="008C763F" w:rsidP="008C763F">
      <w:pPr>
        <w:spacing w:after="0" w:line="240" w:lineRule="auto"/>
        <w:jc w:val="both"/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Introdução</w:t>
      </w:r>
      <w:r w:rsidRPr="008C763F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(est. 37, 38, Canto V):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Preparação do ambiente para o aparecimento do gigante: depois de cinco dias claros, com ventos calmos, com os marinheiros “descuidados”, surge uma nuvem negra “tão temerosa e carregada” que põe “nos corações um grande medo” e leva Vasco da Gama a interpelar o próprio Deus todo-poderoso.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Aparecimento do monstro e sua descrição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(est. 39, 40, Canto V).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Caracterização directa e indirecta do monstro, sobretudo através de uma adjectivação sugestiva e abundante e da comparação com o Colosso de Rodes, para realçar a imponência da figura e o terror e a estupefacção do Gama e dos seus companheiros (“Arrepiam-se as carnes e o cabelo/A mi e a todos, só de ouvi-lo e vê-lo.” (est. 40. 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Vv</w:t>
      </w:r>
      <w:proofErr w:type="spell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- 7-8, Canto V).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Discurso do gigante (1ª parte)</w:t>
      </w:r>
      <w:r w:rsidRPr="008C763F"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(est. 41-48, Canto V). Glorificação épica.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Discurso de carácter profético e ameaçador, através do qual Adamastor, num tom de voz “horrendo e grosso” anuncia os castigos e danos por si reservados para aquela “gente ousada” que invadira o seu reino (dos mares):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“suma vingança” (a morte) de quem o descobriu (Bartolomeu Dias);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morte de D. Francisco de Almeida, primeiro Vice-rei da Índia;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proofErr w:type="spell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proofErr w:type="spellEnd"/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naufrágio e a morte da família Sepúlveda;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o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E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, para além destes casos particulares, as naus portuguesas terão sempre “inimiga esta paragem” através de “naufrágios, perdições de toda sorte/Que o m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enor mal de todos seja a morte”.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Interpelação do Gama (est. 49, Canto V).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Gama já incomodado com todas aquelas profecias de desgraça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,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interroga o monstro sobre a sua identidade. É essa pergunta tão simples que promove a profunda viragem do seu discurso, fazendo-o recordar a frustração amorosa passada e meditar na sua actual condição de degredado solitário e petrificado.</w:t>
      </w:r>
    </w:p>
    <w:p w:rsidR="008C763F" w:rsidRPr="008C763F" w:rsidRDefault="008C763F" w:rsidP="008C763F">
      <w:pPr>
        <w:spacing w:after="0" w:line="240" w:lineRule="auto"/>
        <w:jc w:val="both"/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Discurso do gigante (2ª parte) (est. 50-59, Canto V). Lirismo amoroso e elegíaco.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A resposta à pergunta de Gama tem carácter autobiográfico e tom elegíaco (lamentação, triste) (“com voz pesada e amara”) e disfórico, pois assistimos à evocação do seu passado amoroso infeliz.</w:t>
      </w:r>
    </w:p>
    <w:p w:rsidR="008C763F" w:rsidRPr="008C763F" w:rsidRDefault="008C763F" w:rsidP="008C763F">
      <w:pPr>
        <w:spacing w:after="0" w:line="240" w:lineRule="auto"/>
        <w:jc w:val="both"/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Style w:val="apple-converted-space"/>
          <w:rFonts w:ascii="Arial" w:hAnsi="Arial" w:cs="Arial"/>
          <w:b/>
          <w:bCs/>
          <w:color w:val="000000"/>
          <w:sz w:val="24"/>
          <w:szCs w:val="24"/>
          <w:shd w:val="clear" w:color="auto" w:fill="FFFFFF"/>
        </w:rPr>
      </w:pPr>
      <w:r w:rsidRPr="008C763F">
        <w:rPr>
          <w:rStyle w:val="Forte"/>
          <w:rFonts w:ascii="Arial" w:hAnsi="Arial" w:cs="Arial"/>
          <w:color w:val="000000"/>
          <w:sz w:val="24"/>
          <w:szCs w:val="24"/>
          <w:shd w:val="clear" w:color="auto" w:fill="FFFFFF"/>
        </w:rPr>
        <w:t>Epílogo (est. 60, Canto V).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·</w:t>
      </w:r>
      <w:r w:rsidRPr="008C763F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Súbito desaparecimento do Gigante, agora choroso pela recordação do seu passado triste e levando </w:t>
      </w:r>
      <w:proofErr w:type="gramStart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>consigo</w:t>
      </w:r>
      <w:proofErr w:type="gramEnd"/>
      <w:r w:rsidRPr="008C763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a nuvem negra e o “sonoro bramido” do mar com que aparecera. Pedido de Gama a Deus para que remova “os duros casos, que Adamastor contou futuros”.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Análise estilística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• </w:t>
      </w:r>
      <w:r w:rsidRPr="008C763F">
        <w:rPr>
          <w:rFonts w:ascii="Arial" w:eastAsia="Times New Roman" w:hAnsi="Arial" w:cs="Arial"/>
          <w:color w:val="000000"/>
          <w:sz w:val="24"/>
          <w:szCs w:val="24"/>
          <w:u w:val="single"/>
          <w:lang w:eastAsia="pt-PT"/>
        </w:rPr>
        <w:t xml:space="preserve">Adjectivação expressiva </w:t>
      </w: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[“cortadora” (est. 37, v. 6); “temerosa”, “carregada” (est. 38, v. 1)];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• </w:t>
      </w:r>
      <w:r w:rsidRPr="008C763F">
        <w:rPr>
          <w:rFonts w:ascii="Arial" w:eastAsia="Times New Roman" w:hAnsi="Arial" w:cs="Arial"/>
          <w:color w:val="000000"/>
          <w:sz w:val="24"/>
          <w:szCs w:val="24"/>
          <w:u w:val="single"/>
          <w:lang w:eastAsia="pt-PT"/>
        </w:rPr>
        <w:t>Comparação</w:t>
      </w: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["Cum tom de voz nos fala, horrendo e grosso, / Que pareceu sair do mar profundo" (est. 40, </w:t>
      </w:r>
      <w:proofErr w:type="spellStart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vv</w:t>
      </w:r>
      <w:proofErr w:type="spellEnd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. 5-6); 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lastRenderedPageBreak/>
        <w:t xml:space="preserve">• </w:t>
      </w:r>
      <w:r w:rsidRPr="008C763F">
        <w:rPr>
          <w:rFonts w:ascii="Arial" w:eastAsia="Times New Roman" w:hAnsi="Arial" w:cs="Arial"/>
          <w:color w:val="000000"/>
          <w:sz w:val="24"/>
          <w:szCs w:val="24"/>
          <w:u w:val="single"/>
          <w:lang w:eastAsia="pt-PT"/>
        </w:rPr>
        <w:t>Polissíndeto</w:t>
      </w: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(repetição expressiva de conjunções coordenativas) [De disforme e grandíssima estatura; / Os olhos encovados, e a postura / Medonha e má e a cor terrena e pálida; / Cheios de terra e crespos os cabelos,"].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• Jogo de contrastes:</w:t>
      </w:r>
    </w:p>
    <w:tbl>
      <w:tblPr>
        <w:tblW w:w="0" w:type="auto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1"/>
        <w:gridCol w:w="3978"/>
      </w:tblGrid>
      <w:tr w:rsidR="008C763F" w:rsidRPr="008C763F" w:rsidTr="0005160D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proofErr w:type="gramStart"/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os</w:t>
            </w:r>
            <w:proofErr w:type="gramEnd"/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“cinco sóis” (est. 37, v.1) 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“Prosperamente os ventos assoprando,” (est. 37, v. 4);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Aspecto gigantesco do Adamastor;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Tom de voz “horrendo e grosso” (est. 40, v. 5);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Profecias trágicas;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O Gigante ameaçador que intimida;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A força brutal do Gigante;</w:t>
            </w:r>
          </w:p>
          <w:p w:rsidR="008C763F" w:rsidRP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Violência.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hideMark/>
          </w:tcPr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“</w:t>
            </w:r>
            <w:proofErr w:type="spellStart"/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Hua</w:t>
            </w:r>
            <w:proofErr w:type="spellEnd"/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 xml:space="preserve"> nuvem, que </w:t>
            </w:r>
            <w:proofErr w:type="gramStart"/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o</w:t>
            </w:r>
            <w:r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s ares escurece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” (est. 37, v.7)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Pequenez dos homens;</w:t>
            </w: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br/>
              <w:t>Voz “pesada e amara” (est. 49, v. 7);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História de amor;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O Gigante apaixonado que chora;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 w:rsidRPr="008C763F"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A fragilidade da Ninfa;</w:t>
            </w:r>
          </w:p>
          <w:p w:rsid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t-PT"/>
              </w:rPr>
              <w:t>Suavidade amorosa.</w:t>
            </w:r>
          </w:p>
          <w:p w:rsidR="008C763F" w:rsidRPr="008C763F" w:rsidRDefault="008C763F" w:rsidP="008C763F">
            <w:pPr>
              <w:spacing w:before="150" w:after="24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PT"/>
              </w:rPr>
            </w:pPr>
          </w:p>
        </w:tc>
      </w:tr>
    </w:tbl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· Sensações</w:t>
      </w:r>
      <w:proofErr w:type="gramStart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: </w:t>
      </w:r>
      <w:r w:rsidRPr="008C763F">
        <w:rPr>
          <w:rFonts w:ascii="Arial" w:eastAsia="Times New Roman" w:hAnsi="Arial" w:cs="Arial"/>
          <w:color w:val="000000"/>
          <w:sz w:val="24"/>
          <w:szCs w:val="24"/>
          <w:u w:val="single"/>
          <w:lang w:eastAsia="pt-PT"/>
        </w:rPr>
        <w:t>visuais</w:t>
      </w: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 (predomínio</w:t>
      </w:r>
      <w:proofErr w:type="gramEnd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 do negro e das trevas) e </w:t>
      </w:r>
      <w:r w:rsidRPr="008C763F">
        <w:rPr>
          <w:rFonts w:ascii="Arial" w:eastAsia="Times New Roman" w:hAnsi="Arial" w:cs="Arial"/>
          <w:color w:val="000000"/>
          <w:sz w:val="24"/>
          <w:szCs w:val="24"/>
          <w:u w:val="single"/>
          <w:lang w:eastAsia="pt-PT"/>
        </w:rPr>
        <w:t>auditivas</w:t>
      </w: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 (“Bramindo, o negro mar de longe brada, / Como se desse em vão nal</w:t>
      </w:r>
      <w:r>
        <w:rPr>
          <w:rFonts w:ascii="Arial" w:eastAsia="Times New Roman" w:hAnsi="Arial" w:cs="Arial"/>
          <w:color w:val="000000"/>
          <w:sz w:val="24"/>
          <w:szCs w:val="24"/>
          <w:lang w:eastAsia="pt-PT"/>
        </w:rPr>
        <w:t>gum rochedo” (est. 38, vv.3-4);</w:t>
      </w: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· Uso do gerúndio [“cortando”, “assoprando”, “estando”, “vigiando” (est. 37), “bramindo” (est. 38)] para caracterizar a serenidade da situação anterior, de repente alterada pelo aparecimento da nuvem ameaçadora, traduzido pelo uso do presente e do imperfeito do indicativo [“escurece”, “aparece” (est. 37</w:t>
      </w:r>
      <w:r>
        <w:rPr>
          <w:rFonts w:ascii="Arial" w:eastAsia="Times New Roman" w:hAnsi="Arial" w:cs="Arial"/>
          <w:color w:val="000000"/>
          <w:sz w:val="24"/>
          <w:szCs w:val="24"/>
          <w:lang w:eastAsia="pt-PT"/>
        </w:rPr>
        <w:t>), “brada”, “vinha” (est. 38)];</w:t>
      </w: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· Uso da aliteração em “r” e dos sons fechados e nasais, que pela sua maior amplitude, sugerem o ruído do mar (onomatopeia): [“Bramindo o negro mar de longe brada” (est. 38, v.3</w:t>
      </w:r>
      <w:r>
        <w:rPr>
          <w:rFonts w:ascii="Arial" w:eastAsia="Times New Roman" w:hAnsi="Arial" w:cs="Arial"/>
          <w:color w:val="000000"/>
          <w:sz w:val="24"/>
          <w:szCs w:val="24"/>
          <w:lang w:eastAsia="pt-PT"/>
        </w:rPr>
        <w:t>)]</w:t>
      </w: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· Uso da apóstrofe na primeira parte do discurso do </w:t>
      </w:r>
      <w:proofErr w:type="gramStart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Adamastor[</w:t>
      </w:r>
      <w:proofErr w:type="gramEnd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“Ó gente ousada, (est. 41, v.1)]. Nesta parte do discurso, predominam o Imperativo (“ouve”, “sabe”), os Futuros do Indicativo [“terão”, “farei”, “acabará”, “vereis”, “serei”, “porá”, “virá”, “trará”, “terá dado”, “deixará”, “verão” (quatro vezes)] e do Conjuntivo (“fizerem”, “fizer” (duas vezes), “ficarem”, “abrandarem”), adequados ao </w:t>
      </w:r>
      <w:r>
        <w:rPr>
          <w:rFonts w:ascii="Arial" w:eastAsia="Times New Roman" w:hAnsi="Arial" w:cs="Arial"/>
          <w:color w:val="000000"/>
          <w:sz w:val="24"/>
          <w:szCs w:val="24"/>
          <w:lang w:eastAsia="pt-PT"/>
        </w:rPr>
        <w:t>carácter ameaçador e profético</w:t>
      </w: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 xml:space="preserve">· Metáfora [“E navegar meus longos mares ousas, / Que eu tanto tempo há já que guardo e tenho, / Nunca arados de estranho ou próprio lenho” (est. 41, </w:t>
      </w:r>
      <w:proofErr w:type="spellStart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vvv</w:t>
      </w:r>
      <w:proofErr w:type="spellEnd"/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. 6-8)] para sugerir implicitamente a comparação dos mares a campos “arados”, lavrados pelas naus.</w:t>
      </w: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  <w:r w:rsidRPr="008C763F">
        <w:rPr>
          <w:rFonts w:ascii="Arial" w:eastAsia="Times New Roman" w:hAnsi="Arial" w:cs="Arial"/>
          <w:color w:val="000000"/>
          <w:sz w:val="24"/>
          <w:szCs w:val="24"/>
          <w:lang w:eastAsia="pt-PT"/>
        </w:rPr>
        <w:t>· Gradação: “Ou fosse monte, nuvem, sonho ou nada?” (est. 57, v. 4).</w:t>
      </w: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p w:rsid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p w:rsidR="008C763F" w:rsidRPr="008C763F" w:rsidRDefault="008C763F" w:rsidP="008C763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PT"/>
        </w:rPr>
      </w:pPr>
    </w:p>
    <w:sectPr w:rsidR="008C763F" w:rsidRPr="008C76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basNeueRegular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02994"/>
    <w:multiLevelType w:val="multilevel"/>
    <w:tmpl w:val="A11AD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A21579"/>
    <w:multiLevelType w:val="multilevel"/>
    <w:tmpl w:val="148C8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3172F"/>
    <w:multiLevelType w:val="multilevel"/>
    <w:tmpl w:val="47B0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0C1B18"/>
    <w:multiLevelType w:val="multilevel"/>
    <w:tmpl w:val="17C2D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C34994"/>
    <w:multiLevelType w:val="multilevel"/>
    <w:tmpl w:val="CA2E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050010"/>
    <w:multiLevelType w:val="multilevel"/>
    <w:tmpl w:val="4360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766D51"/>
    <w:multiLevelType w:val="multilevel"/>
    <w:tmpl w:val="210A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9A5722"/>
    <w:multiLevelType w:val="multilevel"/>
    <w:tmpl w:val="05943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06476A"/>
    <w:multiLevelType w:val="multilevel"/>
    <w:tmpl w:val="D25C9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EBE69F9"/>
    <w:multiLevelType w:val="multilevel"/>
    <w:tmpl w:val="A40C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B65EA3"/>
    <w:multiLevelType w:val="multilevel"/>
    <w:tmpl w:val="D0282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9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63F"/>
    <w:rsid w:val="00352876"/>
    <w:rsid w:val="00784B5B"/>
    <w:rsid w:val="008C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8C763F"/>
  </w:style>
  <w:style w:type="character" w:styleId="Forte">
    <w:name w:val="Strong"/>
    <w:basedOn w:val="Tipodeletrapredefinidodopargrafo"/>
    <w:uiPriority w:val="22"/>
    <w:qFormat/>
    <w:rsid w:val="008C763F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C7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C76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Tipodeletrapredefinidodopargrafo"/>
    <w:rsid w:val="008C763F"/>
  </w:style>
  <w:style w:type="character" w:styleId="Forte">
    <w:name w:val="Strong"/>
    <w:basedOn w:val="Tipodeletrapredefinidodopargrafo"/>
    <w:uiPriority w:val="22"/>
    <w:qFormat/>
    <w:rsid w:val="008C763F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8C7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C76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749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55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60626">
                      <w:marLeft w:val="0"/>
                      <w:marRight w:val="87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54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6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9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4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9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3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9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7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514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3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0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9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9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383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4015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99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7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84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18053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1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60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70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69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7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437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2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44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116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797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.wikipedia.org/wiki/Marinheiro/oMarinheiro" TargetMode="External"/><Relationship Id="rId13" Type="http://schemas.openxmlformats.org/officeDocument/2006/relationships/hyperlink" Target="http://pt.wikipedia.org/wiki/Dinastia_de_Avis/oDinastia%20de%20Avis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t.wikipedia.org/wiki/Vasco_da_Gama/oVasco%20da%20Gama" TargetMode="External"/><Relationship Id="rId12" Type="http://schemas.openxmlformats.org/officeDocument/2006/relationships/hyperlink" Target="http://www.terravista.pt/mussulo/4040/camoes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pt.wikipedia.org/wiki/Descoberta_do_caminho_mar%C3%ADtimo_para_a_%C3%8Dndia/oDescoberta%20do%20caminho%20mar%C3%ADtimo%20para%20a%20%C3%8Dndia" TargetMode="External"/><Relationship Id="rId11" Type="http://schemas.openxmlformats.org/officeDocument/2006/relationships/hyperlink" Target="http://pt.wikipedia.org/wiki/Mitologia_greco-romana/oMitologia%20greco-roman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t.wikipedia.org/wiki/Manuel_I_de_Portugal/oManuel%20I%20de%20Portugal" TargetMode="External"/><Relationship Id="rId10" Type="http://schemas.openxmlformats.org/officeDocument/2006/relationships/hyperlink" Target="http://pt.wikipedia.org/wiki/Lu%C3%ADs_Vaz_de_Cam%C3%B5es/oLu%C3%ADs%20Vaz%20de%20Cam%C3%B5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t.wikipedia.org/wiki/Hist%C3%B3ria_de_Portugal/oHist%C3%B3ria%20de%20Portugal" TargetMode="External"/><Relationship Id="rId14" Type="http://schemas.openxmlformats.org/officeDocument/2006/relationships/hyperlink" Target="http://pt.wikipedia.org/wiki/Revolu%C3%A7%C3%A3o_de_1383-85/oRevolu%C3%A7%C3%A3o%20de%201383-85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4592</Words>
  <Characters>24798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2014-01-24T15:10:00Z</dcterms:created>
  <dcterms:modified xsi:type="dcterms:W3CDTF">2014-01-24T17:46:00Z</dcterms:modified>
</cp:coreProperties>
</file>