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29CF" w:rsidRDefault="00F629CF" w:rsidP="00F629CF">
      <w:pPr>
        <w:pStyle w:val="ListParagraph"/>
        <w:spacing w:after="0"/>
        <w:ind w:left="426"/>
        <w:rPr>
          <w:b/>
          <w:bCs/>
        </w:rPr>
      </w:pPr>
    </w:p>
    <w:p w:rsidR="00D67252" w:rsidRDefault="00D67252" w:rsidP="00F629CF">
      <w:pPr>
        <w:pStyle w:val="ListParagraph"/>
        <w:spacing w:after="0"/>
        <w:ind w:left="426"/>
        <w:rPr>
          <w:b/>
          <w:bCs/>
        </w:rPr>
      </w:pPr>
    </w:p>
    <w:p w:rsidR="00C11DE2" w:rsidRPr="008E0792" w:rsidRDefault="00C11DE2" w:rsidP="008E0792">
      <w:pPr>
        <w:spacing w:after="0"/>
        <w:rPr>
          <w:b/>
          <w:bCs/>
        </w:rPr>
      </w:pPr>
      <w:r w:rsidRPr="008E0792">
        <w:rPr>
          <w:b/>
          <w:bCs/>
        </w:rPr>
        <w:t>Escute atentamente o registo áudio – “A consequência dos semáforos”</w:t>
      </w:r>
      <w:r w:rsidR="008E0792">
        <w:rPr>
          <w:b/>
          <w:bCs/>
        </w:rPr>
        <w:t xml:space="preserve"> −</w:t>
      </w:r>
      <w:r w:rsidRPr="008E0792">
        <w:rPr>
          <w:b/>
          <w:bCs/>
        </w:rPr>
        <w:t xml:space="preserve"> de António Lobo Antunes.</w:t>
      </w:r>
      <w:r w:rsidR="001449AA">
        <w:rPr>
          <w:b/>
          <w:bCs/>
        </w:rPr>
        <w:t xml:space="preserve"> </w:t>
      </w:r>
    </w:p>
    <w:p w:rsidR="00C11DE2" w:rsidRDefault="00C11DE2" w:rsidP="00C11DE2">
      <w:pPr>
        <w:spacing w:after="0"/>
        <w:ind w:left="360"/>
        <w:rPr>
          <w:b/>
          <w:bCs/>
        </w:rPr>
      </w:pPr>
    </w:p>
    <w:p w:rsidR="000F440E" w:rsidRDefault="000F440E" w:rsidP="00C11DE2">
      <w:pPr>
        <w:spacing w:after="0"/>
        <w:ind w:left="360"/>
        <w:rPr>
          <w:b/>
          <w:bCs/>
        </w:rPr>
      </w:pPr>
      <w:bookmarkStart w:id="0" w:name="_GoBack"/>
      <w:bookmarkEnd w:id="0"/>
    </w:p>
    <w:p w:rsidR="00C11DE2" w:rsidRDefault="00C11DE2" w:rsidP="00C11DE2">
      <w:pPr>
        <w:pStyle w:val="ListParagraph"/>
        <w:numPr>
          <w:ilvl w:val="0"/>
          <w:numId w:val="6"/>
        </w:numPr>
        <w:tabs>
          <w:tab w:val="left" w:pos="709"/>
        </w:tabs>
        <w:spacing w:after="0"/>
        <w:ind w:left="426" w:hanging="284"/>
        <w:jc w:val="both"/>
      </w:pPr>
      <w:r>
        <w:t>Assinale como verdadeiras</w:t>
      </w:r>
      <w:r w:rsidR="008E0792">
        <w:t xml:space="preserve"> (V)</w:t>
      </w:r>
      <w:r>
        <w:t xml:space="preserve"> ou falsas</w:t>
      </w:r>
      <w:r w:rsidR="008E0792">
        <w:t xml:space="preserve"> (F)</w:t>
      </w:r>
      <w:r>
        <w:t xml:space="preserve"> as afirmações seguintes.</w:t>
      </w:r>
    </w:p>
    <w:p w:rsidR="00AB7855" w:rsidRDefault="00AB7855" w:rsidP="00C11DE2">
      <w:pPr>
        <w:pStyle w:val="ListParagraph"/>
        <w:spacing w:before="100" w:beforeAutospacing="1" w:line="240" w:lineRule="auto"/>
        <w:ind w:left="714"/>
        <w:jc w:val="both"/>
      </w:pPr>
    </w:p>
    <w:tbl>
      <w:tblPr>
        <w:tblStyle w:val="TableGrid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8"/>
        <w:gridCol w:w="8470"/>
      </w:tblGrid>
      <w:tr w:rsidR="008E0792" w:rsidTr="008E0792">
        <w:tc>
          <w:tcPr>
            <w:tcW w:w="568" w:type="dxa"/>
          </w:tcPr>
          <w:p w:rsidR="008E0792" w:rsidRDefault="008E0792" w:rsidP="00C11DE2">
            <w:pPr>
              <w:pStyle w:val="ListParagraph"/>
              <w:spacing w:before="100" w:beforeAutospacing="1"/>
              <w:ind w:left="0"/>
              <w:jc w:val="both"/>
            </w:pPr>
            <w:r w:rsidRPr="008E0792">
              <w:rPr>
                <w:sz w:val="28"/>
              </w:rPr>
              <w:t>⃝</w:t>
            </w:r>
          </w:p>
        </w:tc>
        <w:tc>
          <w:tcPr>
            <w:tcW w:w="8470" w:type="dxa"/>
          </w:tcPr>
          <w:p w:rsidR="008E0792" w:rsidRDefault="008E0792" w:rsidP="008E0792">
            <w:pPr>
              <w:pStyle w:val="ListParagraph"/>
              <w:numPr>
                <w:ilvl w:val="0"/>
                <w:numId w:val="7"/>
              </w:numPr>
              <w:spacing w:before="100" w:beforeAutospacing="1"/>
              <w:ind w:left="601" w:hanging="425"/>
              <w:jc w:val="both"/>
            </w:pPr>
            <w:r>
              <w:t xml:space="preserve">O autor afirma odiar os semáforos, porque apanha sempre os vermelhos. </w:t>
            </w:r>
          </w:p>
          <w:p w:rsidR="008E0792" w:rsidRDefault="008E0792" w:rsidP="008E0792">
            <w:pPr>
              <w:pStyle w:val="ListParagraph"/>
              <w:spacing w:before="100" w:beforeAutospacing="1"/>
              <w:ind w:left="601" w:hanging="425"/>
              <w:jc w:val="both"/>
            </w:pPr>
          </w:p>
        </w:tc>
      </w:tr>
      <w:tr w:rsidR="008E0792" w:rsidTr="008E0792">
        <w:tc>
          <w:tcPr>
            <w:tcW w:w="568" w:type="dxa"/>
          </w:tcPr>
          <w:p w:rsidR="008E0792" w:rsidRDefault="008E0792" w:rsidP="00C11DE2">
            <w:pPr>
              <w:pStyle w:val="ListParagraph"/>
              <w:spacing w:before="100" w:beforeAutospacing="1"/>
              <w:ind w:left="0"/>
              <w:jc w:val="both"/>
            </w:pPr>
            <w:r w:rsidRPr="008E0792">
              <w:rPr>
                <w:sz w:val="28"/>
              </w:rPr>
              <w:t>⃝</w:t>
            </w:r>
          </w:p>
        </w:tc>
        <w:tc>
          <w:tcPr>
            <w:tcW w:w="8470" w:type="dxa"/>
          </w:tcPr>
          <w:p w:rsidR="008E0792" w:rsidRDefault="008E0792" w:rsidP="008E0792">
            <w:pPr>
              <w:pStyle w:val="ListParagraph"/>
              <w:numPr>
                <w:ilvl w:val="0"/>
                <w:numId w:val="7"/>
              </w:numPr>
              <w:ind w:left="601" w:hanging="425"/>
              <w:jc w:val="both"/>
            </w:pPr>
            <w:r>
              <w:t xml:space="preserve">A situação descrita da paragem nos semáforos parece tão aborrecida como é obrigatória. </w:t>
            </w:r>
          </w:p>
          <w:p w:rsidR="00B6632F" w:rsidRDefault="00B6632F" w:rsidP="00B6632F">
            <w:pPr>
              <w:pStyle w:val="ListParagraph"/>
              <w:ind w:left="601"/>
              <w:jc w:val="both"/>
            </w:pPr>
          </w:p>
        </w:tc>
      </w:tr>
      <w:tr w:rsidR="008E0792" w:rsidTr="008E0792">
        <w:tc>
          <w:tcPr>
            <w:tcW w:w="568" w:type="dxa"/>
          </w:tcPr>
          <w:p w:rsidR="008E0792" w:rsidRPr="008E0792" w:rsidRDefault="008E0792" w:rsidP="00C11DE2">
            <w:pPr>
              <w:pStyle w:val="ListParagraph"/>
              <w:spacing w:before="100" w:beforeAutospacing="1"/>
              <w:ind w:left="0"/>
              <w:jc w:val="both"/>
              <w:rPr>
                <w:b/>
              </w:rPr>
            </w:pPr>
            <w:r w:rsidRPr="008E0792">
              <w:rPr>
                <w:sz w:val="28"/>
              </w:rPr>
              <w:t>⃝</w:t>
            </w:r>
          </w:p>
        </w:tc>
        <w:tc>
          <w:tcPr>
            <w:tcW w:w="8470" w:type="dxa"/>
          </w:tcPr>
          <w:p w:rsidR="008E0792" w:rsidRDefault="008E0792" w:rsidP="008E0792">
            <w:pPr>
              <w:pStyle w:val="ListParagraph"/>
              <w:numPr>
                <w:ilvl w:val="0"/>
                <w:numId w:val="7"/>
              </w:numPr>
              <w:spacing w:before="100" w:beforeAutospacing="1"/>
              <w:ind w:left="601" w:hanging="425"/>
              <w:jc w:val="both"/>
            </w:pPr>
            <w:r>
              <w:t xml:space="preserve">Perante o sinal amarelo, o cronista acelera sempre. </w:t>
            </w:r>
          </w:p>
          <w:p w:rsidR="008E0792" w:rsidRDefault="008E0792" w:rsidP="008E0792">
            <w:pPr>
              <w:pStyle w:val="ListParagraph"/>
              <w:spacing w:before="100" w:beforeAutospacing="1"/>
              <w:ind w:left="601" w:hanging="425"/>
              <w:jc w:val="both"/>
            </w:pPr>
          </w:p>
        </w:tc>
      </w:tr>
      <w:tr w:rsidR="008E0792" w:rsidTr="008E0792">
        <w:tc>
          <w:tcPr>
            <w:tcW w:w="568" w:type="dxa"/>
          </w:tcPr>
          <w:p w:rsidR="008E0792" w:rsidRDefault="008E0792" w:rsidP="00C11DE2">
            <w:pPr>
              <w:pStyle w:val="ListParagraph"/>
              <w:spacing w:before="100" w:beforeAutospacing="1"/>
              <w:ind w:left="0"/>
              <w:jc w:val="both"/>
            </w:pPr>
            <w:r w:rsidRPr="008E0792">
              <w:rPr>
                <w:sz w:val="28"/>
              </w:rPr>
              <w:t>⃝</w:t>
            </w:r>
          </w:p>
        </w:tc>
        <w:tc>
          <w:tcPr>
            <w:tcW w:w="8470" w:type="dxa"/>
          </w:tcPr>
          <w:p w:rsidR="008E0792" w:rsidRDefault="008E0792" w:rsidP="008E0792">
            <w:pPr>
              <w:pStyle w:val="ListParagraph"/>
              <w:numPr>
                <w:ilvl w:val="0"/>
                <w:numId w:val="7"/>
              </w:numPr>
              <w:spacing w:before="100" w:beforeAutospacing="1"/>
              <w:ind w:left="601" w:hanging="425"/>
              <w:jc w:val="both"/>
            </w:pPr>
            <w:r>
              <w:t xml:space="preserve">A sua atitude perante o sinal amarelo fá-lo descrever o cenário de um acidente. </w:t>
            </w:r>
          </w:p>
          <w:p w:rsidR="008E0792" w:rsidRDefault="008E0792" w:rsidP="008E0792">
            <w:pPr>
              <w:pStyle w:val="ListParagraph"/>
              <w:spacing w:before="100" w:beforeAutospacing="1"/>
              <w:ind w:left="601" w:hanging="425"/>
              <w:jc w:val="both"/>
            </w:pPr>
          </w:p>
        </w:tc>
      </w:tr>
      <w:tr w:rsidR="008E0792" w:rsidTr="008E0792">
        <w:tc>
          <w:tcPr>
            <w:tcW w:w="568" w:type="dxa"/>
          </w:tcPr>
          <w:p w:rsidR="008E0792" w:rsidRDefault="008E0792">
            <w:r w:rsidRPr="00724968">
              <w:rPr>
                <w:sz w:val="28"/>
              </w:rPr>
              <w:t>⃝</w:t>
            </w:r>
          </w:p>
        </w:tc>
        <w:tc>
          <w:tcPr>
            <w:tcW w:w="8470" w:type="dxa"/>
          </w:tcPr>
          <w:p w:rsidR="008E0792" w:rsidRDefault="008E0792" w:rsidP="008E0792">
            <w:pPr>
              <w:pStyle w:val="ListParagraph"/>
              <w:numPr>
                <w:ilvl w:val="0"/>
                <w:numId w:val="7"/>
              </w:numPr>
              <w:spacing w:before="100" w:beforeAutospacing="1"/>
              <w:ind w:left="601" w:hanging="425"/>
              <w:jc w:val="both"/>
            </w:pPr>
            <w:r>
              <w:t xml:space="preserve">Nas palavras do autor, é evidente uma sucessão de acontecimentos. </w:t>
            </w:r>
          </w:p>
          <w:p w:rsidR="008E0792" w:rsidRDefault="008E0792" w:rsidP="008E0792">
            <w:pPr>
              <w:pStyle w:val="ListParagraph"/>
              <w:spacing w:before="100" w:beforeAutospacing="1"/>
              <w:ind w:left="601" w:hanging="425"/>
              <w:jc w:val="both"/>
            </w:pPr>
          </w:p>
        </w:tc>
      </w:tr>
      <w:tr w:rsidR="008E0792" w:rsidTr="008E0792">
        <w:tc>
          <w:tcPr>
            <w:tcW w:w="568" w:type="dxa"/>
          </w:tcPr>
          <w:p w:rsidR="008E0792" w:rsidRDefault="008E0792">
            <w:r w:rsidRPr="00724968">
              <w:rPr>
                <w:sz w:val="28"/>
              </w:rPr>
              <w:t>⃝</w:t>
            </w:r>
          </w:p>
        </w:tc>
        <w:tc>
          <w:tcPr>
            <w:tcW w:w="8470" w:type="dxa"/>
          </w:tcPr>
          <w:p w:rsidR="008E0792" w:rsidRDefault="008E0792" w:rsidP="008E0792">
            <w:pPr>
              <w:pStyle w:val="ListParagraph"/>
              <w:numPr>
                <w:ilvl w:val="0"/>
                <w:numId w:val="7"/>
              </w:numPr>
              <w:spacing w:before="100" w:beforeAutospacing="1"/>
              <w:ind w:left="601" w:hanging="425"/>
              <w:jc w:val="both"/>
            </w:pPr>
            <w:r>
              <w:t xml:space="preserve">Quando afirma, “a fazer sinais de náufrago aos táxis”, o autor serve-se de uma comparação. </w:t>
            </w:r>
          </w:p>
          <w:p w:rsidR="00B6632F" w:rsidRDefault="00B6632F" w:rsidP="00B6632F">
            <w:pPr>
              <w:pStyle w:val="ListParagraph"/>
              <w:spacing w:before="100" w:beforeAutospacing="1"/>
              <w:ind w:left="601"/>
              <w:jc w:val="both"/>
            </w:pPr>
          </w:p>
        </w:tc>
      </w:tr>
      <w:tr w:rsidR="008E0792" w:rsidTr="008E0792">
        <w:tc>
          <w:tcPr>
            <w:tcW w:w="568" w:type="dxa"/>
          </w:tcPr>
          <w:p w:rsidR="008E0792" w:rsidRDefault="008E0792">
            <w:r w:rsidRPr="00724968">
              <w:rPr>
                <w:sz w:val="28"/>
              </w:rPr>
              <w:t>⃝</w:t>
            </w:r>
          </w:p>
        </w:tc>
        <w:tc>
          <w:tcPr>
            <w:tcW w:w="8470" w:type="dxa"/>
          </w:tcPr>
          <w:p w:rsidR="008E0792" w:rsidRDefault="008E0792" w:rsidP="008E0792">
            <w:pPr>
              <w:pStyle w:val="ListParagraph"/>
              <w:numPr>
                <w:ilvl w:val="0"/>
                <w:numId w:val="7"/>
              </w:numPr>
              <w:spacing w:before="100" w:beforeAutospacing="1"/>
              <w:ind w:left="601" w:hanging="425"/>
              <w:jc w:val="both"/>
            </w:pPr>
            <w:r>
              <w:t xml:space="preserve">A determinada altura, o autor começa a descrever o interior do seu carro. </w:t>
            </w:r>
          </w:p>
          <w:p w:rsidR="008E0792" w:rsidRDefault="008E0792" w:rsidP="008E0792">
            <w:pPr>
              <w:pStyle w:val="ListParagraph"/>
              <w:spacing w:before="100" w:beforeAutospacing="1"/>
              <w:ind w:left="601" w:hanging="425"/>
              <w:jc w:val="both"/>
            </w:pPr>
          </w:p>
        </w:tc>
      </w:tr>
      <w:tr w:rsidR="008E0792" w:rsidTr="008E0792">
        <w:tc>
          <w:tcPr>
            <w:tcW w:w="568" w:type="dxa"/>
          </w:tcPr>
          <w:p w:rsidR="008E0792" w:rsidRDefault="008E0792">
            <w:r w:rsidRPr="00724968">
              <w:rPr>
                <w:sz w:val="28"/>
              </w:rPr>
              <w:t>⃝</w:t>
            </w:r>
          </w:p>
        </w:tc>
        <w:tc>
          <w:tcPr>
            <w:tcW w:w="8470" w:type="dxa"/>
          </w:tcPr>
          <w:p w:rsidR="008E0792" w:rsidRDefault="008E0792" w:rsidP="008E0792">
            <w:pPr>
              <w:pStyle w:val="ListParagraph"/>
              <w:numPr>
                <w:ilvl w:val="0"/>
                <w:numId w:val="7"/>
              </w:numPr>
              <w:spacing w:before="100" w:beforeAutospacing="1"/>
              <w:ind w:left="601" w:hanging="425"/>
              <w:jc w:val="both"/>
            </w:pPr>
            <w:r>
              <w:t xml:space="preserve">A segunda razão pela qual o autor odeia os semáforos é por causa de toda a casta de vendedores, aleijados e pedintes que o invade quando ele está parado. </w:t>
            </w:r>
          </w:p>
          <w:p w:rsidR="00B6632F" w:rsidRDefault="00B6632F" w:rsidP="00B6632F">
            <w:pPr>
              <w:pStyle w:val="ListParagraph"/>
              <w:spacing w:before="100" w:beforeAutospacing="1"/>
              <w:ind w:left="601"/>
              <w:jc w:val="both"/>
            </w:pPr>
          </w:p>
        </w:tc>
      </w:tr>
      <w:tr w:rsidR="008E0792" w:rsidTr="008E0792">
        <w:tc>
          <w:tcPr>
            <w:tcW w:w="568" w:type="dxa"/>
          </w:tcPr>
          <w:p w:rsidR="008E0792" w:rsidRDefault="008E0792">
            <w:r w:rsidRPr="00724968">
              <w:rPr>
                <w:sz w:val="28"/>
              </w:rPr>
              <w:t>⃝</w:t>
            </w:r>
          </w:p>
        </w:tc>
        <w:tc>
          <w:tcPr>
            <w:tcW w:w="8470" w:type="dxa"/>
          </w:tcPr>
          <w:p w:rsidR="008E0792" w:rsidRDefault="008E0792" w:rsidP="008E0792">
            <w:pPr>
              <w:pStyle w:val="ListParagraph"/>
              <w:numPr>
                <w:ilvl w:val="0"/>
                <w:numId w:val="7"/>
              </w:numPr>
              <w:spacing w:before="100" w:beforeAutospacing="1"/>
              <w:ind w:left="601" w:hanging="425"/>
              <w:jc w:val="both"/>
            </w:pPr>
            <w:r>
              <w:t xml:space="preserve">Para descrever a casta de aleijões, o autor serve-se da enumeração. </w:t>
            </w:r>
          </w:p>
          <w:p w:rsidR="008E0792" w:rsidRDefault="008E0792" w:rsidP="008E0792">
            <w:pPr>
              <w:pStyle w:val="ListParagraph"/>
              <w:spacing w:before="100" w:beforeAutospacing="1"/>
              <w:ind w:left="601" w:hanging="425"/>
              <w:jc w:val="both"/>
            </w:pPr>
          </w:p>
        </w:tc>
      </w:tr>
      <w:tr w:rsidR="008E0792" w:rsidTr="008E0792">
        <w:tc>
          <w:tcPr>
            <w:tcW w:w="568" w:type="dxa"/>
          </w:tcPr>
          <w:p w:rsidR="008E0792" w:rsidRDefault="008E0792">
            <w:r w:rsidRPr="00724968">
              <w:rPr>
                <w:sz w:val="28"/>
              </w:rPr>
              <w:t>⃝</w:t>
            </w:r>
          </w:p>
        </w:tc>
        <w:tc>
          <w:tcPr>
            <w:tcW w:w="8470" w:type="dxa"/>
          </w:tcPr>
          <w:p w:rsidR="008E0792" w:rsidRDefault="008E0792" w:rsidP="008E0792">
            <w:pPr>
              <w:pStyle w:val="ListParagraph"/>
              <w:numPr>
                <w:ilvl w:val="0"/>
                <w:numId w:val="7"/>
              </w:numPr>
              <w:spacing w:before="100" w:beforeAutospacing="1"/>
              <w:ind w:left="601" w:hanging="425"/>
              <w:jc w:val="both"/>
            </w:pPr>
            <w:r>
              <w:t xml:space="preserve">O autor refere que antigamente quem o abordava nos semáforos eram os bombeiros, os estudantes de Coimbra e os toxicodependentes. </w:t>
            </w:r>
          </w:p>
          <w:p w:rsidR="00B6632F" w:rsidRDefault="00B6632F" w:rsidP="00B6632F">
            <w:pPr>
              <w:pStyle w:val="ListParagraph"/>
              <w:spacing w:before="100" w:beforeAutospacing="1"/>
              <w:ind w:left="601"/>
              <w:jc w:val="both"/>
            </w:pPr>
          </w:p>
        </w:tc>
      </w:tr>
      <w:tr w:rsidR="008E0792" w:rsidTr="008E0792">
        <w:tc>
          <w:tcPr>
            <w:tcW w:w="568" w:type="dxa"/>
          </w:tcPr>
          <w:p w:rsidR="008E0792" w:rsidRDefault="008E0792">
            <w:r w:rsidRPr="00724968">
              <w:rPr>
                <w:sz w:val="28"/>
              </w:rPr>
              <w:t>⃝</w:t>
            </w:r>
          </w:p>
        </w:tc>
        <w:tc>
          <w:tcPr>
            <w:tcW w:w="8470" w:type="dxa"/>
          </w:tcPr>
          <w:p w:rsidR="008E0792" w:rsidRDefault="008E0792" w:rsidP="008E0792">
            <w:pPr>
              <w:pStyle w:val="ListParagraph"/>
              <w:numPr>
                <w:ilvl w:val="0"/>
                <w:numId w:val="7"/>
              </w:numPr>
              <w:spacing w:before="100" w:beforeAutospacing="1"/>
              <w:ind w:left="601" w:hanging="425"/>
              <w:jc w:val="both"/>
            </w:pPr>
            <w:r>
              <w:t xml:space="preserve">Depois de gastar tudo o que tem nos semáforos, o autor declara que, nessa altura, o seu papel na sociedade inverte-se. </w:t>
            </w:r>
          </w:p>
          <w:p w:rsidR="00B6632F" w:rsidRDefault="00B6632F" w:rsidP="00B6632F">
            <w:pPr>
              <w:pStyle w:val="ListParagraph"/>
              <w:spacing w:before="100" w:beforeAutospacing="1"/>
              <w:ind w:left="601"/>
              <w:jc w:val="both"/>
            </w:pPr>
          </w:p>
        </w:tc>
      </w:tr>
      <w:tr w:rsidR="008E0792" w:rsidTr="008E0792">
        <w:tc>
          <w:tcPr>
            <w:tcW w:w="568" w:type="dxa"/>
          </w:tcPr>
          <w:p w:rsidR="008E0792" w:rsidRDefault="008E0792">
            <w:r w:rsidRPr="00724968">
              <w:rPr>
                <w:sz w:val="28"/>
              </w:rPr>
              <w:t>⃝</w:t>
            </w:r>
          </w:p>
        </w:tc>
        <w:tc>
          <w:tcPr>
            <w:tcW w:w="8470" w:type="dxa"/>
          </w:tcPr>
          <w:p w:rsidR="008E0792" w:rsidRDefault="008E0792" w:rsidP="008E0792">
            <w:pPr>
              <w:pStyle w:val="ListParagraph"/>
              <w:numPr>
                <w:ilvl w:val="0"/>
                <w:numId w:val="7"/>
              </w:numPr>
              <w:ind w:left="601" w:hanging="425"/>
              <w:jc w:val="both"/>
            </w:pPr>
            <w:r>
              <w:t xml:space="preserve">Fala-se de um condutor de carro ligeiro que se transforma num motorista de camião TIR. </w:t>
            </w:r>
          </w:p>
          <w:p w:rsidR="00B6632F" w:rsidRDefault="00B6632F" w:rsidP="00B6632F">
            <w:pPr>
              <w:pStyle w:val="ListParagraph"/>
              <w:ind w:left="601"/>
              <w:jc w:val="both"/>
            </w:pPr>
          </w:p>
        </w:tc>
      </w:tr>
      <w:tr w:rsidR="008E0792" w:rsidTr="008E0792">
        <w:tc>
          <w:tcPr>
            <w:tcW w:w="568" w:type="dxa"/>
          </w:tcPr>
          <w:p w:rsidR="008E0792" w:rsidRDefault="008E0792">
            <w:r w:rsidRPr="00724968">
              <w:rPr>
                <w:sz w:val="28"/>
              </w:rPr>
              <w:t>⃝</w:t>
            </w:r>
          </w:p>
        </w:tc>
        <w:tc>
          <w:tcPr>
            <w:tcW w:w="8470" w:type="dxa"/>
          </w:tcPr>
          <w:p w:rsidR="008E0792" w:rsidRDefault="008E0792" w:rsidP="008E0792">
            <w:pPr>
              <w:pStyle w:val="ListParagraph"/>
              <w:numPr>
                <w:ilvl w:val="0"/>
                <w:numId w:val="7"/>
              </w:numPr>
              <w:spacing w:before="100" w:beforeAutospacing="1"/>
              <w:ind w:left="601" w:hanging="425"/>
              <w:jc w:val="both"/>
            </w:pPr>
            <w:r>
              <w:t>No final, o autor atribui aos amigos a culpa de não ser pontual.</w:t>
            </w:r>
          </w:p>
          <w:p w:rsidR="008E0792" w:rsidRDefault="008E0792" w:rsidP="008E0792">
            <w:pPr>
              <w:pStyle w:val="ListParagraph"/>
              <w:spacing w:before="100" w:beforeAutospacing="1"/>
              <w:ind w:left="601" w:hanging="425"/>
              <w:jc w:val="both"/>
            </w:pPr>
          </w:p>
        </w:tc>
      </w:tr>
      <w:tr w:rsidR="008E0792" w:rsidTr="008E0792">
        <w:tc>
          <w:tcPr>
            <w:tcW w:w="568" w:type="dxa"/>
          </w:tcPr>
          <w:p w:rsidR="008E0792" w:rsidRDefault="008E0792">
            <w:r w:rsidRPr="00724968">
              <w:rPr>
                <w:sz w:val="28"/>
              </w:rPr>
              <w:t>⃝</w:t>
            </w:r>
          </w:p>
        </w:tc>
        <w:tc>
          <w:tcPr>
            <w:tcW w:w="8470" w:type="dxa"/>
          </w:tcPr>
          <w:p w:rsidR="008E0792" w:rsidRDefault="008E0792" w:rsidP="008E0792">
            <w:pPr>
              <w:pStyle w:val="ListParagraph"/>
              <w:numPr>
                <w:ilvl w:val="0"/>
                <w:numId w:val="7"/>
              </w:numPr>
              <w:spacing w:before="100" w:beforeAutospacing="1"/>
              <w:ind w:left="601" w:hanging="425"/>
              <w:jc w:val="both"/>
            </w:pPr>
            <w:r>
              <w:t xml:space="preserve">É evidente, ao longo do texto, não só um tom sarcástico como também de grande exagero. </w:t>
            </w:r>
          </w:p>
          <w:p w:rsidR="00B6632F" w:rsidRDefault="00B6632F" w:rsidP="00B6632F">
            <w:pPr>
              <w:pStyle w:val="ListParagraph"/>
              <w:spacing w:before="100" w:beforeAutospacing="1"/>
              <w:ind w:left="601"/>
              <w:jc w:val="both"/>
            </w:pPr>
          </w:p>
        </w:tc>
      </w:tr>
      <w:tr w:rsidR="008E0792" w:rsidTr="008E0792">
        <w:tc>
          <w:tcPr>
            <w:tcW w:w="568" w:type="dxa"/>
          </w:tcPr>
          <w:p w:rsidR="008E0792" w:rsidRDefault="008E0792">
            <w:r w:rsidRPr="00724968">
              <w:rPr>
                <w:sz w:val="28"/>
              </w:rPr>
              <w:t>⃝</w:t>
            </w:r>
          </w:p>
        </w:tc>
        <w:tc>
          <w:tcPr>
            <w:tcW w:w="8470" w:type="dxa"/>
          </w:tcPr>
          <w:p w:rsidR="008E0792" w:rsidRDefault="008E0792" w:rsidP="008E0792">
            <w:pPr>
              <w:pStyle w:val="ListParagraph"/>
              <w:numPr>
                <w:ilvl w:val="0"/>
                <w:numId w:val="7"/>
              </w:numPr>
              <w:ind w:left="601" w:hanging="425"/>
            </w:pPr>
            <w:r>
              <w:t>Ainda que venha a propósito dos sinais luminosos de trânsito, a visão crítica do autor tem por alvo a realidade social.</w:t>
            </w:r>
          </w:p>
        </w:tc>
      </w:tr>
    </w:tbl>
    <w:p w:rsidR="001B5A59" w:rsidRDefault="001B5A59" w:rsidP="00C11DE2">
      <w:pPr>
        <w:pStyle w:val="ListParagraph"/>
        <w:spacing w:before="100" w:beforeAutospacing="1" w:line="240" w:lineRule="auto"/>
        <w:ind w:left="714"/>
        <w:jc w:val="both"/>
      </w:pPr>
    </w:p>
    <w:p w:rsidR="001B5A59" w:rsidRDefault="001B5A59" w:rsidP="00C11DE2">
      <w:pPr>
        <w:pStyle w:val="ListParagraph"/>
        <w:spacing w:before="100" w:beforeAutospacing="1" w:line="240" w:lineRule="auto"/>
        <w:ind w:left="714"/>
        <w:jc w:val="both"/>
      </w:pPr>
    </w:p>
    <w:p w:rsidR="001B5A59" w:rsidRDefault="001B5A59" w:rsidP="00C11DE2">
      <w:pPr>
        <w:pStyle w:val="ListParagraph"/>
        <w:spacing w:before="100" w:beforeAutospacing="1" w:line="240" w:lineRule="auto"/>
        <w:ind w:left="714"/>
        <w:jc w:val="both"/>
      </w:pPr>
    </w:p>
    <w:p w:rsidR="00242FEF" w:rsidRDefault="00242FEF" w:rsidP="00C11DE2">
      <w:pPr>
        <w:pStyle w:val="ListParagraph"/>
        <w:spacing w:before="100" w:beforeAutospacing="1" w:line="240" w:lineRule="auto"/>
        <w:ind w:left="714"/>
        <w:jc w:val="both"/>
      </w:pPr>
    </w:p>
    <w:p w:rsidR="001B5A59" w:rsidRDefault="001B5A59" w:rsidP="00C11DE2">
      <w:pPr>
        <w:pStyle w:val="ListParagraph"/>
        <w:spacing w:before="100" w:beforeAutospacing="1" w:line="240" w:lineRule="auto"/>
        <w:ind w:left="714"/>
        <w:jc w:val="both"/>
      </w:pPr>
    </w:p>
    <w:p w:rsidR="001B5A59" w:rsidRDefault="001B5A59" w:rsidP="00C11DE2">
      <w:pPr>
        <w:pStyle w:val="ListParagraph"/>
        <w:spacing w:before="100" w:beforeAutospacing="1" w:line="240" w:lineRule="auto"/>
        <w:ind w:left="714"/>
        <w:jc w:val="both"/>
      </w:pPr>
    </w:p>
    <w:p w:rsidR="00B6632F" w:rsidRDefault="00C11DE2" w:rsidP="00B6632F">
      <w:pPr>
        <w:tabs>
          <w:tab w:val="left" w:pos="0"/>
        </w:tabs>
        <w:spacing w:after="0"/>
        <w:jc w:val="both"/>
        <w:rPr>
          <w:b/>
          <w:bCs/>
        </w:rPr>
      </w:pPr>
      <w:r w:rsidRPr="00B6632F">
        <w:rPr>
          <w:b/>
          <w:bCs/>
        </w:rPr>
        <w:t>Escute, agora, uma segunda vez, o registo áudio.</w:t>
      </w:r>
      <w:r w:rsidR="00B6632F">
        <w:rPr>
          <w:b/>
          <w:bCs/>
        </w:rPr>
        <w:t xml:space="preserve"> </w:t>
      </w:r>
    </w:p>
    <w:p w:rsidR="00B6632F" w:rsidRDefault="00B6632F" w:rsidP="00B6632F">
      <w:pPr>
        <w:tabs>
          <w:tab w:val="left" w:pos="0"/>
        </w:tabs>
        <w:spacing w:after="0"/>
        <w:jc w:val="both"/>
        <w:rPr>
          <w:b/>
          <w:bCs/>
        </w:rPr>
      </w:pPr>
    </w:p>
    <w:p w:rsidR="00B6632F" w:rsidRPr="00B6632F" w:rsidRDefault="00B6632F" w:rsidP="00B6632F">
      <w:pPr>
        <w:pStyle w:val="ListParagraph"/>
        <w:numPr>
          <w:ilvl w:val="0"/>
          <w:numId w:val="6"/>
        </w:numPr>
        <w:tabs>
          <w:tab w:val="left" w:pos="0"/>
        </w:tabs>
        <w:spacing w:after="0"/>
        <w:ind w:left="284" w:hanging="284"/>
        <w:jc w:val="both"/>
        <w:rPr>
          <w:b/>
          <w:bCs/>
        </w:rPr>
      </w:pPr>
      <w:proofErr w:type="spellStart"/>
      <w:r>
        <w:rPr>
          <w:b/>
          <w:bCs/>
        </w:rPr>
        <w:t>S</w:t>
      </w:r>
      <w:r w:rsidR="00C11DE2" w:rsidRPr="00B6632F">
        <w:rPr>
          <w:b/>
          <w:bCs/>
        </w:rPr>
        <w:t>elecione</w:t>
      </w:r>
      <w:proofErr w:type="spellEnd"/>
      <w:r w:rsidR="00C11DE2" w:rsidRPr="00B6632F">
        <w:rPr>
          <w:b/>
          <w:bCs/>
        </w:rPr>
        <w:t xml:space="preserve"> a</w:t>
      </w:r>
      <w:r>
        <w:rPr>
          <w:b/>
          <w:bCs/>
        </w:rPr>
        <w:t xml:space="preserve"> única</w:t>
      </w:r>
      <w:r w:rsidR="00C11DE2" w:rsidRPr="00B6632F">
        <w:rPr>
          <w:b/>
          <w:bCs/>
        </w:rPr>
        <w:t xml:space="preserve"> opção correta</w:t>
      </w:r>
      <w:r w:rsidR="009D2BFB" w:rsidRPr="00B6632F">
        <w:rPr>
          <w:b/>
          <w:bCs/>
        </w:rPr>
        <w:t>.</w:t>
      </w:r>
      <w:r w:rsidRPr="00B6632F">
        <w:t xml:space="preserve"> </w:t>
      </w:r>
    </w:p>
    <w:p w:rsidR="00B6632F" w:rsidRPr="00B6632F" w:rsidRDefault="00B6632F" w:rsidP="00B6632F">
      <w:pPr>
        <w:pStyle w:val="ListParagraph"/>
        <w:tabs>
          <w:tab w:val="left" w:pos="0"/>
        </w:tabs>
        <w:spacing w:after="0"/>
        <w:ind w:left="284"/>
        <w:jc w:val="both"/>
        <w:rPr>
          <w:b/>
          <w:bCs/>
        </w:rPr>
      </w:pPr>
    </w:p>
    <w:p w:rsidR="009D2BFB" w:rsidRPr="00B6632F" w:rsidRDefault="00B6632F" w:rsidP="00B6632F">
      <w:pPr>
        <w:pStyle w:val="ListParagraph"/>
        <w:numPr>
          <w:ilvl w:val="1"/>
          <w:numId w:val="6"/>
        </w:numPr>
        <w:tabs>
          <w:tab w:val="left" w:pos="0"/>
        </w:tabs>
        <w:spacing w:after="0"/>
        <w:ind w:left="709" w:hanging="425"/>
        <w:jc w:val="both"/>
        <w:rPr>
          <w:b/>
          <w:bCs/>
        </w:rPr>
      </w:pPr>
      <w:r>
        <w:t>O registo áudio escutado classifica-se como</w:t>
      </w:r>
    </w:p>
    <w:p w:rsidR="00B6632F" w:rsidRDefault="00B6632F" w:rsidP="00B6632F">
      <w:pPr>
        <w:pStyle w:val="ListParagraph"/>
        <w:tabs>
          <w:tab w:val="left" w:pos="0"/>
        </w:tabs>
        <w:spacing w:after="0"/>
        <w:ind w:left="709"/>
        <w:jc w:val="both"/>
        <w:rPr>
          <w:b/>
          <w:bCs/>
        </w:rPr>
      </w:pP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8045"/>
      </w:tblGrid>
      <w:tr w:rsidR="00CA66AB" w:rsidTr="00CA66AB">
        <w:tc>
          <w:tcPr>
            <w:tcW w:w="567" w:type="dxa"/>
          </w:tcPr>
          <w:p w:rsidR="00CA66AB" w:rsidRDefault="00CA66AB" w:rsidP="00B6632F">
            <w:pPr>
              <w:pStyle w:val="ListParagraph"/>
              <w:tabs>
                <w:tab w:val="left" w:pos="0"/>
              </w:tabs>
              <w:ind w:left="0"/>
              <w:jc w:val="both"/>
              <w:rPr>
                <w:b/>
                <w:bCs/>
              </w:rPr>
            </w:pPr>
            <w:r w:rsidRPr="00724968">
              <w:rPr>
                <w:sz w:val="28"/>
              </w:rPr>
              <w:t>⃝</w:t>
            </w:r>
          </w:p>
        </w:tc>
        <w:tc>
          <w:tcPr>
            <w:tcW w:w="8045" w:type="dxa"/>
          </w:tcPr>
          <w:p w:rsidR="00CA66AB" w:rsidRDefault="00CA66AB" w:rsidP="00CA66AB">
            <w:pPr>
              <w:pStyle w:val="ListParagraph"/>
              <w:numPr>
                <w:ilvl w:val="1"/>
                <w:numId w:val="8"/>
              </w:numPr>
              <w:tabs>
                <w:tab w:val="left" w:pos="284"/>
                <w:tab w:val="left" w:pos="1560"/>
              </w:tabs>
              <w:ind w:left="459" w:hanging="425"/>
              <w:jc w:val="both"/>
            </w:pPr>
            <w:proofErr w:type="gramStart"/>
            <w:r>
              <w:t>uma</w:t>
            </w:r>
            <w:proofErr w:type="gramEnd"/>
            <w:r>
              <w:t xml:space="preserve"> notícia.</w:t>
            </w:r>
          </w:p>
          <w:p w:rsidR="00CA66AB" w:rsidRDefault="00CA66AB" w:rsidP="00CA66AB">
            <w:pPr>
              <w:pStyle w:val="ListParagraph"/>
              <w:tabs>
                <w:tab w:val="left" w:pos="0"/>
              </w:tabs>
              <w:ind w:left="459" w:hanging="425"/>
              <w:jc w:val="both"/>
              <w:rPr>
                <w:b/>
                <w:bCs/>
              </w:rPr>
            </w:pPr>
          </w:p>
        </w:tc>
      </w:tr>
      <w:tr w:rsidR="00CA66AB" w:rsidTr="00CA66AB">
        <w:tc>
          <w:tcPr>
            <w:tcW w:w="567" w:type="dxa"/>
          </w:tcPr>
          <w:p w:rsidR="00CA66AB" w:rsidRDefault="00CA66AB" w:rsidP="00B6632F">
            <w:pPr>
              <w:pStyle w:val="ListParagraph"/>
              <w:tabs>
                <w:tab w:val="left" w:pos="0"/>
              </w:tabs>
              <w:ind w:left="0"/>
              <w:jc w:val="both"/>
              <w:rPr>
                <w:b/>
                <w:bCs/>
              </w:rPr>
            </w:pPr>
            <w:r w:rsidRPr="00724968">
              <w:rPr>
                <w:sz w:val="28"/>
              </w:rPr>
              <w:t>⃝</w:t>
            </w:r>
          </w:p>
        </w:tc>
        <w:tc>
          <w:tcPr>
            <w:tcW w:w="8045" w:type="dxa"/>
          </w:tcPr>
          <w:p w:rsidR="00CA66AB" w:rsidRDefault="00CA66AB" w:rsidP="00CA66AB">
            <w:pPr>
              <w:pStyle w:val="ListParagraph"/>
              <w:numPr>
                <w:ilvl w:val="1"/>
                <w:numId w:val="8"/>
              </w:numPr>
              <w:tabs>
                <w:tab w:val="left" w:pos="284"/>
                <w:tab w:val="left" w:pos="1560"/>
              </w:tabs>
              <w:ind w:left="459" w:hanging="425"/>
              <w:jc w:val="both"/>
            </w:pPr>
            <w:proofErr w:type="gramStart"/>
            <w:r>
              <w:t>uma</w:t>
            </w:r>
            <w:proofErr w:type="gramEnd"/>
            <w:r>
              <w:t xml:space="preserve"> reportagem.</w:t>
            </w:r>
          </w:p>
          <w:p w:rsidR="00CA66AB" w:rsidRDefault="00CA66AB" w:rsidP="00CA66AB">
            <w:pPr>
              <w:pStyle w:val="ListParagraph"/>
              <w:tabs>
                <w:tab w:val="left" w:pos="0"/>
              </w:tabs>
              <w:ind w:left="459" w:hanging="425"/>
              <w:jc w:val="both"/>
              <w:rPr>
                <w:b/>
                <w:bCs/>
              </w:rPr>
            </w:pPr>
          </w:p>
        </w:tc>
      </w:tr>
      <w:tr w:rsidR="00CA66AB" w:rsidTr="00CA66AB">
        <w:tc>
          <w:tcPr>
            <w:tcW w:w="567" w:type="dxa"/>
          </w:tcPr>
          <w:p w:rsidR="00CA66AB" w:rsidRDefault="00CA66AB" w:rsidP="00B6632F">
            <w:pPr>
              <w:pStyle w:val="ListParagraph"/>
              <w:tabs>
                <w:tab w:val="left" w:pos="0"/>
              </w:tabs>
              <w:ind w:left="0"/>
              <w:jc w:val="both"/>
              <w:rPr>
                <w:b/>
                <w:bCs/>
              </w:rPr>
            </w:pPr>
            <w:r w:rsidRPr="00724968">
              <w:rPr>
                <w:sz w:val="28"/>
              </w:rPr>
              <w:t>⃝</w:t>
            </w:r>
          </w:p>
        </w:tc>
        <w:tc>
          <w:tcPr>
            <w:tcW w:w="8045" w:type="dxa"/>
          </w:tcPr>
          <w:p w:rsidR="00CA66AB" w:rsidRDefault="00CA66AB" w:rsidP="00CA66AB">
            <w:pPr>
              <w:pStyle w:val="ListParagraph"/>
              <w:numPr>
                <w:ilvl w:val="1"/>
                <w:numId w:val="8"/>
              </w:numPr>
              <w:tabs>
                <w:tab w:val="left" w:pos="1560"/>
              </w:tabs>
              <w:ind w:left="459" w:hanging="425"/>
              <w:jc w:val="both"/>
            </w:pPr>
            <w:proofErr w:type="gramStart"/>
            <w:r>
              <w:t>uma</w:t>
            </w:r>
            <w:proofErr w:type="gramEnd"/>
            <w:r>
              <w:t xml:space="preserve"> crónica</w:t>
            </w:r>
          </w:p>
          <w:p w:rsidR="00CA66AB" w:rsidRDefault="00CA66AB" w:rsidP="00CA66AB">
            <w:pPr>
              <w:pStyle w:val="ListParagraph"/>
              <w:tabs>
                <w:tab w:val="left" w:pos="0"/>
              </w:tabs>
              <w:ind w:left="459" w:hanging="425"/>
              <w:jc w:val="both"/>
              <w:rPr>
                <w:b/>
                <w:bCs/>
              </w:rPr>
            </w:pPr>
          </w:p>
        </w:tc>
      </w:tr>
      <w:tr w:rsidR="00CA66AB" w:rsidTr="00CA66AB">
        <w:tc>
          <w:tcPr>
            <w:tcW w:w="567" w:type="dxa"/>
          </w:tcPr>
          <w:p w:rsidR="00CA66AB" w:rsidRDefault="00CA66AB" w:rsidP="00B6632F">
            <w:pPr>
              <w:pStyle w:val="ListParagraph"/>
              <w:tabs>
                <w:tab w:val="left" w:pos="0"/>
              </w:tabs>
              <w:ind w:left="0"/>
              <w:jc w:val="both"/>
              <w:rPr>
                <w:b/>
                <w:bCs/>
              </w:rPr>
            </w:pPr>
            <w:r w:rsidRPr="00724968">
              <w:rPr>
                <w:sz w:val="28"/>
              </w:rPr>
              <w:t>⃝</w:t>
            </w:r>
          </w:p>
        </w:tc>
        <w:tc>
          <w:tcPr>
            <w:tcW w:w="8045" w:type="dxa"/>
          </w:tcPr>
          <w:p w:rsidR="00CA66AB" w:rsidRDefault="00CA66AB" w:rsidP="00CA66AB">
            <w:pPr>
              <w:pStyle w:val="ListParagraph"/>
              <w:numPr>
                <w:ilvl w:val="1"/>
                <w:numId w:val="8"/>
              </w:numPr>
              <w:tabs>
                <w:tab w:val="left" w:pos="1560"/>
              </w:tabs>
              <w:ind w:left="459" w:hanging="425"/>
              <w:jc w:val="both"/>
            </w:pPr>
            <w:proofErr w:type="gramStart"/>
            <w:r>
              <w:t>um</w:t>
            </w:r>
            <w:proofErr w:type="gramEnd"/>
            <w:r>
              <w:t xml:space="preserve"> documentário.</w:t>
            </w:r>
          </w:p>
          <w:p w:rsidR="00CA66AB" w:rsidRDefault="00CA66AB" w:rsidP="00CA66AB">
            <w:pPr>
              <w:pStyle w:val="ListParagraph"/>
              <w:tabs>
                <w:tab w:val="left" w:pos="0"/>
              </w:tabs>
              <w:ind w:left="459" w:hanging="425"/>
              <w:jc w:val="both"/>
              <w:rPr>
                <w:b/>
                <w:bCs/>
              </w:rPr>
            </w:pPr>
          </w:p>
        </w:tc>
      </w:tr>
    </w:tbl>
    <w:p w:rsidR="00CA66AB" w:rsidRPr="00B6632F" w:rsidRDefault="00CA66AB" w:rsidP="00B6632F">
      <w:pPr>
        <w:pStyle w:val="ListParagraph"/>
        <w:tabs>
          <w:tab w:val="left" w:pos="0"/>
        </w:tabs>
        <w:spacing w:after="0"/>
        <w:ind w:left="709"/>
        <w:jc w:val="both"/>
        <w:rPr>
          <w:b/>
          <w:bCs/>
        </w:rPr>
      </w:pPr>
    </w:p>
    <w:p w:rsidR="00B6632F" w:rsidRDefault="00B6632F" w:rsidP="00F629CF">
      <w:pPr>
        <w:pStyle w:val="ListParagraph"/>
        <w:tabs>
          <w:tab w:val="left" w:pos="1560"/>
        </w:tabs>
        <w:spacing w:after="0"/>
        <w:ind w:left="1276"/>
        <w:jc w:val="both"/>
      </w:pPr>
    </w:p>
    <w:p w:rsidR="00B6632F" w:rsidRDefault="00B6632F" w:rsidP="00B6632F">
      <w:pPr>
        <w:pStyle w:val="ListParagraph"/>
        <w:numPr>
          <w:ilvl w:val="0"/>
          <w:numId w:val="10"/>
        </w:numPr>
        <w:tabs>
          <w:tab w:val="left" w:pos="142"/>
          <w:tab w:val="left" w:pos="567"/>
          <w:tab w:val="left" w:pos="1560"/>
        </w:tabs>
        <w:spacing w:after="0"/>
        <w:jc w:val="both"/>
      </w:pPr>
      <w:proofErr w:type="spellStart"/>
      <w:r w:rsidRPr="00B6632F">
        <w:rPr>
          <w:b/>
        </w:rPr>
        <w:t>Selecione</w:t>
      </w:r>
      <w:proofErr w:type="spellEnd"/>
      <w:r w:rsidRPr="00B6632F">
        <w:rPr>
          <w:b/>
        </w:rPr>
        <w:t xml:space="preserve"> todas as opções corretas</w:t>
      </w:r>
      <w:r>
        <w:t xml:space="preserve">. </w:t>
      </w:r>
    </w:p>
    <w:p w:rsidR="00B6632F" w:rsidRDefault="00B6632F" w:rsidP="00B6632F">
      <w:pPr>
        <w:pStyle w:val="ListParagraph"/>
        <w:tabs>
          <w:tab w:val="left" w:pos="142"/>
          <w:tab w:val="left" w:pos="567"/>
          <w:tab w:val="left" w:pos="1560"/>
        </w:tabs>
        <w:spacing w:after="0"/>
        <w:ind w:left="360"/>
        <w:jc w:val="both"/>
      </w:pPr>
    </w:p>
    <w:p w:rsidR="009D2BFB" w:rsidRDefault="009D2BFB" w:rsidP="00B6632F">
      <w:pPr>
        <w:pStyle w:val="ListParagraph"/>
        <w:numPr>
          <w:ilvl w:val="1"/>
          <w:numId w:val="10"/>
        </w:numPr>
        <w:tabs>
          <w:tab w:val="left" w:pos="142"/>
          <w:tab w:val="left" w:pos="567"/>
          <w:tab w:val="left" w:pos="1560"/>
        </w:tabs>
        <w:spacing w:after="0"/>
        <w:ind w:left="709" w:hanging="425"/>
        <w:jc w:val="both"/>
      </w:pPr>
      <w:r>
        <w:t>O registo áudio apresen</w:t>
      </w:r>
      <w:r w:rsidR="00B6632F">
        <w:t>ta as seguintes características:</w:t>
      </w:r>
    </w:p>
    <w:p w:rsidR="00CA66AB" w:rsidRDefault="00CA66AB" w:rsidP="00CA66AB">
      <w:pPr>
        <w:pStyle w:val="ListParagraph"/>
        <w:tabs>
          <w:tab w:val="left" w:pos="142"/>
          <w:tab w:val="left" w:pos="567"/>
          <w:tab w:val="left" w:pos="1560"/>
        </w:tabs>
        <w:spacing w:after="0"/>
        <w:ind w:left="709"/>
        <w:jc w:val="both"/>
      </w:pP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8045"/>
      </w:tblGrid>
      <w:tr w:rsidR="00CA66AB" w:rsidTr="00CA66AB">
        <w:tc>
          <w:tcPr>
            <w:tcW w:w="567" w:type="dxa"/>
          </w:tcPr>
          <w:p w:rsidR="00CA66AB" w:rsidRDefault="00CA66AB" w:rsidP="00CA66AB">
            <w:pPr>
              <w:pStyle w:val="ListParagraph"/>
              <w:tabs>
                <w:tab w:val="left" w:pos="142"/>
                <w:tab w:val="left" w:pos="567"/>
                <w:tab w:val="left" w:pos="1560"/>
              </w:tabs>
              <w:ind w:left="0"/>
              <w:jc w:val="both"/>
            </w:pPr>
            <w:r w:rsidRPr="00724968">
              <w:rPr>
                <w:sz w:val="28"/>
              </w:rPr>
              <w:t>⃝</w:t>
            </w:r>
          </w:p>
        </w:tc>
        <w:tc>
          <w:tcPr>
            <w:tcW w:w="8045" w:type="dxa"/>
          </w:tcPr>
          <w:p w:rsidR="00CA66AB" w:rsidRDefault="00CA66AB" w:rsidP="00CA66AB">
            <w:pPr>
              <w:pStyle w:val="ListParagraph"/>
              <w:numPr>
                <w:ilvl w:val="0"/>
                <w:numId w:val="9"/>
              </w:numPr>
              <w:tabs>
                <w:tab w:val="left" w:pos="459"/>
              </w:tabs>
              <w:ind w:left="1134" w:hanging="1100"/>
              <w:jc w:val="both"/>
            </w:pPr>
            <w:proofErr w:type="gramStart"/>
            <w:r>
              <w:t>parte</w:t>
            </w:r>
            <w:proofErr w:type="gramEnd"/>
            <w:r>
              <w:t xml:space="preserve"> de um assunto do quotidiano.</w:t>
            </w:r>
          </w:p>
          <w:p w:rsidR="00CA66AB" w:rsidRDefault="00CA66AB" w:rsidP="00CA66AB">
            <w:pPr>
              <w:pStyle w:val="ListParagraph"/>
              <w:tabs>
                <w:tab w:val="left" w:pos="142"/>
                <w:tab w:val="left" w:pos="459"/>
                <w:tab w:val="left" w:pos="567"/>
                <w:tab w:val="left" w:pos="1560"/>
              </w:tabs>
              <w:ind w:left="0" w:hanging="958"/>
              <w:jc w:val="both"/>
            </w:pPr>
          </w:p>
        </w:tc>
      </w:tr>
      <w:tr w:rsidR="00CA66AB" w:rsidTr="00CA66AB">
        <w:tc>
          <w:tcPr>
            <w:tcW w:w="567" w:type="dxa"/>
          </w:tcPr>
          <w:p w:rsidR="00CA66AB" w:rsidRDefault="00CA66AB" w:rsidP="00CA66AB">
            <w:pPr>
              <w:pStyle w:val="ListParagraph"/>
              <w:tabs>
                <w:tab w:val="left" w:pos="142"/>
                <w:tab w:val="left" w:pos="567"/>
                <w:tab w:val="left" w:pos="1560"/>
              </w:tabs>
              <w:ind w:left="0"/>
              <w:jc w:val="both"/>
            </w:pPr>
            <w:r w:rsidRPr="00724968">
              <w:rPr>
                <w:sz w:val="28"/>
              </w:rPr>
              <w:t>⃝</w:t>
            </w:r>
          </w:p>
        </w:tc>
        <w:tc>
          <w:tcPr>
            <w:tcW w:w="8045" w:type="dxa"/>
          </w:tcPr>
          <w:p w:rsidR="00CA66AB" w:rsidRDefault="00CA66AB" w:rsidP="00CA66AB">
            <w:pPr>
              <w:pStyle w:val="ListParagraph"/>
              <w:numPr>
                <w:ilvl w:val="0"/>
                <w:numId w:val="9"/>
              </w:numPr>
              <w:tabs>
                <w:tab w:val="left" w:pos="459"/>
              </w:tabs>
              <w:ind w:hanging="686"/>
              <w:jc w:val="both"/>
            </w:pPr>
            <w:proofErr w:type="gramStart"/>
            <w:r>
              <w:t>predomina</w:t>
            </w:r>
            <w:proofErr w:type="gramEnd"/>
            <w:r>
              <w:t xml:space="preserve"> a função informativa.</w:t>
            </w:r>
          </w:p>
          <w:p w:rsidR="00CA66AB" w:rsidRDefault="00CA66AB" w:rsidP="00CA66AB">
            <w:pPr>
              <w:pStyle w:val="ListParagraph"/>
              <w:tabs>
                <w:tab w:val="left" w:pos="142"/>
                <w:tab w:val="left" w:pos="459"/>
                <w:tab w:val="left" w:pos="567"/>
                <w:tab w:val="left" w:pos="1560"/>
              </w:tabs>
              <w:ind w:left="0" w:hanging="958"/>
              <w:jc w:val="both"/>
            </w:pPr>
          </w:p>
        </w:tc>
      </w:tr>
      <w:tr w:rsidR="00CA66AB" w:rsidTr="00CA66AB">
        <w:tc>
          <w:tcPr>
            <w:tcW w:w="567" w:type="dxa"/>
          </w:tcPr>
          <w:p w:rsidR="00CA66AB" w:rsidRDefault="00CA66AB" w:rsidP="00CA66AB">
            <w:pPr>
              <w:pStyle w:val="ListParagraph"/>
              <w:tabs>
                <w:tab w:val="left" w:pos="142"/>
                <w:tab w:val="left" w:pos="567"/>
                <w:tab w:val="left" w:pos="1560"/>
              </w:tabs>
              <w:ind w:left="0"/>
              <w:jc w:val="both"/>
            </w:pPr>
            <w:r w:rsidRPr="00724968">
              <w:rPr>
                <w:sz w:val="28"/>
              </w:rPr>
              <w:t>⃝</w:t>
            </w:r>
          </w:p>
        </w:tc>
        <w:tc>
          <w:tcPr>
            <w:tcW w:w="8045" w:type="dxa"/>
          </w:tcPr>
          <w:p w:rsidR="00CA66AB" w:rsidRDefault="00CA66AB" w:rsidP="00CA66AB">
            <w:pPr>
              <w:pStyle w:val="ListParagraph"/>
              <w:numPr>
                <w:ilvl w:val="0"/>
                <w:numId w:val="9"/>
              </w:numPr>
              <w:tabs>
                <w:tab w:val="left" w:pos="459"/>
              </w:tabs>
              <w:ind w:hanging="686"/>
              <w:jc w:val="both"/>
            </w:pPr>
            <w:proofErr w:type="gramStart"/>
            <w:r>
              <w:t>manifesta</w:t>
            </w:r>
            <w:proofErr w:type="gramEnd"/>
            <w:r>
              <w:t xml:space="preserve"> uma visão </w:t>
            </w:r>
            <w:proofErr w:type="spellStart"/>
            <w:r>
              <w:t>objetiva</w:t>
            </w:r>
            <w:proofErr w:type="spellEnd"/>
            <w:r>
              <w:t xml:space="preserve"> da realidade.</w:t>
            </w:r>
          </w:p>
          <w:p w:rsidR="00CA66AB" w:rsidRDefault="00CA66AB" w:rsidP="00CA66AB">
            <w:pPr>
              <w:pStyle w:val="ListParagraph"/>
              <w:tabs>
                <w:tab w:val="left" w:pos="142"/>
                <w:tab w:val="left" w:pos="459"/>
                <w:tab w:val="left" w:pos="567"/>
                <w:tab w:val="left" w:pos="1560"/>
              </w:tabs>
              <w:ind w:left="0" w:hanging="686"/>
              <w:jc w:val="both"/>
            </w:pPr>
          </w:p>
        </w:tc>
      </w:tr>
      <w:tr w:rsidR="00CA66AB" w:rsidTr="00CA66AB">
        <w:tc>
          <w:tcPr>
            <w:tcW w:w="567" w:type="dxa"/>
          </w:tcPr>
          <w:p w:rsidR="00CA66AB" w:rsidRDefault="00CA66AB" w:rsidP="00CA66AB">
            <w:pPr>
              <w:pStyle w:val="ListParagraph"/>
              <w:tabs>
                <w:tab w:val="left" w:pos="142"/>
                <w:tab w:val="left" w:pos="567"/>
                <w:tab w:val="left" w:pos="1560"/>
              </w:tabs>
              <w:ind w:left="0"/>
              <w:jc w:val="both"/>
            </w:pPr>
            <w:r w:rsidRPr="00724968">
              <w:rPr>
                <w:sz w:val="28"/>
              </w:rPr>
              <w:t>⃝</w:t>
            </w:r>
          </w:p>
        </w:tc>
        <w:tc>
          <w:tcPr>
            <w:tcW w:w="8045" w:type="dxa"/>
          </w:tcPr>
          <w:p w:rsidR="00CA66AB" w:rsidRDefault="00CA66AB" w:rsidP="00CA66AB">
            <w:pPr>
              <w:pStyle w:val="ListParagraph"/>
              <w:numPr>
                <w:ilvl w:val="0"/>
                <w:numId w:val="9"/>
              </w:numPr>
              <w:tabs>
                <w:tab w:val="left" w:pos="459"/>
              </w:tabs>
              <w:ind w:hanging="686"/>
              <w:jc w:val="both"/>
            </w:pPr>
            <w:proofErr w:type="gramStart"/>
            <w:r>
              <w:t>manifesta</w:t>
            </w:r>
            <w:proofErr w:type="gramEnd"/>
            <w:r>
              <w:t xml:space="preserve"> uma visão </w:t>
            </w:r>
            <w:proofErr w:type="spellStart"/>
            <w:r>
              <w:t>subjetiva</w:t>
            </w:r>
            <w:proofErr w:type="spellEnd"/>
            <w:r>
              <w:t xml:space="preserve"> da realidade.</w:t>
            </w:r>
          </w:p>
          <w:p w:rsidR="00CA66AB" w:rsidRDefault="00CA66AB" w:rsidP="00CA66AB">
            <w:pPr>
              <w:pStyle w:val="ListParagraph"/>
              <w:tabs>
                <w:tab w:val="left" w:pos="142"/>
                <w:tab w:val="left" w:pos="459"/>
                <w:tab w:val="left" w:pos="567"/>
                <w:tab w:val="left" w:pos="1560"/>
              </w:tabs>
              <w:ind w:left="0" w:hanging="686"/>
              <w:jc w:val="both"/>
            </w:pPr>
          </w:p>
        </w:tc>
      </w:tr>
      <w:tr w:rsidR="00CA66AB" w:rsidTr="00CA66AB">
        <w:tc>
          <w:tcPr>
            <w:tcW w:w="567" w:type="dxa"/>
          </w:tcPr>
          <w:p w:rsidR="00CA66AB" w:rsidRDefault="00CA66AB" w:rsidP="00CA66AB">
            <w:pPr>
              <w:pStyle w:val="ListParagraph"/>
              <w:tabs>
                <w:tab w:val="left" w:pos="142"/>
                <w:tab w:val="left" w:pos="567"/>
                <w:tab w:val="left" w:pos="1560"/>
              </w:tabs>
              <w:ind w:left="0"/>
              <w:jc w:val="both"/>
            </w:pPr>
            <w:r w:rsidRPr="00724968">
              <w:rPr>
                <w:sz w:val="28"/>
              </w:rPr>
              <w:t>⃝</w:t>
            </w:r>
          </w:p>
        </w:tc>
        <w:tc>
          <w:tcPr>
            <w:tcW w:w="8045" w:type="dxa"/>
          </w:tcPr>
          <w:p w:rsidR="00CA66AB" w:rsidRDefault="00CA66AB" w:rsidP="00CA66AB">
            <w:pPr>
              <w:pStyle w:val="ListParagraph"/>
              <w:numPr>
                <w:ilvl w:val="0"/>
                <w:numId w:val="9"/>
              </w:numPr>
              <w:tabs>
                <w:tab w:val="left" w:pos="459"/>
              </w:tabs>
              <w:ind w:hanging="686"/>
              <w:jc w:val="both"/>
            </w:pPr>
            <w:proofErr w:type="gramStart"/>
            <w:r>
              <w:t>apresenta</w:t>
            </w:r>
            <w:proofErr w:type="gramEnd"/>
            <w:r>
              <w:t xml:space="preserve"> uma linguagem simples e corrente.</w:t>
            </w:r>
          </w:p>
          <w:p w:rsidR="00CA66AB" w:rsidRDefault="00CA66AB" w:rsidP="00CA66AB">
            <w:pPr>
              <w:pStyle w:val="ListParagraph"/>
              <w:tabs>
                <w:tab w:val="left" w:pos="142"/>
                <w:tab w:val="left" w:pos="459"/>
                <w:tab w:val="left" w:pos="567"/>
                <w:tab w:val="left" w:pos="1560"/>
              </w:tabs>
              <w:ind w:left="0" w:hanging="686"/>
              <w:jc w:val="both"/>
            </w:pPr>
          </w:p>
        </w:tc>
      </w:tr>
      <w:tr w:rsidR="00CA66AB" w:rsidTr="00CA66AB">
        <w:tc>
          <w:tcPr>
            <w:tcW w:w="567" w:type="dxa"/>
          </w:tcPr>
          <w:p w:rsidR="00CA66AB" w:rsidRDefault="00CA66AB" w:rsidP="00CA66AB">
            <w:pPr>
              <w:pStyle w:val="ListParagraph"/>
              <w:tabs>
                <w:tab w:val="left" w:pos="142"/>
                <w:tab w:val="left" w:pos="567"/>
                <w:tab w:val="left" w:pos="1560"/>
              </w:tabs>
              <w:ind w:left="0"/>
              <w:jc w:val="both"/>
            </w:pPr>
            <w:r w:rsidRPr="00724968">
              <w:rPr>
                <w:sz w:val="28"/>
              </w:rPr>
              <w:t>⃝</w:t>
            </w:r>
          </w:p>
        </w:tc>
        <w:tc>
          <w:tcPr>
            <w:tcW w:w="8045" w:type="dxa"/>
          </w:tcPr>
          <w:p w:rsidR="00CA66AB" w:rsidRDefault="00CA66AB" w:rsidP="00CA66AB">
            <w:pPr>
              <w:pStyle w:val="ListParagraph"/>
              <w:numPr>
                <w:ilvl w:val="0"/>
                <w:numId w:val="9"/>
              </w:numPr>
              <w:tabs>
                <w:tab w:val="left" w:pos="459"/>
              </w:tabs>
              <w:ind w:hanging="686"/>
              <w:jc w:val="both"/>
            </w:pPr>
            <w:proofErr w:type="gramStart"/>
            <w:r>
              <w:t>recorre</w:t>
            </w:r>
            <w:proofErr w:type="gramEnd"/>
            <w:r>
              <w:t xml:space="preserve"> ao uso de recursos expressivos.</w:t>
            </w:r>
          </w:p>
          <w:p w:rsidR="00CA66AB" w:rsidRDefault="00CA66AB" w:rsidP="00CA66AB">
            <w:pPr>
              <w:pStyle w:val="ListParagraph"/>
              <w:tabs>
                <w:tab w:val="left" w:pos="142"/>
                <w:tab w:val="left" w:pos="459"/>
                <w:tab w:val="left" w:pos="567"/>
                <w:tab w:val="left" w:pos="1560"/>
              </w:tabs>
              <w:ind w:left="0" w:hanging="686"/>
              <w:jc w:val="both"/>
            </w:pPr>
          </w:p>
        </w:tc>
      </w:tr>
      <w:tr w:rsidR="00CA66AB" w:rsidTr="00CA66AB">
        <w:tc>
          <w:tcPr>
            <w:tcW w:w="567" w:type="dxa"/>
          </w:tcPr>
          <w:p w:rsidR="00CA66AB" w:rsidRDefault="00CA66AB" w:rsidP="00CA66AB">
            <w:pPr>
              <w:pStyle w:val="ListParagraph"/>
              <w:tabs>
                <w:tab w:val="left" w:pos="142"/>
                <w:tab w:val="left" w:pos="567"/>
                <w:tab w:val="left" w:pos="1560"/>
              </w:tabs>
              <w:ind w:left="0"/>
              <w:jc w:val="both"/>
            </w:pPr>
            <w:r w:rsidRPr="00724968">
              <w:rPr>
                <w:sz w:val="28"/>
              </w:rPr>
              <w:t>⃝</w:t>
            </w:r>
          </w:p>
        </w:tc>
        <w:tc>
          <w:tcPr>
            <w:tcW w:w="8045" w:type="dxa"/>
          </w:tcPr>
          <w:p w:rsidR="00CA66AB" w:rsidRDefault="00CA66AB" w:rsidP="00CA66AB">
            <w:pPr>
              <w:pStyle w:val="ListParagraph"/>
              <w:numPr>
                <w:ilvl w:val="0"/>
                <w:numId w:val="9"/>
              </w:numPr>
              <w:tabs>
                <w:tab w:val="left" w:pos="459"/>
              </w:tabs>
              <w:ind w:hanging="686"/>
              <w:jc w:val="both"/>
            </w:pPr>
            <w:proofErr w:type="gramStart"/>
            <w:r>
              <w:t>está</w:t>
            </w:r>
            <w:proofErr w:type="gramEnd"/>
            <w:r>
              <w:t xml:space="preserve"> relatado na primeira pessoa.</w:t>
            </w:r>
          </w:p>
          <w:p w:rsidR="00CA66AB" w:rsidRDefault="00CA66AB" w:rsidP="00CA66AB">
            <w:pPr>
              <w:pStyle w:val="ListParagraph"/>
              <w:tabs>
                <w:tab w:val="left" w:pos="142"/>
                <w:tab w:val="left" w:pos="459"/>
                <w:tab w:val="left" w:pos="567"/>
                <w:tab w:val="left" w:pos="1560"/>
              </w:tabs>
              <w:ind w:left="0" w:hanging="686"/>
              <w:jc w:val="both"/>
            </w:pPr>
          </w:p>
        </w:tc>
      </w:tr>
      <w:tr w:rsidR="00CA66AB" w:rsidTr="00CA66AB">
        <w:tc>
          <w:tcPr>
            <w:tcW w:w="567" w:type="dxa"/>
          </w:tcPr>
          <w:p w:rsidR="00CA66AB" w:rsidRDefault="00CA66AB" w:rsidP="00CA66AB">
            <w:pPr>
              <w:pStyle w:val="ListParagraph"/>
              <w:tabs>
                <w:tab w:val="left" w:pos="142"/>
                <w:tab w:val="left" w:pos="567"/>
                <w:tab w:val="left" w:pos="1560"/>
              </w:tabs>
              <w:ind w:left="0"/>
              <w:jc w:val="both"/>
            </w:pPr>
            <w:r w:rsidRPr="00724968">
              <w:rPr>
                <w:sz w:val="28"/>
              </w:rPr>
              <w:t>⃝</w:t>
            </w:r>
          </w:p>
        </w:tc>
        <w:tc>
          <w:tcPr>
            <w:tcW w:w="8045" w:type="dxa"/>
          </w:tcPr>
          <w:p w:rsidR="00CA66AB" w:rsidRDefault="00CA66AB" w:rsidP="00CA66AB">
            <w:pPr>
              <w:pStyle w:val="ListParagraph"/>
              <w:numPr>
                <w:ilvl w:val="0"/>
                <w:numId w:val="9"/>
              </w:numPr>
              <w:tabs>
                <w:tab w:val="left" w:pos="459"/>
              </w:tabs>
              <w:ind w:hanging="686"/>
              <w:jc w:val="both"/>
            </w:pPr>
            <w:proofErr w:type="gramStart"/>
            <w:r>
              <w:t>está</w:t>
            </w:r>
            <w:proofErr w:type="gramEnd"/>
            <w:r>
              <w:t xml:space="preserve"> relatado na terceira pessoa.</w:t>
            </w:r>
          </w:p>
          <w:p w:rsidR="00CA66AB" w:rsidRDefault="00CA66AB" w:rsidP="00CA66AB">
            <w:pPr>
              <w:pStyle w:val="ListParagraph"/>
              <w:tabs>
                <w:tab w:val="left" w:pos="142"/>
                <w:tab w:val="left" w:pos="459"/>
                <w:tab w:val="left" w:pos="567"/>
                <w:tab w:val="left" w:pos="1560"/>
              </w:tabs>
              <w:ind w:left="0" w:hanging="686"/>
              <w:jc w:val="both"/>
            </w:pPr>
          </w:p>
        </w:tc>
      </w:tr>
    </w:tbl>
    <w:p w:rsidR="00CA66AB" w:rsidRDefault="00CA66AB" w:rsidP="00CA66AB">
      <w:pPr>
        <w:pStyle w:val="ListParagraph"/>
        <w:tabs>
          <w:tab w:val="left" w:pos="142"/>
          <w:tab w:val="left" w:pos="567"/>
          <w:tab w:val="left" w:pos="1560"/>
        </w:tabs>
        <w:spacing w:after="0"/>
        <w:ind w:left="709"/>
        <w:jc w:val="both"/>
      </w:pPr>
    </w:p>
    <w:p w:rsidR="00B6632F" w:rsidRDefault="00B6632F" w:rsidP="00B6632F">
      <w:pPr>
        <w:pStyle w:val="ListParagraph"/>
        <w:tabs>
          <w:tab w:val="left" w:pos="142"/>
          <w:tab w:val="left" w:pos="567"/>
          <w:tab w:val="left" w:pos="1560"/>
        </w:tabs>
        <w:spacing w:after="0"/>
        <w:ind w:left="709"/>
        <w:jc w:val="both"/>
      </w:pPr>
    </w:p>
    <w:p w:rsidR="009D2BFB" w:rsidRDefault="009D2BFB" w:rsidP="009D2BFB">
      <w:pPr>
        <w:tabs>
          <w:tab w:val="left" w:pos="1560"/>
        </w:tabs>
        <w:spacing w:after="0"/>
        <w:jc w:val="both"/>
      </w:pPr>
    </w:p>
    <w:p w:rsidR="00B6632F" w:rsidRDefault="00B6632F">
      <w:r>
        <w:br w:type="page"/>
      </w:r>
    </w:p>
    <w:p w:rsidR="000F440E" w:rsidRDefault="000F440E" w:rsidP="00C11DE2">
      <w:pPr>
        <w:spacing w:line="240" w:lineRule="auto"/>
      </w:pPr>
    </w:p>
    <w:p w:rsidR="00CA66AB" w:rsidRDefault="00CA66AB" w:rsidP="00B6632F">
      <w:pPr>
        <w:jc w:val="center"/>
        <w:rPr>
          <w:b/>
          <w:smallCaps/>
          <w:color w:val="CC3300"/>
          <w:szCs w:val="24"/>
        </w:rPr>
      </w:pPr>
    </w:p>
    <w:p w:rsidR="00B6632F" w:rsidRDefault="00B6632F" w:rsidP="00A0661F">
      <w:pPr>
        <w:rPr>
          <w:b/>
          <w:smallCaps/>
          <w:color w:val="CC3300"/>
          <w:szCs w:val="24"/>
        </w:rPr>
      </w:pPr>
      <w:r w:rsidRPr="00AC1989">
        <w:rPr>
          <w:b/>
          <w:smallCaps/>
          <w:color w:val="CC3300"/>
          <w:szCs w:val="24"/>
        </w:rPr>
        <w:t>Proposta</w:t>
      </w:r>
      <w:r>
        <w:rPr>
          <w:b/>
          <w:smallCaps/>
          <w:color w:val="CC3300"/>
          <w:szCs w:val="24"/>
        </w:rPr>
        <w:t xml:space="preserve"> de</w:t>
      </w:r>
      <w:r w:rsidRPr="00AC1989">
        <w:rPr>
          <w:b/>
          <w:smallCaps/>
          <w:color w:val="CC3300"/>
          <w:szCs w:val="24"/>
        </w:rPr>
        <w:t xml:space="preserve"> cotação </w:t>
      </w:r>
      <w:r>
        <w:rPr>
          <w:b/>
          <w:smallCaps/>
          <w:color w:val="CC3300"/>
          <w:szCs w:val="24"/>
        </w:rPr>
        <w:t xml:space="preserve">e </w:t>
      </w:r>
      <w:r w:rsidRPr="00AC1989">
        <w:rPr>
          <w:b/>
          <w:smallCaps/>
          <w:color w:val="CC3300"/>
          <w:szCs w:val="24"/>
        </w:rPr>
        <w:t xml:space="preserve">de </w:t>
      </w:r>
      <w:proofErr w:type="spellStart"/>
      <w:r w:rsidRPr="00AC1989">
        <w:rPr>
          <w:b/>
          <w:smallCaps/>
          <w:color w:val="CC3300"/>
          <w:szCs w:val="24"/>
        </w:rPr>
        <w:t>correção</w:t>
      </w:r>
      <w:proofErr w:type="spellEnd"/>
      <w:r w:rsidRPr="00AC1989">
        <w:rPr>
          <w:b/>
          <w:smallCaps/>
          <w:color w:val="CC3300"/>
          <w:szCs w:val="24"/>
        </w:rPr>
        <w:t xml:space="preserve"> </w:t>
      </w:r>
    </w:p>
    <w:p w:rsidR="00A0661F" w:rsidRDefault="00A0661F" w:rsidP="00CA66AB">
      <w:pPr>
        <w:shd w:val="clear" w:color="auto" w:fill="FFFFFF"/>
        <w:tabs>
          <w:tab w:val="left" w:pos="993"/>
        </w:tabs>
        <w:spacing w:after="0"/>
        <w:ind w:right="-144"/>
        <w:jc w:val="both"/>
        <w:rPr>
          <w:b/>
          <w:smallCaps/>
          <w:color w:val="CC3300"/>
          <w:szCs w:val="24"/>
        </w:rPr>
      </w:pPr>
      <w:proofErr w:type="gramStart"/>
      <w:r w:rsidRPr="00AC1989">
        <w:rPr>
          <w:b/>
          <w:smallCaps/>
          <w:color w:val="CC3300"/>
          <w:szCs w:val="24"/>
        </w:rPr>
        <w:t>cotação</w:t>
      </w:r>
      <w:proofErr w:type="gramEnd"/>
      <w:r w:rsidRPr="00AC1989">
        <w:rPr>
          <w:b/>
          <w:smallCaps/>
          <w:color w:val="CC3300"/>
          <w:szCs w:val="24"/>
        </w:rPr>
        <w:t xml:space="preserve"> </w:t>
      </w:r>
    </w:p>
    <w:p w:rsidR="00A0661F" w:rsidRDefault="00A0661F" w:rsidP="00CA66AB">
      <w:pPr>
        <w:shd w:val="clear" w:color="auto" w:fill="FFFFFF"/>
        <w:tabs>
          <w:tab w:val="left" w:pos="993"/>
        </w:tabs>
        <w:spacing w:after="0"/>
        <w:ind w:right="-144"/>
        <w:jc w:val="both"/>
        <w:rPr>
          <w:b/>
          <w:smallCaps/>
          <w:color w:val="CC3300"/>
          <w:szCs w:val="24"/>
        </w:rPr>
      </w:pPr>
    </w:p>
    <w:p w:rsidR="00CA66AB" w:rsidRPr="00B806E7" w:rsidRDefault="00CA66AB" w:rsidP="00CA66AB">
      <w:pPr>
        <w:shd w:val="clear" w:color="auto" w:fill="FFFFFF"/>
        <w:tabs>
          <w:tab w:val="left" w:pos="993"/>
        </w:tabs>
        <w:spacing w:after="0"/>
        <w:ind w:right="-144"/>
        <w:jc w:val="both"/>
      </w:pPr>
      <w:r>
        <w:rPr>
          <w:b/>
        </w:rPr>
        <w:t xml:space="preserve">Teste de </w:t>
      </w:r>
      <w:proofErr w:type="gramStart"/>
      <w:r>
        <w:rPr>
          <w:b/>
        </w:rPr>
        <w:t xml:space="preserve">oralidade </w:t>
      </w:r>
      <w:r w:rsidRPr="00B806E7">
        <w:rPr>
          <w:b/>
        </w:rPr>
        <w:t xml:space="preserve"> </w:t>
      </w:r>
      <w:proofErr w:type="gramEnd"/>
      <w:r w:rsidRPr="00B806E7">
        <w:t>………………………</w:t>
      </w:r>
      <w:r>
        <w:t xml:space="preserve">……………………………………………………………………… </w:t>
      </w:r>
      <w:r w:rsidRPr="002760EE">
        <w:rPr>
          <w:b/>
        </w:rPr>
        <w:t>100 pontos</w:t>
      </w:r>
    </w:p>
    <w:p w:rsidR="00CA66AB" w:rsidRPr="00B806E7" w:rsidRDefault="00CA66AB" w:rsidP="00CA66AB">
      <w:pPr>
        <w:shd w:val="clear" w:color="auto" w:fill="FFFFFF"/>
        <w:tabs>
          <w:tab w:val="left" w:pos="993"/>
        </w:tabs>
        <w:spacing w:after="0"/>
        <w:ind w:right="-144"/>
        <w:jc w:val="both"/>
      </w:pPr>
    </w:p>
    <w:p w:rsidR="00CA66AB" w:rsidRPr="00B806E7" w:rsidRDefault="001449AA" w:rsidP="00CA66AB">
      <w:pPr>
        <w:pStyle w:val="ListParagraph"/>
        <w:numPr>
          <w:ilvl w:val="0"/>
          <w:numId w:val="12"/>
        </w:numPr>
        <w:tabs>
          <w:tab w:val="left" w:pos="0"/>
        </w:tabs>
        <w:spacing w:after="0" w:line="240" w:lineRule="auto"/>
      </w:pPr>
      <w:r>
        <w:rPr>
          <w:rFonts w:cs="Times New Roman"/>
        </w:rPr>
        <w:t>……………………………………………….…………………</w:t>
      </w:r>
      <w:r>
        <w:rPr>
          <w:rFonts w:cs="Times New Roman"/>
        </w:rPr>
        <w:tab/>
      </w:r>
      <w:r w:rsidR="00CA66AB">
        <w:rPr>
          <w:rFonts w:cs="Times New Roman"/>
        </w:rPr>
        <w:t>75</w:t>
      </w:r>
      <w:r w:rsidR="00CA66AB" w:rsidRPr="00B806E7">
        <w:rPr>
          <w:rFonts w:cs="Times New Roman"/>
        </w:rPr>
        <w:t xml:space="preserve"> </w:t>
      </w:r>
      <w:proofErr w:type="gramStart"/>
      <w:r w:rsidR="00CA66AB" w:rsidRPr="00B806E7">
        <w:rPr>
          <w:rFonts w:cs="Times New Roman"/>
        </w:rPr>
        <w:t>pontos</w:t>
      </w:r>
      <w:proofErr w:type="gramEnd"/>
    </w:p>
    <w:p w:rsidR="00CA66AB" w:rsidRPr="00B806E7" w:rsidRDefault="00A0661F" w:rsidP="00CA66AB">
      <w:pPr>
        <w:pStyle w:val="ListParagraph"/>
        <w:tabs>
          <w:tab w:val="left" w:pos="0"/>
        </w:tabs>
        <w:rPr>
          <w:rFonts w:cs="Times New Roman"/>
        </w:rPr>
      </w:pPr>
      <w:r>
        <w:rPr>
          <w:rFonts w:cs="Times New Roman"/>
        </w:rPr>
        <w:t>(15 x 5 pontos)</w:t>
      </w:r>
      <w:r w:rsidR="00CA66AB" w:rsidRPr="00B806E7">
        <w:rPr>
          <w:rFonts w:cs="Times New Roman"/>
        </w:rPr>
        <w:tab/>
      </w:r>
    </w:p>
    <w:p w:rsidR="00CA66AB" w:rsidRPr="00B806E7" w:rsidRDefault="00CA66AB" w:rsidP="00CA66AB">
      <w:pPr>
        <w:pStyle w:val="ListParagraph"/>
        <w:numPr>
          <w:ilvl w:val="0"/>
          <w:numId w:val="12"/>
        </w:numPr>
        <w:tabs>
          <w:tab w:val="left" w:pos="0"/>
        </w:tabs>
        <w:spacing w:after="0" w:line="240" w:lineRule="auto"/>
      </w:pPr>
      <w:r w:rsidRPr="00B806E7">
        <w:t>…………………</w:t>
      </w:r>
      <w:r>
        <w:t>…………………………………</w:t>
      </w:r>
      <w:proofErr w:type="gramStart"/>
      <w:r>
        <w:t>...............</w:t>
      </w:r>
      <w:proofErr w:type="gramEnd"/>
      <w:r>
        <w:tab/>
        <w:t xml:space="preserve"> 5</w:t>
      </w:r>
      <w:r w:rsidRPr="00B806E7">
        <w:t xml:space="preserve"> </w:t>
      </w:r>
      <w:proofErr w:type="gramStart"/>
      <w:r w:rsidRPr="00B806E7">
        <w:t>pontos</w:t>
      </w:r>
      <w:proofErr w:type="gramEnd"/>
    </w:p>
    <w:p w:rsidR="00CA66AB" w:rsidRPr="00B806E7" w:rsidRDefault="00A0661F" w:rsidP="00CA66AB">
      <w:pPr>
        <w:pStyle w:val="ListParagraph"/>
        <w:tabs>
          <w:tab w:val="left" w:pos="0"/>
        </w:tabs>
      </w:pPr>
      <w:r>
        <w:rPr>
          <w:rFonts w:cs="Times New Roman"/>
        </w:rPr>
        <w:t>(1 x 5 pontos</w:t>
      </w:r>
      <w:r w:rsidR="00CA66AB" w:rsidRPr="00B806E7">
        <w:t>)</w:t>
      </w:r>
    </w:p>
    <w:p w:rsidR="00CA66AB" w:rsidRPr="00B806E7" w:rsidRDefault="00CA66AB" w:rsidP="00CA66AB">
      <w:pPr>
        <w:pStyle w:val="ListParagraph"/>
        <w:numPr>
          <w:ilvl w:val="0"/>
          <w:numId w:val="12"/>
        </w:numPr>
        <w:tabs>
          <w:tab w:val="left" w:pos="0"/>
        </w:tabs>
        <w:spacing w:after="0" w:line="240" w:lineRule="auto"/>
      </w:pPr>
      <w:r w:rsidRPr="00B806E7">
        <w:t>………………………………………………………………</w:t>
      </w:r>
      <w:r w:rsidR="001449AA">
        <w:t>…</w:t>
      </w:r>
      <w:proofErr w:type="gramStart"/>
      <w:r w:rsidR="001449AA">
        <w:t>..</w:t>
      </w:r>
      <w:proofErr w:type="gramEnd"/>
      <w:r w:rsidRPr="00B806E7">
        <w:tab/>
        <w:t xml:space="preserve">20 </w:t>
      </w:r>
      <w:proofErr w:type="gramStart"/>
      <w:r w:rsidRPr="00B806E7">
        <w:t>pontos</w:t>
      </w:r>
      <w:proofErr w:type="gramEnd"/>
    </w:p>
    <w:p w:rsidR="00CA66AB" w:rsidRPr="00B806E7" w:rsidRDefault="00A0661F" w:rsidP="00CA66AB">
      <w:pPr>
        <w:pStyle w:val="ListParagraph"/>
        <w:tabs>
          <w:tab w:val="left" w:pos="0"/>
        </w:tabs>
      </w:pPr>
      <w:r>
        <w:t>(4 x 5 pontos)</w:t>
      </w:r>
    </w:p>
    <w:p w:rsidR="00CA66AB" w:rsidRDefault="00CA66AB" w:rsidP="00CA66AB">
      <w:pPr>
        <w:pStyle w:val="ListParagraph"/>
        <w:spacing w:line="240" w:lineRule="auto"/>
      </w:pPr>
    </w:p>
    <w:p w:rsidR="00A0661F" w:rsidRDefault="00A0661F" w:rsidP="00CA66AB">
      <w:pPr>
        <w:pStyle w:val="ListParagraph"/>
        <w:spacing w:line="240" w:lineRule="auto"/>
      </w:pPr>
    </w:p>
    <w:p w:rsidR="00A0661F" w:rsidRPr="00B806E7" w:rsidRDefault="00A0661F" w:rsidP="00A0661F">
      <w:pPr>
        <w:shd w:val="clear" w:color="auto" w:fill="FFFFFF"/>
        <w:tabs>
          <w:tab w:val="left" w:pos="993"/>
        </w:tabs>
        <w:spacing w:after="0" w:line="240" w:lineRule="auto"/>
        <w:ind w:left="709" w:right="-144" w:hanging="709"/>
        <w:rPr>
          <w:b/>
        </w:rPr>
      </w:pPr>
      <w:r w:rsidRPr="00B806E7">
        <w:rPr>
          <w:b/>
          <w:smallCaps/>
          <w:color w:val="CC3300"/>
        </w:rPr>
        <w:t>Proposta de</w:t>
      </w:r>
      <w:r w:rsidRPr="00B806E7">
        <w:rPr>
          <w:b/>
        </w:rPr>
        <w:t xml:space="preserve"> </w:t>
      </w:r>
      <w:proofErr w:type="spellStart"/>
      <w:r w:rsidRPr="00B806E7">
        <w:rPr>
          <w:b/>
          <w:smallCaps/>
          <w:color w:val="CC3300"/>
        </w:rPr>
        <w:t>correção</w:t>
      </w:r>
      <w:proofErr w:type="spellEnd"/>
    </w:p>
    <w:p w:rsidR="00A0661F" w:rsidRDefault="00A0661F" w:rsidP="00CA66AB">
      <w:pPr>
        <w:pStyle w:val="ListParagraph"/>
        <w:spacing w:line="240" w:lineRule="auto"/>
      </w:pPr>
    </w:p>
    <w:p w:rsidR="00CA66AB" w:rsidRDefault="00CA66AB" w:rsidP="00A0661F">
      <w:pPr>
        <w:pStyle w:val="ListParagraph"/>
        <w:numPr>
          <w:ilvl w:val="1"/>
          <w:numId w:val="12"/>
        </w:numPr>
        <w:spacing w:line="240" w:lineRule="auto"/>
        <w:ind w:hanging="1440"/>
      </w:pPr>
    </w:p>
    <w:p w:rsidR="00A0661F" w:rsidRDefault="00A0661F" w:rsidP="00A0661F">
      <w:pPr>
        <w:spacing w:before="100" w:beforeAutospacing="1" w:line="360" w:lineRule="auto"/>
        <w:jc w:val="both"/>
      </w:pPr>
      <w:r w:rsidRPr="00A0661F">
        <w:rPr>
          <w:b/>
        </w:rPr>
        <w:t>(A)</w:t>
      </w:r>
      <w:r>
        <w:t xml:space="preserve"> − F; </w:t>
      </w:r>
      <w:r w:rsidRPr="00A0661F">
        <w:rPr>
          <w:b/>
        </w:rPr>
        <w:t>(B</w:t>
      </w:r>
      <w:r w:rsidR="00B6632F" w:rsidRPr="00A0661F">
        <w:rPr>
          <w:b/>
        </w:rPr>
        <w:t>)</w:t>
      </w:r>
      <w:r w:rsidR="00B6632F">
        <w:t xml:space="preserve"> </w:t>
      </w:r>
      <w:r>
        <w:t xml:space="preserve">− </w:t>
      </w:r>
      <w:r w:rsidR="00B6632F">
        <w:t xml:space="preserve">V; </w:t>
      </w:r>
      <w:r w:rsidRPr="00A0661F">
        <w:rPr>
          <w:b/>
        </w:rPr>
        <w:t>(C)</w:t>
      </w:r>
      <w:r>
        <w:t xml:space="preserve"> − F; </w:t>
      </w:r>
      <w:r w:rsidRPr="00A0661F">
        <w:rPr>
          <w:b/>
        </w:rPr>
        <w:t>(D)</w:t>
      </w:r>
      <w:r>
        <w:t xml:space="preserve"> − V; </w:t>
      </w:r>
      <w:r w:rsidRPr="00A0661F">
        <w:rPr>
          <w:b/>
        </w:rPr>
        <w:t>(E)</w:t>
      </w:r>
      <w:r>
        <w:t xml:space="preserve"> − V; </w:t>
      </w:r>
      <w:r w:rsidRPr="00A0661F">
        <w:rPr>
          <w:b/>
        </w:rPr>
        <w:t>(F)</w:t>
      </w:r>
      <w:r>
        <w:t xml:space="preserve"> − F; </w:t>
      </w:r>
      <w:r w:rsidRPr="00A0661F">
        <w:rPr>
          <w:b/>
        </w:rPr>
        <w:t>(G)</w:t>
      </w:r>
      <w:r>
        <w:t xml:space="preserve"> − F; </w:t>
      </w:r>
      <w:r w:rsidRPr="00A0661F">
        <w:rPr>
          <w:b/>
        </w:rPr>
        <w:t>(H</w:t>
      </w:r>
      <w:r w:rsidR="00B6632F" w:rsidRPr="00A0661F">
        <w:rPr>
          <w:b/>
        </w:rPr>
        <w:t>)</w:t>
      </w:r>
      <w:r>
        <w:t xml:space="preserve"> −</w:t>
      </w:r>
      <w:r w:rsidR="00B6632F">
        <w:t xml:space="preserve"> V; </w:t>
      </w:r>
      <w:r w:rsidRPr="00A0661F">
        <w:rPr>
          <w:b/>
        </w:rPr>
        <w:t>(I)</w:t>
      </w:r>
      <w:r>
        <w:t xml:space="preserve"> − V; </w:t>
      </w:r>
      <w:r w:rsidRPr="00A0661F">
        <w:rPr>
          <w:b/>
        </w:rPr>
        <w:t>(J)</w:t>
      </w:r>
      <w:r>
        <w:t xml:space="preserve"> − F; </w:t>
      </w:r>
      <w:r w:rsidRPr="00A0661F">
        <w:rPr>
          <w:b/>
        </w:rPr>
        <w:t>(K</w:t>
      </w:r>
      <w:r w:rsidR="00B6632F" w:rsidRPr="00A0661F">
        <w:rPr>
          <w:b/>
        </w:rPr>
        <w:t>)</w:t>
      </w:r>
      <w:r w:rsidR="00B6632F">
        <w:t xml:space="preserve"> </w:t>
      </w:r>
      <w:r>
        <w:t xml:space="preserve">− </w:t>
      </w:r>
      <w:r w:rsidR="00B6632F">
        <w:t xml:space="preserve">V; </w:t>
      </w:r>
      <w:r w:rsidRPr="00A0661F">
        <w:rPr>
          <w:b/>
        </w:rPr>
        <w:t>(L)</w:t>
      </w:r>
      <w:r>
        <w:t xml:space="preserve"> − V; </w:t>
      </w:r>
    </w:p>
    <w:p w:rsidR="00B6632F" w:rsidRDefault="00A0661F" w:rsidP="00A0661F">
      <w:pPr>
        <w:spacing w:before="100" w:beforeAutospacing="1" w:line="360" w:lineRule="auto"/>
        <w:jc w:val="both"/>
      </w:pPr>
      <w:r w:rsidRPr="00A0661F">
        <w:rPr>
          <w:b/>
        </w:rPr>
        <w:t>(M)</w:t>
      </w:r>
      <w:r>
        <w:t xml:space="preserve"> − F; </w:t>
      </w:r>
      <w:r w:rsidRPr="00A0661F">
        <w:rPr>
          <w:b/>
        </w:rPr>
        <w:t>(N)</w:t>
      </w:r>
      <w:r>
        <w:t xml:space="preserve"> − V; </w:t>
      </w:r>
      <w:r w:rsidRPr="00A0661F">
        <w:rPr>
          <w:b/>
        </w:rPr>
        <w:t>(O</w:t>
      </w:r>
      <w:r w:rsidR="00B6632F" w:rsidRPr="00A0661F">
        <w:rPr>
          <w:b/>
        </w:rPr>
        <w:t>)</w:t>
      </w:r>
      <w:r w:rsidR="00B6632F">
        <w:t xml:space="preserve"> </w:t>
      </w:r>
      <w:r>
        <w:t>− V</w:t>
      </w:r>
    </w:p>
    <w:p w:rsidR="00B6632F" w:rsidRDefault="00B6632F" w:rsidP="00A0661F">
      <w:pPr>
        <w:spacing w:before="100" w:beforeAutospacing="1" w:line="360" w:lineRule="auto"/>
        <w:jc w:val="both"/>
      </w:pPr>
      <w:r w:rsidRPr="00A0661F">
        <w:rPr>
          <w:b/>
        </w:rPr>
        <w:t>2.</w:t>
      </w:r>
      <w:r w:rsidR="008D453D">
        <w:rPr>
          <w:b/>
        </w:rPr>
        <w:t>1.</w:t>
      </w:r>
      <w:r>
        <w:t xml:space="preserve"> </w:t>
      </w:r>
      <w:r w:rsidR="00A0661F">
        <w:t>(C)</w:t>
      </w:r>
    </w:p>
    <w:p w:rsidR="00B6632F" w:rsidRDefault="00B6632F" w:rsidP="00A0661F">
      <w:pPr>
        <w:spacing w:before="100" w:beforeAutospacing="1" w:line="360" w:lineRule="auto"/>
        <w:jc w:val="both"/>
      </w:pPr>
      <w:r w:rsidRPr="00A0661F">
        <w:rPr>
          <w:b/>
        </w:rPr>
        <w:t>3.</w:t>
      </w:r>
      <w:r w:rsidR="008D453D">
        <w:rPr>
          <w:b/>
        </w:rPr>
        <w:t>1.</w:t>
      </w:r>
      <w:r>
        <w:t xml:space="preserve"> </w:t>
      </w:r>
      <w:r w:rsidR="00A0661F">
        <w:t>(A); (D);</w:t>
      </w:r>
      <w:r>
        <w:t xml:space="preserve"> </w:t>
      </w:r>
      <w:r w:rsidR="00A0661F">
        <w:t>(F); (G)</w:t>
      </w:r>
    </w:p>
    <w:p w:rsidR="00B6632F" w:rsidRDefault="00B6632F" w:rsidP="00C11DE2">
      <w:pPr>
        <w:spacing w:line="240" w:lineRule="auto"/>
      </w:pPr>
    </w:p>
    <w:sectPr w:rsidR="00B6632F" w:rsidSect="007D41F7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3E42" w:rsidRDefault="00E13E42" w:rsidP="002F22E8">
      <w:pPr>
        <w:spacing w:after="0" w:line="240" w:lineRule="auto"/>
      </w:pPr>
      <w:r>
        <w:separator/>
      </w:r>
    </w:p>
  </w:endnote>
  <w:endnote w:type="continuationSeparator" w:id="0">
    <w:p w:rsidR="00E13E42" w:rsidRDefault="00E13E42" w:rsidP="002F22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49AA" w:rsidRDefault="001449AA" w:rsidP="001449AA">
    <w:pPr>
      <w:pStyle w:val="Footer"/>
      <w:jc w:val="center"/>
    </w:pPr>
    <w:r w:rsidRPr="004577A8">
      <w:rPr>
        <w:rFonts w:ascii="Times" w:hAnsi="Times"/>
        <w:b/>
        <w:sz w:val="16"/>
        <w:szCs w:val="16"/>
      </w:rPr>
      <w:t>A equipa ASA</w:t>
    </w:r>
    <w:r>
      <w:rPr>
        <w:rFonts w:ascii="Times" w:hAnsi="Times"/>
        <w:sz w:val="16"/>
        <w:szCs w:val="16"/>
      </w:rPr>
      <w:t xml:space="preserve"> Ana Catarino, Célia Fonseca, Isabel </w:t>
    </w:r>
    <w:proofErr w:type="spellStart"/>
    <w:r>
      <w:rPr>
        <w:rFonts w:ascii="Times" w:hAnsi="Times"/>
        <w:sz w:val="16"/>
        <w:szCs w:val="16"/>
      </w:rPr>
      <w:t>Castiajo</w:t>
    </w:r>
    <w:proofErr w:type="spellEnd"/>
    <w:r>
      <w:rPr>
        <w:rFonts w:ascii="Times" w:hAnsi="Times"/>
        <w:sz w:val="16"/>
        <w:szCs w:val="16"/>
      </w:rPr>
      <w:t xml:space="preserve">, Maria José Peixoto               </w:t>
    </w:r>
    <w:r>
      <w:rPr>
        <w:rFonts w:ascii="Times" w:hAnsi="Times"/>
        <w:sz w:val="16"/>
        <w:szCs w:val="16"/>
      </w:rPr>
      <w:tab/>
      <w:t xml:space="preserve">                                    </w:t>
    </w:r>
    <w:r w:rsidRPr="009E1608">
      <w:rPr>
        <w:sz w:val="16"/>
      </w:rPr>
      <w:fldChar w:fldCharType="begin"/>
    </w:r>
    <w:r w:rsidRPr="009E1608">
      <w:rPr>
        <w:sz w:val="16"/>
      </w:rPr>
      <w:instrText xml:space="preserve"> PAGE   \* MERGEFORMAT </w:instrText>
    </w:r>
    <w:r w:rsidRPr="009E1608">
      <w:rPr>
        <w:sz w:val="16"/>
      </w:rPr>
      <w:fldChar w:fldCharType="separate"/>
    </w:r>
    <w:r w:rsidR="00F041BF">
      <w:rPr>
        <w:noProof/>
        <w:sz w:val="16"/>
      </w:rPr>
      <w:t>1</w:t>
    </w:r>
    <w:r w:rsidRPr="009E1608">
      <w:rPr>
        <w:noProof/>
        <w:sz w:val="16"/>
      </w:rPr>
      <w:fldChar w:fldCharType="end"/>
    </w:r>
  </w:p>
  <w:p w:rsidR="001449AA" w:rsidRDefault="001449A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3E42" w:rsidRDefault="00E13E42" w:rsidP="002F22E8">
      <w:pPr>
        <w:spacing w:after="0" w:line="240" w:lineRule="auto"/>
      </w:pPr>
      <w:r>
        <w:separator/>
      </w:r>
    </w:p>
  </w:footnote>
  <w:footnote w:type="continuationSeparator" w:id="0">
    <w:p w:rsidR="00E13E42" w:rsidRDefault="00E13E42" w:rsidP="002F22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22E8" w:rsidRPr="002F22E8" w:rsidRDefault="008E0792" w:rsidP="008E0792">
    <w:pPr>
      <w:spacing w:after="0"/>
      <w:rPr>
        <w:b/>
        <w:bCs/>
        <w:sz w:val="28"/>
        <w:szCs w:val="28"/>
      </w:rPr>
    </w:pPr>
    <w:r>
      <w:rPr>
        <w:noProof/>
        <w:color w:val="1F497D"/>
      </w:rPr>
      <w:drawing>
        <wp:inline distT="0" distB="0" distL="0" distR="0" wp14:anchorId="1F09745A" wp14:editId="48C157FE">
          <wp:extent cx="1336675" cy="512445"/>
          <wp:effectExtent l="0" t="0" r="0" b="0"/>
          <wp:docPr id="4" name="Picture 4" descr="cid:image001.gif@01CDDDDE.BEA365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gif@01CDDDDE.BEA3657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6675" cy="512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F22E8" w:rsidRPr="00E74192">
      <w:rPr>
        <w:b/>
        <w:color w:val="7F7F7F" w:themeColor="text1" w:themeTint="80"/>
        <w:sz w:val="20"/>
        <w:szCs w:val="20"/>
      </w:rPr>
      <w:t xml:space="preserve"> </w:t>
    </w:r>
    <w:r w:rsidR="002F22E8">
      <w:rPr>
        <w:b/>
        <w:color w:val="7F7F7F" w:themeColor="text1" w:themeTint="80"/>
        <w:sz w:val="20"/>
        <w:szCs w:val="20"/>
      </w:rPr>
      <w:t xml:space="preserve">          </w:t>
    </w:r>
    <w:r>
      <w:rPr>
        <w:b/>
        <w:color w:val="7F7F7F" w:themeColor="text1" w:themeTint="80"/>
        <w:sz w:val="20"/>
        <w:szCs w:val="20"/>
      </w:rPr>
      <w:t xml:space="preserve">           </w:t>
    </w:r>
    <w:r w:rsidR="002F22E8">
      <w:rPr>
        <w:b/>
        <w:color w:val="7F7F7F" w:themeColor="text1" w:themeTint="80"/>
        <w:sz w:val="20"/>
        <w:szCs w:val="20"/>
      </w:rPr>
      <w:t xml:space="preserve">                </w:t>
    </w:r>
    <w:r w:rsidR="002F22E8" w:rsidRPr="00D733D8">
      <w:rPr>
        <w:b/>
        <w:smallCaps/>
        <w:color w:val="7F7F7F" w:themeColor="text1" w:themeTint="80"/>
        <w:szCs w:val="20"/>
      </w:rPr>
      <w:t>Português 10.</w:t>
    </w:r>
    <w:r w:rsidR="002F22E8" w:rsidRPr="00D733D8">
      <w:rPr>
        <w:b/>
        <w:smallCaps/>
        <w:color w:val="7F7F7F" w:themeColor="text1" w:themeTint="80"/>
        <w:szCs w:val="20"/>
        <w:vertAlign w:val="superscript"/>
      </w:rPr>
      <w:t>o</w:t>
    </w:r>
    <w:r w:rsidR="002F22E8" w:rsidRPr="00D733D8">
      <w:rPr>
        <w:b/>
        <w:smallCaps/>
        <w:color w:val="7F7F7F" w:themeColor="text1" w:themeTint="80"/>
        <w:szCs w:val="20"/>
      </w:rPr>
      <w:t xml:space="preserve"> ano</w:t>
    </w:r>
    <w:r w:rsidR="002F22E8" w:rsidRPr="00D733D8">
      <w:rPr>
        <w:b/>
        <w:color w:val="7F7F7F" w:themeColor="text1" w:themeTint="80"/>
        <w:szCs w:val="20"/>
      </w:rPr>
      <w:t xml:space="preserve"> </w:t>
    </w:r>
    <w:r w:rsidR="002F22E8">
      <w:rPr>
        <w:b/>
        <w:color w:val="7F7F7F" w:themeColor="text1" w:themeTint="80"/>
        <w:szCs w:val="20"/>
      </w:rPr>
      <w:t xml:space="preserve">− </w:t>
    </w:r>
    <w:r w:rsidR="002F22E8" w:rsidRPr="002F22E8">
      <w:rPr>
        <w:b/>
        <w:bCs/>
        <w:smallCaps/>
        <w:sz w:val="24"/>
        <w:szCs w:val="28"/>
      </w:rPr>
      <w:t>Teste de Compreensão Oral</w:t>
    </w:r>
    <w:r w:rsidR="002F22E8" w:rsidRPr="002F22E8">
      <w:rPr>
        <w:b/>
        <w:bCs/>
        <w:sz w:val="24"/>
        <w:szCs w:val="28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A3AD6"/>
    <w:multiLevelType w:val="hybridMultilevel"/>
    <w:tmpl w:val="DB062B9C"/>
    <w:lvl w:ilvl="0" w:tplc="08160011">
      <w:start w:val="1"/>
      <w:numFmt w:val="decimal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BE6882"/>
    <w:multiLevelType w:val="hybridMultilevel"/>
    <w:tmpl w:val="67FA45AA"/>
    <w:lvl w:ilvl="0" w:tplc="FB406D40">
      <w:start w:val="1"/>
      <w:numFmt w:val="upperLetter"/>
      <w:lvlText w:val="(%1)"/>
      <w:lvlJc w:val="left"/>
      <w:pPr>
        <w:ind w:left="720" w:hanging="360"/>
      </w:pPr>
      <w:rPr>
        <w:rFonts w:asciiTheme="minorHAnsi" w:eastAsiaTheme="minorEastAsia" w:hAnsiTheme="minorHAnsi" w:cstheme="minorBidi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AF180B"/>
    <w:multiLevelType w:val="hybridMultilevel"/>
    <w:tmpl w:val="2620FFE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923E7E"/>
    <w:multiLevelType w:val="hybridMultilevel"/>
    <w:tmpl w:val="6058938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BA3446"/>
    <w:multiLevelType w:val="hybridMultilevel"/>
    <w:tmpl w:val="1946181C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2950AF8"/>
    <w:multiLevelType w:val="multilevel"/>
    <w:tmpl w:val="17FECD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upperLetter"/>
      <w:lvlText w:val="(%2)"/>
      <w:lvlJc w:val="left"/>
      <w:pPr>
        <w:ind w:left="1080" w:hanging="360"/>
      </w:pPr>
      <w:rPr>
        <w:rFonts w:asciiTheme="minorHAnsi" w:eastAsiaTheme="minorEastAsia" w:hAnsiTheme="minorHAnsi" w:cstheme="minorBidi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>
    <w:nsid w:val="4B3B6766"/>
    <w:multiLevelType w:val="hybridMultilevel"/>
    <w:tmpl w:val="2250B4DC"/>
    <w:lvl w:ilvl="0" w:tplc="8E083ED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EA02DC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 w:tplc="08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0CC6B87"/>
    <w:multiLevelType w:val="multilevel"/>
    <w:tmpl w:val="F104E8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>
    <w:nsid w:val="580A43E8"/>
    <w:multiLevelType w:val="hybridMultilevel"/>
    <w:tmpl w:val="2FB0D490"/>
    <w:lvl w:ilvl="0" w:tplc="FB406D40">
      <w:start w:val="1"/>
      <w:numFmt w:val="upperLetter"/>
      <w:lvlText w:val="(%1)"/>
      <w:lvlJc w:val="left"/>
      <w:pPr>
        <w:ind w:left="720" w:hanging="360"/>
      </w:pPr>
      <w:rPr>
        <w:rFonts w:asciiTheme="minorHAnsi" w:eastAsiaTheme="minorEastAsia" w:hAnsiTheme="minorHAnsi" w:cstheme="minorBidi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DD45E74"/>
    <w:multiLevelType w:val="hybridMultilevel"/>
    <w:tmpl w:val="54A49746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BC71160"/>
    <w:multiLevelType w:val="multilevel"/>
    <w:tmpl w:val="3666621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>
    <w:nsid w:val="78B74B0B"/>
    <w:multiLevelType w:val="hybridMultilevel"/>
    <w:tmpl w:val="C6D2F4A2"/>
    <w:lvl w:ilvl="0" w:tplc="9F8648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9"/>
  </w:num>
  <w:num w:numId="5">
    <w:abstractNumId w:val="4"/>
  </w:num>
  <w:num w:numId="6">
    <w:abstractNumId w:val="7"/>
  </w:num>
  <w:num w:numId="7">
    <w:abstractNumId w:val="8"/>
  </w:num>
  <w:num w:numId="8">
    <w:abstractNumId w:val="5"/>
  </w:num>
  <w:num w:numId="9">
    <w:abstractNumId w:val="1"/>
  </w:num>
  <w:num w:numId="10">
    <w:abstractNumId w:val="10"/>
  </w:num>
  <w:num w:numId="11">
    <w:abstractNumId w:val="11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A59"/>
    <w:rsid w:val="000F440E"/>
    <w:rsid w:val="001364A6"/>
    <w:rsid w:val="001449AA"/>
    <w:rsid w:val="001B5A59"/>
    <w:rsid w:val="002174C6"/>
    <w:rsid w:val="00242FEF"/>
    <w:rsid w:val="002468C5"/>
    <w:rsid w:val="002760EE"/>
    <w:rsid w:val="002F22E8"/>
    <w:rsid w:val="00501565"/>
    <w:rsid w:val="007013DE"/>
    <w:rsid w:val="00785FE4"/>
    <w:rsid w:val="00790AFF"/>
    <w:rsid w:val="007B4DE5"/>
    <w:rsid w:val="007D41F7"/>
    <w:rsid w:val="008271DD"/>
    <w:rsid w:val="00851668"/>
    <w:rsid w:val="008D453D"/>
    <w:rsid w:val="008E0792"/>
    <w:rsid w:val="009040C8"/>
    <w:rsid w:val="009272A5"/>
    <w:rsid w:val="009D2BFB"/>
    <w:rsid w:val="00A01A16"/>
    <w:rsid w:val="00A0661F"/>
    <w:rsid w:val="00AB6D8F"/>
    <w:rsid w:val="00AB7855"/>
    <w:rsid w:val="00AD3A51"/>
    <w:rsid w:val="00AE6423"/>
    <w:rsid w:val="00AF1444"/>
    <w:rsid w:val="00B6632F"/>
    <w:rsid w:val="00C11DE2"/>
    <w:rsid w:val="00C81BF6"/>
    <w:rsid w:val="00CA66AB"/>
    <w:rsid w:val="00D5576F"/>
    <w:rsid w:val="00D67252"/>
    <w:rsid w:val="00DC11B6"/>
    <w:rsid w:val="00E13E42"/>
    <w:rsid w:val="00E32583"/>
    <w:rsid w:val="00E41E19"/>
    <w:rsid w:val="00F041BF"/>
    <w:rsid w:val="00F629CF"/>
    <w:rsid w:val="00FD4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5A5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40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40C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F440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F440E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F22E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22E8"/>
  </w:style>
  <w:style w:type="paragraph" w:styleId="Footer">
    <w:name w:val="footer"/>
    <w:basedOn w:val="Normal"/>
    <w:link w:val="FooterChar"/>
    <w:uiPriority w:val="99"/>
    <w:unhideWhenUsed/>
    <w:rsid w:val="002F22E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22E8"/>
  </w:style>
  <w:style w:type="table" w:styleId="TableGrid">
    <w:name w:val="Table Grid"/>
    <w:basedOn w:val="TableNormal"/>
    <w:uiPriority w:val="59"/>
    <w:rsid w:val="008E07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449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449A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449A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49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49AA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5A5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40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40C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F440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F440E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F22E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22E8"/>
  </w:style>
  <w:style w:type="paragraph" w:styleId="Footer">
    <w:name w:val="footer"/>
    <w:basedOn w:val="Normal"/>
    <w:link w:val="FooterChar"/>
    <w:uiPriority w:val="99"/>
    <w:unhideWhenUsed/>
    <w:rsid w:val="002F22E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22E8"/>
  </w:style>
  <w:style w:type="table" w:styleId="TableGrid">
    <w:name w:val="Table Grid"/>
    <w:basedOn w:val="TableNormal"/>
    <w:uiPriority w:val="59"/>
    <w:rsid w:val="008E07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449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449A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449A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49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49A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CFCE6A.E4EB39F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3</Pages>
  <Words>425</Words>
  <Characters>2295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2715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Rui Prata</cp:lastModifiedBy>
  <cp:revision>11</cp:revision>
  <cp:lastPrinted>2014-10-07T10:22:00Z</cp:lastPrinted>
  <dcterms:created xsi:type="dcterms:W3CDTF">2014-10-06T18:31:00Z</dcterms:created>
  <dcterms:modified xsi:type="dcterms:W3CDTF">2014-10-15T11:50:00Z</dcterms:modified>
</cp:coreProperties>
</file>