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1134"/>
        <w:gridCol w:w="2127"/>
        <w:gridCol w:w="3543"/>
      </w:tblGrid>
      <w:tr w:rsidR="0008323A" w:rsidTr="0008323A">
        <w:trPr>
          <w:trHeight w:val="263"/>
        </w:trPr>
        <w:tc>
          <w:tcPr>
            <w:tcW w:w="510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323A" w:rsidRDefault="008824A6" w:rsidP="00E60687">
            <w:pPr>
              <w:pStyle w:val="Cabealho1"/>
              <w:outlineLvl w:val="0"/>
            </w:pPr>
            <w:r w:rsidRPr="00E60687">
              <w:t>Nome:</w:t>
            </w:r>
            <w:r w:rsidRPr="00CD2336">
              <w:t> </w:t>
            </w:r>
            <w:r w:rsidRPr="001332D9">
              <w:rPr>
                <w:b w:val="0"/>
              </w:rPr>
              <w:t>__________________________________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323A" w:rsidRDefault="008824A6" w:rsidP="0008323A">
            <w:pPr>
              <w:spacing w:before="120" w:after="120"/>
            </w:pPr>
            <w:r w:rsidRPr="00E60687">
              <w:rPr>
                <w:b/>
              </w:rPr>
              <w:t>Classificação:</w:t>
            </w:r>
            <w:r w:rsidRPr="00CD2336">
              <w:t> __________________</w:t>
            </w:r>
          </w:p>
        </w:tc>
      </w:tr>
      <w:tr w:rsidR="0008323A" w:rsidTr="009417FA">
        <w:trPr>
          <w:trHeight w:val="55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8323A" w:rsidRPr="00E60687" w:rsidRDefault="008824A6" w:rsidP="00CD2336">
            <w:pPr>
              <w:rPr>
                <w:b/>
              </w:rPr>
            </w:pPr>
            <w:r w:rsidRPr="00E60687">
              <w:rPr>
                <w:b/>
              </w:rPr>
              <w:t>Ano:</w:t>
            </w:r>
          </w:p>
          <w:p w:rsidR="0008323A" w:rsidRDefault="008824A6" w:rsidP="00CD2336">
            <w:r w:rsidRPr="00CD2336">
              <w:t>___</w:t>
            </w:r>
            <w:r>
              <w:t>_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08323A" w:rsidRPr="00E60687" w:rsidRDefault="008824A6" w:rsidP="00CD2336">
            <w:pPr>
              <w:rPr>
                <w:b/>
              </w:rPr>
            </w:pPr>
            <w:r w:rsidRPr="00E60687">
              <w:rPr>
                <w:b/>
              </w:rPr>
              <w:t>Turma:</w:t>
            </w:r>
          </w:p>
          <w:p w:rsidR="0008323A" w:rsidRDefault="008824A6" w:rsidP="00CD2336">
            <w:r w:rsidRPr="00CD2336">
              <w:t> ___</w:t>
            </w:r>
            <w:r>
              <w:t>__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8323A" w:rsidRPr="00E60687" w:rsidRDefault="008824A6" w:rsidP="00CD2336">
            <w:pPr>
              <w:rPr>
                <w:b/>
              </w:rPr>
            </w:pPr>
            <w:r w:rsidRPr="00E60687">
              <w:rPr>
                <w:b/>
              </w:rPr>
              <w:t>Número:</w:t>
            </w:r>
          </w:p>
          <w:p w:rsidR="0008323A" w:rsidRDefault="008824A6" w:rsidP="00CD2336">
            <w:r w:rsidRPr="00CD2336">
              <w:t>___</w:t>
            </w:r>
            <w:r>
              <w:t>____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8323A" w:rsidRPr="00E60687" w:rsidRDefault="008824A6" w:rsidP="00CD2336">
            <w:pPr>
              <w:rPr>
                <w:b/>
              </w:rPr>
            </w:pPr>
            <w:r w:rsidRPr="00E60687">
              <w:rPr>
                <w:b/>
              </w:rPr>
              <w:t>Data: </w:t>
            </w:r>
          </w:p>
          <w:p w:rsidR="0008323A" w:rsidRDefault="008824A6" w:rsidP="00CD2336">
            <w:r>
              <w:t>_</w:t>
            </w:r>
            <w:r w:rsidRPr="00CD2336">
              <w:t>_</w:t>
            </w:r>
            <w:r>
              <w:t>_/__</w:t>
            </w:r>
            <w:r w:rsidRPr="00CD2336">
              <w:t>_/__</w:t>
            </w:r>
            <w:r>
              <w:t>_</w:t>
            </w: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323A" w:rsidRDefault="008824A6" w:rsidP="0008323A"/>
        </w:tc>
      </w:tr>
      <w:tr w:rsidR="0008323A" w:rsidTr="009417FA">
        <w:trPr>
          <w:trHeight w:val="278"/>
        </w:trPr>
        <w:tc>
          <w:tcPr>
            <w:tcW w:w="510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23A" w:rsidRDefault="008824A6" w:rsidP="00E60687">
            <w:pPr>
              <w:spacing w:before="120" w:after="120"/>
            </w:pPr>
            <w:r w:rsidRPr="00E60687">
              <w:rPr>
                <w:b/>
              </w:rPr>
              <w:t>Professor:</w:t>
            </w:r>
            <w:r w:rsidRPr="00CD2336">
              <w:t> _______________________________</w:t>
            </w: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23A" w:rsidRDefault="008824A6" w:rsidP="00E60687">
            <w:pPr>
              <w:spacing w:before="120" w:after="120"/>
            </w:pPr>
          </w:p>
        </w:tc>
      </w:tr>
    </w:tbl>
    <w:p w:rsidR="00B17307" w:rsidRPr="004E5342" w:rsidRDefault="008824A6"/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"/>
        <w:gridCol w:w="8187"/>
      </w:tblGrid>
      <w:tr w:rsidR="004B766D" w:rsidTr="00496A97">
        <w:trPr>
          <w:cantSplit/>
          <w:jc w:val="center"/>
        </w:trPr>
        <w:tc>
          <w:tcPr>
            <w:tcW w:w="533" w:type="dxa"/>
          </w:tcPr>
          <w:p w:rsidR="004B766D" w:rsidRPr="00362BD9" w:rsidRDefault="008824A6" w:rsidP="00496A97">
            <w:pPr>
              <w:keepNext/>
              <w:spacing w:after="120"/>
              <w:rPr>
                <w:b/>
                <w:color w:val="C00000"/>
              </w:rPr>
            </w:pPr>
            <w:r w:rsidRPr="00362BD9">
              <w:rPr>
                <w:b/>
                <w:color w:val="C00000"/>
              </w:rPr>
              <w:t>1</w:t>
            </w:r>
          </w:p>
        </w:tc>
        <w:tc>
          <w:tcPr>
            <w:tcW w:w="8187" w:type="dxa"/>
          </w:tcPr>
          <w:p w:rsidR="004B608B" w:rsidRDefault="008824A6">
            <w:pPr>
              <w:keepNext/>
            </w:pPr>
            <w:r>
              <w:t>Seleciona a opção correta.</w:t>
            </w:r>
          </w:p>
          <w:p w:rsidR="00B17307" w:rsidRPr="004E5342" w:rsidRDefault="008824A6"/>
          <w:p w:rsidR="004B608B" w:rsidRDefault="008824A6" w:rsidP="00F31C0F">
            <w:pPr>
              <w:keepNext/>
            </w:pPr>
            <w:r>
              <w:t xml:space="preserve">O rei </w:t>
            </w:r>
            <w:r w:rsidRPr="00F31C0F">
              <w:rPr>
                <w:b/>
                <w:color w:val="C00000"/>
              </w:rPr>
              <w:t>D. Duarte</w:t>
            </w:r>
            <w:r w:rsidR="00F31C0F">
              <w:t xml:space="preserve"> </w:t>
            </w:r>
            <w:r>
              <w:t xml:space="preserve">encarregou Fernão Lopes de escrever a </w:t>
            </w:r>
            <w:r>
              <w:rPr>
                <w:i/>
              </w:rPr>
              <w:t>Crónica Geral do Reino de Portugal</w:t>
            </w:r>
            <w:r>
              <w:t>.</w:t>
            </w: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8187" w:type="dxa"/>
          </w:tcPr>
          <w:p w:rsidR="004B766D" w:rsidRDefault="008824A6" w:rsidP="00496A97">
            <w:pPr>
              <w:keepNext/>
            </w:pPr>
          </w:p>
        </w:tc>
      </w:tr>
    </w:tbl>
    <w:p w:rsidR="00B17307" w:rsidRPr="004E5342" w:rsidRDefault="008824A6"/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"/>
        <w:gridCol w:w="8187"/>
      </w:tblGrid>
      <w:tr w:rsidR="004B766D" w:rsidTr="00496A97">
        <w:trPr>
          <w:cantSplit/>
          <w:jc w:val="center"/>
        </w:trPr>
        <w:tc>
          <w:tcPr>
            <w:tcW w:w="533" w:type="dxa"/>
          </w:tcPr>
          <w:p w:rsidR="004B766D" w:rsidRPr="00362BD9" w:rsidRDefault="008824A6" w:rsidP="00496A97">
            <w:pPr>
              <w:keepNext/>
              <w:spacing w:after="120"/>
              <w:rPr>
                <w:b/>
                <w:color w:val="C00000"/>
              </w:rPr>
            </w:pPr>
            <w:r w:rsidRPr="00362BD9">
              <w:rPr>
                <w:b/>
                <w:color w:val="C00000"/>
              </w:rPr>
              <w:t>2</w:t>
            </w:r>
          </w:p>
        </w:tc>
        <w:tc>
          <w:tcPr>
            <w:tcW w:w="8187" w:type="dxa"/>
          </w:tcPr>
          <w:p w:rsidR="004B608B" w:rsidRDefault="008824A6">
            <w:pPr>
              <w:keepNext/>
            </w:pPr>
            <w:r>
              <w:t xml:space="preserve">Através do conjunto de palavras que se segue, seleciona a que melhor se adequa aos espaços em branco. </w:t>
            </w:r>
          </w:p>
          <w:p w:rsidR="00B17307" w:rsidRPr="004E5342" w:rsidRDefault="008824A6"/>
          <w:p w:rsidR="004B608B" w:rsidRDefault="008824A6">
            <w:pPr>
              <w:keepNext/>
            </w:pPr>
            <w:r>
              <w:t xml:space="preserve">Em 1383, </w:t>
            </w:r>
            <w:r w:rsidR="00F31C0F" w:rsidRPr="00F31C0F">
              <w:rPr>
                <w:b/>
                <w:color w:val="C00000"/>
              </w:rPr>
              <w:t>D. Fernando</w:t>
            </w:r>
            <w:r w:rsidR="00F31C0F">
              <w:t xml:space="preserve"> </w:t>
            </w:r>
            <w:r>
              <w:t xml:space="preserve">morre deixando apenas uma herdeira ao trono, </w:t>
            </w:r>
            <w:r w:rsidR="00F31C0F" w:rsidRPr="00F31C0F">
              <w:rPr>
                <w:b/>
                <w:color w:val="C00000"/>
              </w:rPr>
              <w:t>D. Beatriz</w:t>
            </w:r>
            <w:r>
              <w:t>.</w:t>
            </w:r>
          </w:p>
          <w:p w:rsidR="004B608B" w:rsidRDefault="008824A6">
            <w:pPr>
              <w:keepNext/>
            </w:pPr>
            <w:r>
              <w:t xml:space="preserve">O </w:t>
            </w:r>
            <w:r w:rsidR="00F31C0F" w:rsidRPr="00F31C0F">
              <w:rPr>
                <w:b/>
                <w:color w:val="C00000"/>
              </w:rPr>
              <w:t>povo</w:t>
            </w:r>
            <w:r w:rsidR="00F31C0F">
              <w:t xml:space="preserve"> </w:t>
            </w:r>
            <w:r>
              <w:t>re</w:t>
            </w:r>
            <w:r w:rsidR="00F31C0F">
              <w:t xml:space="preserve">volta-se contra a vinda do rei </w:t>
            </w:r>
            <w:r w:rsidR="00F31C0F" w:rsidRPr="00F31C0F">
              <w:rPr>
                <w:b/>
                <w:color w:val="C00000"/>
              </w:rPr>
              <w:t>D. João I de Castela</w:t>
            </w:r>
            <w:r>
              <w:t>.</w:t>
            </w:r>
          </w:p>
          <w:p w:rsidR="004B608B" w:rsidRDefault="008824A6">
            <w:pPr>
              <w:keepNext/>
            </w:pPr>
            <w:r>
              <w:t xml:space="preserve">O Mestre de Avis consegue entrar no </w:t>
            </w:r>
            <w:r w:rsidR="00F31C0F" w:rsidRPr="00F31C0F">
              <w:rPr>
                <w:b/>
                <w:color w:val="C00000"/>
              </w:rPr>
              <w:t>paço</w:t>
            </w:r>
            <w:r w:rsidR="00F31C0F">
              <w:t xml:space="preserve"> </w:t>
            </w:r>
            <w:r>
              <w:t xml:space="preserve">da rainha e assassinar o </w:t>
            </w:r>
            <w:r w:rsidR="00F31C0F" w:rsidRPr="00F31C0F">
              <w:rPr>
                <w:b/>
                <w:color w:val="C00000"/>
              </w:rPr>
              <w:t>Conde Andeiro</w:t>
            </w:r>
            <w:r>
              <w:t>.</w:t>
            </w:r>
          </w:p>
          <w:p w:rsidR="004B608B" w:rsidRDefault="008824A6">
            <w:pPr>
              <w:keepNext/>
            </w:pPr>
            <w:r>
              <w:t xml:space="preserve">O povo aclama </w:t>
            </w:r>
            <w:r w:rsidR="00F31C0F" w:rsidRPr="00F31C0F">
              <w:rPr>
                <w:b/>
                <w:color w:val="C00000"/>
              </w:rPr>
              <w:t xml:space="preserve">D. </w:t>
            </w:r>
            <w:proofErr w:type="gramStart"/>
            <w:r w:rsidR="00F31C0F" w:rsidRPr="00F31C0F">
              <w:rPr>
                <w:b/>
                <w:color w:val="C00000"/>
              </w:rPr>
              <w:t>João</w:t>
            </w:r>
            <w:r w:rsidR="00F31C0F">
              <w:t xml:space="preserve"> </w:t>
            </w:r>
            <w:r>
              <w:t>,</w:t>
            </w:r>
            <w:proofErr w:type="gramEnd"/>
            <w:r>
              <w:t xml:space="preserve"> Mestre de Avis, </w:t>
            </w:r>
            <w:r w:rsidR="00F31C0F" w:rsidRPr="00F31C0F">
              <w:rPr>
                <w:b/>
                <w:color w:val="C00000"/>
              </w:rPr>
              <w:t xml:space="preserve">regedor </w:t>
            </w:r>
            <w:r>
              <w:t xml:space="preserve">e </w:t>
            </w:r>
            <w:r w:rsidR="00F31C0F" w:rsidRPr="00F31C0F">
              <w:rPr>
                <w:b/>
                <w:color w:val="C00000"/>
              </w:rPr>
              <w:t>defensor</w:t>
            </w:r>
            <w:r w:rsidR="00F31C0F">
              <w:t xml:space="preserve"> </w:t>
            </w:r>
            <w:r>
              <w:t>do reino.</w:t>
            </w:r>
          </w:p>
          <w:p w:rsidR="004B608B" w:rsidRDefault="00F31C0F">
            <w:pPr>
              <w:keepNext/>
            </w:pPr>
            <w:r>
              <w:t>Os</w:t>
            </w:r>
            <w:r w:rsidR="008824A6">
              <w:t xml:space="preserve"> </w:t>
            </w:r>
            <w:r w:rsidRPr="00F31C0F">
              <w:rPr>
                <w:b/>
                <w:color w:val="C00000"/>
              </w:rPr>
              <w:t>castelhanos</w:t>
            </w:r>
            <w:r>
              <w:t xml:space="preserve"> </w:t>
            </w:r>
            <w:r w:rsidR="008824A6">
              <w:t xml:space="preserve">cercam </w:t>
            </w:r>
            <w:r w:rsidRPr="00F31C0F">
              <w:rPr>
                <w:b/>
                <w:color w:val="C00000"/>
              </w:rPr>
              <w:t>Lisboa</w:t>
            </w:r>
            <w:r>
              <w:t xml:space="preserve"> </w:t>
            </w:r>
            <w:r w:rsidR="008824A6">
              <w:t xml:space="preserve">em 1384, mas são forçados a levantar o </w:t>
            </w:r>
            <w:r w:rsidRPr="00F31C0F">
              <w:rPr>
                <w:b/>
                <w:color w:val="C00000"/>
              </w:rPr>
              <w:t>cerco</w:t>
            </w:r>
            <w:r>
              <w:t xml:space="preserve"> </w:t>
            </w:r>
            <w:r w:rsidR="008824A6">
              <w:t xml:space="preserve">por causa da </w:t>
            </w:r>
            <w:r w:rsidRPr="00F31C0F">
              <w:rPr>
                <w:b/>
                <w:color w:val="C00000"/>
              </w:rPr>
              <w:t>peste</w:t>
            </w:r>
            <w:r w:rsidR="008824A6">
              <w:t>.</w:t>
            </w:r>
          </w:p>
          <w:p w:rsidR="004B608B" w:rsidRDefault="008824A6">
            <w:pPr>
              <w:keepNext/>
            </w:pPr>
            <w:r>
              <w:t xml:space="preserve">Revela-se pela primeira vez uma </w:t>
            </w:r>
            <w:r w:rsidR="00F31C0F" w:rsidRPr="00F31C0F">
              <w:rPr>
                <w:b/>
                <w:color w:val="C00000"/>
              </w:rPr>
              <w:t>identidade nacional</w:t>
            </w:r>
            <w:r>
              <w:t>.</w:t>
            </w:r>
          </w:p>
          <w:p w:rsidR="004B608B" w:rsidRDefault="008824A6">
            <w:pPr>
              <w:keepNext/>
            </w:pPr>
            <w:r>
              <w:t xml:space="preserve">O </w:t>
            </w:r>
            <w:r w:rsidR="00F31C0F" w:rsidRPr="00F31C0F">
              <w:rPr>
                <w:b/>
                <w:color w:val="C00000"/>
              </w:rPr>
              <w:t>Mestre de Avis</w:t>
            </w:r>
            <w:r w:rsidR="00F31C0F">
              <w:t xml:space="preserve"> </w:t>
            </w:r>
            <w:r>
              <w:t xml:space="preserve">é candidato ao trono por ser filho (bastardo) de </w:t>
            </w:r>
            <w:r w:rsidR="00F31C0F" w:rsidRPr="00F31C0F">
              <w:rPr>
                <w:b/>
                <w:color w:val="C00000"/>
              </w:rPr>
              <w:t>D. Pedro I</w:t>
            </w:r>
            <w:r>
              <w:t>.</w:t>
            </w:r>
          </w:p>
          <w:p w:rsidR="004B608B" w:rsidRDefault="008824A6">
            <w:pPr>
              <w:keepNext/>
            </w:pPr>
            <w:r>
              <w:t xml:space="preserve">Em 1385, em </w:t>
            </w:r>
            <w:r w:rsidR="00F31C0F" w:rsidRPr="00F31C0F">
              <w:rPr>
                <w:b/>
                <w:color w:val="C00000"/>
              </w:rPr>
              <w:t>Coimbra</w:t>
            </w:r>
            <w:r>
              <w:t xml:space="preserve">, as Cortes aclamam D. João </w:t>
            </w:r>
            <w:r w:rsidR="00F31C0F" w:rsidRPr="00F31C0F">
              <w:rPr>
                <w:b/>
                <w:color w:val="C00000"/>
              </w:rPr>
              <w:t>rei de Portugal</w:t>
            </w:r>
            <w:r w:rsidR="00F31C0F">
              <w:t xml:space="preserve"> </w:t>
            </w:r>
            <w:r>
              <w:t xml:space="preserve">e em agosto desse ano trava-se a </w:t>
            </w:r>
            <w:r w:rsidR="00F31C0F" w:rsidRPr="00F31C0F">
              <w:rPr>
                <w:b/>
                <w:color w:val="C00000"/>
              </w:rPr>
              <w:t>Batalha de Aljubarrota</w:t>
            </w:r>
            <w:r>
              <w:t>.</w:t>
            </w:r>
          </w:p>
          <w:p w:rsidR="004B608B" w:rsidRDefault="004B608B">
            <w:pPr>
              <w:keepNext/>
            </w:pP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8187" w:type="dxa"/>
          </w:tcPr>
          <w:p w:rsidR="004B766D" w:rsidRDefault="008824A6" w:rsidP="00496A97">
            <w:pPr>
              <w:keepNext/>
            </w:pPr>
          </w:p>
        </w:tc>
      </w:tr>
    </w:tbl>
    <w:p w:rsidR="00B17307" w:rsidRPr="004E5342" w:rsidRDefault="008824A6"/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"/>
        <w:gridCol w:w="568"/>
        <w:gridCol w:w="7619"/>
      </w:tblGrid>
      <w:tr w:rsidR="004B766D" w:rsidTr="00496A97">
        <w:trPr>
          <w:cantSplit/>
          <w:jc w:val="center"/>
        </w:trPr>
        <w:tc>
          <w:tcPr>
            <w:tcW w:w="533" w:type="dxa"/>
          </w:tcPr>
          <w:p w:rsidR="004B766D" w:rsidRPr="00362BD9" w:rsidRDefault="008824A6" w:rsidP="00496A97">
            <w:pPr>
              <w:keepNext/>
              <w:spacing w:after="120"/>
              <w:rPr>
                <w:b/>
                <w:color w:val="C00000"/>
              </w:rPr>
            </w:pPr>
            <w:r w:rsidRPr="00362BD9">
              <w:rPr>
                <w:b/>
                <w:color w:val="C00000"/>
              </w:rPr>
              <w:t>3</w:t>
            </w:r>
          </w:p>
        </w:tc>
        <w:tc>
          <w:tcPr>
            <w:tcW w:w="8187" w:type="dxa"/>
            <w:gridSpan w:val="2"/>
          </w:tcPr>
          <w:p w:rsidR="004B608B" w:rsidRDefault="008824A6">
            <w:pPr>
              <w:keepNext/>
            </w:pPr>
            <w:r>
              <w:t>Escolhe as opções corretas.</w:t>
            </w:r>
          </w:p>
          <w:p w:rsidR="004B608B" w:rsidRDefault="004B608B">
            <w:pPr>
              <w:keepNext/>
            </w:pPr>
          </w:p>
          <w:p w:rsidR="004B608B" w:rsidRDefault="008824A6">
            <w:pPr>
              <w:keepNext/>
            </w:pPr>
            <w:r>
              <w:t>Seleciona duas características da obra de Fernão Lopes:</w:t>
            </w: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8187" w:type="dxa"/>
            <w:gridSpan w:val="2"/>
          </w:tcPr>
          <w:p w:rsidR="004B766D" w:rsidRDefault="008824A6" w:rsidP="00496A97">
            <w:pPr>
              <w:keepNext/>
            </w:pP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568" w:type="dxa"/>
          </w:tcPr>
          <w:p w:rsidR="004B766D" w:rsidRDefault="008824A6" w:rsidP="00496A97">
            <w:pPr>
              <w:keepNext/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4380" cy="174380"/>
                  <wp:effectExtent l="19050" t="19050" r="0" b="0"/>
                  <wp:docPr id="33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C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D4191A" w:rsidRPr="001332D9" w:rsidRDefault="008824A6" w:rsidP="00496A97">
            <w:pPr>
              <w:keepNext/>
              <w:spacing w:before="120" w:after="120"/>
            </w:pPr>
            <w:r>
              <w:t>Pela primeira vez, em Portugal, deu-se a mesma importância ao povo que era dada a nobres e reis.</w:t>
            </w:r>
          </w:p>
          <w:p w:rsidR="004B766D" w:rsidRDefault="008824A6" w:rsidP="00496A97">
            <w:pPr>
              <w:keepNext/>
              <w:spacing w:before="120" w:after="120"/>
            </w:pP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568" w:type="dxa"/>
          </w:tcPr>
          <w:p w:rsidR="004B766D" w:rsidRDefault="008824A6" w:rsidP="00496A97">
            <w:pPr>
              <w:keepNext/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 wp14:anchorId="4F869F65" wp14:editId="7A9DC0BA">
                  <wp:extent cx="174380" cy="174380"/>
                  <wp:effectExtent l="19050" t="19050" r="0" b="0"/>
                  <wp:docPr id="1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C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D4191A" w:rsidRPr="001332D9" w:rsidRDefault="008824A6" w:rsidP="00496A97">
            <w:pPr>
              <w:keepNext/>
              <w:spacing w:before="120" w:after="120"/>
            </w:pPr>
            <w:r>
              <w:t>Surgem falas das personagens em discurso direto.</w:t>
            </w:r>
          </w:p>
          <w:p w:rsidR="004B766D" w:rsidRDefault="008824A6" w:rsidP="00496A97">
            <w:pPr>
              <w:keepNext/>
              <w:spacing w:before="120" w:after="120"/>
            </w:pP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568" w:type="dxa"/>
          </w:tcPr>
          <w:p w:rsidR="004B766D" w:rsidRDefault="008824A6" w:rsidP="00496A97">
            <w:pPr>
              <w:keepNext/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4380" cy="174380"/>
                  <wp:effectExtent l="19050" t="0" r="0" b="0"/>
                  <wp:docPr id="2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D4191A" w:rsidRPr="001332D9" w:rsidRDefault="008824A6" w:rsidP="00496A97">
            <w:pPr>
              <w:keepNext/>
              <w:spacing w:before="120" w:after="120"/>
            </w:pPr>
            <w:r>
              <w:t>A focalização é feita do interior e do exterior das personagens.</w:t>
            </w:r>
          </w:p>
          <w:p w:rsidR="004B766D" w:rsidRDefault="008824A6" w:rsidP="00496A97">
            <w:pPr>
              <w:keepNext/>
              <w:spacing w:before="120" w:after="120"/>
            </w:pP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568" w:type="dxa"/>
          </w:tcPr>
          <w:p w:rsidR="004B766D" w:rsidRDefault="008824A6" w:rsidP="00496A97">
            <w:pPr>
              <w:keepNext/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4380" cy="174380"/>
                  <wp:effectExtent l="19050" t="0" r="0" b="0"/>
                  <wp:docPr id="3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D4191A" w:rsidRPr="001332D9" w:rsidRDefault="008824A6" w:rsidP="00496A97">
            <w:pPr>
              <w:keepNext/>
              <w:spacing w:before="120" w:after="120"/>
            </w:pPr>
            <w:r>
              <w:t>Deu-se mais importância a nobres e reis do que ao povo.</w:t>
            </w:r>
          </w:p>
          <w:p w:rsidR="004B766D" w:rsidRDefault="008824A6" w:rsidP="00496A97">
            <w:pPr>
              <w:keepNext/>
              <w:spacing w:before="120" w:after="120"/>
            </w:pPr>
          </w:p>
        </w:tc>
      </w:tr>
    </w:tbl>
    <w:p w:rsidR="00B17307" w:rsidRPr="004E5342" w:rsidRDefault="008824A6"/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"/>
        <w:gridCol w:w="568"/>
        <w:gridCol w:w="7619"/>
      </w:tblGrid>
      <w:tr w:rsidR="004B766D" w:rsidTr="00496A97">
        <w:trPr>
          <w:cantSplit/>
          <w:jc w:val="center"/>
        </w:trPr>
        <w:tc>
          <w:tcPr>
            <w:tcW w:w="533" w:type="dxa"/>
          </w:tcPr>
          <w:p w:rsidR="004B766D" w:rsidRPr="00362BD9" w:rsidRDefault="008824A6" w:rsidP="00496A97">
            <w:pPr>
              <w:keepNext/>
              <w:spacing w:after="120"/>
              <w:rPr>
                <w:b/>
                <w:color w:val="C00000"/>
              </w:rPr>
            </w:pPr>
            <w:r w:rsidRPr="00362BD9">
              <w:rPr>
                <w:b/>
                <w:color w:val="C00000"/>
              </w:rPr>
              <w:lastRenderedPageBreak/>
              <w:t>4</w:t>
            </w:r>
          </w:p>
        </w:tc>
        <w:tc>
          <w:tcPr>
            <w:tcW w:w="8187" w:type="dxa"/>
            <w:gridSpan w:val="2"/>
          </w:tcPr>
          <w:p w:rsidR="004B608B" w:rsidRDefault="008824A6">
            <w:pPr>
              <w:keepNext/>
            </w:pPr>
            <w:r>
              <w:t>Escolhe a única opção correta.</w:t>
            </w:r>
          </w:p>
          <w:p w:rsidR="004B608B" w:rsidRDefault="004B608B">
            <w:pPr>
              <w:keepNext/>
            </w:pPr>
          </w:p>
          <w:p w:rsidR="004B608B" w:rsidRDefault="008824A6">
            <w:pPr>
              <w:keepNext/>
            </w:pPr>
            <w:r>
              <w:t>Atualmente, é importante ler e estudar a obra de Fernão Lopes para</w:t>
            </w: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8187" w:type="dxa"/>
            <w:gridSpan w:val="2"/>
          </w:tcPr>
          <w:p w:rsidR="004B766D" w:rsidRDefault="008824A6" w:rsidP="00496A97">
            <w:pPr>
              <w:keepNext/>
            </w:pP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568" w:type="dxa"/>
          </w:tcPr>
          <w:p w:rsidR="004B766D" w:rsidRDefault="008824A6" w:rsidP="00496A97">
            <w:pPr>
              <w:keepNext/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 wp14:anchorId="480D5DBF" wp14:editId="43D23D48">
                  <wp:extent cx="174380" cy="174380"/>
                  <wp:effectExtent l="19050" t="19050" r="0" b="0"/>
                  <wp:docPr id="4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C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D4191A" w:rsidRPr="001332D9" w:rsidRDefault="008824A6" w:rsidP="00496A97">
            <w:pPr>
              <w:keepNext/>
              <w:spacing w:before="120" w:after="120"/>
            </w:pPr>
            <w:proofErr w:type="gramStart"/>
            <w:r>
              <w:t>marcar</w:t>
            </w:r>
            <w:proofErr w:type="gramEnd"/>
            <w:r>
              <w:t xml:space="preserve"> as origens de «um verdadeiro» sentimento nacional.</w:t>
            </w:r>
          </w:p>
          <w:p w:rsidR="004B766D" w:rsidRDefault="008824A6" w:rsidP="00496A97">
            <w:pPr>
              <w:keepNext/>
              <w:spacing w:before="120" w:after="120"/>
            </w:pP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568" w:type="dxa"/>
          </w:tcPr>
          <w:p w:rsidR="004B766D" w:rsidRDefault="008824A6" w:rsidP="00496A97">
            <w:pPr>
              <w:keepNext/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4380" cy="174380"/>
                  <wp:effectExtent l="19050" t="0" r="0" b="0"/>
                  <wp:docPr id="5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D4191A" w:rsidRPr="001332D9" w:rsidRDefault="008824A6" w:rsidP="00496A97">
            <w:pPr>
              <w:keepNext/>
              <w:spacing w:before="120" w:after="120"/>
            </w:pPr>
            <w:proofErr w:type="gramStart"/>
            <w:r>
              <w:t>conhecer</w:t>
            </w:r>
            <w:proofErr w:type="gramEnd"/>
            <w:r>
              <w:t xml:space="preserve"> a história de um povo que se resigna perante a adversidade.</w:t>
            </w:r>
          </w:p>
          <w:p w:rsidR="004B766D" w:rsidRDefault="008824A6" w:rsidP="00496A97">
            <w:pPr>
              <w:keepNext/>
              <w:spacing w:before="120" w:after="120"/>
            </w:pP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568" w:type="dxa"/>
          </w:tcPr>
          <w:p w:rsidR="004B766D" w:rsidRDefault="008824A6" w:rsidP="00496A97">
            <w:pPr>
              <w:keepNext/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4380" cy="174380"/>
                  <wp:effectExtent l="19050" t="0" r="0" b="0"/>
                  <wp:docPr id="6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D4191A" w:rsidRPr="001332D9" w:rsidRDefault="008824A6" w:rsidP="00496A97">
            <w:pPr>
              <w:keepNext/>
              <w:spacing w:before="120" w:after="120"/>
            </w:pPr>
            <w:proofErr w:type="gramStart"/>
            <w:r>
              <w:t>conhecer</w:t>
            </w:r>
            <w:proofErr w:type="gramEnd"/>
            <w:r>
              <w:t xml:space="preserve"> a evolução da poesia lírica em Portugal.</w:t>
            </w:r>
          </w:p>
          <w:p w:rsidR="004B766D" w:rsidRDefault="008824A6" w:rsidP="00496A97">
            <w:pPr>
              <w:keepNext/>
              <w:spacing w:before="120" w:after="120"/>
            </w:pPr>
          </w:p>
        </w:tc>
      </w:tr>
    </w:tbl>
    <w:p w:rsidR="00B17307" w:rsidRPr="004E5342" w:rsidRDefault="008824A6"/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"/>
        <w:gridCol w:w="564"/>
        <w:gridCol w:w="564"/>
        <w:gridCol w:w="7077"/>
      </w:tblGrid>
      <w:tr w:rsidR="004B766D" w:rsidTr="00496A97">
        <w:trPr>
          <w:cantSplit/>
          <w:jc w:val="center"/>
        </w:trPr>
        <w:tc>
          <w:tcPr>
            <w:tcW w:w="533" w:type="dxa"/>
          </w:tcPr>
          <w:p w:rsidR="004B766D" w:rsidRPr="00362BD9" w:rsidRDefault="008824A6" w:rsidP="00496A97">
            <w:pPr>
              <w:keepNext/>
              <w:spacing w:after="120"/>
              <w:rPr>
                <w:b/>
                <w:color w:val="C00000"/>
              </w:rPr>
            </w:pPr>
            <w:r w:rsidRPr="00362BD9">
              <w:rPr>
                <w:b/>
                <w:color w:val="C00000"/>
              </w:rPr>
              <w:t>5</w:t>
            </w:r>
          </w:p>
        </w:tc>
        <w:tc>
          <w:tcPr>
            <w:tcW w:w="8187" w:type="dxa"/>
            <w:gridSpan w:val="3"/>
          </w:tcPr>
          <w:p w:rsidR="004B608B" w:rsidRDefault="008824A6">
            <w:pPr>
              <w:keepNext/>
            </w:pPr>
            <w:r>
              <w:t xml:space="preserve">Assinala como verdadeiras </w:t>
            </w:r>
            <w:r>
              <w:rPr>
                <w:b/>
              </w:rPr>
              <w:t>(V)</w:t>
            </w:r>
            <w:r>
              <w:t xml:space="preserve"> ou falsas </w:t>
            </w:r>
            <w:r>
              <w:rPr>
                <w:b/>
              </w:rPr>
              <w:t>(F)</w:t>
            </w:r>
            <w:r>
              <w:t xml:space="preserve"> as seguintes afirmações.</w:t>
            </w: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8187" w:type="dxa"/>
            <w:gridSpan w:val="3"/>
          </w:tcPr>
          <w:p w:rsidR="004B766D" w:rsidRDefault="008824A6" w:rsidP="00496A97">
            <w:pPr>
              <w:keepNext/>
            </w:pPr>
          </w:p>
        </w:tc>
      </w:tr>
      <w:tr w:rsidR="00246BEF" w:rsidTr="002325CF">
        <w:tblPrEx>
          <w:jc w:val="left"/>
        </w:tblPrEx>
        <w:trPr>
          <w:cantSplit/>
        </w:trPr>
        <w:tc>
          <w:tcPr>
            <w:tcW w:w="534" w:type="dxa"/>
          </w:tcPr>
          <w:p w:rsidR="00246BEF" w:rsidRDefault="008824A6" w:rsidP="002325CF">
            <w:pPr>
              <w:keepNext/>
            </w:pPr>
          </w:p>
        </w:tc>
        <w:tc>
          <w:tcPr>
            <w:tcW w:w="8171" w:type="dxa"/>
            <w:gridSpan w:val="3"/>
          </w:tcPr>
          <w:p w:rsidR="00246BEF" w:rsidRDefault="008824A6" w:rsidP="002325CF">
            <w:pPr>
              <w:keepNext/>
            </w:pPr>
          </w:p>
        </w:tc>
      </w:tr>
      <w:tr w:rsidR="00246BEF" w:rsidTr="002325CF">
        <w:tblPrEx>
          <w:jc w:val="left"/>
        </w:tblPrEx>
        <w:tc>
          <w:tcPr>
            <w:tcW w:w="534" w:type="dxa"/>
          </w:tcPr>
          <w:p w:rsidR="00246BEF" w:rsidRDefault="008824A6" w:rsidP="002325CF">
            <w:pPr>
              <w:keepNext/>
            </w:pPr>
          </w:p>
        </w:tc>
        <w:tc>
          <w:tcPr>
            <w:tcW w:w="567" w:type="dxa"/>
          </w:tcPr>
          <w:p w:rsidR="00246BEF" w:rsidRPr="001332D9" w:rsidRDefault="008824A6" w:rsidP="002325CF">
            <w:pPr>
              <w:keepNext/>
              <w:jc w:val="center"/>
              <w:rPr>
                <w:b/>
              </w:rPr>
            </w:pPr>
            <w:r w:rsidRPr="001332D9">
              <w:rPr>
                <w:b/>
              </w:rPr>
              <w:t>V</w:t>
            </w:r>
          </w:p>
        </w:tc>
        <w:tc>
          <w:tcPr>
            <w:tcW w:w="567" w:type="dxa"/>
          </w:tcPr>
          <w:p w:rsidR="00246BEF" w:rsidRPr="001332D9" w:rsidRDefault="008824A6" w:rsidP="002325CF">
            <w:pPr>
              <w:keepNext/>
              <w:jc w:val="center"/>
              <w:rPr>
                <w:b/>
              </w:rPr>
            </w:pPr>
            <w:r w:rsidRPr="001332D9">
              <w:rPr>
                <w:b/>
              </w:rPr>
              <w:t>F</w:t>
            </w:r>
          </w:p>
        </w:tc>
        <w:tc>
          <w:tcPr>
            <w:tcW w:w="7037" w:type="dxa"/>
          </w:tcPr>
          <w:p w:rsidR="00246BEF" w:rsidRDefault="008824A6" w:rsidP="002325CF">
            <w:pPr>
              <w:keepNext/>
            </w:pP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568" w:type="dxa"/>
          </w:tcPr>
          <w:p w:rsidR="004B766D" w:rsidRDefault="008824A6" w:rsidP="00496A97">
            <w:pPr>
              <w:keepNext/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4380" cy="174380"/>
                  <wp:effectExtent l="19050" t="19050" r="0" b="0"/>
                  <wp:docPr id="7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C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</w:tcPr>
          <w:p w:rsidR="004B766D" w:rsidRDefault="008824A6" w:rsidP="00496A97">
            <w:pPr>
              <w:keepNext/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4380" cy="174380"/>
                  <wp:effectExtent l="19050" t="0" r="0" b="0"/>
                  <wp:docPr id="34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D4191A" w:rsidRPr="001332D9" w:rsidRDefault="008824A6" w:rsidP="00496A97">
            <w:pPr>
              <w:keepNext/>
              <w:spacing w:before="120" w:after="120"/>
            </w:pPr>
            <w:r>
              <w:t xml:space="preserve">A </w:t>
            </w:r>
            <w:r>
              <w:rPr>
                <w:i/>
              </w:rPr>
              <w:t>Crónica de D. João I</w:t>
            </w:r>
            <w:r>
              <w:t xml:space="preserve"> foi concluída por Gomes Eanes de Zurara.</w:t>
            </w:r>
          </w:p>
          <w:p w:rsidR="004B766D" w:rsidRDefault="008824A6" w:rsidP="00496A97">
            <w:pPr>
              <w:keepNext/>
              <w:spacing w:before="120" w:after="120"/>
            </w:pP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568" w:type="dxa"/>
          </w:tcPr>
          <w:p w:rsidR="004B766D" w:rsidRDefault="008824A6" w:rsidP="00496A97">
            <w:pPr>
              <w:keepNext/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4380" cy="174380"/>
                  <wp:effectExtent l="19050" t="19050" r="0" b="0"/>
                  <wp:docPr id="8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C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</w:tcPr>
          <w:p w:rsidR="004B766D" w:rsidRDefault="008824A6" w:rsidP="00496A97">
            <w:pPr>
              <w:keepNext/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4380" cy="174380"/>
                  <wp:effectExtent l="19050" t="0" r="0" b="0"/>
                  <wp:docPr id="9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D4191A" w:rsidRPr="001332D9" w:rsidRDefault="008824A6" w:rsidP="00496A97">
            <w:pPr>
              <w:keepNext/>
              <w:spacing w:before="120" w:after="120"/>
            </w:pPr>
            <w:r>
              <w:t xml:space="preserve">A escrita de Fernão Lopes é marcada por um grande </w:t>
            </w:r>
            <w:proofErr w:type="spellStart"/>
            <w:r>
              <w:t>visualismo</w:t>
            </w:r>
            <w:proofErr w:type="spellEnd"/>
            <w:r>
              <w:t xml:space="preserve">. </w:t>
            </w:r>
          </w:p>
          <w:p w:rsidR="004B766D" w:rsidRDefault="008824A6" w:rsidP="00496A97">
            <w:pPr>
              <w:keepNext/>
              <w:spacing w:before="120" w:after="120"/>
            </w:pP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568" w:type="dxa"/>
          </w:tcPr>
          <w:p w:rsidR="004B766D" w:rsidRDefault="008824A6" w:rsidP="00496A97">
            <w:pPr>
              <w:keepNext/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4380" cy="174380"/>
                  <wp:effectExtent l="19050" t="0" r="0" b="0"/>
                  <wp:docPr id="10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</w:tcPr>
          <w:p w:rsidR="004B766D" w:rsidRDefault="008824A6" w:rsidP="00496A97">
            <w:pPr>
              <w:keepNext/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4380" cy="174380"/>
                  <wp:effectExtent l="19050" t="19050" r="0" b="0"/>
                  <wp:docPr id="11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C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D4191A" w:rsidRPr="001332D9" w:rsidRDefault="008824A6" w:rsidP="00496A97">
            <w:pPr>
              <w:keepNext/>
              <w:spacing w:before="120" w:after="120"/>
            </w:pPr>
            <w:r>
              <w:t>Nas suas obras, o cronista constrói um retrato vivo e pormenorizado do povo, mas esquece a personagem individual.</w:t>
            </w:r>
          </w:p>
          <w:p w:rsidR="004B766D" w:rsidRDefault="008824A6" w:rsidP="00496A97">
            <w:pPr>
              <w:keepNext/>
              <w:spacing w:before="120" w:after="120"/>
            </w:pP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568" w:type="dxa"/>
          </w:tcPr>
          <w:p w:rsidR="004B766D" w:rsidRDefault="008824A6" w:rsidP="00496A97">
            <w:pPr>
              <w:keepNext/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4380" cy="174380"/>
                  <wp:effectExtent l="19050" t="0" r="0" b="0"/>
                  <wp:docPr id="12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</w:tcPr>
          <w:p w:rsidR="004B766D" w:rsidRDefault="008824A6" w:rsidP="00496A97">
            <w:pPr>
              <w:keepNext/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4380" cy="174380"/>
                  <wp:effectExtent l="19050" t="19050" r="0" b="0"/>
                  <wp:docPr id="13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C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D4191A" w:rsidRPr="001332D9" w:rsidRDefault="008824A6" w:rsidP="00496A97">
            <w:pPr>
              <w:keepNext/>
              <w:spacing w:before="120" w:after="120"/>
            </w:pPr>
            <w:r>
              <w:t xml:space="preserve">A imparcialidade e o distanciamento emocional do cronista </w:t>
            </w:r>
            <w:proofErr w:type="gramStart"/>
            <w:r>
              <w:t>verifica</w:t>
            </w:r>
            <w:proofErr w:type="gramEnd"/>
            <w:r>
              <w:t>-se mesmo quando descreve quadros de grande dor humana.</w:t>
            </w:r>
          </w:p>
          <w:p w:rsidR="004B766D" w:rsidRDefault="008824A6" w:rsidP="00496A97">
            <w:pPr>
              <w:keepNext/>
              <w:spacing w:before="120" w:after="120"/>
            </w:pPr>
          </w:p>
        </w:tc>
      </w:tr>
    </w:tbl>
    <w:p w:rsidR="00B17307" w:rsidRPr="004E5342" w:rsidRDefault="008824A6"/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"/>
        <w:gridCol w:w="568"/>
        <w:gridCol w:w="7619"/>
      </w:tblGrid>
      <w:tr w:rsidR="004B766D" w:rsidTr="00496A97">
        <w:trPr>
          <w:cantSplit/>
          <w:jc w:val="center"/>
        </w:trPr>
        <w:tc>
          <w:tcPr>
            <w:tcW w:w="533" w:type="dxa"/>
          </w:tcPr>
          <w:p w:rsidR="004B766D" w:rsidRPr="00362BD9" w:rsidRDefault="008824A6" w:rsidP="00496A97">
            <w:pPr>
              <w:keepNext/>
              <w:spacing w:after="120"/>
              <w:rPr>
                <w:b/>
                <w:color w:val="C00000"/>
              </w:rPr>
            </w:pPr>
            <w:r w:rsidRPr="00362BD9">
              <w:rPr>
                <w:b/>
                <w:color w:val="C00000"/>
              </w:rPr>
              <w:t>6</w:t>
            </w:r>
          </w:p>
        </w:tc>
        <w:tc>
          <w:tcPr>
            <w:tcW w:w="8187" w:type="dxa"/>
            <w:gridSpan w:val="2"/>
          </w:tcPr>
          <w:p w:rsidR="004B608B" w:rsidRDefault="008824A6">
            <w:pPr>
              <w:keepNext/>
            </w:pPr>
            <w:r>
              <w:t>Escolhe a única opção correta.</w:t>
            </w:r>
          </w:p>
          <w:p w:rsidR="004B608B" w:rsidRDefault="004B608B">
            <w:pPr>
              <w:keepNext/>
            </w:pPr>
          </w:p>
          <w:p w:rsidR="004B608B" w:rsidRDefault="008824A6">
            <w:pPr>
              <w:keepNext/>
            </w:pPr>
            <w:r>
              <w:t xml:space="preserve">No “Prólogo” da </w:t>
            </w:r>
            <w:r>
              <w:rPr>
                <w:i/>
              </w:rPr>
              <w:t>Crónica de D. João I</w:t>
            </w:r>
            <w:r>
              <w:t>, Fernão Lopes apresenta:</w:t>
            </w: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8187" w:type="dxa"/>
            <w:gridSpan w:val="2"/>
          </w:tcPr>
          <w:p w:rsidR="004B766D" w:rsidRDefault="008824A6" w:rsidP="00496A97">
            <w:pPr>
              <w:keepNext/>
            </w:pP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568" w:type="dxa"/>
          </w:tcPr>
          <w:p w:rsidR="004B766D" w:rsidRDefault="008824A6" w:rsidP="00496A97">
            <w:pPr>
              <w:keepNext/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4380" cy="174380"/>
                  <wp:effectExtent l="19050" t="19050" r="0" b="0"/>
                  <wp:docPr id="14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C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D4191A" w:rsidRPr="001332D9" w:rsidRDefault="008824A6" w:rsidP="00496A97">
            <w:pPr>
              <w:keepNext/>
              <w:spacing w:before="120" w:after="120"/>
            </w:pPr>
            <w:proofErr w:type="gramStart"/>
            <w:r>
              <w:t>o</w:t>
            </w:r>
            <w:proofErr w:type="gramEnd"/>
            <w:r>
              <w:t xml:space="preserve"> seu conceito de história e o seu método de trabalho.</w:t>
            </w:r>
          </w:p>
          <w:p w:rsidR="004B766D" w:rsidRDefault="008824A6" w:rsidP="00496A97">
            <w:pPr>
              <w:keepNext/>
              <w:spacing w:before="120" w:after="120"/>
            </w:pP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568" w:type="dxa"/>
          </w:tcPr>
          <w:p w:rsidR="004B766D" w:rsidRDefault="008824A6" w:rsidP="00496A97">
            <w:pPr>
              <w:keepNext/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4380" cy="174380"/>
                  <wp:effectExtent l="19050" t="0" r="0" b="0"/>
                  <wp:docPr id="15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D4191A" w:rsidRPr="001332D9" w:rsidRDefault="008824A6" w:rsidP="00496A97">
            <w:pPr>
              <w:keepNext/>
              <w:spacing w:before="120" w:after="120"/>
            </w:pPr>
            <w:proofErr w:type="gramStart"/>
            <w:r>
              <w:t>a</w:t>
            </w:r>
            <w:proofErr w:type="gramEnd"/>
            <w:r>
              <w:t xml:space="preserve"> sua biografia.</w:t>
            </w:r>
          </w:p>
          <w:p w:rsidR="004B766D" w:rsidRDefault="008824A6" w:rsidP="00496A97">
            <w:pPr>
              <w:keepNext/>
              <w:spacing w:before="120" w:after="120"/>
            </w:pP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568" w:type="dxa"/>
          </w:tcPr>
          <w:p w:rsidR="004B766D" w:rsidRDefault="008824A6" w:rsidP="00496A97">
            <w:pPr>
              <w:keepNext/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4380" cy="174380"/>
                  <wp:effectExtent l="19050" t="0" r="0" b="0"/>
                  <wp:docPr id="16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4B766D" w:rsidRDefault="008824A6" w:rsidP="00496A97">
            <w:pPr>
              <w:keepNext/>
              <w:spacing w:before="120" w:after="120"/>
            </w:pPr>
            <w:proofErr w:type="gramStart"/>
            <w:r>
              <w:t>o</w:t>
            </w:r>
            <w:proofErr w:type="gramEnd"/>
            <w:r>
              <w:t xml:space="preserve"> seu conceito sobre a vida.</w:t>
            </w:r>
          </w:p>
        </w:tc>
      </w:tr>
    </w:tbl>
    <w:p w:rsidR="00B17307" w:rsidRPr="004E5342" w:rsidRDefault="008824A6"/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"/>
        <w:gridCol w:w="8187"/>
      </w:tblGrid>
      <w:tr w:rsidR="004B766D" w:rsidTr="00496A97">
        <w:trPr>
          <w:cantSplit/>
          <w:jc w:val="center"/>
        </w:trPr>
        <w:tc>
          <w:tcPr>
            <w:tcW w:w="533" w:type="dxa"/>
          </w:tcPr>
          <w:p w:rsidR="004B766D" w:rsidRPr="00362BD9" w:rsidRDefault="008824A6" w:rsidP="00496A97">
            <w:pPr>
              <w:keepNext/>
              <w:spacing w:after="120"/>
              <w:rPr>
                <w:b/>
                <w:color w:val="C00000"/>
              </w:rPr>
            </w:pPr>
            <w:r w:rsidRPr="00362BD9">
              <w:rPr>
                <w:b/>
                <w:color w:val="C00000"/>
              </w:rPr>
              <w:lastRenderedPageBreak/>
              <w:t>7</w:t>
            </w:r>
          </w:p>
        </w:tc>
        <w:tc>
          <w:tcPr>
            <w:tcW w:w="8187" w:type="dxa"/>
          </w:tcPr>
          <w:p w:rsidR="004B608B" w:rsidRPr="00F31C0F" w:rsidRDefault="008824A6">
            <w:pPr>
              <w:keepNext/>
            </w:pPr>
            <w:r>
              <w:t xml:space="preserve">Através do conjunto de palavras que se segue, seleciona o que melhor se adequa aos espaços em branco. </w:t>
            </w:r>
          </w:p>
          <w:p w:rsidR="00B17307" w:rsidRPr="004E5342" w:rsidRDefault="008824A6"/>
          <w:p w:rsidR="004B608B" w:rsidRDefault="008824A6" w:rsidP="00F31C0F">
            <w:pPr>
              <w:keepNext/>
            </w:pPr>
            <w:r>
              <w:t xml:space="preserve">Os escritos de Fernão Lopes são ricos em </w:t>
            </w:r>
            <w:proofErr w:type="spellStart"/>
            <w:r w:rsidR="00F31C0F" w:rsidRPr="00F31C0F">
              <w:rPr>
                <w:b/>
                <w:color w:val="C00000"/>
              </w:rPr>
              <w:t>visualismo</w:t>
            </w:r>
            <w:proofErr w:type="spellEnd"/>
            <w:r>
              <w:t>. A riqueza d</w:t>
            </w:r>
            <w:r>
              <w:t xml:space="preserve">a </w:t>
            </w:r>
            <w:r w:rsidR="00F31C0F" w:rsidRPr="00F31C0F">
              <w:rPr>
                <w:b/>
                <w:color w:val="C00000"/>
              </w:rPr>
              <w:t>linguagem</w:t>
            </w:r>
            <w:r>
              <w:t xml:space="preserve">, a minúcia </w:t>
            </w:r>
            <w:r w:rsidR="00F31C0F" w:rsidRPr="00F31C0F">
              <w:rPr>
                <w:b/>
                <w:color w:val="C00000"/>
              </w:rPr>
              <w:t>descritiva</w:t>
            </w:r>
            <w:r>
              <w:t xml:space="preserve">, o </w:t>
            </w:r>
            <w:r w:rsidR="00F31C0F" w:rsidRPr="00F31C0F">
              <w:rPr>
                <w:b/>
                <w:color w:val="C00000"/>
              </w:rPr>
              <w:t>diálogo</w:t>
            </w:r>
            <w:r w:rsidR="00F31C0F">
              <w:t xml:space="preserve"> </w:t>
            </w:r>
            <w:r>
              <w:t xml:space="preserve">que estabelece com o leitor, tudo contribui para que tenhamos a impressão que estamos a presenciar os </w:t>
            </w:r>
            <w:r w:rsidR="00F31C0F" w:rsidRPr="00F31C0F">
              <w:rPr>
                <w:b/>
                <w:color w:val="C00000"/>
              </w:rPr>
              <w:t>quadros</w:t>
            </w:r>
            <w:r w:rsidR="00F31C0F">
              <w:t xml:space="preserve"> </w:t>
            </w:r>
            <w:r>
              <w:t xml:space="preserve">apresentados. Tão depressa o nosso olhar é atraído pelo movimento das </w:t>
            </w:r>
            <w:r w:rsidR="00F31C0F" w:rsidRPr="00F31C0F">
              <w:rPr>
                <w:b/>
                <w:color w:val="C00000"/>
              </w:rPr>
              <w:t>multidões</w:t>
            </w:r>
            <w:r w:rsidR="00F31C0F">
              <w:t xml:space="preserve"> </w:t>
            </w:r>
            <w:r>
              <w:t xml:space="preserve">como imediatamente é conquistado pela </w:t>
            </w:r>
            <w:r w:rsidR="00F31C0F" w:rsidRPr="00F31C0F">
              <w:rPr>
                <w:b/>
                <w:color w:val="C00000"/>
              </w:rPr>
              <w:t>força</w:t>
            </w:r>
            <w:r w:rsidR="00F31C0F">
              <w:t xml:space="preserve"> </w:t>
            </w:r>
            <w:r>
              <w:t xml:space="preserve">do </w:t>
            </w:r>
            <w:r w:rsidR="00F31C0F" w:rsidRPr="00F31C0F">
              <w:rPr>
                <w:b/>
                <w:color w:val="C00000"/>
              </w:rPr>
              <w:t>retrato</w:t>
            </w:r>
            <w:r w:rsidR="00F31C0F">
              <w:t xml:space="preserve"> </w:t>
            </w:r>
            <w:r>
              <w:t>individual de uma personagem destacada.</w:t>
            </w: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8187" w:type="dxa"/>
          </w:tcPr>
          <w:p w:rsidR="004B766D" w:rsidRDefault="008824A6" w:rsidP="00496A97">
            <w:pPr>
              <w:keepNext/>
            </w:pPr>
          </w:p>
        </w:tc>
      </w:tr>
    </w:tbl>
    <w:p w:rsidR="00B17307" w:rsidRPr="004E5342" w:rsidRDefault="008824A6"/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"/>
        <w:gridCol w:w="568"/>
        <w:gridCol w:w="7619"/>
      </w:tblGrid>
      <w:tr w:rsidR="004B766D" w:rsidTr="00496A97">
        <w:trPr>
          <w:cantSplit/>
          <w:jc w:val="center"/>
        </w:trPr>
        <w:tc>
          <w:tcPr>
            <w:tcW w:w="533" w:type="dxa"/>
          </w:tcPr>
          <w:p w:rsidR="004B766D" w:rsidRPr="00362BD9" w:rsidRDefault="008824A6" w:rsidP="00496A97">
            <w:pPr>
              <w:keepNext/>
              <w:spacing w:after="120"/>
              <w:rPr>
                <w:b/>
                <w:color w:val="C00000"/>
              </w:rPr>
            </w:pPr>
            <w:r w:rsidRPr="00362BD9">
              <w:rPr>
                <w:b/>
                <w:color w:val="C00000"/>
              </w:rPr>
              <w:lastRenderedPageBreak/>
              <w:t>8</w:t>
            </w:r>
          </w:p>
        </w:tc>
        <w:tc>
          <w:tcPr>
            <w:tcW w:w="8187" w:type="dxa"/>
            <w:gridSpan w:val="2"/>
          </w:tcPr>
          <w:p w:rsidR="004B608B" w:rsidRDefault="008824A6">
            <w:pPr>
              <w:keepNext/>
            </w:pPr>
            <w:proofErr w:type="spellStart"/>
            <w:r>
              <w:rPr>
                <w:b/>
              </w:rPr>
              <w:t>Meestre</w:t>
            </w:r>
            <w:proofErr w:type="spellEnd"/>
            <w:r>
              <w:rPr>
                <w:b/>
              </w:rPr>
              <w:t>, e como aló</w:t>
            </w:r>
            <w:r>
              <w:rPr>
                <w:b/>
                <w:vertAlign w:val="superscript"/>
              </w:rPr>
              <w:t>1</w:t>
            </w:r>
            <w:r>
              <w:rPr>
                <w:b/>
              </w:rPr>
              <w:t xml:space="preserve"> foi Alvoro Paaez</w:t>
            </w:r>
            <w:r>
              <w:rPr>
                <w:b/>
                <w:vertAlign w:val="superscript"/>
              </w:rPr>
              <w:t>2</w:t>
            </w:r>
            <w:r>
              <w:rPr>
                <w:b/>
              </w:rPr>
              <w:t xml:space="preserve"> e muitas gentes com ele</w:t>
            </w:r>
          </w:p>
          <w:p w:rsidR="004B608B" w:rsidRDefault="004B608B">
            <w:pPr>
              <w:keepNext/>
            </w:pPr>
          </w:p>
          <w:p w:rsidR="004B608B" w:rsidRDefault="008824A6">
            <w:pPr>
              <w:keepNext/>
            </w:pPr>
            <w:r>
              <w:t xml:space="preserve">O </w:t>
            </w:r>
            <w:proofErr w:type="spellStart"/>
            <w:r>
              <w:t>Page</w:t>
            </w:r>
            <w:proofErr w:type="spellEnd"/>
            <w:r>
              <w:t xml:space="preserve"> do </w:t>
            </w:r>
            <w:proofErr w:type="spellStart"/>
            <w:r>
              <w:t>Meestre</w:t>
            </w:r>
            <w:proofErr w:type="spellEnd"/>
            <w:r>
              <w:t xml:space="preserve"> que estava aa porta, como lhe </w:t>
            </w:r>
            <w:proofErr w:type="spellStart"/>
            <w:r>
              <w:t>disserom</w:t>
            </w:r>
            <w:proofErr w:type="spellEnd"/>
            <w:r>
              <w:t xml:space="preserve"> que fosse pela vila segundo já era percebido</w:t>
            </w:r>
            <w:r>
              <w:rPr>
                <w:vertAlign w:val="superscript"/>
              </w:rPr>
              <w:t>3</w:t>
            </w:r>
            <w:r>
              <w:t>, começou d’ir rijamente</w:t>
            </w:r>
            <w:r>
              <w:rPr>
                <w:vertAlign w:val="superscript"/>
              </w:rPr>
              <w:t>4</w:t>
            </w:r>
            <w:r>
              <w:t xml:space="preserve"> a galope em cima do cavalo em que estava, dizendo altas vozes, </w:t>
            </w:r>
            <w:proofErr w:type="spellStart"/>
            <w:r>
              <w:t>braadando</w:t>
            </w:r>
            <w:proofErr w:type="spellEnd"/>
            <w:r>
              <w:t xml:space="preserve"> pela rua:</w:t>
            </w:r>
          </w:p>
          <w:p w:rsidR="004B608B" w:rsidRDefault="008824A6">
            <w:pPr>
              <w:keepNext/>
            </w:pPr>
            <w:r>
              <w:t xml:space="preserve">– </w:t>
            </w:r>
            <w:proofErr w:type="spellStart"/>
            <w:r>
              <w:t>Matom</w:t>
            </w:r>
            <w:proofErr w:type="spellEnd"/>
            <w:r>
              <w:t xml:space="preserve"> o </w:t>
            </w:r>
            <w:proofErr w:type="spellStart"/>
            <w:r>
              <w:t>Meestre</w:t>
            </w:r>
            <w:proofErr w:type="spellEnd"/>
            <w:r>
              <w:t xml:space="preserve">! </w:t>
            </w:r>
            <w:proofErr w:type="spellStart"/>
            <w:proofErr w:type="gramStart"/>
            <w:r>
              <w:t>matom</w:t>
            </w:r>
            <w:proofErr w:type="spellEnd"/>
            <w:proofErr w:type="gramEnd"/>
            <w:r>
              <w:t xml:space="preserve"> o </w:t>
            </w:r>
            <w:proofErr w:type="spellStart"/>
            <w:r>
              <w:t>Meestre</w:t>
            </w:r>
            <w:proofErr w:type="spellEnd"/>
            <w:r>
              <w:t xml:space="preserve"> nos </w:t>
            </w:r>
            <w:proofErr w:type="spellStart"/>
            <w:r>
              <w:t>Paaços</w:t>
            </w:r>
            <w:proofErr w:type="spellEnd"/>
            <w:r>
              <w:t xml:space="preserve"> da Rainha! </w:t>
            </w:r>
            <w:proofErr w:type="spellStart"/>
            <w:r>
              <w:t>Acorree</w:t>
            </w:r>
            <w:proofErr w:type="spellEnd"/>
            <w:r>
              <w:t xml:space="preserve"> ao </w:t>
            </w:r>
            <w:proofErr w:type="spellStart"/>
            <w:r>
              <w:t>Meestre</w:t>
            </w:r>
            <w:proofErr w:type="spellEnd"/>
            <w:r>
              <w:t xml:space="preserve"> que matam!</w:t>
            </w:r>
          </w:p>
          <w:p w:rsidR="004B608B" w:rsidRDefault="008824A6">
            <w:pPr>
              <w:keepNext/>
            </w:pPr>
            <w:r>
              <w:t xml:space="preserve">E assi chegou a casa d’Alvoro </w:t>
            </w:r>
            <w:proofErr w:type="spellStart"/>
            <w:r>
              <w:t>Paaez</w:t>
            </w:r>
            <w:proofErr w:type="spellEnd"/>
            <w:r>
              <w:t xml:space="preserve"> que era dali grande espaço</w:t>
            </w:r>
            <w:r>
              <w:rPr>
                <w:vertAlign w:val="superscript"/>
              </w:rPr>
              <w:t>5</w:t>
            </w:r>
            <w:r>
              <w:t>.</w:t>
            </w:r>
          </w:p>
          <w:p w:rsidR="004B608B" w:rsidRDefault="008824A6">
            <w:pPr>
              <w:keepNext/>
            </w:pPr>
            <w:r>
              <w:t xml:space="preserve">As gentes que esto ouviam, saiam aa rua </w:t>
            </w:r>
            <w:proofErr w:type="spellStart"/>
            <w:r>
              <w:t>veer</w:t>
            </w:r>
            <w:proofErr w:type="spellEnd"/>
            <w:r>
              <w:t xml:space="preserve"> que cousa era; e começando de falar </w:t>
            </w:r>
            <w:proofErr w:type="spellStart"/>
            <w:r>
              <w:t>uùs</w:t>
            </w:r>
            <w:proofErr w:type="spellEnd"/>
            <w:r>
              <w:t xml:space="preserve"> com os outros, </w:t>
            </w:r>
            <w:proofErr w:type="spellStart"/>
            <w:r>
              <w:t>alvoraçavom-se</w:t>
            </w:r>
            <w:proofErr w:type="spellEnd"/>
            <w:r>
              <w:t xml:space="preserve"> nas voontades</w:t>
            </w:r>
            <w:r>
              <w:rPr>
                <w:vertAlign w:val="superscript"/>
              </w:rPr>
              <w:t>6</w:t>
            </w:r>
            <w:r>
              <w:t xml:space="preserve">, e </w:t>
            </w:r>
            <w:proofErr w:type="spellStart"/>
            <w:r>
              <w:t>começavom</w:t>
            </w:r>
            <w:proofErr w:type="spellEnd"/>
            <w:r>
              <w:t xml:space="preserve"> de tom</w:t>
            </w:r>
            <w:r>
              <w:t xml:space="preserve">ar armas cada </w:t>
            </w:r>
            <w:proofErr w:type="spellStart"/>
            <w:r>
              <w:t>uù</w:t>
            </w:r>
            <w:proofErr w:type="spellEnd"/>
            <w:r>
              <w:t xml:space="preserve"> como melhor e mais asinha</w:t>
            </w:r>
            <w:r>
              <w:rPr>
                <w:vertAlign w:val="superscript"/>
              </w:rPr>
              <w:t>7</w:t>
            </w:r>
            <w:r>
              <w:t xml:space="preserve"> podia. Alvoro </w:t>
            </w:r>
            <w:proofErr w:type="spellStart"/>
            <w:r>
              <w:t>Paaez</w:t>
            </w:r>
            <w:proofErr w:type="spellEnd"/>
            <w:r>
              <w:t xml:space="preserve"> que estava prestes</w:t>
            </w:r>
            <w:r>
              <w:rPr>
                <w:vertAlign w:val="superscript"/>
              </w:rPr>
              <w:t>8</w:t>
            </w:r>
            <w:r>
              <w:t xml:space="preserve"> e armado com </w:t>
            </w:r>
            <w:proofErr w:type="spellStart"/>
            <w:r>
              <w:t>ùa</w:t>
            </w:r>
            <w:proofErr w:type="spellEnd"/>
            <w:r>
              <w:t xml:space="preserve"> coifa</w:t>
            </w:r>
            <w:r>
              <w:rPr>
                <w:vertAlign w:val="superscript"/>
              </w:rPr>
              <w:t>9</w:t>
            </w:r>
            <w:r>
              <w:t xml:space="preserve"> na cabeça segundo usança </w:t>
            </w:r>
            <w:proofErr w:type="spellStart"/>
            <w:r>
              <w:t>daquel</w:t>
            </w:r>
            <w:proofErr w:type="spellEnd"/>
            <w:r>
              <w:t xml:space="preserve"> tempo, cavalgou logo a pressa em cima </w:t>
            </w:r>
            <w:proofErr w:type="spellStart"/>
            <w:r>
              <w:t>duù</w:t>
            </w:r>
            <w:proofErr w:type="spellEnd"/>
            <w:r>
              <w:t xml:space="preserve"> cavalo que anos havia que nom cavalgara; e todos seus aliados com ele, </w:t>
            </w:r>
            <w:proofErr w:type="spellStart"/>
            <w:r>
              <w:t>braa</w:t>
            </w:r>
            <w:r>
              <w:t>dando</w:t>
            </w:r>
            <w:proofErr w:type="spellEnd"/>
            <w:r>
              <w:t xml:space="preserve"> a </w:t>
            </w:r>
            <w:proofErr w:type="spellStart"/>
            <w:r>
              <w:t>quaes</w:t>
            </w:r>
            <w:proofErr w:type="spellEnd"/>
            <w:r>
              <w:t xml:space="preserve"> quer</w:t>
            </w:r>
            <w:r>
              <w:rPr>
                <w:vertAlign w:val="superscript"/>
              </w:rPr>
              <w:t>10</w:t>
            </w:r>
            <w:r>
              <w:t xml:space="preserve"> que achava dizendo:</w:t>
            </w:r>
          </w:p>
          <w:p w:rsidR="004B608B" w:rsidRDefault="008824A6">
            <w:pPr>
              <w:keepNext/>
            </w:pPr>
            <w:r>
              <w:t xml:space="preserve">– Acorramos ao </w:t>
            </w:r>
            <w:proofErr w:type="spellStart"/>
            <w:r>
              <w:t>Meestre</w:t>
            </w:r>
            <w:proofErr w:type="spellEnd"/>
            <w:r>
              <w:t xml:space="preserve">, amigos, acorramos ao </w:t>
            </w:r>
            <w:proofErr w:type="spellStart"/>
            <w:r>
              <w:t>Meestre</w:t>
            </w:r>
            <w:proofErr w:type="spellEnd"/>
            <w:r>
              <w:t xml:space="preserve">, ca filho é </w:t>
            </w:r>
            <w:proofErr w:type="spellStart"/>
            <w:r>
              <w:t>del-Rei</w:t>
            </w:r>
            <w:proofErr w:type="spellEnd"/>
            <w:r>
              <w:t xml:space="preserve"> dom Pedro.</w:t>
            </w:r>
          </w:p>
          <w:p w:rsidR="004B608B" w:rsidRDefault="008824A6">
            <w:pPr>
              <w:keepNext/>
            </w:pPr>
            <w:r>
              <w:t xml:space="preserve">E assi </w:t>
            </w:r>
            <w:proofErr w:type="spellStart"/>
            <w:r>
              <w:t>braadavom</w:t>
            </w:r>
            <w:proofErr w:type="spellEnd"/>
            <w:r>
              <w:t xml:space="preserve"> el e o </w:t>
            </w:r>
            <w:proofErr w:type="spellStart"/>
            <w:r>
              <w:t>Page</w:t>
            </w:r>
            <w:proofErr w:type="spellEnd"/>
            <w:r>
              <w:t xml:space="preserve"> indo pela rua.</w:t>
            </w:r>
          </w:p>
          <w:p w:rsidR="004B608B" w:rsidRDefault="008824A6">
            <w:pPr>
              <w:keepNext/>
            </w:pPr>
            <w:r>
              <w:t>Soaram as vozes do arroido</w:t>
            </w:r>
            <w:r>
              <w:rPr>
                <w:vertAlign w:val="superscript"/>
              </w:rPr>
              <w:t>11</w:t>
            </w:r>
            <w:r>
              <w:t xml:space="preserve"> pela cidade ouvindo todos </w:t>
            </w:r>
            <w:proofErr w:type="spellStart"/>
            <w:r>
              <w:t>braadar</w:t>
            </w:r>
            <w:proofErr w:type="spellEnd"/>
            <w:r>
              <w:t xml:space="preserve"> que </w:t>
            </w:r>
            <w:proofErr w:type="spellStart"/>
            <w:r>
              <w:t>matavom</w:t>
            </w:r>
            <w:proofErr w:type="spellEnd"/>
            <w:r>
              <w:t xml:space="preserve"> o </w:t>
            </w:r>
            <w:proofErr w:type="spellStart"/>
            <w:r>
              <w:t>Meestre</w:t>
            </w:r>
            <w:proofErr w:type="spellEnd"/>
            <w:r>
              <w:t>; e</w:t>
            </w:r>
            <w:r>
              <w:t xml:space="preserve"> assi como </w:t>
            </w:r>
            <w:proofErr w:type="spellStart"/>
            <w:r>
              <w:t>viuva</w:t>
            </w:r>
            <w:proofErr w:type="spellEnd"/>
            <w:r>
              <w:t xml:space="preserve"> que rei nom </w:t>
            </w:r>
            <w:proofErr w:type="spellStart"/>
            <w:r>
              <w:t>tiinha</w:t>
            </w:r>
            <w:proofErr w:type="spellEnd"/>
            <w:r>
              <w:t>, e como se lhe este ficara em logo de</w:t>
            </w:r>
            <w:r>
              <w:rPr>
                <w:vertAlign w:val="superscript"/>
              </w:rPr>
              <w:t>12</w:t>
            </w:r>
            <w:r>
              <w:t xml:space="preserve"> marido, se </w:t>
            </w:r>
            <w:proofErr w:type="spellStart"/>
            <w:r>
              <w:t>moverom</w:t>
            </w:r>
            <w:proofErr w:type="spellEnd"/>
            <w:r>
              <w:t xml:space="preserve"> todos com mão armada</w:t>
            </w:r>
            <w:r>
              <w:rPr>
                <w:vertAlign w:val="superscript"/>
              </w:rPr>
              <w:t>13</w:t>
            </w:r>
            <w:r>
              <w:t xml:space="preserve">, correndo a pressa pera u </w:t>
            </w:r>
            <w:proofErr w:type="spellStart"/>
            <w:r>
              <w:t>deziam</w:t>
            </w:r>
            <w:proofErr w:type="spellEnd"/>
            <w:r>
              <w:t xml:space="preserve"> que se esto fazia, por lhe darem vida e escusar</w:t>
            </w:r>
            <w:r>
              <w:rPr>
                <w:vertAlign w:val="superscript"/>
              </w:rPr>
              <w:t>14</w:t>
            </w:r>
            <w:r>
              <w:t xml:space="preserve"> morte.</w:t>
            </w:r>
          </w:p>
          <w:p w:rsidR="004B608B" w:rsidRDefault="008824A6">
            <w:pPr>
              <w:keepNext/>
            </w:pPr>
            <w:r>
              <w:t xml:space="preserve">Alvoro </w:t>
            </w:r>
            <w:proofErr w:type="spellStart"/>
            <w:r>
              <w:t>Paaez</w:t>
            </w:r>
            <w:proofErr w:type="spellEnd"/>
            <w:r>
              <w:t xml:space="preserve"> nom quedava d’ir pera alá</w:t>
            </w:r>
            <w:r>
              <w:rPr>
                <w:vertAlign w:val="superscript"/>
              </w:rPr>
              <w:t>15</w:t>
            </w:r>
            <w:r>
              <w:t xml:space="preserve">, </w:t>
            </w:r>
            <w:proofErr w:type="spellStart"/>
            <w:r>
              <w:t>braada</w:t>
            </w:r>
            <w:r>
              <w:t>ndo</w:t>
            </w:r>
            <w:proofErr w:type="spellEnd"/>
            <w:r>
              <w:t xml:space="preserve"> a todos:</w:t>
            </w:r>
          </w:p>
          <w:p w:rsidR="004B608B" w:rsidRDefault="008824A6">
            <w:pPr>
              <w:keepNext/>
            </w:pPr>
            <w:r>
              <w:t xml:space="preserve">– Acorramos ao </w:t>
            </w:r>
            <w:proofErr w:type="spellStart"/>
            <w:r>
              <w:t>Meestre</w:t>
            </w:r>
            <w:proofErr w:type="spellEnd"/>
            <w:r>
              <w:t xml:space="preserve">, amigos, acorramos ao </w:t>
            </w:r>
            <w:proofErr w:type="spellStart"/>
            <w:r>
              <w:t>Meestre</w:t>
            </w:r>
            <w:proofErr w:type="spellEnd"/>
            <w:r>
              <w:t xml:space="preserve"> que matam sem por quê!</w:t>
            </w:r>
          </w:p>
          <w:p w:rsidR="004B608B" w:rsidRDefault="008824A6">
            <w:pPr>
              <w:keepNext/>
            </w:pPr>
            <w:r>
              <w:t xml:space="preserve">A gente começou de se juntar a ele, e era tanta que era estranha cousa de </w:t>
            </w:r>
            <w:proofErr w:type="spellStart"/>
            <w:r>
              <w:t>veer</w:t>
            </w:r>
            <w:proofErr w:type="spellEnd"/>
            <w:r>
              <w:t xml:space="preserve">. Nom cabiam pelas ruas </w:t>
            </w:r>
            <w:proofErr w:type="spellStart"/>
            <w:r>
              <w:t>principaes</w:t>
            </w:r>
            <w:proofErr w:type="spellEnd"/>
            <w:r>
              <w:t xml:space="preserve">, e </w:t>
            </w:r>
            <w:proofErr w:type="spellStart"/>
            <w:r>
              <w:t>atrevessavom</w:t>
            </w:r>
            <w:proofErr w:type="spellEnd"/>
            <w:r>
              <w:t xml:space="preserve"> </w:t>
            </w:r>
            <w:proofErr w:type="spellStart"/>
            <w:r>
              <w:t>logares</w:t>
            </w:r>
            <w:proofErr w:type="spellEnd"/>
            <w:r>
              <w:t xml:space="preserve"> escusos</w:t>
            </w:r>
            <w:r>
              <w:rPr>
                <w:vertAlign w:val="superscript"/>
              </w:rPr>
              <w:t>16</w:t>
            </w:r>
            <w:r>
              <w:t xml:space="preserve">, desejando cada </w:t>
            </w:r>
            <w:proofErr w:type="spellStart"/>
            <w:r>
              <w:t>uù</w:t>
            </w:r>
            <w:proofErr w:type="spellEnd"/>
            <w:r>
              <w:t xml:space="preserve"> d</w:t>
            </w:r>
            <w:r>
              <w:t xml:space="preserve">e </w:t>
            </w:r>
            <w:proofErr w:type="spellStart"/>
            <w:r>
              <w:t>seer</w:t>
            </w:r>
            <w:proofErr w:type="spellEnd"/>
            <w:r>
              <w:t xml:space="preserve"> o primeiro; e preguntando </w:t>
            </w:r>
            <w:proofErr w:type="spellStart"/>
            <w:r>
              <w:t>uùs</w:t>
            </w:r>
            <w:proofErr w:type="spellEnd"/>
            <w:r>
              <w:t xml:space="preserve"> aos outros quem matava o </w:t>
            </w:r>
            <w:proofErr w:type="spellStart"/>
            <w:r>
              <w:t>Meestre</w:t>
            </w:r>
            <w:proofErr w:type="spellEnd"/>
            <w:r>
              <w:t>, nom minguava</w:t>
            </w:r>
            <w:r>
              <w:rPr>
                <w:vertAlign w:val="superscript"/>
              </w:rPr>
              <w:t>17</w:t>
            </w:r>
            <w:r>
              <w:t xml:space="preserve"> quem responder que o matava o Conde </w:t>
            </w:r>
            <w:proofErr w:type="spellStart"/>
            <w:r>
              <w:t>Joam</w:t>
            </w:r>
            <w:proofErr w:type="spellEnd"/>
            <w:r>
              <w:t xml:space="preserve"> </w:t>
            </w:r>
            <w:proofErr w:type="spellStart"/>
            <w:r>
              <w:t>Fernandez</w:t>
            </w:r>
            <w:proofErr w:type="spellEnd"/>
            <w:r>
              <w:t>, per mandado da Rainha.</w:t>
            </w:r>
          </w:p>
          <w:p w:rsidR="004B608B" w:rsidRDefault="004B608B">
            <w:pPr>
              <w:keepNext/>
            </w:pPr>
          </w:p>
          <w:p w:rsidR="004B608B" w:rsidRDefault="004B608B">
            <w:pPr>
              <w:keepNext/>
            </w:pPr>
          </w:p>
          <w:p w:rsidR="004B608B" w:rsidRDefault="008824A6">
            <w:pPr>
              <w:keepNext/>
            </w:pPr>
            <w:r>
              <w:rPr>
                <w:vertAlign w:val="superscript"/>
              </w:rPr>
              <w:t xml:space="preserve">1 </w:t>
            </w:r>
            <w:r>
              <w:rPr>
                <w:i/>
              </w:rPr>
              <w:t>Aló</w:t>
            </w:r>
            <w:r>
              <w:t xml:space="preserve">: lá. 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rPr>
                <w:i/>
              </w:rPr>
              <w:t xml:space="preserve">Alvoro </w:t>
            </w:r>
            <w:proofErr w:type="spellStart"/>
            <w:r>
              <w:rPr>
                <w:i/>
              </w:rPr>
              <w:t>Paaez</w:t>
            </w:r>
            <w:proofErr w:type="spellEnd"/>
            <w:r>
              <w:t xml:space="preserve">: Álvaro Pais (chanceler- mor dos reis D. Pedro I e D. Fernando, responsável pelo plano e pelo alvoroço que conduziu à sublevação do povo em socorro de D. João). 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rPr>
                <w:i/>
              </w:rPr>
              <w:t>Percebido</w:t>
            </w:r>
            <w:r>
              <w:t xml:space="preserve">: combinado. </w:t>
            </w: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rPr>
                <w:i/>
              </w:rPr>
              <w:t>Rijamente</w:t>
            </w:r>
            <w:r>
              <w:t>: energicamente, depressa.</w:t>
            </w:r>
          </w:p>
          <w:p w:rsidR="004B608B" w:rsidRDefault="008824A6">
            <w:pPr>
              <w:keepNext/>
            </w:pPr>
            <w:r>
              <w:rPr>
                <w:vertAlign w:val="superscript"/>
              </w:rPr>
              <w:t>5</w:t>
            </w:r>
            <w:r>
              <w:t xml:space="preserve"> </w:t>
            </w:r>
            <w:r>
              <w:rPr>
                <w:i/>
              </w:rPr>
              <w:t>Dali grande espaço</w:t>
            </w:r>
            <w:r>
              <w:t>: longe dali</w:t>
            </w:r>
            <w:r>
              <w:t xml:space="preserve">. </w:t>
            </w:r>
            <w:r>
              <w:rPr>
                <w:vertAlign w:val="superscript"/>
              </w:rPr>
              <w:t xml:space="preserve">6 </w:t>
            </w:r>
            <w:proofErr w:type="spellStart"/>
            <w:r>
              <w:rPr>
                <w:i/>
              </w:rPr>
              <w:t>Alvoraçavom-se</w:t>
            </w:r>
            <w:proofErr w:type="spellEnd"/>
            <w:r>
              <w:rPr>
                <w:i/>
              </w:rPr>
              <w:t xml:space="preserve"> nas </w:t>
            </w:r>
            <w:proofErr w:type="spellStart"/>
            <w:r>
              <w:rPr>
                <w:i/>
              </w:rPr>
              <w:t>voontades</w:t>
            </w:r>
            <w:proofErr w:type="spellEnd"/>
            <w:r>
              <w:t xml:space="preserve">: excitavam-se os ânimos. </w:t>
            </w:r>
            <w:r>
              <w:rPr>
                <w:vertAlign w:val="superscript"/>
              </w:rPr>
              <w:t>7</w:t>
            </w:r>
            <w:r>
              <w:t xml:space="preserve"> </w:t>
            </w:r>
            <w:r>
              <w:rPr>
                <w:i/>
              </w:rPr>
              <w:t>Asinha</w:t>
            </w:r>
            <w:r>
              <w:t>: rapidamente.</w:t>
            </w:r>
          </w:p>
          <w:p w:rsidR="004B608B" w:rsidRDefault="008824A6">
            <w:pPr>
              <w:keepNext/>
            </w:pPr>
            <w:r>
              <w:rPr>
                <w:vertAlign w:val="superscript"/>
              </w:rPr>
              <w:t>8</w:t>
            </w:r>
            <w:r>
              <w:t xml:space="preserve"> </w:t>
            </w:r>
            <w:r>
              <w:rPr>
                <w:i/>
              </w:rPr>
              <w:t>Prestes</w:t>
            </w:r>
            <w:r>
              <w:t xml:space="preserve">: pronto, preparado. </w:t>
            </w:r>
            <w:r>
              <w:rPr>
                <w:vertAlign w:val="superscript"/>
              </w:rPr>
              <w:t>9</w:t>
            </w:r>
            <w:r>
              <w:t xml:space="preserve"> </w:t>
            </w:r>
            <w:r>
              <w:rPr>
                <w:i/>
              </w:rPr>
              <w:t>Coifa</w:t>
            </w:r>
            <w:r>
              <w:t xml:space="preserve">: parte da armadura que cobria a cabeça. </w:t>
            </w:r>
            <w:r>
              <w:rPr>
                <w:vertAlign w:val="superscript"/>
              </w:rPr>
              <w:t>10</w:t>
            </w:r>
            <w:r>
              <w:t xml:space="preserve"> </w:t>
            </w:r>
            <w:proofErr w:type="spellStart"/>
            <w:r>
              <w:rPr>
                <w:i/>
              </w:rPr>
              <w:t>Quaes</w:t>
            </w:r>
            <w:proofErr w:type="spellEnd"/>
            <w:r>
              <w:rPr>
                <w:i/>
              </w:rPr>
              <w:t xml:space="preserve"> quer</w:t>
            </w:r>
            <w:r>
              <w:t xml:space="preserve">: quaisquer. </w:t>
            </w:r>
            <w:r>
              <w:rPr>
                <w:vertAlign w:val="superscript"/>
              </w:rPr>
              <w:t>11</w:t>
            </w:r>
            <w:r>
              <w:t xml:space="preserve"> </w:t>
            </w:r>
            <w:proofErr w:type="spellStart"/>
            <w:r>
              <w:rPr>
                <w:i/>
              </w:rPr>
              <w:t>Arroido</w:t>
            </w:r>
            <w:proofErr w:type="spellEnd"/>
            <w:r>
              <w:t>: ruído.</w:t>
            </w:r>
          </w:p>
          <w:p w:rsidR="004B608B" w:rsidRDefault="008824A6">
            <w:pPr>
              <w:keepNext/>
            </w:pPr>
            <w:r>
              <w:rPr>
                <w:vertAlign w:val="superscript"/>
              </w:rPr>
              <w:t>12</w:t>
            </w:r>
            <w:r>
              <w:t xml:space="preserve"> </w:t>
            </w:r>
            <w:r>
              <w:rPr>
                <w:i/>
              </w:rPr>
              <w:t xml:space="preserve">Em logo </w:t>
            </w:r>
            <w:proofErr w:type="gramStart"/>
            <w:r>
              <w:rPr>
                <w:i/>
              </w:rPr>
              <w:t>de</w:t>
            </w:r>
            <w:proofErr w:type="gramEnd"/>
            <w:r>
              <w:t xml:space="preserve">: em lugar de. </w:t>
            </w:r>
            <w:r>
              <w:rPr>
                <w:vertAlign w:val="superscript"/>
              </w:rPr>
              <w:t>13</w:t>
            </w:r>
            <w:r>
              <w:t xml:space="preserve"> </w:t>
            </w:r>
            <w:r>
              <w:rPr>
                <w:i/>
              </w:rPr>
              <w:t>Com mão armada</w:t>
            </w:r>
            <w:r>
              <w:t xml:space="preserve">: com armas na mão. </w:t>
            </w: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rPr>
                <w:i/>
              </w:rPr>
              <w:t>Escusar</w:t>
            </w:r>
            <w:r>
              <w:t xml:space="preserve">: evitar. </w:t>
            </w:r>
            <w:r>
              <w:rPr>
                <w:vertAlign w:val="superscript"/>
              </w:rPr>
              <w:t>15</w:t>
            </w:r>
            <w:r>
              <w:t xml:space="preserve"> </w:t>
            </w:r>
            <w:r>
              <w:rPr>
                <w:i/>
              </w:rPr>
              <w:t>Nom quedava d’ir pera alá</w:t>
            </w:r>
            <w:r>
              <w:t xml:space="preserve">: não parava de ir para lá; continuava a dirigir-se para lá. </w:t>
            </w:r>
            <w:r>
              <w:rPr>
                <w:vertAlign w:val="superscript"/>
              </w:rPr>
              <w:t>16</w:t>
            </w:r>
            <w:r>
              <w:t xml:space="preserve"> </w:t>
            </w:r>
            <w:r>
              <w:rPr>
                <w:i/>
              </w:rPr>
              <w:t>Escusos</w:t>
            </w:r>
            <w:r>
              <w:t xml:space="preserve">: escondidos ou pouco frequentados. </w:t>
            </w:r>
            <w:r>
              <w:rPr>
                <w:vertAlign w:val="superscript"/>
              </w:rPr>
              <w:t>17</w:t>
            </w:r>
            <w:r>
              <w:t xml:space="preserve"> </w:t>
            </w:r>
            <w:r>
              <w:rPr>
                <w:i/>
              </w:rPr>
              <w:t>Minguava</w:t>
            </w:r>
            <w:r>
              <w:t>: faltava.</w:t>
            </w:r>
          </w:p>
          <w:p w:rsidR="004B608B" w:rsidRDefault="008824A6">
            <w:pPr>
              <w:keepNext/>
            </w:pPr>
            <w:r>
              <w:rPr>
                <w:vertAlign w:val="superscript"/>
              </w:rPr>
              <w:t>18</w:t>
            </w:r>
            <w:r>
              <w:t xml:space="preserve"> </w:t>
            </w:r>
            <w:proofErr w:type="spellStart"/>
            <w:r>
              <w:rPr>
                <w:i/>
              </w:rPr>
              <w:t>Talente</w:t>
            </w:r>
            <w:proofErr w:type="spellEnd"/>
            <w:r>
              <w:t>: vontade.</w:t>
            </w:r>
          </w:p>
          <w:p w:rsidR="004B608B" w:rsidRDefault="004B608B">
            <w:pPr>
              <w:keepNext/>
            </w:pPr>
          </w:p>
          <w:p w:rsidR="004B608B" w:rsidRDefault="008824A6">
            <w:pPr>
              <w:keepNext/>
            </w:pPr>
            <w:r>
              <w:t>Escolhe as opções corretas.</w:t>
            </w:r>
          </w:p>
          <w:p w:rsidR="004B608B" w:rsidRDefault="004B608B">
            <w:pPr>
              <w:keepNext/>
            </w:pPr>
          </w:p>
          <w:p w:rsidR="004B608B" w:rsidRDefault="008824A6">
            <w:pPr>
              <w:keepNext/>
            </w:pPr>
            <w:r>
              <w:t>Assinala</w:t>
            </w:r>
            <w:r>
              <w:t xml:space="preserve"> as reações das «gentes» aos apelos lançados pelo Pajem e por Álvaro Pais.</w:t>
            </w: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8187" w:type="dxa"/>
            <w:gridSpan w:val="2"/>
          </w:tcPr>
          <w:p w:rsidR="004B766D" w:rsidRDefault="008824A6" w:rsidP="00496A97">
            <w:pPr>
              <w:keepNext/>
            </w:pP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568" w:type="dxa"/>
          </w:tcPr>
          <w:p w:rsidR="004B766D" w:rsidRDefault="008824A6" w:rsidP="00496A97">
            <w:pPr>
              <w:keepNext/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4380" cy="174380"/>
                  <wp:effectExtent l="19050" t="0" r="0" b="0"/>
                  <wp:docPr id="17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D4191A" w:rsidRPr="001332D9" w:rsidRDefault="008824A6" w:rsidP="00496A97">
            <w:pPr>
              <w:keepNext/>
              <w:spacing w:before="120" w:after="120"/>
            </w:pPr>
            <w:r>
              <w:t>Começaram a aperceber-se do que se passava e, assustados, fugiram.</w:t>
            </w:r>
          </w:p>
          <w:p w:rsidR="004B766D" w:rsidRDefault="008824A6" w:rsidP="00496A97">
            <w:pPr>
              <w:keepNext/>
              <w:spacing w:before="120" w:after="120"/>
            </w:pP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568" w:type="dxa"/>
          </w:tcPr>
          <w:p w:rsidR="004B766D" w:rsidRDefault="008824A6" w:rsidP="00496A97">
            <w:pPr>
              <w:keepNext/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4380" cy="174380"/>
                  <wp:effectExtent l="19050" t="19050" r="0" b="0"/>
                  <wp:docPr id="18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C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D4191A" w:rsidRPr="001332D9" w:rsidRDefault="008824A6" w:rsidP="00496A97">
            <w:pPr>
              <w:keepNext/>
              <w:spacing w:before="120" w:after="120"/>
            </w:pPr>
            <w:r>
              <w:t>Ficaram exaltados com a possibilidade de alguém poder matar o Mestre e procuraram armas.</w:t>
            </w:r>
          </w:p>
          <w:p w:rsidR="004B766D" w:rsidRDefault="008824A6" w:rsidP="00496A97">
            <w:pPr>
              <w:keepNext/>
              <w:spacing w:before="120" w:after="120"/>
            </w:pP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568" w:type="dxa"/>
          </w:tcPr>
          <w:p w:rsidR="004B766D" w:rsidRDefault="008824A6" w:rsidP="00496A97">
            <w:pPr>
              <w:keepNext/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4380" cy="174380"/>
                  <wp:effectExtent l="19050" t="19050" r="0" b="0"/>
                  <wp:docPr id="19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C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D4191A" w:rsidRPr="001332D9" w:rsidRDefault="008824A6" w:rsidP="00496A97">
            <w:pPr>
              <w:keepNext/>
              <w:spacing w:before="120" w:after="120"/>
            </w:pPr>
            <w:r>
              <w:t>Juntaram-se a Álvaro Pais e ao Pajem para irem salvar o Mestre, onde quer que ele estivesse em perigo.</w:t>
            </w:r>
          </w:p>
          <w:p w:rsidR="004B766D" w:rsidRDefault="008824A6" w:rsidP="00496A97">
            <w:pPr>
              <w:keepNext/>
              <w:spacing w:before="120" w:after="120"/>
            </w:pP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568" w:type="dxa"/>
          </w:tcPr>
          <w:p w:rsidR="004B766D" w:rsidRDefault="008824A6" w:rsidP="00496A97">
            <w:pPr>
              <w:keepNext/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4380" cy="174380"/>
                  <wp:effectExtent l="19050" t="0" r="0" b="0"/>
                  <wp:docPr id="20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D4191A" w:rsidRPr="001332D9" w:rsidRDefault="008824A6" w:rsidP="00496A97">
            <w:pPr>
              <w:keepNext/>
              <w:spacing w:before="120" w:after="120"/>
            </w:pPr>
            <w:r>
              <w:t>Ficaram exaltados com a possibilidade de alguém poder matar o Mestre, mas como não tinham armas desistiram.</w:t>
            </w:r>
          </w:p>
          <w:p w:rsidR="004B766D" w:rsidRDefault="008824A6" w:rsidP="00496A97">
            <w:pPr>
              <w:keepNext/>
              <w:spacing w:before="120" w:after="120"/>
            </w:pPr>
          </w:p>
        </w:tc>
      </w:tr>
    </w:tbl>
    <w:p w:rsidR="00B17307" w:rsidRPr="004E5342" w:rsidRDefault="008824A6"/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"/>
        <w:gridCol w:w="3207"/>
        <w:gridCol w:w="349"/>
        <w:gridCol w:w="836"/>
        <w:gridCol w:w="349"/>
        <w:gridCol w:w="3449"/>
      </w:tblGrid>
      <w:tr w:rsidR="004B766D" w:rsidTr="00496A97">
        <w:trPr>
          <w:cantSplit/>
          <w:jc w:val="center"/>
        </w:trPr>
        <w:tc>
          <w:tcPr>
            <w:tcW w:w="533" w:type="dxa"/>
          </w:tcPr>
          <w:p w:rsidR="004B766D" w:rsidRPr="00362BD9" w:rsidRDefault="008824A6" w:rsidP="00496A97">
            <w:pPr>
              <w:keepNext/>
              <w:spacing w:after="120"/>
              <w:rPr>
                <w:b/>
                <w:color w:val="C00000"/>
              </w:rPr>
            </w:pPr>
            <w:r w:rsidRPr="00362BD9">
              <w:rPr>
                <w:b/>
                <w:color w:val="C00000"/>
              </w:rPr>
              <w:t>9</w:t>
            </w:r>
          </w:p>
        </w:tc>
        <w:tc>
          <w:tcPr>
            <w:tcW w:w="8187" w:type="dxa"/>
            <w:gridSpan w:val="5"/>
          </w:tcPr>
          <w:p w:rsidR="004B608B" w:rsidRDefault="008824A6">
            <w:pPr>
              <w:keepNext/>
            </w:pPr>
            <w:r>
              <w:t xml:space="preserve">De acordo com a descrição que é feita, o cerco de Lisboa pelos castelhanos tem consequências aos </w:t>
            </w:r>
            <w:proofErr w:type="gramStart"/>
            <w:r>
              <w:t>níveis social</w:t>
            </w:r>
            <w:proofErr w:type="gramEnd"/>
            <w:r>
              <w:t>, económico e psicológico.</w:t>
            </w:r>
          </w:p>
          <w:p w:rsidR="004B608B" w:rsidRDefault="004B608B">
            <w:pPr>
              <w:keepNext/>
            </w:pPr>
          </w:p>
          <w:p w:rsidR="004B608B" w:rsidRDefault="008824A6">
            <w:pPr>
              <w:keepNext/>
            </w:pPr>
            <w:r>
              <w:t>Comprova a afirmação, ligando os exemplos textuais com as devidas consequências.</w:t>
            </w: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8187" w:type="dxa"/>
            <w:gridSpan w:val="5"/>
          </w:tcPr>
          <w:p w:rsidR="004B766D" w:rsidRDefault="008824A6" w:rsidP="00496A97">
            <w:pPr>
              <w:keepNext/>
            </w:pPr>
          </w:p>
        </w:tc>
      </w:tr>
      <w:tr w:rsidR="00C77056" w:rsidTr="00C77056">
        <w:tblPrEx>
          <w:jc w:val="left"/>
        </w:tblPrEx>
        <w:trPr>
          <w:cantSplit/>
        </w:trPr>
        <w:tc>
          <w:tcPr>
            <w:tcW w:w="533" w:type="dxa"/>
          </w:tcPr>
          <w:p w:rsidR="00C77056" w:rsidRDefault="008824A6" w:rsidP="009A7898">
            <w:pPr>
              <w:keepNext/>
            </w:pPr>
          </w:p>
        </w:tc>
        <w:tc>
          <w:tcPr>
            <w:tcW w:w="3223" w:type="dxa"/>
          </w:tcPr>
          <w:p w:rsidR="00D4191A" w:rsidRPr="00362BD9" w:rsidRDefault="008824A6" w:rsidP="009A7898">
            <w:pPr>
              <w:keepNext/>
              <w:spacing w:before="120" w:after="120"/>
              <w:jc w:val="right"/>
            </w:pPr>
            <w:r>
              <w:t xml:space="preserve">≪Na cidade nom havia </w:t>
            </w:r>
            <w:proofErr w:type="spellStart"/>
            <w:r>
              <w:t>triigo</w:t>
            </w:r>
            <w:proofErr w:type="spellEnd"/>
            <w:r>
              <w:t xml:space="preserve"> pera vender, e se o havia, era mui pouco e </w:t>
            </w:r>
            <w:proofErr w:type="spellStart"/>
            <w:r>
              <w:t>tam</w:t>
            </w:r>
            <w:proofErr w:type="spellEnd"/>
            <w:r>
              <w:t xml:space="preserve"> caro que as pobres gentes nom podiam chegar a ele≫</w:t>
            </w:r>
          </w:p>
          <w:p w:rsidR="00C77056" w:rsidRDefault="008824A6" w:rsidP="009A7898">
            <w:pPr>
              <w:keepNext/>
              <w:spacing w:before="120" w:after="120"/>
              <w:jc w:val="right"/>
            </w:pPr>
          </w:p>
        </w:tc>
        <w:tc>
          <w:tcPr>
            <w:tcW w:w="326" w:type="dxa"/>
          </w:tcPr>
          <w:p w:rsidR="00C77056" w:rsidRDefault="005E79F6" w:rsidP="009A7898">
            <w:pPr>
              <w:keepNext/>
              <w:spacing w:before="120" w:after="120"/>
            </w:pP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3.1pt;margin-top:13.7pt;width:56.5pt;height:1pt;flip:y;z-index:251658240;mso-position-horizontal-relative:text;mso-position-vertical-relative:text" o:connectortype="straight" strokecolor="#c00000" strokeweight="3pt">
                  <v:stroke endarrow="block"/>
                </v:shape>
              </w:pict>
            </w:r>
            <w:r w:rsidR="008824A6" w:rsidRPr="00E60687">
              <w:t>●</w:t>
            </w:r>
          </w:p>
        </w:tc>
        <w:tc>
          <w:tcPr>
            <w:tcW w:w="842" w:type="dxa"/>
          </w:tcPr>
          <w:p w:rsidR="00C77056" w:rsidRDefault="008824A6" w:rsidP="009A7898">
            <w:pPr>
              <w:keepNext/>
              <w:spacing w:before="120" w:after="120"/>
            </w:pPr>
          </w:p>
        </w:tc>
        <w:tc>
          <w:tcPr>
            <w:tcW w:w="326" w:type="dxa"/>
          </w:tcPr>
          <w:p w:rsidR="00C77056" w:rsidRDefault="008824A6" w:rsidP="009A7898">
            <w:pPr>
              <w:keepNext/>
              <w:spacing w:before="120" w:after="120"/>
            </w:pPr>
            <w:r w:rsidRPr="00E60687">
              <w:t>●</w:t>
            </w:r>
          </w:p>
        </w:tc>
        <w:tc>
          <w:tcPr>
            <w:tcW w:w="3363" w:type="dxa"/>
          </w:tcPr>
          <w:p w:rsidR="00D4191A" w:rsidRPr="00362BD9" w:rsidRDefault="008824A6" w:rsidP="009A7898">
            <w:pPr>
              <w:keepNext/>
              <w:spacing w:before="120" w:after="120"/>
              <w:jc w:val="both"/>
            </w:pPr>
            <w:r>
              <w:t>Económicas</w:t>
            </w:r>
          </w:p>
          <w:p w:rsidR="00C77056" w:rsidRDefault="008824A6" w:rsidP="009A7898">
            <w:pPr>
              <w:keepNext/>
              <w:spacing w:before="120" w:after="120"/>
              <w:jc w:val="both"/>
            </w:pPr>
          </w:p>
        </w:tc>
      </w:tr>
      <w:tr w:rsidR="00C77056" w:rsidTr="00C77056">
        <w:tblPrEx>
          <w:jc w:val="left"/>
        </w:tblPrEx>
        <w:trPr>
          <w:cantSplit/>
        </w:trPr>
        <w:tc>
          <w:tcPr>
            <w:tcW w:w="533" w:type="dxa"/>
          </w:tcPr>
          <w:p w:rsidR="00C77056" w:rsidRDefault="008824A6" w:rsidP="009A7898">
            <w:pPr>
              <w:keepNext/>
            </w:pPr>
          </w:p>
        </w:tc>
        <w:tc>
          <w:tcPr>
            <w:tcW w:w="3223" w:type="dxa"/>
          </w:tcPr>
          <w:p w:rsidR="00D4191A" w:rsidRPr="00362BD9" w:rsidRDefault="008824A6" w:rsidP="009A7898">
            <w:pPr>
              <w:keepNext/>
              <w:spacing w:before="120" w:after="120"/>
              <w:jc w:val="right"/>
            </w:pPr>
            <w:r>
              <w:t>≪</w:t>
            </w:r>
            <w:proofErr w:type="spellStart"/>
            <w:proofErr w:type="gramStart"/>
            <w:r>
              <w:t>choravom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ameude</w:t>
            </w:r>
            <w:proofErr w:type="spellEnd"/>
            <w:r>
              <w:t xml:space="preserve"> </w:t>
            </w:r>
            <w:proofErr w:type="spellStart"/>
            <w:r>
              <w:t>sobr’eles</w:t>
            </w:r>
            <w:proofErr w:type="spellEnd"/>
            <w:r>
              <w:t xml:space="preserve"> a morte ante que os a morte privasse da vida≫</w:t>
            </w:r>
          </w:p>
          <w:p w:rsidR="00C77056" w:rsidRDefault="008824A6" w:rsidP="009A7898">
            <w:pPr>
              <w:keepNext/>
              <w:spacing w:before="120" w:after="120"/>
              <w:jc w:val="right"/>
            </w:pPr>
          </w:p>
        </w:tc>
        <w:tc>
          <w:tcPr>
            <w:tcW w:w="326" w:type="dxa"/>
          </w:tcPr>
          <w:p w:rsidR="00C77056" w:rsidRDefault="005E79F6" w:rsidP="009A7898">
            <w:pPr>
              <w:keepNext/>
              <w:spacing w:before="120" w:after="120"/>
            </w:pPr>
            <w:r>
              <w:rPr>
                <w:noProof/>
              </w:rPr>
              <w:pict>
                <v:shape id="_x0000_s1027" type="#_x0000_t32" style="position:absolute;margin-left:3.1pt;margin-top:12.15pt;width:56.5pt;height:1pt;flip:y;z-index:251659264;mso-position-horizontal-relative:text;mso-position-vertical-relative:text" o:connectortype="straight" strokecolor="#c00000" strokeweight="3pt">
                  <v:stroke endarrow="block"/>
                </v:shape>
              </w:pict>
            </w:r>
            <w:r w:rsidR="008824A6" w:rsidRPr="00E60687">
              <w:t>●</w:t>
            </w:r>
          </w:p>
        </w:tc>
        <w:tc>
          <w:tcPr>
            <w:tcW w:w="842" w:type="dxa"/>
          </w:tcPr>
          <w:p w:rsidR="00C77056" w:rsidRDefault="008824A6" w:rsidP="009A7898">
            <w:pPr>
              <w:keepNext/>
              <w:spacing w:before="120" w:after="120"/>
            </w:pPr>
          </w:p>
        </w:tc>
        <w:tc>
          <w:tcPr>
            <w:tcW w:w="326" w:type="dxa"/>
          </w:tcPr>
          <w:p w:rsidR="00C77056" w:rsidRDefault="008824A6" w:rsidP="009A7898">
            <w:pPr>
              <w:keepNext/>
              <w:spacing w:before="120" w:after="120"/>
            </w:pPr>
            <w:r w:rsidRPr="00E60687">
              <w:t>●</w:t>
            </w:r>
          </w:p>
        </w:tc>
        <w:tc>
          <w:tcPr>
            <w:tcW w:w="3363" w:type="dxa"/>
          </w:tcPr>
          <w:p w:rsidR="00D4191A" w:rsidRPr="00362BD9" w:rsidRDefault="008824A6" w:rsidP="009A7898">
            <w:pPr>
              <w:keepNext/>
              <w:spacing w:before="120" w:after="120"/>
              <w:jc w:val="both"/>
            </w:pPr>
            <w:r>
              <w:t>Psicológicas</w:t>
            </w:r>
          </w:p>
          <w:p w:rsidR="00C77056" w:rsidRDefault="008824A6" w:rsidP="009A7898">
            <w:pPr>
              <w:keepNext/>
              <w:spacing w:before="120" w:after="120"/>
              <w:jc w:val="both"/>
            </w:pPr>
          </w:p>
        </w:tc>
      </w:tr>
      <w:tr w:rsidR="00C77056" w:rsidTr="00C77056">
        <w:tblPrEx>
          <w:jc w:val="left"/>
        </w:tblPrEx>
        <w:trPr>
          <w:cantSplit/>
        </w:trPr>
        <w:tc>
          <w:tcPr>
            <w:tcW w:w="533" w:type="dxa"/>
          </w:tcPr>
          <w:p w:rsidR="00C77056" w:rsidRDefault="008824A6" w:rsidP="009A7898">
            <w:pPr>
              <w:keepNext/>
            </w:pPr>
          </w:p>
        </w:tc>
        <w:tc>
          <w:tcPr>
            <w:tcW w:w="3223" w:type="dxa"/>
          </w:tcPr>
          <w:p w:rsidR="00D4191A" w:rsidRPr="00362BD9" w:rsidRDefault="008824A6" w:rsidP="009A7898">
            <w:pPr>
              <w:keepNext/>
              <w:spacing w:before="120" w:after="120"/>
              <w:jc w:val="right"/>
            </w:pPr>
            <w:r>
              <w:t>≪</w:t>
            </w:r>
            <w:proofErr w:type="spellStart"/>
            <w:proofErr w:type="gramStart"/>
            <w:r>
              <w:t>veendo</w:t>
            </w:r>
            <w:proofErr w:type="spellEnd"/>
            <w:proofErr w:type="gramEnd"/>
            <w:r>
              <w:t xml:space="preserve"> a </w:t>
            </w:r>
            <w:proofErr w:type="spellStart"/>
            <w:r>
              <w:t>gram</w:t>
            </w:r>
            <w:proofErr w:type="spellEnd"/>
            <w:r>
              <w:t xml:space="preserve"> mingua dos </w:t>
            </w:r>
            <w:proofErr w:type="spellStart"/>
            <w:r>
              <w:t>mantiimentos</w:t>
            </w:r>
            <w:proofErr w:type="spellEnd"/>
            <w:r>
              <w:t xml:space="preserve">, </w:t>
            </w:r>
            <w:proofErr w:type="spellStart"/>
            <w:r>
              <w:t>estabelecerom</w:t>
            </w:r>
            <w:proofErr w:type="spellEnd"/>
            <w:r>
              <w:t xml:space="preserve"> deitar fora as gentes minguadas e nom </w:t>
            </w:r>
            <w:proofErr w:type="spellStart"/>
            <w:r>
              <w:t>perteencentes</w:t>
            </w:r>
            <w:proofErr w:type="spellEnd"/>
            <w:r>
              <w:t xml:space="preserve"> pera </w:t>
            </w:r>
            <w:proofErr w:type="spellStart"/>
            <w:r>
              <w:t>defensom</w:t>
            </w:r>
            <w:proofErr w:type="spellEnd"/>
            <w:r>
              <w:t>≫</w:t>
            </w:r>
          </w:p>
          <w:p w:rsidR="00C77056" w:rsidRDefault="008824A6" w:rsidP="009A7898">
            <w:pPr>
              <w:keepNext/>
              <w:spacing w:before="120" w:after="120"/>
              <w:jc w:val="right"/>
            </w:pPr>
          </w:p>
        </w:tc>
        <w:tc>
          <w:tcPr>
            <w:tcW w:w="326" w:type="dxa"/>
          </w:tcPr>
          <w:p w:rsidR="00C77056" w:rsidRDefault="005E79F6" w:rsidP="009A7898">
            <w:pPr>
              <w:keepNext/>
              <w:spacing w:before="120" w:after="120"/>
            </w:pPr>
            <w:r>
              <w:rPr>
                <w:noProof/>
              </w:rPr>
              <w:pict>
                <v:shape id="_x0000_s1028" type="#_x0000_t32" style="position:absolute;margin-left:3.1pt;margin-top:11.45pt;width:56.5pt;height:1pt;flip:y;z-index:251660288;mso-position-horizontal-relative:text;mso-position-vertical-relative:text" o:connectortype="straight" strokecolor="#c00000" strokeweight="3pt">
                  <v:stroke endarrow="block"/>
                </v:shape>
              </w:pict>
            </w:r>
            <w:r w:rsidR="008824A6" w:rsidRPr="00E60687">
              <w:t>●</w:t>
            </w:r>
          </w:p>
        </w:tc>
        <w:tc>
          <w:tcPr>
            <w:tcW w:w="842" w:type="dxa"/>
          </w:tcPr>
          <w:p w:rsidR="00C77056" w:rsidRDefault="008824A6" w:rsidP="009A7898">
            <w:pPr>
              <w:keepNext/>
              <w:spacing w:before="120" w:after="120"/>
            </w:pPr>
          </w:p>
        </w:tc>
        <w:tc>
          <w:tcPr>
            <w:tcW w:w="326" w:type="dxa"/>
          </w:tcPr>
          <w:p w:rsidR="00C77056" w:rsidRDefault="008824A6" w:rsidP="009A7898">
            <w:pPr>
              <w:keepNext/>
              <w:spacing w:before="120" w:after="120"/>
            </w:pPr>
            <w:r w:rsidRPr="00E60687">
              <w:t>●</w:t>
            </w:r>
          </w:p>
        </w:tc>
        <w:tc>
          <w:tcPr>
            <w:tcW w:w="3363" w:type="dxa"/>
          </w:tcPr>
          <w:p w:rsidR="00D4191A" w:rsidRPr="00362BD9" w:rsidRDefault="008824A6" w:rsidP="009A7898">
            <w:pPr>
              <w:keepNext/>
              <w:spacing w:before="120" w:after="120"/>
              <w:jc w:val="both"/>
            </w:pPr>
            <w:r>
              <w:t>Sociais</w:t>
            </w:r>
          </w:p>
          <w:p w:rsidR="00C77056" w:rsidRDefault="008824A6" w:rsidP="009A7898">
            <w:pPr>
              <w:keepNext/>
              <w:spacing w:before="120" w:after="120"/>
              <w:jc w:val="both"/>
            </w:pPr>
          </w:p>
        </w:tc>
      </w:tr>
    </w:tbl>
    <w:p w:rsidR="00B17307" w:rsidRPr="004E5342" w:rsidRDefault="008824A6"/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"/>
        <w:gridCol w:w="564"/>
        <w:gridCol w:w="564"/>
        <w:gridCol w:w="7067"/>
      </w:tblGrid>
      <w:tr w:rsidR="004B766D" w:rsidTr="00496A97">
        <w:trPr>
          <w:cantSplit/>
          <w:jc w:val="center"/>
        </w:trPr>
        <w:tc>
          <w:tcPr>
            <w:tcW w:w="533" w:type="dxa"/>
          </w:tcPr>
          <w:p w:rsidR="004B766D" w:rsidRPr="00362BD9" w:rsidRDefault="008824A6" w:rsidP="00496A97">
            <w:pPr>
              <w:keepNext/>
              <w:spacing w:after="120"/>
              <w:rPr>
                <w:b/>
                <w:color w:val="C00000"/>
              </w:rPr>
            </w:pPr>
            <w:r w:rsidRPr="00362BD9">
              <w:rPr>
                <w:b/>
                <w:color w:val="C00000"/>
              </w:rPr>
              <w:lastRenderedPageBreak/>
              <w:t>10</w:t>
            </w:r>
          </w:p>
        </w:tc>
        <w:tc>
          <w:tcPr>
            <w:tcW w:w="8187" w:type="dxa"/>
            <w:gridSpan w:val="3"/>
          </w:tcPr>
          <w:p w:rsidR="004B608B" w:rsidRDefault="008824A6">
            <w:pPr>
              <w:keepNext/>
            </w:pPr>
            <w:r>
              <w:rPr>
                <w:b/>
              </w:rPr>
              <w:t xml:space="preserve">Das tribulações que </w:t>
            </w:r>
            <w:proofErr w:type="spellStart"/>
            <w:r>
              <w:rPr>
                <w:b/>
              </w:rPr>
              <w:t>Lixboa</w:t>
            </w:r>
            <w:proofErr w:type="spellEnd"/>
            <w:r>
              <w:rPr>
                <w:b/>
              </w:rPr>
              <w:t xml:space="preserve"> padecia per </w:t>
            </w:r>
            <w:proofErr w:type="gramStart"/>
            <w:r>
              <w:rPr>
                <w:b/>
              </w:rPr>
              <w:t>mingua</w:t>
            </w:r>
            <w:proofErr w:type="gramEnd"/>
            <w:r>
              <w:rPr>
                <w:b/>
              </w:rPr>
              <w:t xml:space="preserve"> de mantimentos</w:t>
            </w:r>
          </w:p>
          <w:p w:rsidR="004B608B" w:rsidRDefault="004B608B">
            <w:pPr>
              <w:keepNext/>
            </w:pPr>
          </w:p>
          <w:p w:rsidR="004B608B" w:rsidRDefault="008824A6">
            <w:pPr>
              <w:keepNext/>
            </w:pPr>
            <w:r>
              <w:t xml:space="preserve">    Como nom </w:t>
            </w:r>
            <w:proofErr w:type="spellStart"/>
            <w:r>
              <w:t>querees</w:t>
            </w:r>
            <w:proofErr w:type="spellEnd"/>
            <w:r>
              <w:t xml:space="preserve"> que maldissessem </w:t>
            </w:r>
            <w:proofErr w:type="spellStart"/>
            <w:r>
              <w:t>sa</w:t>
            </w:r>
            <w:proofErr w:type="spellEnd"/>
            <w:r>
              <w:t xml:space="preserve"> vida e desejassem morrer </w:t>
            </w:r>
            <w:proofErr w:type="spellStart"/>
            <w:r>
              <w:t>algu</w:t>
            </w:r>
            <w:r>
              <w:t>ῦ</w:t>
            </w:r>
            <w:r>
              <w:t>s</w:t>
            </w:r>
            <w:proofErr w:type="spellEnd"/>
            <w:r>
              <w:t xml:space="preserve"> </w:t>
            </w:r>
            <w:proofErr w:type="spellStart"/>
            <w:r>
              <w:t>home</w:t>
            </w:r>
            <w:r>
              <w:t>ẽ</w:t>
            </w:r>
            <w:r>
              <w:t>s</w:t>
            </w:r>
            <w:proofErr w:type="spellEnd"/>
            <w:r>
              <w:t xml:space="preserve"> e </w:t>
            </w:r>
            <w:proofErr w:type="spellStart"/>
            <w:r>
              <w:t>molheres</w:t>
            </w:r>
            <w:proofErr w:type="spellEnd"/>
            <w:r>
              <w:t xml:space="preserve">, que tanta </w:t>
            </w:r>
            <w:proofErr w:type="spellStart"/>
            <w:r>
              <w:t>deferença</w:t>
            </w:r>
            <w:proofErr w:type="spellEnd"/>
            <w:r>
              <w:t xml:space="preserve"> há d’ouvir estas cousas </w:t>
            </w:r>
            <w:proofErr w:type="spellStart"/>
            <w:r>
              <w:t>aaqueles</w:t>
            </w:r>
            <w:proofErr w:type="spellEnd"/>
            <w:r>
              <w:t xml:space="preserve"> que as </w:t>
            </w:r>
            <w:proofErr w:type="spellStart"/>
            <w:r>
              <w:t>entom</w:t>
            </w:r>
            <w:proofErr w:type="spellEnd"/>
            <w:r>
              <w:t xml:space="preserve"> passarom</w:t>
            </w:r>
            <w:r>
              <w:rPr>
                <w:vertAlign w:val="superscript"/>
              </w:rPr>
              <w:t>1</w:t>
            </w:r>
            <w:r>
              <w:t xml:space="preserve">, como há da vida aa morte? Os padres e madres </w:t>
            </w:r>
            <w:proofErr w:type="spellStart"/>
            <w:r>
              <w:t>viiam</w:t>
            </w:r>
            <w:proofErr w:type="spellEnd"/>
            <w:r>
              <w:t xml:space="preserve"> estalar de </w:t>
            </w:r>
            <w:proofErr w:type="spellStart"/>
            <w:r>
              <w:t>fame</w:t>
            </w:r>
            <w:proofErr w:type="spellEnd"/>
            <w:r>
              <w:t xml:space="preserve"> os filhos que muito </w:t>
            </w:r>
            <w:proofErr w:type="spellStart"/>
            <w:r>
              <w:t>amavom</w:t>
            </w:r>
            <w:proofErr w:type="spellEnd"/>
            <w:r>
              <w:t xml:space="preserve">, rompiam as faces e peitos </w:t>
            </w:r>
            <w:proofErr w:type="spellStart"/>
            <w:r>
              <w:t>sobr’eles</w:t>
            </w:r>
            <w:proofErr w:type="spellEnd"/>
            <w:r>
              <w:t xml:space="preserve">, nom </w:t>
            </w:r>
            <w:proofErr w:type="spellStart"/>
            <w:r>
              <w:t>teendo</w:t>
            </w:r>
            <w:proofErr w:type="spellEnd"/>
            <w:r>
              <w:t xml:space="preserve"> com que lhe acorrer, </w:t>
            </w:r>
            <w:proofErr w:type="spellStart"/>
            <w:r>
              <w:t>senom</w:t>
            </w:r>
            <w:proofErr w:type="spellEnd"/>
            <w:r>
              <w:t xml:space="preserve"> </w:t>
            </w:r>
            <w:proofErr w:type="gramStart"/>
            <w:r>
              <w:t>planto</w:t>
            </w:r>
            <w:proofErr w:type="gramEnd"/>
            <w:r>
              <w:t xml:space="preserve"> e espargimento de lagrimas</w:t>
            </w:r>
            <w:r>
              <w:rPr>
                <w:vertAlign w:val="superscript"/>
              </w:rPr>
              <w:t>2</w:t>
            </w:r>
            <w:r>
              <w:t>; e sobre todo isto, medo grande da cruel vingança que entendiam que el-Rei de Castela deles havia de tomar; assi que eles padeciam duas gr</w:t>
            </w:r>
            <w:r>
              <w:t xml:space="preserve">andes guerras, </w:t>
            </w:r>
            <w:proofErr w:type="spellStart"/>
            <w:r>
              <w:t>ùa</w:t>
            </w:r>
            <w:proofErr w:type="spellEnd"/>
            <w:r>
              <w:t xml:space="preserve"> dos </w:t>
            </w:r>
            <w:proofErr w:type="spellStart"/>
            <w:r>
              <w:t>èmigos</w:t>
            </w:r>
            <w:proofErr w:type="spellEnd"/>
            <w:r>
              <w:t xml:space="preserve"> que os cercados </w:t>
            </w:r>
            <w:proofErr w:type="spellStart"/>
            <w:r>
              <w:t>tiinham</w:t>
            </w:r>
            <w:proofErr w:type="spellEnd"/>
            <w:r>
              <w:t xml:space="preserve">, e outras dos </w:t>
            </w:r>
            <w:proofErr w:type="spellStart"/>
            <w:r>
              <w:t>mantiimentos</w:t>
            </w:r>
            <w:proofErr w:type="spellEnd"/>
            <w:r>
              <w:t xml:space="preserve"> que lhes </w:t>
            </w:r>
            <w:proofErr w:type="spellStart"/>
            <w:r>
              <w:t>minguavom</w:t>
            </w:r>
            <w:proofErr w:type="spellEnd"/>
            <w:r>
              <w:t>, de guisa que eram postos em cuidado de se defender da morte per duas guisas.</w:t>
            </w:r>
          </w:p>
          <w:p w:rsidR="004B608B" w:rsidRDefault="008824A6">
            <w:pPr>
              <w:keepNext/>
            </w:pPr>
            <w:r>
              <w:t xml:space="preserve">    Pera que é dizer mais de </w:t>
            </w:r>
            <w:proofErr w:type="spellStart"/>
            <w:r>
              <w:t>taes</w:t>
            </w:r>
            <w:proofErr w:type="spellEnd"/>
            <w:r>
              <w:t xml:space="preserve"> falecimentos</w:t>
            </w:r>
            <w:r>
              <w:rPr>
                <w:vertAlign w:val="superscript"/>
              </w:rPr>
              <w:t>3</w:t>
            </w:r>
            <w:r>
              <w:t>? Foi tamanho o gasto das cousas</w:t>
            </w:r>
            <w:r>
              <w:t xml:space="preserve"> que mester haviam</w:t>
            </w:r>
            <w:r>
              <w:rPr>
                <w:vertAlign w:val="superscript"/>
              </w:rPr>
              <w:t>4</w:t>
            </w:r>
            <w:r>
              <w:t xml:space="preserve"> que soou </w:t>
            </w:r>
            <w:proofErr w:type="spellStart"/>
            <w:r>
              <w:t>uù</w:t>
            </w:r>
            <w:proofErr w:type="spellEnd"/>
            <w:r>
              <w:t xml:space="preserve"> dia pela cidade que o </w:t>
            </w:r>
            <w:proofErr w:type="spellStart"/>
            <w:r>
              <w:t>Meestre</w:t>
            </w:r>
            <w:proofErr w:type="spellEnd"/>
            <w:r>
              <w:t xml:space="preserve"> mandava deitar fora </w:t>
            </w:r>
            <w:proofErr w:type="spellStart"/>
            <w:r>
              <w:t>todolos</w:t>
            </w:r>
            <w:proofErr w:type="spellEnd"/>
            <w:r>
              <w:t xml:space="preserve"> que nom </w:t>
            </w:r>
            <w:proofErr w:type="spellStart"/>
            <w:r>
              <w:t>tevessem</w:t>
            </w:r>
            <w:proofErr w:type="spellEnd"/>
            <w:r>
              <w:t xml:space="preserve"> </w:t>
            </w:r>
            <w:proofErr w:type="spellStart"/>
            <w:r>
              <w:t>pam</w:t>
            </w:r>
            <w:proofErr w:type="spellEnd"/>
            <w:r>
              <w:t xml:space="preserve"> que comer, e que </w:t>
            </w:r>
            <w:proofErr w:type="spellStart"/>
            <w:r>
              <w:t>soomente</w:t>
            </w:r>
            <w:proofErr w:type="spellEnd"/>
            <w:r>
              <w:t xml:space="preserve"> os que </w:t>
            </w:r>
            <w:proofErr w:type="spellStart"/>
            <w:r>
              <w:t>tevessem</w:t>
            </w:r>
            <w:proofErr w:type="spellEnd"/>
            <w:r>
              <w:t xml:space="preserve"> ficassem em ela; mas quem poderia ouvir sem gemidos e sem choro tal ordenança de mandado </w:t>
            </w:r>
            <w:proofErr w:type="spellStart"/>
            <w:r>
              <w:t>aaqueles</w:t>
            </w:r>
            <w:proofErr w:type="spellEnd"/>
            <w:r>
              <w:t xml:space="preserve"> que n</w:t>
            </w:r>
            <w:r>
              <w:t xml:space="preserve">om o </w:t>
            </w:r>
            <w:proofErr w:type="spellStart"/>
            <w:r>
              <w:t>tiinham</w:t>
            </w:r>
            <w:proofErr w:type="spellEnd"/>
            <w:r>
              <w:t>? Porem sabendo que nom era assi, foi-lhe já quanto</w:t>
            </w:r>
            <w:r>
              <w:rPr>
                <w:vertAlign w:val="superscript"/>
              </w:rPr>
              <w:t>5</w:t>
            </w:r>
            <w:r>
              <w:t xml:space="preserve"> conforto. Onde </w:t>
            </w:r>
            <w:proofErr w:type="spellStart"/>
            <w:r>
              <w:t>sabee</w:t>
            </w:r>
            <w:proofErr w:type="spellEnd"/>
            <w:r>
              <w:t xml:space="preserve"> que esta </w:t>
            </w:r>
            <w:proofErr w:type="spellStart"/>
            <w:r>
              <w:t>fame</w:t>
            </w:r>
            <w:proofErr w:type="spellEnd"/>
            <w:r>
              <w:t xml:space="preserve"> e falecimento que as gentes assi padeciam, nom </w:t>
            </w:r>
            <w:proofErr w:type="gramStart"/>
            <w:r>
              <w:t>era</w:t>
            </w:r>
            <w:proofErr w:type="gramEnd"/>
            <w:r>
              <w:t xml:space="preserve"> por </w:t>
            </w:r>
            <w:proofErr w:type="spellStart"/>
            <w:r>
              <w:t>seer</w:t>
            </w:r>
            <w:proofErr w:type="spellEnd"/>
            <w:r>
              <w:t xml:space="preserve"> o cerco perlongado, ca nom havia tanto tempo que </w:t>
            </w:r>
            <w:proofErr w:type="spellStart"/>
            <w:r>
              <w:t>Lixboa</w:t>
            </w:r>
            <w:proofErr w:type="spellEnd"/>
            <w:r>
              <w:t xml:space="preserve"> era cercada; mas era per </w:t>
            </w:r>
            <w:proofErr w:type="spellStart"/>
            <w:r>
              <w:t>aazo</w:t>
            </w:r>
            <w:proofErr w:type="spellEnd"/>
            <w:r>
              <w:t xml:space="preserve"> das muitas</w:t>
            </w:r>
            <w:r>
              <w:t xml:space="preserve"> gentes que se a ela </w:t>
            </w:r>
            <w:proofErr w:type="spellStart"/>
            <w:r>
              <w:t>colherom</w:t>
            </w:r>
            <w:proofErr w:type="spellEnd"/>
            <w:r>
              <w:t xml:space="preserve"> de todo o termo; e isso </w:t>
            </w:r>
            <w:proofErr w:type="spellStart"/>
            <w:r>
              <w:t>meesmo</w:t>
            </w:r>
            <w:proofErr w:type="spellEnd"/>
            <w:r>
              <w:t xml:space="preserve"> da frota do Porto quando </w:t>
            </w:r>
            <w:proofErr w:type="spellStart"/>
            <w:r>
              <w:t>veo</w:t>
            </w:r>
            <w:proofErr w:type="spellEnd"/>
            <w:r>
              <w:t xml:space="preserve">, e os </w:t>
            </w:r>
            <w:proofErr w:type="spellStart"/>
            <w:r>
              <w:t>mantiimentos</w:t>
            </w:r>
            <w:proofErr w:type="spellEnd"/>
            <w:r>
              <w:t xml:space="preserve"> </w:t>
            </w:r>
            <w:proofErr w:type="spellStart"/>
            <w:r>
              <w:t>seerem</w:t>
            </w:r>
            <w:proofErr w:type="spellEnd"/>
            <w:r>
              <w:t xml:space="preserve"> muito poucos.</w:t>
            </w:r>
          </w:p>
          <w:p w:rsidR="004B608B" w:rsidRDefault="008824A6">
            <w:pPr>
              <w:keepNext/>
            </w:pPr>
            <w:r>
              <w:t xml:space="preserve">    Ora esguardae</w:t>
            </w:r>
            <w:r>
              <w:rPr>
                <w:vertAlign w:val="superscript"/>
              </w:rPr>
              <w:t>6</w:t>
            </w:r>
            <w:r>
              <w:t xml:space="preserve"> como se </w:t>
            </w:r>
            <w:proofErr w:type="spellStart"/>
            <w:r>
              <w:t>fossees</w:t>
            </w:r>
            <w:proofErr w:type="spellEnd"/>
            <w:r>
              <w:t xml:space="preserve"> presente, </w:t>
            </w:r>
            <w:proofErr w:type="spellStart"/>
            <w:r>
              <w:t>ῦ</w:t>
            </w:r>
            <w:r>
              <w:t>a</w:t>
            </w:r>
            <w:proofErr w:type="spellEnd"/>
            <w:r>
              <w:t xml:space="preserve"> tal cidade assi desconfortada e sem </w:t>
            </w:r>
            <w:proofErr w:type="spellStart"/>
            <w:r>
              <w:t>neùa</w:t>
            </w:r>
            <w:proofErr w:type="spellEnd"/>
            <w:r>
              <w:t xml:space="preserve"> certa feúza</w:t>
            </w:r>
            <w:r>
              <w:rPr>
                <w:vertAlign w:val="superscript"/>
              </w:rPr>
              <w:t>7</w:t>
            </w:r>
            <w:r>
              <w:t xml:space="preserve"> de seu livramento, como </w:t>
            </w:r>
            <w:proofErr w:type="spellStart"/>
            <w:r>
              <w:t>veviriam</w:t>
            </w:r>
            <w:proofErr w:type="spellEnd"/>
            <w:r>
              <w:t xml:space="preserve"> em desvairados cuidados que sofria ondas de </w:t>
            </w:r>
            <w:proofErr w:type="spellStart"/>
            <w:r>
              <w:t>taes</w:t>
            </w:r>
            <w:proofErr w:type="spellEnd"/>
            <w:r>
              <w:t xml:space="preserve"> aflições? Ó </w:t>
            </w:r>
            <w:proofErr w:type="spellStart"/>
            <w:r>
              <w:t>geeraçom</w:t>
            </w:r>
            <w:proofErr w:type="spellEnd"/>
            <w:r>
              <w:t xml:space="preserve"> que depois </w:t>
            </w:r>
            <w:proofErr w:type="spellStart"/>
            <w:r>
              <w:t>veo</w:t>
            </w:r>
            <w:proofErr w:type="spellEnd"/>
            <w:r>
              <w:t xml:space="preserve">, </w:t>
            </w:r>
            <w:proofErr w:type="spellStart"/>
            <w:r>
              <w:t>poboo</w:t>
            </w:r>
            <w:proofErr w:type="spellEnd"/>
            <w:r>
              <w:t xml:space="preserve"> bem </w:t>
            </w:r>
            <w:proofErr w:type="spellStart"/>
            <w:r>
              <w:t>aventuirado</w:t>
            </w:r>
            <w:proofErr w:type="spellEnd"/>
            <w:r>
              <w:t>, que nom soube parte de tantos males, nem foi quinhoeiro</w:t>
            </w:r>
            <w:r>
              <w:rPr>
                <w:vertAlign w:val="superscript"/>
              </w:rPr>
              <w:t>8</w:t>
            </w:r>
            <w:r>
              <w:t xml:space="preserve"> de </w:t>
            </w:r>
            <w:proofErr w:type="spellStart"/>
            <w:r>
              <w:t>taes</w:t>
            </w:r>
            <w:proofErr w:type="spellEnd"/>
            <w:r>
              <w:t xml:space="preserve"> padecimentos! </w:t>
            </w:r>
            <w:proofErr w:type="gramStart"/>
            <w:r>
              <w:t xml:space="preserve">Os </w:t>
            </w:r>
            <w:proofErr w:type="spellStart"/>
            <w:r>
              <w:t>quaes</w:t>
            </w:r>
            <w:proofErr w:type="spellEnd"/>
            <w:r>
              <w:t xml:space="preserve"> a </w:t>
            </w:r>
            <w:proofErr w:type="spellStart"/>
            <w:r>
              <w:t>Deos</w:t>
            </w:r>
            <w:proofErr w:type="spellEnd"/>
            <w:r>
              <w:t xml:space="preserve"> por Sua </w:t>
            </w:r>
            <w:proofErr w:type="spellStart"/>
            <w:r>
              <w:t>mercee</w:t>
            </w:r>
            <w:proofErr w:type="spellEnd"/>
            <w:r>
              <w:t xml:space="preserve"> </w:t>
            </w:r>
            <w:proofErr w:type="spellStart"/>
            <w:r>
              <w:t>prougue</w:t>
            </w:r>
            <w:proofErr w:type="spellEnd"/>
            <w:r>
              <w:t xml:space="preserve"> de cedo abreviar dou</w:t>
            </w:r>
            <w:r>
              <w:t>tra guisa, como acerca</w:t>
            </w:r>
            <w:proofErr w:type="gramEnd"/>
            <w:r>
              <w:t xml:space="preserve"> ouvirees</w:t>
            </w:r>
            <w:r>
              <w:rPr>
                <w:vertAlign w:val="superscript"/>
              </w:rPr>
              <w:t>9</w:t>
            </w:r>
            <w:r>
              <w:t>.</w:t>
            </w:r>
          </w:p>
          <w:p w:rsidR="004B608B" w:rsidRDefault="004B608B">
            <w:pPr>
              <w:keepNext/>
            </w:pPr>
          </w:p>
          <w:p w:rsidR="004B608B" w:rsidRDefault="008824A6">
            <w:pPr>
              <w:keepNext/>
            </w:pPr>
            <w:r>
              <w:t>Fernão Lopes, op. cit., capítulo 148, pp. 193-199</w:t>
            </w:r>
          </w:p>
          <w:p w:rsidR="004B608B" w:rsidRDefault="004B608B">
            <w:pPr>
              <w:keepNext/>
            </w:pPr>
          </w:p>
          <w:p w:rsidR="004B608B" w:rsidRDefault="008824A6">
            <w:pPr>
              <w:keepNext/>
            </w:pPr>
            <w:r>
              <w:rPr>
                <w:vertAlign w:val="superscript"/>
              </w:rPr>
              <w:t>1</w:t>
            </w:r>
            <w:r>
              <w:t xml:space="preserve"> D’ouvir estas cousas </w:t>
            </w:r>
            <w:proofErr w:type="spellStart"/>
            <w:r>
              <w:t>aaqueles</w:t>
            </w:r>
            <w:proofErr w:type="spellEnd"/>
            <w:r>
              <w:t xml:space="preserve"> que as </w:t>
            </w:r>
            <w:proofErr w:type="spellStart"/>
            <w:r>
              <w:t>entom</w:t>
            </w:r>
            <w:proofErr w:type="spellEnd"/>
            <w:r>
              <w:t xml:space="preserve"> </w:t>
            </w:r>
            <w:proofErr w:type="spellStart"/>
            <w:r>
              <w:t>passarom</w:t>
            </w:r>
            <w:proofErr w:type="spellEnd"/>
            <w:r>
              <w:t xml:space="preserve">: entre ouvir estas coisas e passá-las. </w:t>
            </w:r>
            <w:r>
              <w:rPr>
                <w:vertAlign w:val="superscript"/>
              </w:rPr>
              <w:t>2</w:t>
            </w:r>
            <w:r>
              <w:t xml:space="preserve"> Planto e espargimento de lagrimas: pranto e derramamento de lágrimas. </w:t>
            </w:r>
            <w:r>
              <w:rPr>
                <w:vertAlign w:val="superscript"/>
              </w:rPr>
              <w:t>3</w:t>
            </w:r>
            <w:r>
              <w:t xml:space="preserve"> Fal</w:t>
            </w:r>
            <w:r>
              <w:t xml:space="preserve">ecimentos: misérias, provações. </w:t>
            </w:r>
            <w:r>
              <w:rPr>
                <w:vertAlign w:val="superscript"/>
              </w:rPr>
              <w:t>4</w:t>
            </w:r>
            <w:r>
              <w:t xml:space="preserve"> Que mester </w:t>
            </w:r>
            <w:proofErr w:type="gramStart"/>
            <w:r>
              <w:t>haviam</w:t>
            </w:r>
            <w:proofErr w:type="gramEnd"/>
            <w:r>
              <w:t xml:space="preserve">: de que tinham necessidade. </w:t>
            </w:r>
            <w:r>
              <w:rPr>
                <w:vertAlign w:val="superscript"/>
              </w:rPr>
              <w:t xml:space="preserve">5 </w:t>
            </w:r>
            <w:r>
              <w:t xml:space="preserve">Quanto: bastante. </w:t>
            </w:r>
            <w:r>
              <w:rPr>
                <w:vertAlign w:val="superscript"/>
              </w:rPr>
              <w:t>6</w:t>
            </w:r>
            <w:r>
              <w:t xml:space="preserve"> </w:t>
            </w:r>
            <w:proofErr w:type="spellStart"/>
            <w:r>
              <w:t>Esguardae</w:t>
            </w:r>
            <w:proofErr w:type="spellEnd"/>
            <w:r>
              <w:t xml:space="preserve">: olhai, vede. </w:t>
            </w:r>
            <w:r>
              <w:rPr>
                <w:vertAlign w:val="superscript"/>
              </w:rPr>
              <w:t>7</w:t>
            </w:r>
            <w:r>
              <w:t xml:space="preserve"> </w:t>
            </w:r>
            <w:proofErr w:type="spellStart"/>
            <w:r>
              <w:t>Feúza</w:t>
            </w:r>
            <w:proofErr w:type="spellEnd"/>
            <w:r>
              <w:t xml:space="preserve">: confiança. </w:t>
            </w:r>
            <w:r>
              <w:rPr>
                <w:vertAlign w:val="superscript"/>
              </w:rPr>
              <w:t>8</w:t>
            </w:r>
            <w:r>
              <w:t xml:space="preserve"> Quinhoeiro: participante. </w:t>
            </w:r>
            <w:r>
              <w:rPr>
                <w:vertAlign w:val="superscript"/>
              </w:rPr>
              <w:t>9</w:t>
            </w:r>
            <w:r>
              <w:t xml:space="preserve"> Acerca </w:t>
            </w:r>
            <w:proofErr w:type="spellStart"/>
            <w:r>
              <w:t>ouvirees</w:t>
            </w:r>
            <w:proofErr w:type="spellEnd"/>
            <w:r>
              <w:t xml:space="preserve">: </w:t>
            </w:r>
            <w:proofErr w:type="gramStart"/>
            <w:r>
              <w:t xml:space="preserve">os castelhanos puseram fim ao cerco devido </w:t>
            </w:r>
            <w:proofErr w:type="spellStart"/>
            <w:r>
              <w:t>nà</w:t>
            </w:r>
            <w:proofErr w:type="spellEnd"/>
            <w:r>
              <w:t xml:space="preserve"> peste</w:t>
            </w:r>
            <w:proofErr w:type="gramEnd"/>
            <w:r>
              <w:t xml:space="preserve"> que atingiu as suas tropas.</w:t>
            </w:r>
          </w:p>
          <w:p w:rsidR="004B608B" w:rsidRDefault="004B608B">
            <w:pPr>
              <w:keepNext/>
            </w:pPr>
          </w:p>
          <w:p w:rsidR="004B608B" w:rsidRDefault="008824A6">
            <w:pPr>
              <w:keepNext/>
            </w:pPr>
            <w:r>
              <w:t xml:space="preserve">Assinala como verdadeiras </w:t>
            </w:r>
            <w:r>
              <w:rPr>
                <w:b/>
              </w:rPr>
              <w:t xml:space="preserve">(V) </w:t>
            </w:r>
            <w:r>
              <w:t xml:space="preserve">ou falsas </w:t>
            </w:r>
            <w:r>
              <w:rPr>
                <w:b/>
              </w:rPr>
              <w:t>(F)</w:t>
            </w:r>
            <w:r>
              <w:t xml:space="preserve"> as seguintes afirmações.</w:t>
            </w: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8187" w:type="dxa"/>
            <w:gridSpan w:val="3"/>
          </w:tcPr>
          <w:p w:rsidR="004B766D" w:rsidRDefault="008824A6" w:rsidP="00496A97">
            <w:pPr>
              <w:keepNext/>
            </w:pPr>
          </w:p>
        </w:tc>
      </w:tr>
      <w:tr w:rsidR="00246BEF" w:rsidTr="002325CF">
        <w:tblPrEx>
          <w:jc w:val="left"/>
        </w:tblPrEx>
        <w:trPr>
          <w:cantSplit/>
        </w:trPr>
        <w:tc>
          <w:tcPr>
            <w:tcW w:w="534" w:type="dxa"/>
          </w:tcPr>
          <w:p w:rsidR="00246BEF" w:rsidRDefault="008824A6" w:rsidP="002325CF">
            <w:pPr>
              <w:keepNext/>
            </w:pPr>
          </w:p>
        </w:tc>
        <w:tc>
          <w:tcPr>
            <w:tcW w:w="8171" w:type="dxa"/>
            <w:gridSpan w:val="3"/>
          </w:tcPr>
          <w:p w:rsidR="00246BEF" w:rsidRDefault="008824A6" w:rsidP="002325CF">
            <w:pPr>
              <w:keepNext/>
            </w:pPr>
          </w:p>
        </w:tc>
      </w:tr>
      <w:tr w:rsidR="00246BEF" w:rsidTr="002325CF">
        <w:tblPrEx>
          <w:jc w:val="left"/>
        </w:tblPrEx>
        <w:tc>
          <w:tcPr>
            <w:tcW w:w="534" w:type="dxa"/>
          </w:tcPr>
          <w:p w:rsidR="00246BEF" w:rsidRDefault="008824A6" w:rsidP="002325CF">
            <w:pPr>
              <w:keepNext/>
            </w:pPr>
          </w:p>
        </w:tc>
        <w:tc>
          <w:tcPr>
            <w:tcW w:w="567" w:type="dxa"/>
          </w:tcPr>
          <w:p w:rsidR="00246BEF" w:rsidRPr="001332D9" w:rsidRDefault="008824A6" w:rsidP="002325CF">
            <w:pPr>
              <w:keepNext/>
              <w:jc w:val="center"/>
              <w:rPr>
                <w:b/>
              </w:rPr>
            </w:pPr>
            <w:r w:rsidRPr="001332D9">
              <w:rPr>
                <w:b/>
              </w:rPr>
              <w:t>V</w:t>
            </w:r>
          </w:p>
        </w:tc>
        <w:tc>
          <w:tcPr>
            <w:tcW w:w="567" w:type="dxa"/>
          </w:tcPr>
          <w:p w:rsidR="00246BEF" w:rsidRPr="001332D9" w:rsidRDefault="008824A6" w:rsidP="002325CF">
            <w:pPr>
              <w:keepNext/>
              <w:jc w:val="center"/>
              <w:rPr>
                <w:b/>
              </w:rPr>
            </w:pPr>
            <w:r w:rsidRPr="001332D9">
              <w:rPr>
                <w:b/>
              </w:rPr>
              <w:t>F</w:t>
            </w:r>
          </w:p>
        </w:tc>
        <w:tc>
          <w:tcPr>
            <w:tcW w:w="7037" w:type="dxa"/>
          </w:tcPr>
          <w:p w:rsidR="00246BEF" w:rsidRDefault="008824A6" w:rsidP="002325CF">
            <w:pPr>
              <w:keepNext/>
            </w:pP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568" w:type="dxa"/>
          </w:tcPr>
          <w:p w:rsidR="004B766D" w:rsidRDefault="008824A6" w:rsidP="00496A97">
            <w:pPr>
              <w:keepNext/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4380" cy="174380"/>
                  <wp:effectExtent l="19050" t="0" r="0" b="0"/>
                  <wp:docPr id="21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</w:tcPr>
          <w:p w:rsidR="004B766D" w:rsidRDefault="008824A6" w:rsidP="00496A97">
            <w:pPr>
              <w:keepNext/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4380" cy="174380"/>
                  <wp:effectExtent l="19050" t="19050" r="0" b="0"/>
                  <wp:docPr id="22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C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D4191A" w:rsidRPr="001332D9" w:rsidRDefault="008824A6" w:rsidP="00496A97">
            <w:pPr>
              <w:keepNext/>
              <w:spacing w:before="120" w:after="120"/>
            </w:pPr>
            <w:r>
              <w:t>Os mantimentos gastam-se de forma equilibrada.</w:t>
            </w:r>
          </w:p>
          <w:p w:rsidR="004B766D" w:rsidRDefault="008824A6" w:rsidP="00496A97">
            <w:pPr>
              <w:keepNext/>
              <w:spacing w:before="120" w:after="120"/>
            </w:pP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568" w:type="dxa"/>
          </w:tcPr>
          <w:p w:rsidR="004B766D" w:rsidRDefault="008824A6" w:rsidP="00496A97">
            <w:pPr>
              <w:keepNext/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4380" cy="174380"/>
                  <wp:effectExtent l="19050" t="19050" r="0" b="0"/>
                  <wp:docPr id="23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C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</w:tcPr>
          <w:p w:rsidR="004B766D" w:rsidRDefault="008824A6" w:rsidP="00496A97">
            <w:pPr>
              <w:keepNext/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4380" cy="174380"/>
                  <wp:effectExtent l="19050" t="0" r="0" b="0"/>
                  <wp:docPr id="24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D4191A" w:rsidRPr="001332D9" w:rsidRDefault="008824A6" w:rsidP="00496A97">
            <w:pPr>
              <w:keepNext/>
              <w:spacing w:before="120" w:after="120"/>
            </w:pPr>
            <w:r>
              <w:t xml:space="preserve">O número de habitantes da cidade aumenta cada vez mais. </w:t>
            </w:r>
          </w:p>
          <w:p w:rsidR="004B766D" w:rsidRDefault="008824A6" w:rsidP="00496A97">
            <w:pPr>
              <w:keepNext/>
              <w:spacing w:before="120" w:after="120"/>
            </w:pP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568" w:type="dxa"/>
          </w:tcPr>
          <w:p w:rsidR="004B766D" w:rsidRDefault="008824A6" w:rsidP="00496A97">
            <w:pPr>
              <w:keepNext/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4380" cy="174380"/>
                  <wp:effectExtent l="19050" t="0" r="0" b="0"/>
                  <wp:docPr id="25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</w:tcPr>
          <w:p w:rsidR="004B766D" w:rsidRDefault="008824A6" w:rsidP="00496A97">
            <w:pPr>
              <w:keepNext/>
              <w:spacing w:before="120" w:after="120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174380" cy="174380"/>
                  <wp:effectExtent l="19050" t="19050" r="0" b="0"/>
                  <wp:docPr id="26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C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D4191A" w:rsidRPr="001332D9" w:rsidRDefault="008824A6" w:rsidP="00496A97">
            <w:pPr>
              <w:keepNext/>
              <w:spacing w:before="120" w:after="120"/>
            </w:pPr>
            <w:r>
              <w:t xml:space="preserve">Os castelhanos optam por não atacar as galés que tentam abastecer Lisboa. </w:t>
            </w:r>
          </w:p>
          <w:p w:rsidR="004B766D" w:rsidRDefault="008824A6" w:rsidP="00496A97">
            <w:pPr>
              <w:keepNext/>
              <w:spacing w:before="120" w:after="120"/>
            </w:pPr>
          </w:p>
        </w:tc>
      </w:tr>
      <w:tr w:rsidR="004B766D" w:rsidTr="00496A97">
        <w:tblPrEx>
          <w:jc w:val="left"/>
        </w:tblPrEx>
        <w:trPr>
          <w:cantSplit/>
        </w:trPr>
        <w:tc>
          <w:tcPr>
            <w:tcW w:w="533" w:type="dxa"/>
          </w:tcPr>
          <w:p w:rsidR="004B766D" w:rsidRDefault="008824A6" w:rsidP="00496A97">
            <w:pPr>
              <w:keepNext/>
            </w:pPr>
          </w:p>
        </w:tc>
        <w:tc>
          <w:tcPr>
            <w:tcW w:w="568" w:type="dxa"/>
          </w:tcPr>
          <w:p w:rsidR="004B766D" w:rsidRDefault="008824A6" w:rsidP="00496A97">
            <w:pPr>
              <w:keepNext/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4380" cy="174380"/>
                  <wp:effectExtent l="19050" t="19050" r="0" b="0"/>
                  <wp:docPr id="27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C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</w:tcPr>
          <w:p w:rsidR="004B766D" w:rsidRDefault="008824A6" w:rsidP="00496A97">
            <w:pPr>
              <w:keepNext/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74380" cy="174380"/>
                  <wp:effectExtent l="19050" t="0" r="0" b="0"/>
                  <wp:docPr id="28" name="CB" descr="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heckb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35" cy="17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9" w:type="dxa"/>
          </w:tcPr>
          <w:p w:rsidR="00D4191A" w:rsidRPr="001332D9" w:rsidRDefault="008824A6" w:rsidP="00496A97">
            <w:pPr>
              <w:keepNext/>
              <w:spacing w:before="120" w:after="120"/>
            </w:pPr>
            <w:r>
              <w:t>Os portugueses vão em socorro das galés após o repicar dos sinos.</w:t>
            </w:r>
          </w:p>
          <w:p w:rsidR="004B766D" w:rsidRDefault="008824A6" w:rsidP="00496A97">
            <w:pPr>
              <w:keepNext/>
              <w:spacing w:before="120" w:after="120"/>
            </w:pPr>
          </w:p>
        </w:tc>
      </w:tr>
    </w:tbl>
    <w:p w:rsidR="00B17307" w:rsidRPr="004E5342" w:rsidRDefault="008824A6"/>
    <w:sectPr w:rsidR="00B17307" w:rsidRPr="004E5342" w:rsidSect="008824A6">
      <w:pgSz w:w="11906" w:h="16838"/>
      <w:pgMar w:top="1417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4B608B"/>
    <w:rsid w:val="00051C6A"/>
    <w:rsid w:val="004B608B"/>
    <w:rsid w:val="005E79F6"/>
    <w:rsid w:val="008824A6"/>
    <w:rsid w:val="00F31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_x0000_s1026"/>
        <o:r id="V:Rule2" type="connector" idref="#_x0000_s1027"/>
        <o:r id="V:Rule3" type="connector" idref="#_x0000_s102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uiPriority w:val="9"/>
    <w:qFormat/>
    <w:rsid w:val="00E60687"/>
    <w:pPr>
      <w:spacing w:before="120" w:after="120" w:line="240" w:lineRule="auto"/>
      <w:outlineLvl w:val="0"/>
    </w:pPr>
    <w:rPr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122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F31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31C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1453</Words>
  <Characters>7847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Luis</cp:lastModifiedBy>
  <cp:revision>4</cp:revision>
  <dcterms:created xsi:type="dcterms:W3CDTF">2016-01-15T23:03:00Z</dcterms:created>
  <dcterms:modified xsi:type="dcterms:W3CDTF">2016-01-15T23:17:00Z</dcterms:modified>
</cp:coreProperties>
</file>