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2EE1" w:rsidRDefault="008F2EE1" w:rsidP="008F2EE1">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firstRow="1" w:lastRow="0" w:firstColumn="1" w:lastColumn="0" w:noHBand="0" w:noVBand="1"/>
      </w:tblPr>
      <w:tblGrid>
        <w:gridCol w:w="9286"/>
      </w:tblGrid>
      <w:tr w:rsidR="009B299B" w:rsidTr="003100B4">
        <w:tc>
          <w:tcPr>
            <w:tcW w:w="5000" w:type="pct"/>
            <w:shd w:val="clear" w:color="auto" w:fill="EEEEEF"/>
          </w:tcPr>
          <w:p w:rsidR="00AE384D" w:rsidRDefault="00AE384D" w:rsidP="00D32EF8">
            <w:pPr>
              <w:tabs>
                <w:tab w:val="left" w:pos="4536"/>
                <w:tab w:val="left" w:pos="5670"/>
                <w:tab w:val="left" w:pos="7088"/>
                <w:tab w:val="left" w:pos="8854"/>
              </w:tabs>
              <w:spacing w:before="240" w:line="360" w:lineRule="auto"/>
            </w:pPr>
            <w:r>
              <w:t xml:space="preserve">Nome </w:t>
            </w:r>
            <w:r w:rsidRPr="00AE384D">
              <w:rPr>
                <w:u w:val="single"/>
              </w:rPr>
              <w:tab/>
            </w:r>
            <w:r>
              <w:t xml:space="preserve"> </w:t>
            </w:r>
            <w:proofErr w:type="spellStart"/>
            <w:r>
              <w:t>N.°</w:t>
            </w:r>
            <w:proofErr w:type="spellEnd"/>
            <w:r>
              <w:t xml:space="preserve"> </w:t>
            </w:r>
            <w:r w:rsidRPr="00AE384D">
              <w:rPr>
                <w:u w:val="single"/>
              </w:rPr>
              <w:tab/>
            </w:r>
            <w:r>
              <w:t xml:space="preserve"> Turma </w:t>
            </w:r>
            <w:r w:rsidRPr="00AE384D">
              <w:rPr>
                <w:u w:val="single"/>
              </w:rPr>
              <w:tab/>
            </w:r>
            <w:r>
              <w:t xml:space="preserve"> Data </w:t>
            </w:r>
            <w:r w:rsidRPr="00AE384D">
              <w:rPr>
                <w:u w:val="single"/>
              </w:rPr>
              <w:tab/>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2808A6" w:rsidRDefault="002808A6" w:rsidP="00551C14">
      <w:pPr>
        <w:spacing w:before="120"/>
      </w:pPr>
    </w:p>
    <w:p w:rsidR="006126E0" w:rsidRDefault="006126E0" w:rsidP="00551C14">
      <w:pPr>
        <w:spacing w:before="12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28"/>
      </w:tblGrid>
      <w:tr w:rsidR="00B6785A" w:rsidTr="00B6785A">
        <w:trPr>
          <w:jc w:val="center"/>
        </w:trPr>
        <w:tc>
          <w:tcPr>
            <w:tcW w:w="0" w:type="auto"/>
            <w:shd w:val="clear" w:color="auto" w:fill="D1D2D4"/>
          </w:tcPr>
          <w:p w:rsidR="00B6785A" w:rsidRDefault="00B6785A" w:rsidP="00B6785A">
            <w:pPr>
              <w:spacing w:before="60" w:after="60"/>
            </w:pPr>
            <w:r w:rsidRPr="003D54CB">
              <w:rPr>
                <w:b/>
                <w:bCs/>
              </w:rPr>
              <w:t>Grupo I</w:t>
            </w:r>
          </w:p>
        </w:tc>
      </w:tr>
    </w:tbl>
    <w:p w:rsidR="00B6785A" w:rsidRDefault="00AE4B06" w:rsidP="00551C14">
      <w:pPr>
        <w:spacing w:before="720" w:after="360"/>
        <w:jc w:val="center"/>
        <w:rPr>
          <w:b/>
          <w:bCs/>
        </w:rPr>
      </w:pPr>
      <w:r>
        <w:rPr>
          <w:b/>
          <w:bCs/>
        </w:rPr>
        <w:t>PARTE</w:t>
      </w:r>
      <w:r w:rsidR="00B6785A" w:rsidRPr="003D54CB">
        <w:rPr>
          <w:b/>
          <w:bCs/>
        </w:rPr>
        <w:t xml:space="preserve"> A</w:t>
      </w:r>
    </w:p>
    <w:p w:rsidR="006126E0" w:rsidRDefault="00F35AAA" w:rsidP="006126E0">
      <w:pPr>
        <w:rPr>
          <w:b/>
        </w:rPr>
      </w:pPr>
      <w:r w:rsidRPr="00F35AAA">
        <w:rPr>
          <w:b/>
        </w:rPr>
        <w:t xml:space="preserve">Lê as estâncias 40 a 44 de </w:t>
      </w:r>
      <w:r w:rsidRPr="00B24F26">
        <w:rPr>
          <w:b/>
          <w:i/>
        </w:rPr>
        <w:t>Os Lusíadas</w:t>
      </w:r>
      <w:r w:rsidRPr="00F35AAA">
        <w:rPr>
          <w:b/>
        </w:rPr>
        <w:t>, de Luís de Camões, e o vocabulário e notas apresentados</w:t>
      </w:r>
      <w:r w:rsidR="006126E0" w:rsidRPr="00220623">
        <w:rPr>
          <w:b/>
        </w:rPr>
        <w:t>.</w:t>
      </w:r>
    </w:p>
    <w:p w:rsidR="00F35AAA" w:rsidRDefault="00F35AAA" w:rsidP="006126E0">
      <w:pPr>
        <w:rPr>
          <w:b/>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
        <w:gridCol w:w="5313"/>
        <w:gridCol w:w="3564"/>
      </w:tblGrid>
      <w:tr w:rsidR="00F35AAA" w:rsidTr="00F35AAA">
        <w:trPr>
          <w:trHeight w:val="1391"/>
          <w:jc w:val="center"/>
        </w:trPr>
        <w:tc>
          <w:tcPr>
            <w:tcW w:w="220" w:type="pct"/>
            <w:vAlign w:val="bottom"/>
          </w:tcPr>
          <w:p w:rsidR="00F35AAA" w:rsidRPr="00FE6E50" w:rsidRDefault="00F35AAA" w:rsidP="00AD6342">
            <w:pPr>
              <w:spacing w:after="0"/>
              <w:jc w:val="right"/>
              <w:rPr>
                <w:b/>
                <w:sz w:val="16"/>
              </w:rPr>
            </w:pPr>
            <w:r>
              <w:rPr>
                <w:b/>
                <w:sz w:val="16"/>
              </w:rPr>
              <w:t>5</w:t>
            </w:r>
          </w:p>
        </w:tc>
        <w:tc>
          <w:tcPr>
            <w:tcW w:w="2861" w:type="pct"/>
            <w:vMerge w:val="restart"/>
          </w:tcPr>
          <w:p w:rsidR="00F35AAA" w:rsidRDefault="00F35AAA" w:rsidP="00F35AAA">
            <w:pPr>
              <w:widowControl w:val="0"/>
              <w:autoSpaceDE w:val="0"/>
              <w:autoSpaceDN w:val="0"/>
              <w:adjustRightInd w:val="0"/>
              <w:spacing w:after="0" w:line="312" w:lineRule="auto"/>
            </w:pPr>
            <w:r>
              <w:t>Tão grande era de membros, que bem posso</w:t>
            </w:r>
          </w:p>
          <w:p w:rsidR="00F35AAA" w:rsidRDefault="00F35AAA" w:rsidP="00F35AAA">
            <w:pPr>
              <w:widowControl w:val="0"/>
              <w:autoSpaceDE w:val="0"/>
              <w:autoSpaceDN w:val="0"/>
              <w:adjustRightInd w:val="0"/>
              <w:spacing w:after="0" w:line="312" w:lineRule="auto"/>
            </w:pPr>
            <w:r>
              <w:t>Certificar-te que este era o segundo</w:t>
            </w:r>
          </w:p>
          <w:p w:rsidR="00F35AAA" w:rsidRDefault="00F35AAA" w:rsidP="00F35AAA">
            <w:pPr>
              <w:widowControl w:val="0"/>
              <w:autoSpaceDE w:val="0"/>
              <w:autoSpaceDN w:val="0"/>
              <w:adjustRightInd w:val="0"/>
              <w:spacing w:after="0" w:line="312" w:lineRule="auto"/>
            </w:pPr>
            <w:r>
              <w:t>De Rodes estranhíssimo Colosso</w:t>
            </w:r>
            <w:r w:rsidRPr="00F35AAA">
              <w:rPr>
                <w:vertAlign w:val="superscript"/>
              </w:rPr>
              <w:t>1</w:t>
            </w:r>
            <w:r>
              <w:t>,</w:t>
            </w:r>
          </w:p>
          <w:p w:rsidR="00F35AAA" w:rsidRDefault="00F35AAA" w:rsidP="00F35AAA">
            <w:pPr>
              <w:widowControl w:val="0"/>
              <w:autoSpaceDE w:val="0"/>
              <w:autoSpaceDN w:val="0"/>
              <w:adjustRightInd w:val="0"/>
              <w:spacing w:after="0" w:line="312" w:lineRule="auto"/>
            </w:pPr>
            <w:r>
              <w:t>Que um dos sete milagres</w:t>
            </w:r>
            <w:r w:rsidRPr="00F35AAA">
              <w:rPr>
                <w:vertAlign w:val="superscript"/>
              </w:rPr>
              <w:t>2</w:t>
            </w:r>
            <w:r>
              <w:t xml:space="preserve"> foi do mundo.</w:t>
            </w:r>
          </w:p>
          <w:p w:rsidR="00F35AAA" w:rsidRDefault="00F35AAA" w:rsidP="00F35AAA">
            <w:pPr>
              <w:widowControl w:val="0"/>
              <w:autoSpaceDE w:val="0"/>
              <w:autoSpaceDN w:val="0"/>
              <w:adjustRightInd w:val="0"/>
              <w:spacing w:after="0" w:line="312" w:lineRule="auto"/>
            </w:pPr>
            <w:r w:rsidRPr="00F35AAA">
              <w:rPr>
                <w:i/>
              </w:rPr>
              <w:t>Cum</w:t>
            </w:r>
            <w:r>
              <w:t xml:space="preserve"> tom de voz nos fala, horrendo e grosso,</w:t>
            </w:r>
          </w:p>
          <w:p w:rsidR="00F35AAA" w:rsidRDefault="00F35AAA" w:rsidP="00F35AAA">
            <w:pPr>
              <w:widowControl w:val="0"/>
              <w:autoSpaceDE w:val="0"/>
              <w:autoSpaceDN w:val="0"/>
              <w:adjustRightInd w:val="0"/>
              <w:spacing w:after="0" w:line="312" w:lineRule="auto"/>
            </w:pPr>
            <w:r>
              <w:t>Que pareceu sair do mar profundo.</w:t>
            </w:r>
          </w:p>
          <w:p w:rsidR="00F35AAA" w:rsidRDefault="00F35AAA" w:rsidP="00F35AAA">
            <w:pPr>
              <w:widowControl w:val="0"/>
              <w:autoSpaceDE w:val="0"/>
              <w:autoSpaceDN w:val="0"/>
              <w:adjustRightInd w:val="0"/>
              <w:spacing w:after="0" w:line="312" w:lineRule="auto"/>
            </w:pPr>
            <w:r>
              <w:t>Arrepiam-se as carnes e o cabelo,</w:t>
            </w:r>
          </w:p>
          <w:p w:rsidR="00F35AAA" w:rsidRDefault="00F35AAA" w:rsidP="00F35AAA">
            <w:pPr>
              <w:widowControl w:val="0"/>
              <w:autoSpaceDE w:val="0"/>
              <w:autoSpaceDN w:val="0"/>
              <w:adjustRightInd w:val="0"/>
              <w:spacing w:after="0" w:line="312" w:lineRule="auto"/>
            </w:pPr>
            <w:r>
              <w:t xml:space="preserve">A </w:t>
            </w:r>
            <w:r w:rsidRPr="00F35AAA">
              <w:rPr>
                <w:i/>
              </w:rPr>
              <w:t>mi</w:t>
            </w:r>
            <w:r>
              <w:t xml:space="preserve"> e a todos, só de ouvi-lo e vê-lo!</w:t>
            </w:r>
          </w:p>
          <w:p w:rsidR="00F35AAA" w:rsidRDefault="00F35AAA" w:rsidP="00F35AAA">
            <w:pPr>
              <w:widowControl w:val="0"/>
              <w:autoSpaceDE w:val="0"/>
              <w:autoSpaceDN w:val="0"/>
              <w:adjustRightInd w:val="0"/>
              <w:spacing w:after="0" w:line="312" w:lineRule="auto"/>
            </w:pPr>
          </w:p>
          <w:p w:rsidR="00F35AAA" w:rsidRDefault="00F35AAA" w:rsidP="00F35AAA">
            <w:pPr>
              <w:widowControl w:val="0"/>
              <w:autoSpaceDE w:val="0"/>
              <w:autoSpaceDN w:val="0"/>
              <w:adjustRightInd w:val="0"/>
              <w:spacing w:after="0" w:line="312" w:lineRule="auto"/>
            </w:pPr>
            <w:r>
              <w:t>E disse: “Ó gente ousada, mais que quantas</w:t>
            </w:r>
          </w:p>
          <w:p w:rsidR="00F35AAA" w:rsidRDefault="00F35AAA" w:rsidP="00F35AAA">
            <w:pPr>
              <w:widowControl w:val="0"/>
              <w:autoSpaceDE w:val="0"/>
              <w:autoSpaceDN w:val="0"/>
              <w:adjustRightInd w:val="0"/>
              <w:spacing w:after="0" w:line="312" w:lineRule="auto"/>
            </w:pPr>
            <w:r>
              <w:t>No mundo cometeram grandes cousas,</w:t>
            </w:r>
          </w:p>
          <w:p w:rsidR="00F35AAA" w:rsidRDefault="00F35AAA" w:rsidP="00F35AAA">
            <w:pPr>
              <w:widowControl w:val="0"/>
              <w:autoSpaceDE w:val="0"/>
              <w:autoSpaceDN w:val="0"/>
              <w:adjustRightInd w:val="0"/>
              <w:spacing w:after="0" w:line="312" w:lineRule="auto"/>
            </w:pPr>
            <w:r>
              <w:t>Tu, que por guerras cruas, tais e tantas,</w:t>
            </w:r>
          </w:p>
          <w:p w:rsidR="00F35AAA" w:rsidRDefault="00F35AAA" w:rsidP="00F35AAA">
            <w:pPr>
              <w:widowControl w:val="0"/>
              <w:autoSpaceDE w:val="0"/>
              <w:autoSpaceDN w:val="0"/>
              <w:adjustRightInd w:val="0"/>
              <w:spacing w:after="0" w:line="312" w:lineRule="auto"/>
            </w:pPr>
            <w:r>
              <w:t>E por trabalhos vãos nunca repousas,</w:t>
            </w:r>
          </w:p>
          <w:p w:rsidR="00F35AAA" w:rsidRDefault="00F35AAA" w:rsidP="00F35AAA">
            <w:pPr>
              <w:widowControl w:val="0"/>
              <w:autoSpaceDE w:val="0"/>
              <w:autoSpaceDN w:val="0"/>
              <w:adjustRightInd w:val="0"/>
              <w:spacing w:after="0" w:line="312" w:lineRule="auto"/>
            </w:pPr>
            <w:r>
              <w:t>Pois os vedados términos quebrantas</w:t>
            </w:r>
            <w:r w:rsidRPr="00F35AAA">
              <w:rPr>
                <w:vertAlign w:val="superscript"/>
              </w:rPr>
              <w:t>3</w:t>
            </w:r>
          </w:p>
          <w:p w:rsidR="00F35AAA" w:rsidRDefault="00F35AAA" w:rsidP="00F35AAA">
            <w:pPr>
              <w:widowControl w:val="0"/>
              <w:autoSpaceDE w:val="0"/>
              <w:autoSpaceDN w:val="0"/>
              <w:adjustRightInd w:val="0"/>
              <w:spacing w:after="0" w:line="312" w:lineRule="auto"/>
            </w:pPr>
            <w:r>
              <w:t>E navegar meus longos</w:t>
            </w:r>
            <w:r w:rsidRPr="00F35AAA">
              <w:rPr>
                <w:vertAlign w:val="superscript"/>
              </w:rPr>
              <w:t>4</w:t>
            </w:r>
            <w:r>
              <w:t xml:space="preserve"> mares ousas,</w:t>
            </w:r>
          </w:p>
          <w:p w:rsidR="00F35AAA" w:rsidRDefault="00F35AAA" w:rsidP="00F35AAA">
            <w:pPr>
              <w:widowControl w:val="0"/>
              <w:autoSpaceDE w:val="0"/>
              <w:autoSpaceDN w:val="0"/>
              <w:adjustRightInd w:val="0"/>
              <w:spacing w:after="0" w:line="312" w:lineRule="auto"/>
            </w:pPr>
            <w:r>
              <w:t>Que eu tanto tempo há já que guardo e tenho,</w:t>
            </w:r>
          </w:p>
          <w:p w:rsidR="00F35AAA" w:rsidRDefault="00F35AAA" w:rsidP="00F35AAA">
            <w:pPr>
              <w:widowControl w:val="0"/>
              <w:autoSpaceDE w:val="0"/>
              <w:autoSpaceDN w:val="0"/>
              <w:adjustRightInd w:val="0"/>
              <w:spacing w:after="0" w:line="312" w:lineRule="auto"/>
            </w:pPr>
            <w:r>
              <w:t>Nunca arados de estranho ou próprio lenho</w:t>
            </w:r>
            <w:r w:rsidRPr="00F35AAA">
              <w:rPr>
                <w:vertAlign w:val="superscript"/>
              </w:rPr>
              <w:t>5</w:t>
            </w:r>
            <w:r>
              <w:t>:</w:t>
            </w:r>
          </w:p>
          <w:p w:rsidR="00F35AAA" w:rsidRDefault="00F35AAA" w:rsidP="00F35AAA">
            <w:pPr>
              <w:widowControl w:val="0"/>
              <w:autoSpaceDE w:val="0"/>
              <w:autoSpaceDN w:val="0"/>
              <w:adjustRightInd w:val="0"/>
              <w:spacing w:after="0" w:line="312" w:lineRule="auto"/>
            </w:pPr>
          </w:p>
          <w:p w:rsidR="00F35AAA" w:rsidRDefault="00F35AAA" w:rsidP="00F35AAA">
            <w:pPr>
              <w:widowControl w:val="0"/>
              <w:autoSpaceDE w:val="0"/>
              <w:autoSpaceDN w:val="0"/>
              <w:adjustRightInd w:val="0"/>
              <w:spacing w:after="0" w:line="312" w:lineRule="auto"/>
            </w:pPr>
            <w:r>
              <w:t>Pois vens ver os segredos escondidos</w:t>
            </w:r>
          </w:p>
          <w:p w:rsidR="00F35AAA" w:rsidRDefault="00F35AAA" w:rsidP="00F35AAA">
            <w:pPr>
              <w:widowControl w:val="0"/>
              <w:autoSpaceDE w:val="0"/>
              <w:autoSpaceDN w:val="0"/>
              <w:adjustRightInd w:val="0"/>
              <w:spacing w:after="0" w:line="312" w:lineRule="auto"/>
            </w:pPr>
            <w:r>
              <w:t>Da natureza e do húmido elemento</w:t>
            </w:r>
            <w:r w:rsidRPr="00F35AAA">
              <w:rPr>
                <w:vertAlign w:val="superscript"/>
              </w:rPr>
              <w:t>6</w:t>
            </w:r>
            <w:r>
              <w:t>,</w:t>
            </w:r>
          </w:p>
          <w:p w:rsidR="00F35AAA" w:rsidRDefault="00F35AAA" w:rsidP="00F35AAA">
            <w:pPr>
              <w:widowControl w:val="0"/>
              <w:autoSpaceDE w:val="0"/>
              <w:autoSpaceDN w:val="0"/>
              <w:adjustRightInd w:val="0"/>
              <w:spacing w:after="0" w:line="312" w:lineRule="auto"/>
            </w:pPr>
            <w:r>
              <w:t xml:space="preserve">A </w:t>
            </w:r>
            <w:proofErr w:type="gramStart"/>
            <w:r>
              <w:t>nenhum grande humano concedidos</w:t>
            </w:r>
            <w:proofErr w:type="gramEnd"/>
          </w:p>
          <w:p w:rsidR="00F35AAA" w:rsidRDefault="00F35AAA" w:rsidP="00F35AAA">
            <w:pPr>
              <w:widowControl w:val="0"/>
              <w:autoSpaceDE w:val="0"/>
              <w:autoSpaceDN w:val="0"/>
              <w:adjustRightInd w:val="0"/>
              <w:spacing w:after="0" w:line="312" w:lineRule="auto"/>
            </w:pPr>
            <w:r>
              <w:t>De nobre ou de imortal merecimento,</w:t>
            </w:r>
          </w:p>
          <w:p w:rsidR="00F35AAA" w:rsidRDefault="00F35AAA" w:rsidP="00F35AAA">
            <w:pPr>
              <w:widowControl w:val="0"/>
              <w:autoSpaceDE w:val="0"/>
              <w:autoSpaceDN w:val="0"/>
              <w:adjustRightInd w:val="0"/>
              <w:spacing w:after="0" w:line="312" w:lineRule="auto"/>
            </w:pPr>
            <w:r>
              <w:t xml:space="preserve">Ouve os danos de </w:t>
            </w:r>
            <w:r w:rsidRPr="00F35AAA">
              <w:rPr>
                <w:i/>
              </w:rPr>
              <w:t>mi</w:t>
            </w:r>
            <w:r>
              <w:t xml:space="preserve"> que apercebidos</w:t>
            </w:r>
          </w:p>
          <w:p w:rsidR="00F35AAA" w:rsidRDefault="00F35AAA" w:rsidP="00F35AAA">
            <w:pPr>
              <w:widowControl w:val="0"/>
              <w:autoSpaceDE w:val="0"/>
              <w:autoSpaceDN w:val="0"/>
              <w:adjustRightInd w:val="0"/>
              <w:spacing w:after="0" w:line="312" w:lineRule="auto"/>
            </w:pPr>
            <w:r>
              <w:t>Estão a teu sobejo atrevimento</w:t>
            </w:r>
            <w:r w:rsidRPr="00F35AAA">
              <w:rPr>
                <w:vertAlign w:val="superscript"/>
              </w:rPr>
              <w:t>7</w:t>
            </w:r>
            <w:r>
              <w:t>,</w:t>
            </w:r>
          </w:p>
          <w:p w:rsidR="00F35AAA" w:rsidRDefault="00F35AAA" w:rsidP="00F35AAA">
            <w:pPr>
              <w:widowControl w:val="0"/>
              <w:autoSpaceDE w:val="0"/>
              <w:autoSpaceDN w:val="0"/>
              <w:adjustRightInd w:val="0"/>
              <w:spacing w:after="0" w:line="312" w:lineRule="auto"/>
            </w:pPr>
            <w:r>
              <w:t xml:space="preserve">Por todo o largo mar e </w:t>
            </w:r>
            <w:r w:rsidRPr="00F35AAA">
              <w:rPr>
                <w:i/>
              </w:rPr>
              <w:t>pola</w:t>
            </w:r>
            <w:r>
              <w:t xml:space="preserve"> terra</w:t>
            </w:r>
          </w:p>
          <w:p w:rsidR="00F35AAA" w:rsidRPr="00280C02" w:rsidRDefault="00F35AAA" w:rsidP="00F35AAA">
            <w:pPr>
              <w:widowControl w:val="0"/>
              <w:autoSpaceDE w:val="0"/>
              <w:autoSpaceDN w:val="0"/>
              <w:adjustRightInd w:val="0"/>
              <w:spacing w:after="0" w:line="312" w:lineRule="auto"/>
              <w:rPr>
                <w:sz w:val="16"/>
              </w:rPr>
            </w:pPr>
            <w:r>
              <w:t xml:space="preserve">Que </w:t>
            </w:r>
            <w:r w:rsidRPr="00F35AAA">
              <w:rPr>
                <w:i/>
              </w:rPr>
              <w:t>inda</w:t>
            </w:r>
            <w:r>
              <w:t xml:space="preserve"> </w:t>
            </w:r>
            <w:proofErr w:type="gramStart"/>
            <w:r>
              <w:t>hás</w:t>
            </w:r>
            <w:proofErr w:type="gramEnd"/>
            <w:r>
              <w:t xml:space="preserve"> de </w:t>
            </w:r>
            <w:r w:rsidRPr="00F35AAA">
              <w:rPr>
                <w:i/>
              </w:rPr>
              <w:t>sojugar</w:t>
            </w:r>
            <w:r>
              <w:t xml:space="preserve"> com dura guerra.</w:t>
            </w:r>
          </w:p>
        </w:tc>
        <w:tc>
          <w:tcPr>
            <w:tcW w:w="1919" w:type="pct"/>
            <w:vMerge w:val="restart"/>
          </w:tcPr>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Pr="00F35AAA" w:rsidRDefault="00F35AAA" w:rsidP="00F35AAA">
            <w:pPr>
              <w:pStyle w:val="ListParagraph"/>
              <w:widowControl w:val="0"/>
              <w:numPr>
                <w:ilvl w:val="0"/>
                <w:numId w:val="1"/>
              </w:numPr>
              <w:autoSpaceDE w:val="0"/>
              <w:autoSpaceDN w:val="0"/>
              <w:adjustRightInd w:val="0"/>
              <w:spacing w:before="80" w:after="0" w:line="312" w:lineRule="auto"/>
              <w:ind w:left="317" w:hanging="357"/>
              <w:contextualSpacing w:val="0"/>
              <w:rPr>
                <w:sz w:val="18"/>
              </w:rPr>
            </w:pPr>
            <w:proofErr w:type="gramStart"/>
            <w:r w:rsidRPr="00F35AAA">
              <w:rPr>
                <w:sz w:val="18"/>
              </w:rPr>
              <w:t>um</w:t>
            </w:r>
            <w:proofErr w:type="gramEnd"/>
            <w:r w:rsidRPr="00F35AAA">
              <w:rPr>
                <w:sz w:val="18"/>
              </w:rPr>
              <w:t xml:space="preserve"> segundo Colosso de Rodes. Entre as chamadas sete maravilhas do mundo antigo, incluía-se o Colosso de Rodes, enorme estátua erguida à entrada do porto de Rodes, ilha do mar Egeu.</w:t>
            </w:r>
          </w:p>
          <w:p w:rsidR="00F35AAA" w:rsidRPr="00F35AAA" w:rsidRDefault="00F35AAA" w:rsidP="00F35AAA">
            <w:pPr>
              <w:pStyle w:val="ListParagraph"/>
              <w:widowControl w:val="0"/>
              <w:numPr>
                <w:ilvl w:val="0"/>
                <w:numId w:val="1"/>
              </w:numPr>
              <w:autoSpaceDE w:val="0"/>
              <w:autoSpaceDN w:val="0"/>
              <w:adjustRightInd w:val="0"/>
              <w:spacing w:after="0" w:line="312" w:lineRule="auto"/>
              <w:ind w:left="318"/>
              <w:contextualSpacing w:val="0"/>
              <w:rPr>
                <w:sz w:val="18"/>
              </w:rPr>
            </w:pPr>
            <w:proofErr w:type="gramStart"/>
            <w:r w:rsidRPr="00F35AAA">
              <w:rPr>
                <w:sz w:val="18"/>
              </w:rPr>
              <w:t>maravilhas</w:t>
            </w:r>
            <w:proofErr w:type="gramEnd"/>
            <w:r w:rsidRPr="00F35AAA">
              <w:rPr>
                <w:sz w:val="18"/>
              </w:rPr>
              <w:t>.</w:t>
            </w: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Pr="00F35AAA" w:rsidRDefault="00F35AAA" w:rsidP="00F35AAA">
            <w:pPr>
              <w:pStyle w:val="ListParagraph"/>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F35AAA">
              <w:rPr>
                <w:sz w:val="18"/>
              </w:rPr>
              <w:t>ultrapassas</w:t>
            </w:r>
            <w:proofErr w:type="gramEnd"/>
            <w:r w:rsidRPr="00F35AAA">
              <w:rPr>
                <w:sz w:val="18"/>
              </w:rPr>
              <w:t xml:space="preserve"> os limites proibidos.</w:t>
            </w:r>
          </w:p>
          <w:p w:rsidR="00F35AAA" w:rsidRPr="00F35AAA" w:rsidRDefault="00F35AAA" w:rsidP="00F35AAA">
            <w:pPr>
              <w:pStyle w:val="ListParagraph"/>
              <w:widowControl w:val="0"/>
              <w:numPr>
                <w:ilvl w:val="0"/>
                <w:numId w:val="1"/>
              </w:numPr>
              <w:autoSpaceDE w:val="0"/>
              <w:autoSpaceDN w:val="0"/>
              <w:adjustRightInd w:val="0"/>
              <w:spacing w:after="0" w:line="312" w:lineRule="auto"/>
              <w:ind w:left="318"/>
              <w:contextualSpacing w:val="0"/>
              <w:rPr>
                <w:sz w:val="18"/>
              </w:rPr>
            </w:pPr>
            <w:proofErr w:type="gramStart"/>
            <w:r w:rsidRPr="00F35AAA">
              <w:rPr>
                <w:sz w:val="18"/>
              </w:rPr>
              <w:t>remotos</w:t>
            </w:r>
            <w:proofErr w:type="gramEnd"/>
            <w:r w:rsidRPr="00F35AAA">
              <w:rPr>
                <w:sz w:val="18"/>
              </w:rPr>
              <w:t>.</w:t>
            </w:r>
          </w:p>
          <w:p w:rsidR="00F35AAA" w:rsidRPr="00F35AAA" w:rsidRDefault="00F35AAA" w:rsidP="00F35AAA">
            <w:pPr>
              <w:widowControl w:val="0"/>
              <w:autoSpaceDE w:val="0"/>
              <w:autoSpaceDN w:val="0"/>
              <w:adjustRightInd w:val="0"/>
              <w:spacing w:after="0" w:line="312" w:lineRule="auto"/>
              <w:rPr>
                <w:sz w:val="18"/>
              </w:rPr>
            </w:pPr>
          </w:p>
          <w:p w:rsidR="00F35AAA" w:rsidRPr="00F35AAA" w:rsidRDefault="00F35AAA" w:rsidP="00F35AAA">
            <w:pPr>
              <w:pStyle w:val="ListParagraph"/>
              <w:widowControl w:val="0"/>
              <w:numPr>
                <w:ilvl w:val="0"/>
                <w:numId w:val="1"/>
              </w:numPr>
              <w:autoSpaceDE w:val="0"/>
              <w:autoSpaceDN w:val="0"/>
              <w:adjustRightInd w:val="0"/>
              <w:spacing w:before="80" w:after="0" w:line="312" w:lineRule="auto"/>
              <w:ind w:left="317" w:hanging="357"/>
              <w:contextualSpacing w:val="0"/>
              <w:rPr>
                <w:sz w:val="18"/>
              </w:rPr>
            </w:pPr>
            <w:proofErr w:type="gramStart"/>
            <w:r w:rsidRPr="00F35AAA">
              <w:rPr>
                <w:sz w:val="18"/>
              </w:rPr>
              <w:t>nunca</w:t>
            </w:r>
            <w:proofErr w:type="gramEnd"/>
            <w:r w:rsidRPr="00F35AAA">
              <w:rPr>
                <w:sz w:val="18"/>
              </w:rPr>
              <w:t xml:space="preserve"> antes navegados por quaisquer embarcações.</w:t>
            </w: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Pr="00F35AAA" w:rsidRDefault="00F35AAA" w:rsidP="00F35AAA">
            <w:pPr>
              <w:pStyle w:val="ListParagraph"/>
              <w:widowControl w:val="0"/>
              <w:numPr>
                <w:ilvl w:val="0"/>
                <w:numId w:val="1"/>
              </w:numPr>
              <w:autoSpaceDE w:val="0"/>
              <w:autoSpaceDN w:val="0"/>
              <w:adjustRightInd w:val="0"/>
              <w:spacing w:before="120" w:after="0" w:line="312" w:lineRule="auto"/>
              <w:ind w:left="317" w:hanging="357"/>
              <w:contextualSpacing w:val="0"/>
              <w:rPr>
                <w:sz w:val="18"/>
              </w:rPr>
            </w:pPr>
            <w:proofErr w:type="gramStart"/>
            <w:r w:rsidRPr="00F35AAA">
              <w:rPr>
                <w:sz w:val="18"/>
              </w:rPr>
              <w:t>o</w:t>
            </w:r>
            <w:proofErr w:type="gramEnd"/>
            <w:r w:rsidRPr="00F35AAA">
              <w:rPr>
                <w:sz w:val="18"/>
              </w:rPr>
              <w:t xml:space="preserve"> mar.</w:t>
            </w: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Default="00F35AAA" w:rsidP="00F35AAA">
            <w:pPr>
              <w:pStyle w:val="ListParagraph"/>
              <w:widowControl w:val="0"/>
              <w:autoSpaceDE w:val="0"/>
              <w:autoSpaceDN w:val="0"/>
              <w:adjustRightInd w:val="0"/>
              <w:spacing w:after="0" w:line="312" w:lineRule="auto"/>
              <w:ind w:left="318"/>
              <w:contextualSpacing w:val="0"/>
              <w:rPr>
                <w:sz w:val="18"/>
              </w:rPr>
            </w:pPr>
          </w:p>
          <w:p w:rsidR="00F35AAA" w:rsidRPr="0098183C" w:rsidRDefault="00F35AAA" w:rsidP="00F35AAA">
            <w:pPr>
              <w:pStyle w:val="ListParagraph"/>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F35AAA">
              <w:rPr>
                <w:sz w:val="18"/>
              </w:rPr>
              <w:t>ouve</w:t>
            </w:r>
            <w:proofErr w:type="gramEnd"/>
            <w:r w:rsidRPr="00F35AAA">
              <w:rPr>
                <w:sz w:val="18"/>
              </w:rPr>
              <w:t xml:space="preserve"> os prejuízos que tenho preparados para a tua temerária aventura</w:t>
            </w:r>
            <w:r w:rsidRPr="00A12930">
              <w:rPr>
                <w:sz w:val="18"/>
              </w:rPr>
              <w:t>.</w:t>
            </w:r>
          </w:p>
        </w:tc>
      </w:tr>
      <w:tr w:rsidR="00F35AAA" w:rsidTr="00F35AAA">
        <w:trPr>
          <w:trHeight w:val="1796"/>
          <w:jc w:val="center"/>
        </w:trPr>
        <w:tc>
          <w:tcPr>
            <w:tcW w:w="220" w:type="pct"/>
            <w:vAlign w:val="bottom"/>
          </w:tcPr>
          <w:p w:rsidR="00F35AAA" w:rsidRPr="00FE6E50" w:rsidRDefault="00F35AAA" w:rsidP="00AD6342">
            <w:pPr>
              <w:spacing w:after="0"/>
              <w:jc w:val="right"/>
              <w:rPr>
                <w:b/>
                <w:sz w:val="16"/>
              </w:rPr>
            </w:pPr>
            <w:r>
              <w:rPr>
                <w:b/>
                <w:sz w:val="16"/>
              </w:rPr>
              <w:t>10</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1503"/>
          <w:jc w:val="center"/>
        </w:trPr>
        <w:tc>
          <w:tcPr>
            <w:tcW w:w="220" w:type="pct"/>
            <w:vAlign w:val="bottom"/>
          </w:tcPr>
          <w:p w:rsidR="00F35AAA" w:rsidRPr="00FE6E50" w:rsidRDefault="00F35AAA" w:rsidP="00AD6342">
            <w:pPr>
              <w:spacing w:after="0"/>
              <w:jc w:val="right"/>
              <w:rPr>
                <w:b/>
                <w:sz w:val="16"/>
              </w:rPr>
            </w:pPr>
            <w:r>
              <w:rPr>
                <w:b/>
                <w:sz w:val="16"/>
              </w:rPr>
              <w:t>15</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1796"/>
          <w:jc w:val="center"/>
        </w:trPr>
        <w:tc>
          <w:tcPr>
            <w:tcW w:w="220" w:type="pct"/>
            <w:vAlign w:val="bottom"/>
          </w:tcPr>
          <w:p w:rsidR="00F35AAA" w:rsidRPr="00FE6E50" w:rsidRDefault="00F35AAA" w:rsidP="00AD6342">
            <w:pPr>
              <w:spacing w:after="0"/>
              <w:jc w:val="right"/>
              <w:rPr>
                <w:b/>
                <w:sz w:val="16"/>
              </w:rPr>
            </w:pPr>
            <w:r>
              <w:rPr>
                <w:b/>
                <w:sz w:val="16"/>
              </w:rPr>
              <w:t>20</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20"/>
          <w:jc w:val="center"/>
        </w:trPr>
        <w:tc>
          <w:tcPr>
            <w:tcW w:w="220" w:type="pct"/>
            <w:vAlign w:val="bottom"/>
          </w:tcPr>
          <w:p w:rsidR="00F35AAA" w:rsidRPr="00FE6E50" w:rsidRDefault="00F35AAA" w:rsidP="00AD6342">
            <w:pPr>
              <w:spacing w:after="0"/>
              <w:jc w:val="right"/>
              <w:rPr>
                <w:b/>
                <w:sz w:val="16"/>
              </w:rPr>
            </w:pP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bl>
    <w:p w:rsidR="006126E0" w:rsidRDefault="006126E0" w:rsidP="0055532D">
      <w:pPr>
        <w:sectPr w:rsidR="006126E0" w:rsidSect="00991898">
          <w:headerReference w:type="default" r:id="rId9"/>
          <w:footerReference w:type="default" r:id="rId10"/>
          <w:pgSz w:w="11906" w:h="16838"/>
          <w:pgMar w:top="1418" w:right="1418" w:bottom="1418" w:left="1418" w:header="680" w:footer="284"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889"/>
      </w:tblGrid>
      <w:tr w:rsidR="006561A8" w:rsidTr="006561A8">
        <w:trPr>
          <w:trHeight w:val="57"/>
        </w:trPr>
        <w:tc>
          <w:tcPr>
            <w:tcW w:w="9070" w:type="dxa"/>
            <w:gridSpan w:val="2"/>
          </w:tcPr>
          <w:p w:rsidR="006561A8" w:rsidRPr="00A84A26" w:rsidRDefault="006561A8" w:rsidP="006561A8">
            <w:pPr>
              <w:pStyle w:val="NoSpacing"/>
              <w:rPr>
                <w:sz w:val="8"/>
              </w:rPr>
            </w:pPr>
          </w:p>
        </w:tc>
      </w:tr>
      <w:tr w:rsidR="006561A8" w:rsidTr="006561A8">
        <w:trPr>
          <w:trHeight w:val="113"/>
        </w:trPr>
        <w:tc>
          <w:tcPr>
            <w:tcW w:w="454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
              <w:gridCol w:w="3787"/>
            </w:tblGrid>
            <w:tr w:rsidR="006561A8" w:rsidTr="003078F1">
              <w:trPr>
                <w:trHeight w:val="204"/>
              </w:trPr>
              <w:tc>
                <w:tcPr>
                  <w:tcW w:w="394" w:type="dxa"/>
                  <w:vAlign w:val="bottom"/>
                </w:tcPr>
                <w:p w:rsidR="006561A8" w:rsidRPr="00FE6E50" w:rsidRDefault="007867B6" w:rsidP="006561A8">
                  <w:pPr>
                    <w:spacing w:after="0"/>
                    <w:jc w:val="right"/>
                    <w:rPr>
                      <w:b/>
                      <w:sz w:val="16"/>
                    </w:rPr>
                  </w:pPr>
                  <w:r>
                    <w:rPr>
                      <w:b/>
                      <w:sz w:val="16"/>
                    </w:rPr>
                    <w:t>2</w:t>
                  </w:r>
                  <w:r w:rsidR="006561A8">
                    <w:rPr>
                      <w:b/>
                      <w:sz w:val="16"/>
                    </w:rPr>
                    <w:t>5</w:t>
                  </w:r>
                </w:p>
              </w:tc>
              <w:tc>
                <w:tcPr>
                  <w:tcW w:w="3931" w:type="dxa"/>
                  <w:vMerge w:val="restart"/>
                </w:tcPr>
                <w:p w:rsidR="006561A8" w:rsidRDefault="006561A8" w:rsidP="006561A8">
                  <w:pPr>
                    <w:widowControl w:val="0"/>
                    <w:autoSpaceDE w:val="0"/>
                    <w:autoSpaceDN w:val="0"/>
                    <w:adjustRightInd w:val="0"/>
                    <w:spacing w:after="0" w:line="312" w:lineRule="auto"/>
                  </w:pPr>
                  <w:r>
                    <w:t>Sabe que quantas naus esta viagem</w:t>
                  </w:r>
                </w:p>
                <w:p w:rsidR="006561A8" w:rsidRDefault="006561A8" w:rsidP="006561A8">
                  <w:pPr>
                    <w:widowControl w:val="0"/>
                    <w:autoSpaceDE w:val="0"/>
                    <w:autoSpaceDN w:val="0"/>
                    <w:adjustRightInd w:val="0"/>
                    <w:spacing w:after="0" w:line="312" w:lineRule="auto"/>
                  </w:pPr>
                  <w:r>
                    <w:t>Que tu fazes, fizerem, de atrevidas,</w:t>
                  </w:r>
                </w:p>
                <w:p w:rsidR="006561A8" w:rsidRDefault="006561A8" w:rsidP="006561A8">
                  <w:pPr>
                    <w:widowControl w:val="0"/>
                    <w:autoSpaceDE w:val="0"/>
                    <w:autoSpaceDN w:val="0"/>
                    <w:adjustRightInd w:val="0"/>
                    <w:spacing w:after="0" w:line="312" w:lineRule="auto"/>
                  </w:pPr>
                  <w:r>
                    <w:t>Inimiga terão esta paragem</w:t>
                  </w:r>
                  <w:r w:rsidRPr="006561A8">
                    <w:rPr>
                      <w:vertAlign w:val="superscript"/>
                    </w:rPr>
                    <w:t>8</w:t>
                  </w:r>
                  <w:r>
                    <w:t>,</w:t>
                  </w:r>
                </w:p>
                <w:p w:rsidR="006561A8" w:rsidRDefault="006561A8" w:rsidP="006561A8">
                  <w:pPr>
                    <w:widowControl w:val="0"/>
                    <w:autoSpaceDE w:val="0"/>
                    <w:autoSpaceDN w:val="0"/>
                    <w:adjustRightInd w:val="0"/>
                    <w:spacing w:after="0" w:line="312" w:lineRule="auto"/>
                  </w:pPr>
                  <w:r>
                    <w:t>Com ventos e tormentas desmedidas!</w:t>
                  </w:r>
                </w:p>
                <w:p w:rsidR="006561A8" w:rsidRDefault="006561A8" w:rsidP="006561A8">
                  <w:pPr>
                    <w:widowControl w:val="0"/>
                    <w:autoSpaceDE w:val="0"/>
                    <w:autoSpaceDN w:val="0"/>
                    <w:adjustRightInd w:val="0"/>
                    <w:spacing w:after="0" w:line="312" w:lineRule="auto"/>
                  </w:pPr>
                  <w:r>
                    <w:t>E da primeira armada, que passagem</w:t>
                  </w:r>
                </w:p>
                <w:p w:rsidR="006561A8" w:rsidRDefault="006561A8" w:rsidP="006561A8">
                  <w:pPr>
                    <w:widowControl w:val="0"/>
                    <w:autoSpaceDE w:val="0"/>
                    <w:autoSpaceDN w:val="0"/>
                    <w:adjustRightInd w:val="0"/>
                    <w:spacing w:after="0" w:line="312" w:lineRule="auto"/>
                  </w:pPr>
                  <w:r>
                    <w:t>Fizer por estas ondas insofridas</w:t>
                  </w:r>
                  <w:r w:rsidRPr="006561A8">
                    <w:rPr>
                      <w:vertAlign w:val="superscript"/>
                    </w:rPr>
                    <w:t>9</w:t>
                  </w:r>
                  <w:r>
                    <w:t>,</w:t>
                  </w:r>
                </w:p>
                <w:p w:rsidR="006561A8" w:rsidRDefault="006561A8" w:rsidP="006561A8">
                  <w:pPr>
                    <w:widowControl w:val="0"/>
                    <w:autoSpaceDE w:val="0"/>
                    <w:autoSpaceDN w:val="0"/>
                    <w:adjustRightInd w:val="0"/>
                    <w:spacing w:after="0" w:line="312" w:lineRule="auto"/>
                  </w:pPr>
                  <w:r>
                    <w:t>Eu farei de improviso tal castigo,</w:t>
                  </w:r>
                </w:p>
                <w:p w:rsidR="006561A8" w:rsidRPr="000B0CE9" w:rsidRDefault="006561A8" w:rsidP="006561A8">
                  <w:pPr>
                    <w:spacing w:line="300" w:lineRule="auto"/>
                    <w:jc w:val="both"/>
                    <w:rPr>
                      <w:spacing w:val="-2"/>
                      <w:sz w:val="19"/>
                      <w:szCs w:val="19"/>
                    </w:rPr>
                  </w:pPr>
                  <w:r>
                    <w:t>Que seja mor o dano que o perigo!</w:t>
                  </w:r>
                </w:p>
              </w:tc>
            </w:tr>
            <w:tr w:rsidR="006561A8" w:rsidTr="003078F1">
              <w:trPr>
                <w:trHeight w:val="1548"/>
              </w:trPr>
              <w:tc>
                <w:tcPr>
                  <w:tcW w:w="394" w:type="dxa"/>
                  <w:vAlign w:val="bottom"/>
                </w:tcPr>
                <w:p w:rsidR="006561A8" w:rsidRPr="00FE6E50" w:rsidRDefault="007867B6" w:rsidP="006561A8">
                  <w:pPr>
                    <w:spacing w:after="0"/>
                    <w:jc w:val="right"/>
                    <w:rPr>
                      <w:b/>
                      <w:sz w:val="16"/>
                    </w:rPr>
                  </w:pPr>
                  <w:r>
                    <w:rPr>
                      <w:b/>
                      <w:sz w:val="16"/>
                    </w:rPr>
                    <w:t>3</w:t>
                  </w:r>
                  <w:r w:rsidR="006561A8">
                    <w:rPr>
                      <w:b/>
                      <w:sz w:val="16"/>
                    </w:rPr>
                    <w:t>0</w:t>
                  </w:r>
                </w:p>
              </w:tc>
              <w:tc>
                <w:tcPr>
                  <w:tcW w:w="3931" w:type="dxa"/>
                  <w:vMerge/>
                </w:tcPr>
                <w:p w:rsidR="006561A8" w:rsidRPr="00924220" w:rsidRDefault="006561A8" w:rsidP="006561A8">
                  <w:pPr>
                    <w:spacing w:line="300" w:lineRule="auto"/>
                    <w:jc w:val="both"/>
                    <w:rPr>
                      <w:sz w:val="19"/>
                      <w:szCs w:val="19"/>
                    </w:rPr>
                  </w:pPr>
                </w:p>
              </w:tc>
            </w:tr>
            <w:tr w:rsidR="006561A8" w:rsidTr="003078F1">
              <w:trPr>
                <w:trHeight w:val="170"/>
              </w:trPr>
              <w:tc>
                <w:tcPr>
                  <w:tcW w:w="394" w:type="dxa"/>
                  <w:vAlign w:val="bottom"/>
                </w:tcPr>
                <w:p w:rsidR="006561A8" w:rsidRPr="00924220" w:rsidRDefault="006561A8" w:rsidP="00AD6342">
                  <w:pPr>
                    <w:spacing w:after="0"/>
                    <w:jc w:val="right"/>
                    <w:rPr>
                      <w:sz w:val="16"/>
                    </w:rPr>
                  </w:pPr>
                </w:p>
              </w:tc>
              <w:tc>
                <w:tcPr>
                  <w:tcW w:w="3931" w:type="dxa"/>
                  <w:vMerge/>
                </w:tcPr>
                <w:p w:rsidR="006561A8" w:rsidRPr="00924220" w:rsidRDefault="006561A8" w:rsidP="00AD6342">
                  <w:pPr>
                    <w:spacing w:line="300" w:lineRule="auto"/>
                    <w:jc w:val="both"/>
                    <w:rPr>
                      <w:sz w:val="19"/>
                      <w:szCs w:val="19"/>
                    </w:rPr>
                  </w:pPr>
                </w:p>
              </w:tc>
            </w:tr>
          </w:tbl>
          <w:p w:rsidR="006561A8" w:rsidRPr="00155994" w:rsidRDefault="006561A8" w:rsidP="00AD6342">
            <w:pPr>
              <w:spacing w:before="120" w:after="200"/>
            </w:pPr>
          </w:p>
        </w:tc>
        <w:tc>
          <w:tcPr>
            <w:tcW w:w="4529" w:type="dxa"/>
          </w:tcPr>
          <w:tbl>
            <w:tblPr>
              <w:tblStyle w:val="TableGrid"/>
              <w:tblW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
              <w:gridCol w:w="4279"/>
            </w:tblGrid>
            <w:tr w:rsidR="006561A8" w:rsidTr="003078F1">
              <w:trPr>
                <w:trHeight w:val="751"/>
              </w:trPr>
              <w:tc>
                <w:tcPr>
                  <w:tcW w:w="394" w:type="dxa"/>
                  <w:vAlign w:val="bottom"/>
                </w:tcPr>
                <w:p w:rsidR="006561A8" w:rsidRPr="00FE6E50" w:rsidRDefault="007867B6" w:rsidP="006561A8">
                  <w:pPr>
                    <w:spacing w:after="0"/>
                    <w:jc w:val="right"/>
                    <w:rPr>
                      <w:b/>
                      <w:sz w:val="16"/>
                    </w:rPr>
                  </w:pPr>
                  <w:r>
                    <w:rPr>
                      <w:b/>
                      <w:sz w:val="16"/>
                    </w:rPr>
                    <w:t>3</w:t>
                  </w:r>
                  <w:r w:rsidR="006561A8">
                    <w:rPr>
                      <w:b/>
                      <w:sz w:val="16"/>
                    </w:rPr>
                    <w:t>5</w:t>
                  </w:r>
                </w:p>
              </w:tc>
              <w:tc>
                <w:tcPr>
                  <w:tcW w:w="4279" w:type="dxa"/>
                  <w:vMerge w:val="restart"/>
                </w:tcPr>
                <w:p w:rsidR="006561A8" w:rsidRDefault="006561A8" w:rsidP="006561A8">
                  <w:pPr>
                    <w:widowControl w:val="0"/>
                    <w:autoSpaceDE w:val="0"/>
                    <w:autoSpaceDN w:val="0"/>
                    <w:adjustRightInd w:val="0"/>
                    <w:spacing w:after="0" w:line="312" w:lineRule="auto"/>
                  </w:pPr>
                  <w:r>
                    <w:t>Aqui espero tomar, se não me engano,</w:t>
                  </w:r>
                </w:p>
                <w:p w:rsidR="006561A8" w:rsidRDefault="006561A8" w:rsidP="006561A8">
                  <w:pPr>
                    <w:widowControl w:val="0"/>
                    <w:autoSpaceDE w:val="0"/>
                    <w:autoSpaceDN w:val="0"/>
                    <w:adjustRightInd w:val="0"/>
                    <w:spacing w:after="0" w:line="312" w:lineRule="auto"/>
                  </w:pPr>
                  <w:r>
                    <w:t>De quem me descobriu</w:t>
                  </w:r>
                  <w:r w:rsidRPr="006561A8">
                    <w:rPr>
                      <w:vertAlign w:val="superscript"/>
                    </w:rPr>
                    <w:t>10</w:t>
                  </w:r>
                  <w:r>
                    <w:t xml:space="preserve"> suma vingança.</w:t>
                  </w:r>
                </w:p>
                <w:p w:rsidR="006561A8" w:rsidRDefault="006561A8" w:rsidP="006561A8">
                  <w:pPr>
                    <w:widowControl w:val="0"/>
                    <w:autoSpaceDE w:val="0"/>
                    <w:autoSpaceDN w:val="0"/>
                    <w:adjustRightInd w:val="0"/>
                    <w:spacing w:after="0" w:line="312" w:lineRule="auto"/>
                  </w:pPr>
                  <w:r>
                    <w:t>E não se acabará só nisto o dano</w:t>
                  </w:r>
                </w:p>
                <w:p w:rsidR="006561A8" w:rsidRDefault="006561A8" w:rsidP="006561A8">
                  <w:pPr>
                    <w:widowControl w:val="0"/>
                    <w:autoSpaceDE w:val="0"/>
                    <w:autoSpaceDN w:val="0"/>
                    <w:adjustRightInd w:val="0"/>
                    <w:spacing w:after="0" w:line="312" w:lineRule="auto"/>
                  </w:pPr>
                  <w:r>
                    <w:t xml:space="preserve">De vossa </w:t>
                  </w:r>
                  <w:r w:rsidRPr="00B24F26">
                    <w:rPr>
                      <w:i/>
                    </w:rPr>
                    <w:t>pertinace</w:t>
                  </w:r>
                  <w:r>
                    <w:t xml:space="preserve"> confiança:</w:t>
                  </w:r>
                </w:p>
                <w:p w:rsidR="006561A8" w:rsidRDefault="006561A8" w:rsidP="006561A8">
                  <w:pPr>
                    <w:widowControl w:val="0"/>
                    <w:autoSpaceDE w:val="0"/>
                    <w:autoSpaceDN w:val="0"/>
                    <w:adjustRightInd w:val="0"/>
                    <w:spacing w:after="0" w:line="312" w:lineRule="auto"/>
                  </w:pPr>
                  <w:r>
                    <w:t>Antes, em vossas naus vereis, cada ano,</w:t>
                  </w:r>
                </w:p>
                <w:p w:rsidR="006561A8" w:rsidRDefault="006561A8" w:rsidP="006561A8">
                  <w:pPr>
                    <w:widowControl w:val="0"/>
                    <w:autoSpaceDE w:val="0"/>
                    <w:autoSpaceDN w:val="0"/>
                    <w:adjustRightInd w:val="0"/>
                    <w:spacing w:after="0" w:line="312" w:lineRule="auto"/>
                  </w:pPr>
                  <w:r>
                    <w:t>Se é verdade o que meu juízo</w:t>
                  </w:r>
                  <w:r w:rsidRPr="006561A8">
                    <w:rPr>
                      <w:vertAlign w:val="superscript"/>
                    </w:rPr>
                    <w:t>11</w:t>
                  </w:r>
                  <w:r>
                    <w:t xml:space="preserve"> alcança,</w:t>
                  </w:r>
                </w:p>
                <w:p w:rsidR="006561A8" w:rsidRDefault="006561A8" w:rsidP="006561A8">
                  <w:pPr>
                    <w:widowControl w:val="0"/>
                    <w:autoSpaceDE w:val="0"/>
                    <w:autoSpaceDN w:val="0"/>
                    <w:adjustRightInd w:val="0"/>
                    <w:spacing w:after="0" w:line="312" w:lineRule="auto"/>
                  </w:pPr>
                  <w:r>
                    <w:t>Naufrágios, perdições de toda sorte,</w:t>
                  </w:r>
                </w:p>
                <w:p w:rsidR="006561A8" w:rsidRPr="00924220" w:rsidRDefault="006561A8" w:rsidP="006561A8">
                  <w:pPr>
                    <w:spacing w:line="300" w:lineRule="auto"/>
                    <w:jc w:val="both"/>
                    <w:rPr>
                      <w:sz w:val="19"/>
                      <w:szCs w:val="19"/>
                    </w:rPr>
                  </w:pPr>
                  <w:r>
                    <w:t xml:space="preserve">Que o menor mal de todos seja a </w:t>
                  </w:r>
                  <w:proofErr w:type="gramStart"/>
                  <w:r>
                    <w:t>morte!</w:t>
                  </w:r>
                  <w:proofErr w:type="gramEnd"/>
                  <w:r>
                    <w:t>[”]</w:t>
                  </w:r>
                </w:p>
              </w:tc>
            </w:tr>
            <w:tr w:rsidR="006561A8" w:rsidTr="003078F1">
              <w:trPr>
                <w:trHeight w:val="1518"/>
              </w:trPr>
              <w:tc>
                <w:tcPr>
                  <w:tcW w:w="394" w:type="dxa"/>
                  <w:vAlign w:val="bottom"/>
                </w:tcPr>
                <w:p w:rsidR="006561A8" w:rsidRPr="00FE6E50" w:rsidRDefault="007867B6" w:rsidP="006561A8">
                  <w:pPr>
                    <w:spacing w:after="0"/>
                    <w:jc w:val="right"/>
                    <w:rPr>
                      <w:b/>
                      <w:sz w:val="16"/>
                    </w:rPr>
                  </w:pPr>
                  <w:r>
                    <w:rPr>
                      <w:b/>
                      <w:sz w:val="16"/>
                    </w:rPr>
                    <w:t>4</w:t>
                  </w:r>
                  <w:r w:rsidR="006561A8">
                    <w:rPr>
                      <w:b/>
                      <w:sz w:val="16"/>
                    </w:rPr>
                    <w:t>0</w:t>
                  </w:r>
                </w:p>
              </w:tc>
              <w:tc>
                <w:tcPr>
                  <w:tcW w:w="4279" w:type="dxa"/>
                  <w:vMerge/>
                </w:tcPr>
                <w:p w:rsidR="006561A8" w:rsidRPr="00924220" w:rsidRDefault="006561A8" w:rsidP="006561A8">
                  <w:pPr>
                    <w:spacing w:line="300" w:lineRule="auto"/>
                    <w:jc w:val="both"/>
                    <w:rPr>
                      <w:sz w:val="19"/>
                      <w:szCs w:val="19"/>
                    </w:rPr>
                  </w:pPr>
                </w:p>
              </w:tc>
            </w:tr>
            <w:tr w:rsidR="006561A8" w:rsidTr="003078F1">
              <w:trPr>
                <w:trHeight w:val="397"/>
              </w:trPr>
              <w:tc>
                <w:tcPr>
                  <w:tcW w:w="394" w:type="dxa"/>
                  <w:vAlign w:val="bottom"/>
                </w:tcPr>
                <w:p w:rsidR="006561A8" w:rsidRPr="00924220" w:rsidRDefault="006561A8" w:rsidP="00AD6342">
                  <w:pPr>
                    <w:spacing w:after="0"/>
                    <w:jc w:val="right"/>
                    <w:rPr>
                      <w:sz w:val="16"/>
                    </w:rPr>
                  </w:pPr>
                </w:p>
              </w:tc>
              <w:tc>
                <w:tcPr>
                  <w:tcW w:w="4279" w:type="dxa"/>
                  <w:vMerge/>
                </w:tcPr>
                <w:p w:rsidR="006561A8" w:rsidRPr="00924220" w:rsidRDefault="006561A8" w:rsidP="00AD6342">
                  <w:pPr>
                    <w:spacing w:line="300" w:lineRule="auto"/>
                    <w:jc w:val="both"/>
                    <w:rPr>
                      <w:sz w:val="19"/>
                      <w:szCs w:val="19"/>
                    </w:rPr>
                  </w:pPr>
                </w:p>
              </w:tc>
            </w:tr>
          </w:tbl>
          <w:p w:rsidR="006561A8" w:rsidRPr="00155994" w:rsidRDefault="006561A8" w:rsidP="00AD6342">
            <w:pPr>
              <w:spacing w:before="120" w:after="200"/>
              <w:jc w:val="right"/>
            </w:pPr>
          </w:p>
        </w:tc>
      </w:tr>
      <w:tr w:rsidR="006561A8" w:rsidRPr="00221921" w:rsidTr="00431E3E">
        <w:trPr>
          <w:trHeight w:val="113"/>
        </w:trPr>
        <w:tc>
          <w:tcPr>
            <w:tcW w:w="9070" w:type="dxa"/>
            <w:gridSpan w:val="2"/>
          </w:tcPr>
          <w:p w:rsidR="00221921" w:rsidRPr="00221921" w:rsidRDefault="00221921" w:rsidP="00A84A26">
            <w:pPr>
              <w:spacing w:before="240" w:after="240"/>
              <w:jc w:val="right"/>
              <w:rPr>
                <w:sz w:val="16"/>
              </w:rPr>
            </w:pPr>
            <w:r w:rsidRPr="00221921">
              <w:rPr>
                <w:sz w:val="16"/>
              </w:rPr>
              <w:t xml:space="preserve">Luís de Camões, </w:t>
            </w:r>
            <w:r w:rsidRPr="00221921">
              <w:rPr>
                <w:i/>
                <w:sz w:val="16"/>
              </w:rPr>
              <w:t>Os Lusíadas</w:t>
            </w:r>
            <w:r w:rsidRPr="00221921">
              <w:rPr>
                <w:sz w:val="16"/>
              </w:rPr>
              <w:t>, edição de Emanuel Paulo Ramos, 9.ª ed., Porto Editora, 2011</w:t>
            </w:r>
          </w:p>
          <w:p w:rsidR="006561A8" w:rsidRPr="00221921" w:rsidRDefault="00221921" w:rsidP="00221921">
            <w:pPr>
              <w:rPr>
                <w:sz w:val="16"/>
              </w:rPr>
            </w:pPr>
            <w:r w:rsidRPr="00221921">
              <w:rPr>
                <w:b/>
                <w:sz w:val="16"/>
              </w:rPr>
              <w:t>8.</w:t>
            </w:r>
            <w:r w:rsidRPr="00221921">
              <w:rPr>
                <w:sz w:val="16"/>
              </w:rPr>
              <w:t xml:space="preserve"> </w:t>
            </w:r>
            <w:proofErr w:type="gramStart"/>
            <w:r w:rsidRPr="00221921">
              <w:rPr>
                <w:sz w:val="16"/>
              </w:rPr>
              <w:t>a</w:t>
            </w:r>
            <w:proofErr w:type="gramEnd"/>
            <w:r w:rsidRPr="00221921">
              <w:rPr>
                <w:sz w:val="16"/>
              </w:rPr>
              <w:t xml:space="preserve"> passagem do cabo da Boa Esperança. </w:t>
            </w:r>
            <w:r w:rsidRPr="00221921">
              <w:rPr>
                <w:b/>
                <w:sz w:val="16"/>
              </w:rPr>
              <w:t>9.</w:t>
            </w:r>
            <w:r w:rsidRPr="00221921">
              <w:rPr>
                <w:sz w:val="16"/>
              </w:rPr>
              <w:t xml:space="preserve"> </w:t>
            </w:r>
            <w:proofErr w:type="gramStart"/>
            <w:r w:rsidRPr="00221921">
              <w:rPr>
                <w:sz w:val="16"/>
              </w:rPr>
              <w:t>indomadas</w:t>
            </w:r>
            <w:proofErr w:type="gramEnd"/>
            <w:r w:rsidRPr="00221921">
              <w:rPr>
                <w:sz w:val="16"/>
              </w:rPr>
              <w:t xml:space="preserve">. </w:t>
            </w:r>
            <w:r w:rsidRPr="00221921">
              <w:rPr>
                <w:b/>
                <w:sz w:val="16"/>
              </w:rPr>
              <w:t>10.</w:t>
            </w:r>
            <w:r w:rsidRPr="00221921">
              <w:rPr>
                <w:sz w:val="16"/>
              </w:rPr>
              <w:t xml:space="preserve"> Bartolomeu Dias. </w:t>
            </w:r>
            <w:r w:rsidRPr="00221921">
              <w:rPr>
                <w:b/>
                <w:sz w:val="16"/>
              </w:rPr>
              <w:t>11.</w:t>
            </w:r>
            <w:r w:rsidRPr="00221921">
              <w:rPr>
                <w:sz w:val="16"/>
              </w:rPr>
              <w:t xml:space="preserve"> </w:t>
            </w:r>
            <w:proofErr w:type="gramStart"/>
            <w:r w:rsidRPr="00221921">
              <w:rPr>
                <w:sz w:val="16"/>
              </w:rPr>
              <w:t>pensamento</w:t>
            </w:r>
            <w:proofErr w:type="gramEnd"/>
            <w:r w:rsidRPr="00221921">
              <w:rPr>
                <w:sz w:val="16"/>
              </w:rPr>
              <w:t>.</w:t>
            </w:r>
          </w:p>
        </w:tc>
      </w:tr>
    </w:tbl>
    <w:p w:rsidR="00484691" w:rsidRDefault="00484691" w:rsidP="00F541E7">
      <w:pPr>
        <w:spacing w:before="120"/>
        <w:rPr>
          <w:b/>
        </w:rPr>
      </w:pPr>
    </w:p>
    <w:p w:rsidR="00F541E7" w:rsidRDefault="00221921" w:rsidP="00F541E7">
      <w:pPr>
        <w:spacing w:before="120"/>
        <w:rPr>
          <w:b/>
        </w:rPr>
      </w:pPr>
      <w:r w:rsidRPr="00221921">
        <w:rPr>
          <w:b/>
        </w:rPr>
        <w:t>Responde aos itens que se seguem, de acordo com as orientações que te são dadas</w:t>
      </w:r>
      <w:r w:rsidR="00F541E7" w:rsidRPr="00543381">
        <w:rPr>
          <w:b/>
        </w:rPr>
        <w:t>.</w:t>
      </w:r>
    </w:p>
    <w:p w:rsidR="00221921" w:rsidRPr="00221921" w:rsidRDefault="00221921" w:rsidP="00221921">
      <w:pPr>
        <w:pStyle w:val="ListParagraph"/>
        <w:numPr>
          <w:ilvl w:val="0"/>
          <w:numId w:val="18"/>
        </w:numPr>
        <w:spacing w:before="360"/>
        <w:ind w:left="357" w:hanging="357"/>
        <w:contextualSpacing w:val="0"/>
      </w:pPr>
      <w:r w:rsidRPr="00221921">
        <w:t xml:space="preserve">Localiza estas estâncias na obra e indica o nome deste episódio. </w:t>
      </w:r>
    </w:p>
    <w:p w:rsidR="00221921" w:rsidRPr="00221921" w:rsidRDefault="00221921" w:rsidP="00221921">
      <w:pPr>
        <w:pStyle w:val="ListParagraph"/>
        <w:numPr>
          <w:ilvl w:val="0"/>
          <w:numId w:val="18"/>
        </w:numPr>
        <w:spacing w:before="360"/>
        <w:ind w:left="357" w:hanging="357"/>
        <w:contextualSpacing w:val="0"/>
      </w:pPr>
      <w:r w:rsidRPr="00221921">
        <w:t>Indica como reagiram os marinheiros ao aparecimento do gigante.</w:t>
      </w:r>
    </w:p>
    <w:p w:rsidR="00221921" w:rsidRPr="00221921" w:rsidRDefault="00221921" w:rsidP="00221921">
      <w:pPr>
        <w:pStyle w:val="ListParagraph"/>
        <w:numPr>
          <w:ilvl w:val="1"/>
          <w:numId w:val="18"/>
        </w:numPr>
        <w:spacing w:before="240"/>
        <w:ind w:left="788" w:hanging="431"/>
        <w:contextualSpacing w:val="0"/>
      </w:pPr>
      <w:r w:rsidRPr="00221921">
        <w:t xml:space="preserve">Caracteriza-o. </w:t>
      </w:r>
    </w:p>
    <w:p w:rsidR="00221921" w:rsidRPr="00221921" w:rsidRDefault="00221921" w:rsidP="00221921">
      <w:pPr>
        <w:pStyle w:val="ListParagraph"/>
        <w:numPr>
          <w:ilvl w:val="0"/>
          <w:numId w:val="18"/>
        </w:numPr>
        <w:spacing w:before="360"/>
        <w:ind w:left="357" w:hanging="357"/>
        <w:contextualSpacing w:val="0"/>
      </w:pPr>
      <w:r w:rsidRPr="00221921">
        <w:t>Refere duas características dos Portugueses referidas pelo gigante.</w:t>
      </w:r>
    </w:p>
    <w:p w:rsidR="00221921" w:rsidRPr="00221921" w:rsidRDefault="00221921" w:rsidP="00221921">
      <w:pPr>
        <w:pStyle w:val="ListParagraph"/>
        <w:numPr>
          <w:ilvl w:val="0"/>
          <w:numId w:val="18"/>
        </w:numPr>
        <w:spacing w:before="360"/>
        <w:ind w:left="357" w:hanging="357"/>
        <w:contextualSpacing w:val="0"/>
      </w:pPr>
      <w:r w:rsidRPr="00221921">
        <w:t>O gigante prevê uma série de calamidades. Aponta duas delas.</w:t>
      </w:r>
    </w:p>
    <w:p w:rsidR="00221921" w:rsidRPr="00221921" w:rsidRDefault="00221921" w:rsidP="00221921">
      <w:pPr>
        <w:pStyle w:val="ListParagraph"/>
        <w:numPr>
          <w:ilvl w:val="0"/>
          <w:numId w:val="18"/>
        </w:numPr>
        <w:spacing w:before="360"/>
        <w:ind w:left="357" w:hanging="357"/>
        <w:contextualSpacing w:val="0"/>
      </w:pPr>
      <w:r w:rsidRPr="00221921">
        <w:t>Identifica os recursos expressivos presentes nos seguintes versos e comenta o seu objetivo.</w:t>
      </w:r>
    </w:p>
    <w:p w:rsidR="00221921" w:rsidRPr="00221921" w:rsidRDefault="00221921" w:rsidP="00221921">
      <w:pPr>
        <w:ind w:left="357"/>
        <w:rPr>
          <w:sz w:val="16"/>
        </w:rPr>
      </w:pPr>
      <w:r w:rsidRPr="00221921">
        <w:rPr>
          <w:i/>
        </w:rPr>
        <w:t>E disse: “Ó gente ousada, mais que quantas</w:t>
      </w:r>
      <w:r w:rsidRPr="00221921">
        <w:rPr>
          <w:i/>
        </w:rPr>
        <w:br/>
        <w:t>No mundo cometeram grandes cousas”.</w:t>
      </w:r>
      <w:r>
        <w:t xml:space="preserve"> </w:t>
      </w:r>
      <w:r w:rsidRPr="00221921">
        <w:rPr>
          <w:sz w:val="16"/>
        </w:rPr>
        <w:t>(est. 41, vv. 1-2)</w:t>
      </w:r>
    </w:p>
    <w:p w:rsidR="003078F1" w:rsidRDefault="00221921" w:rsidP="003078F1">
      <w:pPr>
        <w:pStyle w:val="ListParagraph"/>
        <w:numPr>
          <w:ilvl w:val="0"/>
          <w:numId w:val="18"/>
        </w:numPr>
        <w:spacing w:before="360"/>
        <w:ind w:left="357" w:hanging="357"/>
        <w:contextualSpacing w:val="0"/>
      </w:pPr>
      <w:r w:rsidRPr="00221921">
        <w:t>Comenta a simbologia deste episódio.</w:t>
      </w:r>
    </w:p>
    <w:p w:rsidR="00F541E7" w:rsidRPr="003078F1" w:rsidRDefault="00F541E7" w:rsidP="003078F1">
      <w:pPr>
        <w:pStyle w:val="ListParagraph"/>
        <w:spacing w:before="360"/>
        <w:ind w:left="357"/>
        <w:contextualSpacing w:val="0"/>
        <w:jc w:val="center"/>
      </w:pPr>
      <w:r w:rsidRPr="003078F1">
        <w:rPr>
          <w:b/>
          <w:bCs/>
        </w:rPr>
        <w:t>PARTE B</w:t>
      </w:r>
    </w:p>
    <w:p w:rsidR="00F541E7" w:rsidRDefault="00221921" w:rsidP="00F541E7">
      <w:pPr>
        <w:rPr>
          <w:b/>
        </w:rPr>
      </w:pPr>
      <w:r w:rsidRPr="00221921">
        <w:rPr>
          <w:b/>
        </w:rPr>
        <w:t>Lê o texto seguinte. Em caso de necessidade, consulta o vocabulário apresentado</w:t>
      </w:r>
      <w:r w:rsidR="00F541E7" w:rsidRPr="00220623">
        <w:rPr>
          <w:b/>
        </w:rPr>
        <w:t>.</w:t>
      </w:r>
    </w:p>
    <w:tbl>
      <w:tblPr>
        <w:tblStyle w:val="TableGrid"/>
        <w:tblW w:w="46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firstRow="1" w:lastRow="0" w:firstColumn="1" w:lastColumn="0" w:noHBand="0" w:noVBand="1"/>
      </w:tblPr>
      <w:tblGrid>
        <w:gridCol w:w="424"/>
        <w:gridCol w:w="8184"/>
      </w:tblGrid>
      <w:tr w:rsidR="00A84A26" w:rsidTr="00A84A26">
        <w:trPr>
          <w:trHeight w:val="2677"/>
          <w:jc w:val="center"/>
        </w:trPr>
        <w:tc>
          <w:tcPr>
            <w:tcW w:w="246" w:type="pct"/>
            <w:shd w:val="clear" w:color="auto" w:fill="F2F0EF"/>
            <w:vAlign w:val="bottom"/>
          </w:tcPr>
          <w:p w:rsidR="00A84A26" w:rsidRPr="00271D66" w:rsidRDefault="00A84A26" w:rsidP="00AD6342">
            <w:pPr>
              <w:spacing w:after="0"/>
              <w:jc w:val="right"/>
              <w:rPr>
                <w:b/>
                <w:sz w:val="16"/>
              </w:rPr>
            </w:pPr>
            <w:r>
              <w:rPr>
                <w:b/>
                <w:sz w:val="16"/>
              </w:rPr>
              <w:t>5</w:t>
            </w:r>
          </w:p>
        </w:tc>
        <w:tc>
          <w:tcPr>
            <w:tcW w:w="4754" w:type="pct"/>
            <w:vMerge w:val="restart"/>
            <w:shd w:val="clear" w:color="auto" w:fill="F2F0EF"/>
          </w:tcPr>
          <w:p w:rsidR="00A84A26" w:rsidRPr="00826DA7" w:rsidRDefault="00A84A26" w:rsidP="00AD6342">
            <w:pPr>
              <w:widowControl w:val="0"/>
              <w:autoSpaceDE w:val="0"/>
              <w:autoSpaceDN w:val="0"/>
              <w:adjustRightInd w:val="0"/>
              <w:spacing w:before="360" w:after="360" w:line="283" w:lineRule="auto"/>
              <w:jc w:val="center"/>
              <w:rPr>
                <w:b/>
                <w:bCs/>
                <w:sz w:val="40"/>
                <w:szCs w:val="40"/>
              </w:rPr>
            </w:pPr>
            <w:r w:rsidRPr="00A84A26">
              <w:rPr>
                <w:b/>
                <w:bCs/>
                <w:sz w:val="40"/>
                <w:szCs w:val="40"/>
              </w:rPr>
              <w:t>Naufrágio dos diamantes</w:t>
            </w:r>
          </w:p>
          <w:p w:rsidR="00A84A26" w:rsidRPr="009F05A7" w:rsidRDefault="00A84A26" w:rsidP="00AD6342">
            <w:pPr>
              <w:widowControl w:val="0"/>
              <w:autoSpaceDE w:val="0"/>
              <w:autoSpaceDN w:val="0"/>
              <w:adjustRightInd w:val="0"/>
              <w:spacing w:after="0" w:line="312" w:lineRule="auto"/>
              <w:ind w:firstLine="318"/>
              <w:jc w:val="both"/>
            </w:pPr>
            <w:r w:rsidRPr="00A84A26">
              <w:t>A história raramente se desenrola como uma fábula. Mas pense nisto: um navio mercante português do século XVI, carregando uma fortuna em ouro e marfim a caminho de um famoso porto de especiarias na costa da Índia, é desviado para longe da sua rota por uma terrível tempestade ao tentar contornar a e</w:t>
            </w:r>
            <w:r>
              <w:t xml:space="preserve">xtremidade austral de África. </w:t>
            </w:r>
            <w:r w:rsidRPr="00A84A26">
              <w:t xml:space="preserve">Dias mais tarde, </w:t>
            </w:r>
            <w:proofErr w:type="gramStart"/>
            <w:r w:rsidRPr="00A84A26">
              <w:t xml:space="preserve">castigado </w:t>
            </w:r>
            <w:r w:rsidR="007A22DD">
              <w:t xml:space="preserve"> </w:t>
            </w:r>
            <w:r w:rsidRPr="00A84A26">
              <w:t>e</w:t>
            </w:r>
            <w:proofErr w:type="gramEnd"/>
            <w:r w:rsidRPr="00A84A26">
              <w:t xml:space="preserve"> </w:t>
            </w:r>
            <w:r w:rsidR="007A22DD">
              <w:t xml:space="preserve"> </w:t>
            </w:r>
            <w:r w:rsidRPr="00A84A26">
              <w:t xml:space="preserve">quebrado, </w:t>
            </w:r>
            <w:r w:rsidR="007A22DD">
              <w:t xml:space="preserve"> </w:t>
            </w:r>
            <w:r w:rsidRPr="00A84A26">
              <w:t xml:space="preserve">o </w:t>
            </w:r>
            <w:r w:rsidR="007A22DD">
              <w:t xml:space="preserve"> </w:t>
            </w:r>
            <w:r w:rsidRPr="00A84A26">
              <w:t xml:space="preserve">navio </w:t>
            </w:r>
            <w:r w:rsidR="007A22DD">
              <w:t xml:space="preserve"> </w:t>
            </w:r>
            <w:r w:rsidRPr="00A84A26">
              <w:t xml:space="preserve">afunda-se </w:t>
            </w:r>
            <w:r w:rsidR="007A22DD">
              <w:t xml:space="preserve"> </w:t>
            </w:r>
            <w:r w:rsidRPr="00A84A26">
              <w:t xml:space="preserve">numa </w:t>
            </w:r>
            <w:r w:rsidR="007A22DD">
              <w:t xml:space="preserve"> </w:t>
            </w:r>
            <w:r w:rsidRPr="00A84A26">
              <w:t xml:space="preserve">misteriosa </w:t>
            </w:r>
            <w:r w:rsidR="007A22DD">
              <w:t xml:space="preserve"> </w:t>
            </w:r>
            <w:r w:rsidRPr="00A84A26">
              <w:t>costa envolta</w:t>
            </w:r>
          </w:p>
        </w:tc>
      </w:tr>
      <w:tr w:rsidR="00A84A26" w:rsidTr="00A84A26">
        <w:trPr>
          <w:trHeight w:val="227"/>
          <w:jc w:val="center"/>
        </w:trPr>
        <w:tc>
          <w:tcPr>
            <w:tcW w:w="246" w:type="pct"/>
            <w:shd w:val="clear" w:color="auto" w:fill="F2F0EF"/>
            <w:vAlign w:val="bottom"/>
          </w:tcPr>
          <w:p w:rsidR="00A84A26" w:rsidRPr="00FE6E50" w:rsidRDefault="00A84A26" w:rsidP="00AD6342">
            <w:pPr>
              <w:spacing w:after="0"/>
              <w:jc w:val="right"/>
              <w:rPr>
                <w:b/>
                <w:sz w:val="16"/>
              </w:rPr>
            </w:pPr>
          </w:p>
        </w:tc>
        <w:tc>
          <w:tcPr>
            <w:tcW w:w="4754" w:type="pct"/>
            <w:vMerge/>
            <w:shd w:val="clear" w:color="auto" w:fill="F2F0EF"/>
          </w:tcPr>
          <w:p w:rsidR="00A84A26" w:rsidRPr="00FE6E50" w:rsidRDefault="00A84A26" w:rsidP="00AD6342">
            <w:pPr>
              <w:widowControl w:val="0"/>
              <w:autoSpaceDE w:val="0"/>
              <w:autoSpaceDN w:val="0"/>
              <w:adjustRightInd w:val="0"/>
              <w:spacing w:before="32" w:after="0" w:line="283" w:lineRule="auto"/>
              <w:ind w:firstLine="317"/>
              <w:jc w:val="both"/>
              <w:rPr>
                <w:sz w:val="22"/>
              </w:rPr>
            </w:pPr>
          </w:p>
        </w:tc>
      </w:tr>
    </w:tbl>
    <w:p w:rsidR="00F541E7" w:rsidRDefault="00F541E7" w:rsidP="00A84A26">
      <w:pPr>
        <w:pStyle w:val="NoSpacing"/>
      </w:pPr>
    </w:p>
    <w:tbl>
      <w:tblPr>
        <w:tblStyle w:val="TableGrid"/>
        <w:tblW w:w="46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firstRow="1" w:lastRow="0" w:firstColumn="1" w:lastColumn="0" w:noHBand="0" w:noVBand="1"/>
      </w:tblPr>
      <w:tblGrid>
        <w:gridCol w:w="428"/>
        <w:gridCol w:w="8299"/>
      </w:tblGrid>
      <w:tr w:rsidR="001C5D24" w:rsidTr="00272E1A">
        <w:trPr>
          <w:trHeight w:val="1755"/>
          <w:jc w:val="center"/>
        </w:trPr>
        <w:tc>
          <w:tcPr>
            <w:tcW w:w="245" w:type="pct"/>
            <w:shd w:val="clear" w:color="auto" w:fill="F2F0EF"/>
            <w:vAlign w:val="bottom"/>
          </w:tcPr>
          <w:p w:rsidR="001C5D24" w:rsidRPr="00271D66" w:rsidRDefault="001C5D24" w:rsidP="00AD6342">
            <w:pPr>
              <w:spacing w:after="0"/>
              <w:jc w:val="right"/>
              <w:rPr>
                <w:b/>
                <w:sz w:val="16"/>
              </w:rPr>
            </w:pPr>
            <w:r>
              <w:rPr>
                <w:b/>
                <w:sz w:val="16"/>
              </w:rPr>
              <w:lastRenderedPageBreak/>
              <w:t>10</w:t>
            </w:r>
          </w:p>
        </w:tc>
        <w:tc>
          <w:tcPr>
            <w:tcW w:w="4755" w:type="pct"/>
            <w:vMerge w:val="restart"/>
            <w:shd w:val="clear" w:color="auto" w:fill="F2F0EF"/>
          </w:tcPr>
          <w:p w:rsidR="001C5D24" w:rsidRDefault="001C5D24" w:rsidP="00272E1A">
            <w:pPr>
              <w:widowControl w:val="0"/>
              <w:autoSpaceDE w:val="0"/>
              <w:autoSpaceDN w:val="0"/>
              <w:adjustRightInd w:val="0"/>
              <w:spacing w:before="360" w:after="0" w:line="312" w:lineRule="auto"/>
              <w:jc w:val="both"/>
            </w:pPr>
            <w:proofErr w:type="gramStart"/>
            <w:r>
              <w:t>em</w:t>
            </w:r>
            <w:proofErr w:type="gramEnd"/>
            <w:r>
              <w:t xml:space="preserve"> nevoeiro, salpicada com mais de cem milhões de quilates em diamantes, uma ironia cruel para os sonhos de riqueza dos marinheiros. Nenhum dos náufragos regressou a casa.</w:t>
            </w:r>
          </w:p>
          <w:p w:rsidR="001C5D24" w:rsidRDefault="001C5D24" w:rsidP="00A84A26">
            <w:pPr>
              <w:widowControl w:val="0"/>
              <w:autoSpaceDE w:val="0"/>
              <w:autoSpaceDN w:val="0"/>
              <w:adjustRightInd w:val="0"/>
              <w:spacing w:after="0" w:line="312" w:lineRule="auto"/>
              <w:ind w:firstLine="318"/>
              <w:jc w:val="both"/>
            </w:pPr>
            <w:r>
              <w:t xml:space="preserve">Este conto improvável ter-se-ia perdido para sempre sem a descoberta dos destroços de um navio numa praia a sul de </w:t>
            </w:r>
            <w:proofErr w:type="spellStart"/>
            <w:r>
              <w:t>Sperrgebiet</w:t>
            </w:r>
            <w:proofErr w:type="spellEnd"/>
            <w:r>
              <w:t xml:space="preserve"> em abril de 2008. Trata-se da rica mina de diamantes, famosa pela sua inacessibilidade, explo</w:t>
            </w:r>
            <w:r w:rsidR="007A22DD">
              <w:t>rada pela empresa NAMDEB, um con</w:t>
            </w:r>
            <w:r>
              <w:t xml:space="preserve">sórcio do Estado e da empresa, De </w:t>
            </w:r>
            <w:proofErr w:type="spellStart"/>
            <w:r>
              <w:t>Beers</w:t>
            </w:r>
            <w:proofErr w:type="spellEnd"/>
            <w:r>
              <w:t xml:space="preserve">, junto à foz do rio Orange, na costa meridional da Namíbia. Um geólogo trabalhava na área de mineração U-60 quando encontrou aquilo que, à primeira vista, pensou ser metade de uma esfera de rocha perfeitamente redonda. Curioso, pegou-lhe e percebeu de imediato tratar-se de um lingote de cobre. Uma estranha marca em forma de tridente gravada sobre a superfície desgastada foi reconhecida mais tarde como a marca de </w:t>
            </w:r>
            <w:proofErr w:type="spellStart"/>
            <w:r>
              <w:t>Anton</w:t>
            </w:r>
            <w:proofErr w:type="spellEnd"/>
            <w:r>
              <w:t xml:space="preserve"> </w:t>
            </w:r>
            <w:proofErr w:type="spellStart"/>
            <w:r>
              <w:t>Fugger</w:t>
            </w:r>
            <w:proofErr w:type="spellEnd"/>
            <w:r>
              <w:t xml:space="preserve">, um dos homens de finanças mais ricos da Europa renascentista. O lingote era do tipo utilizado para comprar especiarias na Índia durante a primeira metade do século XVI. </w:t>
            </w:r>
          </w:p>
          <w:p w:rsidR="001C5D24" w:rsidRDefault="001C5D24" w:rsidP="00A84A26">
            <w:pPr>
              <w:widowControl w:val="0"/>
              <w:autoSpaceDE w:val="0"/>
              <w:autoSpaceDN w:val="0"/>
              <w:adjustRightInd w:val="0"/>
              <w:spacing w:after="0" w:line="312" w:lineRule="auto"/>
              <w:ind w:firstLine="318"/>
              <w:jc w:val="both"/>
            </w:pPr>
            <w:r>
              <w:t xml:space="preserve">Mais tarde, os arqueólogos descobririam 22 toneladas destes lingotes sob a areia, bem como canhões e espadas, marfim e astrolábios, mosquetes e cotas de malha. E ouro, evidentemente. Mãos-cheias de ouro: nas escavações, encontraram-se mais de duas mil belas e pesadas moedas, sobretudo </w:t>
            </w:r>
            <w:r w:rsidRPr="001C5D24">
              <w:rPr>
                <w:i/>
              </w:rPr>
              <w:t>excelentes</w:t>
            </w:r>
            <w:r w:rsidRPr="001C5D24">
              <w:rPr>
                <w:vertAlign w:val="superscript"/>
              </w:rPr>
              <w:t>1</w:t>
            </w:r>
            <w:r>
              <w:t xml:space="preserve"> espanhóis, com as efígies de Fernando e Isabel, mas também requintados </w:t>
            </w:r>
            <w:r w:rsidRPr="00B24F26">
              <w:rPr>
                <w:i/>
              </w:rPr>
              <w:t>portugueses</w:t>
            </w:r>
            <w:r>
              <w:t xml:space="preserve"> com as armas de Dom João III, algumas moedas venezianas, islâmicas, florentinas e de outras nacionalidades. </w:t>
            </w:r>
          </w:p>
          <w:p w:rsidR="001C5D24" w:rsidRDefault="001C5D24" w:rsidP="00A84A26">
            <w:pPr>
              <w:widowControl w:val="0"/>
              <w:autoSpaceDE w:val="0"/>
              <w:autoSpaceDN w:val="0"/>
              <w:adjustRightInd w:val="0"/>
              <w:spacing w:after="0" w:line="312" w:lineRule="auto"/>
              <w:ind w:firstLine="318"/>
              <w:jc w:val="both"/>
            </w:pPr>
            <w:r>
              <w:t xml:space="preserve">São de longe os mais antigos e os mais ricos destroços de um navio naufragado descoberto na costa da África subsariana. Nenhum dos tesouros inflamou tanto a imaginação dos arqueólogos como o próprio naufrágio: um navio português da armada das Índias da década de 1530, o pico dos Descobrimentos, com a sua carga de tesouros e bens comerciais intactos, jazendo, insuspeito, nestas areias durante quase 500 anos. </w:t>
            </w:r>
          </w:p>
          <w:p w:rsidR="001C5D24" w:rsidRDefault="001C5D24" w:rsidP="001C5D24">
            <w:pPr>
              <w:widowControl w:val="0"/>
              <w:autoSpaceDE w:val="0"/>
              <w:autoSpaceDN w:val="0"/>
              <w:adjustRightInd w:val="0"/>
              <w:spacing w:after="0" w:line="312" w:lineRule="auto"/>
              <w:ind w:firstLine="318"/>
              <w:jc w:val="both"/>
            </w:pPr>
            <w:r>
              <w:t xml:space="preserve">“É uma oportunidade única”, diz Francisco Alves, veterano arqueólogo subaquático português, chefe da Divisão de Arqueologia Náutica e Subaquática do Instituto de Gestão do Património Arquitetónico e Arqueológico do Ministério da Cultura e consultor da edição portuguesa da </w:t>
            </w:r>
            <w:proofErr w:type="spellStart"/>
            <w:r w:rsidRPr="001C5D24">
              <w:rPr>
                <w:i/>
              </w:rPr>
              <w:t>National</w:t>
            </w:r>
            <w:proofErr w:type="spellEnd"/>
            <w:r w:rsidRPr="001C5D24">
              <w:rPr>
                <w:i/>
              </w:rPr>
              <w:t xml:space="preserve"> </w:t>
            </w:r>
            <w:proofErr w:type="spellStart"/>
            <w:r w:rsidRPr="001C5D24">
              <w:rPr>
                <w:i/>
              </w:rPr>
              <w:t>Geographic</w:t>
            </w:r>
            <w:proofErr w:type="spellEnd"/>
            <w:r>
              <w:t>. “Sabemos tão pouco sobre estes navios antigos. Esta é apenas a segunda nau escavada por arqueólogos. Todas as outras foram pilhadas por caçadores de tesouros.”</w:t>
            </w:r>
          </w:p>
          <w:p w:rsidR="001C5D24" w:rsidRDefault="001C5D24" w:rsidP="001C5D24">
            <w:pPr>
              <w:widowControl w:val="0"/>
              <w:autoSpaceDE w:val="0"/>
              <w:autoSpaceDN w:val="0"/>
              <w:adjustRightInd w:val="0"/>
              <w:spacing w:after="0" w:line="312" w:lineRule="auto"/>
              <w:ind w:firstLine="318"/>
              <w:jc w:val="both"/>
            </w:pPr>
            <w:r>
              <w:t xml:space="preserve">Neste caso, os caçadores de tesouros nunca serão um problema – não aqui, no coração de uma das minas de diamantes mais bem guardadas do mundo, numa costa cujo próprio nome, </w:t>
            </w:r>
            <w:proofErr w:type="spellStart"/>
            <w:r w:rsidRPr="001C5D24">
              <w:rPr>
                <w:i/>
              </w:rPr>
              <w:t>Sperrgebiet</w:t>
            </w:r>
            <w:proofErr w:type="spellEnd"/>
            <w:r>
              <w:t>, significa “zona proibida” em alemão. Os funcionários do consórcio suspenderam as operações em redor do local do naufrágio, contrataram uma equipa de arqueólogos e, durante algumas semanas de esplêndida distração, escavaram história em vez de diamantes.</w:t>
            </w:r>
          </w:p>
          <w:p w:rsidR="00272E1A" w:rsidRPr="00272E1A" w:rsidRDefault="00272E1A" w:rsidP="00272E1A">
            <w:pPr>
              <w:widowControl w:val="0"/>
              <w:autoSpaceDE w:val="0"/>
              <w:autoSpaceDN w:val="0"/>
              <w:adjustRightInd w:val="0"/>
              <w:spacing w:before="360" w:after="360" w:line="312" w:lineRule="auto"/>
              <w:jc w:val="right"/>
              <w:rPr>
                <w:sz w:val="16"/>
                <w:lang w:val="en-US"/>
              </w:rPr>
            </w:pPr>
            <w:proofErr w:type="spellStart"/>
            <w:r w:rsidRPr="00272E1A">
              <w:rPr>
                <w:sz w:val="16"/>
                <w:lang w:val="en-US"/>
              </w:rPr>
              <w:t>Roff</w:t>
            </w:r>
            <w:proofErr w:type="spellEnd"/>
            <w:r w:rsidRPr="00272E1A">
              <w:rPr>
                <w:sz w:val="16"/>
                <w:lang w:val="en-US"/>
              </w:rPr>
              <w:t xml:space="preserve"> Smith, in </w:t>
            </w:r>
            <w:r w:rsidRPr="00272E1A">
              <w:rPr>
                <w:i/>
                <w:sz w:val="16"/>
                <w:lang w:val="en-US"/>
              </w:rPr>
              <w:t>National Geographic</w:t>
            </w:r>
            <w:r w:rsidRPr="00272E1A">
              <w:rPr>
                <w:sz w:val="16"/>
                <w:lang w:val="en-US"/>
              </w:rPr>
              <w:t>, outubro de 2009</w:t>
            </w:r>
          </w:p>
          <w:p w:rsidR="00272E1A" w:rsidRPr="009F05A7" w:rsidRDefault="00272E1A" w:rsidP="00272E1A">
            <w:pPr>
              <w:widowControl w:val="0"/>
              <w:autoSpaceDE w:val="0"/>
              <w:autoSpaceDN w:val="0"/>
              <w:adjustRightInd w:val="0"/>
              <w:spacing w:after="360" w:line="312" w:lineRule="auto"/>
              <w:jc w:val="both"/>
            </w:pPr>
            <w:r w:rsidRPr="00272E1A">
              <w:rPr>
                <w:b/>
                <w:sz w:val="16"/>
              </w:rPr>
              <w:t>1.</w:t>
            </w:r>
            <w:r w:rsidRPr="00272E1A">
              <w:rPr>
                <w:sz w:val="16"/>
              </w:rPr>
              <w:t xml:space="preserve"> </w:t>
            </w:r>
            <w:proofErr w:type="gramStart"/>
            <w:r w:rsidRPr="00272E1A">
              <w:rPr>
                <w:i/>
                <w:sz w:val="16"/>
              </w:rPr>
              <w:t>excelentes</w:t>
            </w:r>
            <w:proofErr w:type="gramEnd"/>
            <w:r w:rsidRPr="00272E1A">
              <w:rPr>
                <w:sz w:val="16"/>
              </w:rPr>
              <w:t>: moeda espanhola do século XVI.</w:t>
            </w:r>
          </w:p>
        </w:tc>
      </w:tr>
      <w:tr w:rsidR="001C5D24" w:rsidTr="004938CF">
        <w:trPr>
          <w:trHeight w:val="1517"/>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15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75"/>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20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516"/>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25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89"/>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30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74"/>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35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503"/>
          <w:jc w:val="center"/>
        </w:trPr>
        <w:tc>
          <w:tcPr>
            <w:tcW w:w="245" w:type="pct"/>
            <w:shd w:val="clear" w:color="auto" w:fill="F2F0EF"/>
            <w:vAlign w:val="bottom"/>
          </w:tcPr>
          <w:p w:rsidR="001C5D24" w:rsidRPr="00FE6E50" w:rsidRDefault="007A22DD" w:rsidP="00AD6342">
            <w:pPr>
              <w:spacing w:after="0"/>
              <w:jc w:val="right"/>
              <w:rPr>
                <w:b/>
                <w:sz w:val="16"/>
              </w:rPr>
            </w:pPr>
            <w:r>
              <w:rPr>
                <w:b/>
                <w:sz w:val="16"/>
              </w:rPr>
              <w:t>40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975"/>
          <w:jc w:val="center"/>
        </w:trPr>
        <w:tc>
          <w:tcPr>
            <w:tcW w:w="245" w:type="pct"/>
            <w:shd w:val="clear" w:color="auto" w:fill="F2F0EF"/>
            <w:vAlign w:val="bottom"/>
          </w:tcPr>
          <w:p w:rsidR="001C5D24" w:rsidRPr="00FE6E50" w:rsidRDefault="001C5D24" w:rsidP="00AD6342">
            <w:pPr>
              <w:spacing w:after="0"/>
              <w:jc w:val="right"/>
              <w:rPr>
                <w:b/>
                <w:sz w:val="16"/>
              </w:rPr>
            </w:pP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bl>
    <w:p w:rsidR="00221921" w:rsidRDefault="00221921" w:rsidP="00F541E7">
      <w:pPr>
        <w:rPr>
          <w:b/>
        </w:rPr>
      </w:pPr>
    </w:p>
    <w:p w:rsidR="003078F1" w:rsidRDefault="003078F1" w:rsidP="00F541E7">
      <w:pPr>
        <w:rPr>
          <w:b/>
        </w:rPr>
      </w:pPr>
      <w:bookmarkStart w:id="0" w:name="_GoBack"/>
      <w:bookmarkEnd w:id="0"/>
    </w:p>
    <w:p w:rsidR="00221921" w:rsidRDefault="00221921" w:rsidP="00F541E7">
      <w:pPr>
        <w:rPr>
          <w:b/>
        </w:rPr>
      </w:pPr>
    </w:p>
    <w:p w:rsidR="00F541E7" w:rsidRDefault="004428A6" w:rsidP="00F541E7">
      <w:pPr>
        <w:rPr>
          <w:b/>
        </w:rPr>
      </w:pPr>
      <w:r w:rsidRPr="004428A6">
        <w:rPr>
          <w:b/>
        </w:rPr>
        <w:lastRenderedPageBreak/>
        <w:t>Responde aos itens que se seguem, de acordo com as orientações que te são dadas</w:t>
      </w:r>
      <w:r w:rsidR="00F541E7">
        <w:rPr>
          <w:b/>
        </w:rPr>
        <w:t>.</w:t>
      </w:r>
    </w:p>
    <w:p w:rsidR="004428A6" w:rsidRDefault="004428A6" w:rsidP="004428A6">
      <w:pPr>
        <w:pStyle w:val="ListParagraph"/>
        <w:numPr>
          <w:ilvl w:val="0"/>
          <w:numId w:val="18"/>
        </w:numPr>
      </w:pPr>
      <w:r w:rsidRPr="004428A6">
        <w:t>A</w:t>
      </w:r>
      <w:r>
        <w:t xml:space="preserve">ssocia cada elemento da coluna </w:t>
      </w:r>
      <w:proofErr w:type="gramStart"/>
      <w:r w:rsidRPr="004428A6">
        <w:rPr>
          <w:b/>
        </w:rPr>
        <w:t>A</w:t>
      </w:r>
      <w:r w:rsidRPr="004428A6">
        <w:t xml:space="preserve"> ao</w:t>
      </w:r>
      <w:proofErr w:type="gramEnd"/>
      <w:r w:rsidRPr="004428A6">
        <w:t xml:space="preserve"> único elemento da coluna </w:t>
      </w:r>
      <w:r w:rsidRPr="004428A6">
        <w:rPr>
          <w:b/>
        </w:rPr>
        <w:t>B</w:t>
      </w:r>
      <w:r w:rsidRPr="004428A6">
        <w:t xml:space="preserve"> que lhe corresponde, de acordo com o sentido do texto.</w:t>
      </w:r>
      <w:r>
        <w:br/>
      </w:r>
      <w:r w:rsidRPr="004428A6">
        <w:t>Escreve as letras e os números correspondentes. Utiliza cada letra e cada número apenas uma vez.</w:t>
      </w:r>
    </w:p>
    <w:p w:rsidR="004428A6" w:rsidRDefault="004428A6" w:rsidP="00D0166B">
      <w:pPr>
        <w:pStyle w:val="NoSpacing"/>
      </w:pPr>
    </w:p>
    <w:tbl>
      <w:tblPr>
        <w:tblStyle w:val="TableGrid0"/>
        <w:tblW w:w="0" w:type="auto"/>
        <w:tblInd w:w="359" w:type="dxa"/>
        <w:tblCellMar>
          <w:left w:w="193" w:type="dxa"/>
          <w:right w:w="115" w:type="dxa"/>
        </w:tblCellMar>
        <w:tblLook w:val="04A0" w:firstRow="1" w:lastRow="0" w:firstColumn="1" w:lastColumn="0" w:noHBand="0" w:noVBand="1"/>
      </w:tblPr>
      <w:tblGrid>
        <w:gridCol w:w="2924"/>
        <w:gridCol w:w="314"/>
        <w:gridCol w:w="5131"/>
      </w:tblGrid>
      <w:tr w:rsidR="00D0166B" w:rsidRPr="00016A61" w:rsidTr="00D0166B">
        <w:trPr>
          <w:trHeight w:val="397"/>
        </w:trPr>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4428A6">
            <w:pPr>
              <w:spacing w:after="0"/>
              <w:jc w:val="center"/>
              <w:rPr>
                <w:rFonts w:cs="Arial"/>
              </w:rPr>
            </w:pPr>
            <w:r w:rsidRPr="00016A61">
              <w:rPr>
                <w:rFonts w:eastAsia="Franklin Gothic" w:cs="Arial"/>
                <w:b/>
                <w:color w:val="191818"/>
              </w:rPr>
              <w:t>Coluna A</w:t>
            </w:r>
          </w:p>
        </w:tc>
        <w:tc>
          <w:tcPr>
            <w:tcW w:w="0" w:type="auto"/>
            <w:vMerge w:val="restart"/>
            <w:tcBorders>
              <w:top w:val="nil"/>
              <w:left w:val="single" w:sz="4" w:space="0" w:color="737473"/>
              <w:bottom w:val="nil"/>
              <w:right w:val="single" w:sz="4" w:space="0" w:color="737473"/>
            </w:tcBorders>
            <w:vAlign w:val="center"/>
          </w:tcPr>
          <w:p w:rsidR="004428A6" w:rsidRPr="00016A61" w:rsidRDefault="004428A6" w:rsidP="004428A6">
            <w:pPr>
              <w:spacing w:after="0"/>
              <w:jc w:val="center"/>
              <w:rPr>
                <w:rFonts w:cs="Arial"/>
              </w:rPr>
            </w:pPr>
          </w:p>
        </w:tc>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4428A6">
            <w:pPr>
              <w:spacing w:after="0"/>
              <w:jc w:val="center"/>
              <w:rPr>
                <w:rFonts w:cs="Arial"/>
              </w:rPr>
            </w:pPr>
            <w:r w:rsidRPr="00016A61">
              <w:rPr>
                <w:rFonts w:eastAsia="Franklin Gothic" w:cs="Arial"/>
                <w:b/>
                <w:color w:val="191818"/>
              </w:rPr>
              <w:t>Coluna B</w:t>
            </w:r>
          </w:p>
        </w:tc>
      </w:tr>
      <w:tr w:rsidR="00D0166B" w:rsidRPr="00016A61" w:rsidTr="00B717C2">
        <w:trPr>
          <w:trHeight w:val="2835"/>
        </w:trPr>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D0166B">
            <w:pPr>
              <w:numPr>
                <w:ilvl w:val="0"/>
                <w:numId w:val="20"/>
              </w:numPr>
              <w:spacing w:after="119"/>
              <w:ind w:left="213" w:hanging="294"/>
              <w:rPr>
                <w:rFonts w:cs="Arial"/>
              </w:rPr>
            </w:pPr>
            <w:proofErr w:type="gramStart"/>
            <w:r w:rsidRPr="00D0166B">
              <w:rPr>
                <w:rFonts w:eastAsia="Franklin Gothic" w:cs="Arial"/>
                <w:color w:val="191818"/>
                <w:sz w:val="18"/>
              </w:rPr>
              <w:t>portugueses</w:t>
            </w:r>
            <w:proofErr w:type="gramEnd"/>
            <w:r w:rsidRPr="00D0166B">
              <w:rPr>
                <w:rFonts w:eastAsia="Franklin Gothic" w:cs="Arial"/>
                <w:color w:val="191818"/>
                <w:sz w:val="18"/>
              </w:rPr>
              <w:t xml:space="preserve"> </w:t>
            </w:r>
            <w:r w:rsidRPr="00016A61">
              <w:rPr>
                <w:rFonts w:eastAsia="Franklin Gothic" w:cs="Arial"/>
                <w:color w:val="191818"/>
                <w:sz w:val="16"/>
              </w:rPr>
              <w:t>(linha 24)</w:t>
            </w:r>
          </w:p>
          <w:p w:rsidR="004428A6" w:rsidRPr="00016A61" w:rsidRDefault="004428A6" w:rsidP="00D0166B">
            <w:pPr>
              <w:numPr>
                <w:ilvl w:val="0"/>
                <w:numId w:val="20"/>
              </w:numPr>
              <w:spacing w:after="121"/>
              <w:ind w:left="213" w:hanging="294"/>
              <w:rPr>
                <w:rFonts w:cs="Arial"/>
              </w:rPr>
            </w:pPr>
            <w:proofErr w:type="spellStart"/>
            <w:r w:rsidRPr="00D0166B">
              <w:rPr>
                <w:rFonts w:eastAsia="Franklin Gothic" w:cs="Arial"/>
                <w:color w:val="191818"/>
                <w:sz w:val="18"/>
              </w:rPr>
              <w:t>Sperrgebiet</w:t>
            </w:r>
            <w:proofErr w:type="spellEnd"/>
            <w:r w:rsidRPr="00D0166B">
              <w:rPr>
                <w:rFonts w:eastAsia="Franklin Gothic" w:cs="Arial"/>
                <w:color w:val="191818"/>
                <w:sz w:val="18"/>
              </w:rPr>
              <w:t xml:space="preserve"> </w:t>
            </w:r>
            <w:r w:rsidRPr="00016A61">
              <w:rPr>
                <w:rFonts w:eastAsia="Franklin Gothic" w:cs="Arial"/>
                <w:color w:val="191818"/>
                <w:sz w:val="16"/>
              </w:rPr>
              <w:t>(linha 10)</w:t>
            </w:r>
          </w:p>
          <w:p w:rsidR="004428A6" w:rsidRPr="00016A61" w:rsidRDefault="004428A6" w:rsidP="00D0166B">
            <w:pPr>
              <w:numPr>
                <w:ilvl w:val="0"/>
                <w:numId w:val="20"/>
              </w:numPr>
              <w:ind w:left="213" w:hanging="294"/>
              <w:rPr>
                <w:rFonts w:cs="Arial"/>
              </w:rPr>
            </w:pPr>
            <w:proofErr w:type="gramStart"/>
            <w:r w:rsidRPr="00D0166B">
              <w:rPr>
                <w:rFonts w:eastAsia="Franklin Gothic" w:cs="Arial"/>
                <w:color w:val="191818"/>
                <w:sz w:val="18"/>
              </w:rPr>
              <w:t>lingotes</w:t>
            </w:r>
            <w:proofErr w:type="gramEnd"/>
            <w:r w:rsidRPr="00D0166B">
              <w:rPr>
                <w:rFonts w:eastAsia="Franklin Gothic" w:cs="Arial"/>
                <w:color w:val="191818"/>
                <w:sz w:val="18"/>
              </w:rPr>
              <w:t xml:space="preserve"> </w:t>
            </w:r>
            <w:r w:rsidRPr="00016A61">
              <w:rPr>
                <w:rFonts w:eastAsia="Franklin Gothic" w:cs="Arial"/>
                <w:color w:val="191818"/>
                <w:sz w:val="16"/>
              </w:rPr>
              <w:t>(linha 20)</w:t>
            </w:r>
          </w:p>
          <w:p w:rsidR="004428A6" w:rsidRPr="00016A61" w:rsidRDefault="004428A6" w:rsidP="00D0166B">
            <w:pPr>
              <w:numPr>
                <w:ilvl w:val="0"/>
                <w:numId w:val="20"/>
              </w:numPr>
              <w:spacing w:after="118"/>
              <w:ind w:left="213" w:hanging="294"/>
              <w:rPr>
                <w:rFonts w:cs="Arial"/>
              </w:rPr>
            </w:pPr>
            <w:proofErr w:type="spellStart"/>
            <w:r w:rsidRPr="00D0166B">
              <w:rPr>
                <w:rFonts w:eastAsia="Franklin Gothic" w:cs="Arial"/>
                <w:color w:val="191818"/>
                <w:sz w:val="18"/>
              </w:rPr>
              <w:t>Anton</w:t>
            </w:r>
            <w:proofErr w:type="spellEnd"/>
            <w:r w:rsidRPr="00D0166B">
              <w:rPr>
                <w:rFonts w:eastAsia="Franklin Gothic" w:cs="Arial"/>
                <w:color w:val="191818"/>
                <w:sz w:val="18"/>
              </w:rPr>
              <w:t xml:space="preserve"> </w:t>
            </w:r>
            <w:proofErr w:type="spellStart"/>
            <w:r w:rsidRPr="00D0166B">
              <w:rPr>
                <w:rFonts w:eastAsia="Franklin Gothic" w:cs="Arial"/>
                <w:color w:val="191818"/>
                <w:sz w:val="18"/>
              </w:rPr>
              <w:t>Fugger</w:t>
            </w:r>
            <w:proofErr w:type="spellEnd"/>
            <w:r w:rsidRPr="00D0166B">
              <w:rPr>
                <w:rFonts w:eastAsia="Franklin Gothic" w:cs="Arial"/>
                <w:color w:val="191818"/>
                <w:sz w:val="14"/>
              </w:rPr>
              <w:t xml:space="preserve"> </w:t>
            </w:r>
            <w:r w:rsidRPr="00016A61">
              <w:rPr>
                <w:rFonts w:eastAsia="Franklin Gothic" w:cs="Arial"/>
                <w:color w:val="191818"/>
                <w:sz w:val="16"/>
              </w:rPr>
              <w:t>(linha 17)</w:t>
            </w:r>
          </w:p>
          <w:p w:rsidR="004428A6" w:rsidRPr="00016A61" w:rsidRDefault="004428A6" w:rsidP="00D0166B">
            <w:pPr>
              <w:numPr>
                <w:ilvl w:val="0"/>
                <w:numId w:val="20"/>
              </w:numPr>
              <w:spacing w:after="0"/>
              <w:ind w:left="213" w:hanging="294"/>
              <w:rPr>
                <w:rFonts w:cs="Arial"/>
              </w:rPr>
            </w:pPr>
            <w:r w:rsidRPr="00D0166B">
              <w:rPr>
                <w:rFonts w:eastAsia="Franklin Gothic" w:cs="Arial"/>
                <w:color w:val="191818"/>
                <w:sz w:val="18"/>
              </w:rPr>
              <w:t xml:space="preserve">Francisco Alves </w:t>
            </w:r>
            <w:r w:rsidRPr="00016A61">
              <w:rPr>
                <w:rFonts w:eastAsia="Franklin Gothic" w:cs="Arial"/>
                <w:color w:val="191818"/>
                <w:sz w:val="16"/>
              </w:rPr>
              <w:t>(linha 31)</w:t>
            </w:r>
          </w:p>
        </w:tc>
        <w:tc>
          <w:tcPr>
            <w:tcW w:w="0" w:type="auto"/>
            <w:vMerge/>
            <w:tcBorders>
              <w:top w:val="nil"/>
              <w:left w:val="single" w:sz="4" w:space="0" w:color="737473"/>
              <w:bottom w:val="nil"/>
              <w:right w:val="single" w:sz="4" w:space="0" w:color="737473"/>
            </w:tcBorders>
          </w:tcPr>
          <w:p w:rsidR="004428A6" w:rsidRPr="00016A61" w:rsidRDefault="004428A6" w:rsidP="004428A6">
            <w:pPr>
              <w:rPr>
                <w:rFonts w:cs="Arial"/>
              </w:rPr>
            </w:pPr>
          </w:p>
        </w:tc>
        <w:tc>
          <w:tcPr>
            <w:tcW w:w="0" w:type="auto"/>
            <w:tcBorders>
              <w:top w:val="single" w:sz="4" w:space="0" w:color="737473"/>
              <w:left w:val="single" w:sz="4" w:space="0" w:color="737473"/>
              <w:bottom w:val="single" w:sz="4" w:space="0" w:color="737473"/>
              <w:right w:val="single" w:sz="4" w:space="0" w:color="737473"/>
            </w:tcBorders>
            <w:vAlign w:val="center"/>
          </w:tcPr>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Zona da costa da Namíbia. </w:t>
            </w:r>
          </w:p>
          <w:p w:rsidR="004428A6" w:rsidRPr="00D0166B" w:rsidRDefault="007A22DD" w:rsidP="00D0166B">
            <w:pPr>
              <w:numPr>
                <w:ilvl w:val="0"/>
                <w:numId w:val="21"/>
              </w:numPr>
              <w:spacing w:after="76"/>
              <w:ind w:left="290" w:hanging="359"/>
              <w:rPr>
                <w:rFonts w:cs="Arial"/>
                <w:sz w:val="18"/>
              </w:rPr>
            </w:pPr>
            <w:r>
              <w:rPr>
                <w:rFonts w:eastAsia="Franklin Gothic" w:cs="Arial"/>
                <w:color w:val="191818"/>
                <w:sz w:val="18"/>
              </w:rPr>
              <w:t>Moeda</w:t>
            </w:r>
            <w:r w:rsidR="004428A6" w:rsidRPr="00D0166B">
              <w:rPr>
                <w:rFonts w:eastAsia="Franklin Gothic" w:cs="Arial"/>
                <w:color w:val="191818"/>
                <w:sz w:val="18"/>
              </w:rPr>
              <w:t xml:space="preserve"> utilizada na extremidade austral de África.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Homem europeu rico que viveu no Renascimento.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Arqueólogo subaquático português.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Moedas com as armas de D. João III.</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Navegador que comandou uma das armadas das Índias.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Utilizados em trocas comerciais para adquirir especiarias.</w:t>
            </w:r>
          </w:p>
          <w:p w:rsidR="004428A6" w:rsidRPr="00016A61" w:rsidRDefault="004428A6" w:rsidP="00D0166B">
            <w:pPr>
              <w:numPr>
                <w:ilvl w:val="0"/>
                <w:numId w:val="21"/>
              </w:numPr>
              <w:spacing w:after="0"/>
              <w:ind w:left="290" w:hanging="359"/>
              <w:rPr>
                <w:rFonts w:cs="Arial"/>
              </w:rPr>
            </w:pPr>
            <w:r w:rsidRPr="00D0166B">
              <w:rPr>
                <w:rFonts w:eastAsia="Franklin Gothic" w:cs="Arial"/>
                <w:color w:val="191818"/>
                <w:sz w:val="18"/>
              </w:rPr>
              <w:t>Mina de diamantes, conhecida por ser de difícil acesso.</w:t>
            </w:r>
          </w:p>
        </w:tc>
      </w:tr>
    </w:tbl>
    <w:p w:rsidR="004428A6" w:rsidRDefault="004428A6" w:rsidP="004428A6"/>
    <w:p w:rsidR="007B3A4B" w:rsidRDefault="007B3A4B" w:rsidP="00D0166B">
      <w:pPr>
        <w:pStyle w:val="ListParagraph"/>
        <w:numPr>
          <w:ilvl w:val="0"/>
          <w:numId w:val="18"/>
        </w:numPr>
        <w:contextualSpacing w:val="0"/>
      </w:pPr>
      <w:r>
        <w:t>Escolhe, em cada item (</w:t>
      </w:r>
      <w:r w:rsidRPr="00B717C2">
        <w:rPr>
          <w:b/>
        </w:rPr>
        <w:t xml:space="preserve">8.1. </w:t>
      </w:r>
      <w:r>
        <w:t xml:space="preserve">a </w:t>
      </w:r>
      <w:r w:rsidRPr="00B717C2">
        <w:rPr>
          <w:b/>
        </w:rPr>
        <w:t>8.5.</w:t>
      </w:r>
      <w:r>
        <w:t xml:space="preserve">), a opção que está de acordo com o sentido do texto. </w:t>
      </w:r>
    </w:p>
    <w:p w:rsidR="007B3A4B" w:rsidRDefault="007B3A4B" w:rsidP="00D0166B">
      <w:pPr>
        <w:pStyle w:val="ListParagraph"/>
        <w:numPr>
          <w:ilvl w:val="1"/>
          <w:numId w:val="18"/>
        </w:numPr>
        <w:spacing w:before="240"/>
        <w:ind w:left="788" w:hanging="431"/>
        <w:contextualSpacing w:val="0"/>
      </w:pPr>
      <w:r>
        <w:t>O navio descoberto na Namíbia</w:t>
      </w:r>
    </w:p>
    <w:p w:rsidR="007B3A4B" w:rsidRDefault="007B3A4B" w:rsidP="00B717C2">
      <w:pPr>
        <w:pStyle w:val="ListParagraph"/>
        <w:numPr>
          <w:ilvl w:val="0"/>
          <w:numId w:val="24"/>
        </w:numPr>
        <w:spacing w:after="160"/>
        <w:ind w:left="1134" w:hanging="357"/>
        <w:contextualSpacing w:val="0"/>
      </w:pPr>
      <w:proofErr w:type="gramStart"/>
      <w:r>
        <w:t>regressava</w:t>
      </w:r>
      <w:proofErr w:type="gramEnd"/>
      <w:r>
        <w:t xml:space="preserve"> de uma viagem à Índia, carregado de especiarias.</w:t>
      </w:r>
    </w:p>
    <w:p w:rsidR="007B3A4B" w:rsidRDefault="007B3A4B" w:rsidP="00B717C2">
      <w:pPr>
        <w:pStyle w:val="ListParagraph"/>
        <w:numPr>
          <w:ilvl w:val="0"/>
          <w:numId w:val="24"/>
        </w:numPr>
        <w:spacing w:after="160"/>
        <w:ind w:left="1134" w:hanging="357"/>
        <w:contextualSpacing w:val="0"/>
      </w:pPr>
      <w:proofErr w:type="gramStart"/>
      <w:r>
        <w:t>carregava</w:t>
      </w:r>
      <w:proofErr w:type="gramEnd"/>
      <w:r>
        <w:t xml:space="preserve"> cem milhões de quilates em diamantes.</w:t>
      </w:r>
    </w:p>
    <w:p w:rsidR="007B3A4B" w:rsidRDefault="007B3A4B" w:rsidP="00B717C2">
      <w:pPr>
        <w:pStyle w:val="ListParagraph"/>
        <w:numPr>
          <w:ilvl w:val="0"/>
          <w:numId w:val="24"/>
        </w:numPr>
        <w:spacing w:after="160"/>
        <w:ind w:left="1134" w:hanging="357"/>
        <w:contextualSpacing w:val="0"/>
      </w:pPr>
      <w:proofErr w:type="gramStart"/>
      <w:r>
        <w:t>levava</w:t>
      </w:r>
      <w:proofErr w:type="gramEnd"/>
      <w:r>
        <w:t xml:space="preserve"> moedas e outros valores para efetuar trocas comerciais.</w:t>
      </w:r>
    </w:p>
    <w:p w:rsidR="007B3A4B" w:rsidRDefault="007B3A4B" w:rsidP="00B717C2">
      <w:pPr>
        <w:pStyle w:val="ListParagraph"/>
        <w:numPr>
          <w:ilvl w:val="0"/>
          <w:numId w:val="24"/>
        </w:numPr>
        <w:spacing w:after="160"/>
        <w:ind w:left="1134" w:hanging="357"/>
        <w:contextualSpacing w:val="0"/>
      </w:pPr>
      <w:proofErr w:type="gramStart"/>
      <w:r>
        <w:t>pertencia</w:t>
      </w:r>
      <w:proofErr w:type="gramEnd"/>
      <w:r>
        <w:t xml:space="preserve"> a </w:t>
      </w:r>
      <w:proofErr w:type="spellStart"/>
      <w:r>
        <w:t>Anton</w:t>
      </w:r>
      <w:proofErr w:type="spellEnd"/>
      <w:r>
        <w:t xml:space="preserve"> </w:t>
      </w:r>
      <w:proofErr w:type="spellStart"/>
      <w:r>
        <w:t>Fugger</w:t>
      </w:r>
      <w:proofErr w:type="spellEnd"/>
      <w:r>
        <w:t>, um rico mercador.</w:t>
      </w:r>
    </w:p>
    <w:p w:rsidR="007B3A4B" w:rsidRDefault="007B3A4B" w:rsidP="00D0166B">
      <w:pPr>
        <w:pStyle w:val="ListParagraph"/>
        <w:numPr>
          <w:ilvl w:val="1"/>
          <w:numId w:val="18"/>
        </w:numPr>
        <w:spacing w:before="240"/>
        <w:ind w:left="788" w:hanging="431"/>
        <w:contextualSpacing w:val="0"/>
      </w:pPr>
      <w:r>
        <w:t>A palavra “</w:t>
      </w:r>
      <w:r w:rsidRPr="00B717C2">
        <w:rPr>
          <w:i/>
        </w:rPr>
        <w:t>excelentes</w:t>
      </w:r>
      <w:r>
        <w:t xml:space="preserve">” </w:t>
      </w:r>
      <w:r w:rsidRPr="00B717C2">
        <w:rPr>
          <w:sz w:val="16"/>
        </w:rPr>
        <w:t>(linha 23)</w:t>
      </w:r>
    </w:p>
    <w:p w:rsidR="007B3A4B" w:rsidRDefault="007B3A4B" w:rsidP="00B717C2">
      <w:pPr>
        <w:pStyle w:val="ListParagraph"/>
        <w:numPr>
          <w:ilvl w:val="0"/>
          <w:numId w:val="25"/>
        </w:numPr>
        <w:spacing w:after="160"/>
        <w:ind w:left="1134" w:hanging="357"/>
        <w:contextualSpacing w:val="0"/>
      </w:pPr>
      <w:proofErr w:type="gramStart"/>
      <w:r>
        <w:t>classifica</w:t>
      </w:r>
      <w:proofErr w:type="gramEnd"/>
      <w:r>
        <w:t xml:space="preserve"> o desempenho de Fernando e Isabel, reis espanhóis. </w:t>
      </w:r>
    </w:p>
    <w:p w:rsidR="007B3A4B" w:rsidRDefault="007B3A4B" w:rsidP="00B717C2">
      <w:pPr>
        <w:pStyle w:val="ListParagraph"/>
        <w:numPr>
          <w:ilvl w:val="0"/>
          <w:numId w:val="25"/>
        </w:numPr>
        <w:spacing w:after="160"/>
        <w:ind w:left="1134" w:hanging="357"/>
        <w:contextualSpacing w:val="0"/>
      </w:pPr>
      <w:proofErr w:type="gramStart"/>
      <w:r>
        <w:t>refere-se</w:t>
      </w:r>
      <w:proofErr w:type="gramEnd"/>
      <w:r>
        <w:t xml:space="preserve"> a moedas espanholas.</w:t>
      </w:r>
    </w:p>
    <w:p w:rsidR="007B3A4B" w:rsidRDefault="007B3A4B" w:rsidP="00B717C2">
      <w:pPr>
        <w:pStyle w:val="ListParagraph"/>
        <w:numPr>
          <w:ilvl w:val="0"/>
          <w:numId w:val="25"/>
        </w:numPr>
        <w:spacing w:after="160"/>
        <w:ind w:left="1134" w:hanging="357"/>
        <w:contextualSpacing w:val="0"/>
      </w:pPr>
      <w:proofErr w:type="gramStart"/>
      <w:r>
        <w:t>avalia</w:t>
      </w:r>
      <w:proofErr w:type="gramEnd"/>
      <w:r>
        <w:t xml:space="preserve"> a qualidade das moedas espanholas.</w:t>
      </w:r>
    </w:p>
    <w:p w:rsidR="007B3A4B" w:rsidRDefault="007B3A4B" w:rsidP="00B717C2">
      <w:pPr>
        <w:pStyle w:val="ListParagraph"/>
        <w:numPr>
          <w:ilvl w:val="0"/>
          <w:numId w:val="25"/>
        </w:numPr>
        <w:spacing w:after="160"/>
        <w:ind w:left="1134" w:hanging="357"/>
        <w:contextualSpacing w:val="0"/>
      </w:pPr>
      <w:proofErr w:type="gramStart"/>
      <w:r>
        <w:t>qualifica</w:t>
      </w:r>
      <w:proofErr w:type="gramEnd"/>
      <w:r>
        <w:t xml:space="preserve"> o grau de preservação do tesouro. </w:t>
      </w:r>
    </w:p>
    <w:p w:rsidR="007B3A4B" w:rsidRDefault="007B3A4B" w:rsidP="00D0166B">
      <w:pPr>
        <w:pStyle w:val="ListParagraph"/>
        <w:numPr>
          <w:ilvl w:val="1"/>
          <w:numId w:val="18"/>
        </w:numPr>
        <w:spacing w:before="240"/>
        <w:ind w:left="788" w:hanging="431"/>
        <w:contextualSpacing w:val="0"/>
      </w:pPr>
      <w:r>
        <w:t>O arqueólogo considera esta uma “</w:t>
      </w:r>
      <w:r w:rsidRPr="00B717C2">
        <w:rPr>
          <w:i/>
        </w:rPr>
        <w:t>oportunidade única</w:t>
      </w:r>
      <w:r>
        <w:t xml:space="preserve">” </w:t>
      </w:r>
      <w:r w:rsidRPr="00B717C2">
        <w:rPr>
          <w:sz w:val="16"/>
        </w:rPr>
        <w:t>(linha 31)</w:t>
      </w:r>
    </w:p>
    <w:p w:rsidR="007B3A4B" w:rsidRDefault="007B3A4B" w:rsidP="00B717C2">
      <w:pPr>
        <w:pStyle w:val="ListParagraph"/>
        <w:numPr>
          <w:ilvl w:val="0"/>
          <w:numId w:val="26"/>
        </w:numPr>
        <w:spacing w:after="160"/>
        <w:ind w:left="1134" w:hanging="357"/>
        <w:contextualSpacing w:val="0"/>
      </w:pPr>
      <w:proofErr w:type="gramStart"/>
      <w:r>
        <w:t>devido</w:t>
      </w:r>
      <w:proofErr w:type="gramEnd"/>
      <w:r>
        <w:t xml:space="preserve"> ao grau de conservação da nau e do seu conteúdo.</w:t>
      </w:r>
    </w:p>
    <w:p w:rsidR="007B3A4B" w:rsidRDefault="007B3A4B" w:rsidP="00B717C2">
      <w:pPr>
        <w:pStyle w:val="ListParagraph"/>
        <w:numPr>
          <w:ilvl w:val="0"/>
          <w:numId w:val="26"/>
        </w:numPr>
        <w:spacing w:after="160"/>
        <w:ind w:left="1134" w:hanging="357"/>
        <w:contextualSpacing w:val="0"/>
      </w:pPr>
      <w:proofErr w:type="gramStart"/>
      <w:r>
        <w:t>porque</w:t>
      </w:r>
      <w:proofErr w:type="gramEnd"/>
      <w:r>
        <w:t>, até hoje, só foram encontradas duas naus.</w:t>
      </w:r>
    </w:p>
    <w:p w:rsidR="007B3A4B" w:rsidRDefault="007B3A4B" w:rsidP="00B717C2">
      <w:pPr>
        <w:pStyle w:val="ListParagraph"/>
        <w:numPr>
          <w:ilvl w:val="0"/>
          <w:numId w:val="26"/>
        </w:numPr>
        <w:spacing w:after="160"/>
        <w:ind w:left="1134" w:hanging="357"/>
        <w:contextualSpacing w:val="0"/>
      </w:pPr>
      <w:proofErr w:type="gramStart"/>
      <w:r>
        <w:t>visto</w:t>
      </w:r>
      <w:proofErr w:type="gramEnd"/>
      <w:r>
        <w:t xml:space="preserve"> que nunca estivera na Namíbia.</w:t>
      </w:r>
    </w:p>
    <w:p w:rsidR="007B3A4B" w:rsidRDefault="007B3A4B" w:rsidP="00B717C2">
      <w:pPr>
        <w:pStyle w:val="ListParagraph"/>
        <w:numPr>
          <w:ilvl w:val="0"/>
          <w:numId w:val="26"/>
        </w:numPr>
        <w:spacing w:after="160"/>
        <w:ind w:left="1134" w:hanging="357"/>
        <w:contextualSpacing w:val="0"/>
      </w:pPr>
      <w:proofErr w:type="gramStart"/>
      <w:r>
        <w:t>por</w:t>
      </w:r>
      <w:proofErr w:type="gramEnd"/>
      <w:r>
        <w:t xml:space="preserve"> causa do valor económico do tesouro.</w:t>
      </w:r>
    </w:p>
    <w:p w:rsidR="007B3A4B" w:rsidRDefault="007B3A4B" w:rsidP="00D0166B">
      <w:pPr>
        <w:pStyle w:val="ListParagraph"/>
        <w:numPr>
          <w:ilvl w:val="1"/>
          <w:numId w:val="18"/>
        </w:numPr>
        <w:spacing w:before="240"/>
        <w:ind w:left="788" w:hanging="431"/>
        <w:contextualSpacing w:val="0"/>
      </w:pPr>
      <w:r>
        <w:t>A expressão “</w:t>
      </w:r>
      <w:r w:rsidRPr="00B717C2">
        <w:rPr>
          <w:i/>
        </w:rPr>
        <w:t>escavaram história em vez de diamantes</w:t>
      </w:r>
      <w:r>
        <w:t xml:space="preserve">” </w:t>
      </w:r>
      <w:r w:rsidRPr="00B717C2">
        <w:rPr>
          <w:sz w:val="16"/>
        </w:rPr>
        <w:t xml:space="preserve">(linhas 41-42) </w:t>
      </w:r>
      <w:r>
        <w:t xml:space="preserve">significa </w:t>
      </w:r>
      <w:proofErr w:type="gramStart"/>
      <w:r>
        <w:t>que</w:t>
      </w:r>
      <w:proofErr w:type="gramEnd"/>
      <w:r>
        <w:t xml:space="preserve"> </w:t>
      </w:r>
    </w:p>
    <w:p w:rsidR="007B3A4B" w:rsidRDefault="007B3A4B" w:rsidP="00B717C2">
      <w:pPr>
        <w:pStyle w:val="ListParagraph"/>
        <w:numPr>
          <w:ilvl w:val="0"/>
          <w:numId w:val="27"/>
        </w:numPr>
        <w:spacing w:after="160"/>
        <w:ind w:left="1134" w:hanging="357"/>
        <w:contextualSpacing w:val="0"/>
      </w:pPr>
      <w:proofErr w:type="gramStart"/>
      <w:r>
        <w:t>o</w:t>
      </w:r>
      <w:proofErr w:type="gramEnd"/>
      <w:r>
        <w:t xml:space="preserve"> consórcio pondera dedicar-se à arqueologia subaquática, abandonando a prospeção de diamantes. </w:t>
      </w:r>
    </w:p>
    <w:p w:rsidR="004428A6" w:rsidRDefault="007B3A4B" w:rsidP="00B717C2">
      <w:pPr>
        <w:pStyle w:val="ListParagraph"/>
        <w:numPr>
          <w:ilvl w:val="0"/>
          <w:numId w:val="27"/>
        </w:numPr>
        <w:spacing w:after="160"/>
        <w:ind w:left="1134" w:hanging="357"/>
        <w:contextualSpacing w:val="0"/>
      </w:pPr>
      <w:proofErr w:type="gramStart"/>
      <w:r>
        <w:t>os</w:t>
      </w:r>
      <w:proofErr w:type="gramEnd"/>
      <w:r>
        <w:t xml:space="preserve"> arqueólogos resolveram escavar toda a área da mina, em busca de outros vestígios de naus.</w:t>
      </w:r>
    </w:p>
    <w:p w:rsidR="007B3A4B" w:rsidRDefault="007B3A4B" w:rsidP="00C16B2D">
      <w:pPr>
        <w:pStyle w:val="ListParagraph"/>
        <w:numPr>
          <w:ilvl w:val="0"/>
          <w:numId w:val="27"/>
        </w:numPr>
        <w:ind w:left="1134"/>
        <w:contextualSpacing w:val="0"/>
      </w:pPr>
      <w:proofErr w:type="gramStart"/>
      <w:r>
        <w:lastRenderedPageBreak/>
        <w:t>os</w:t>
      </w:r>
      <w:proofErr w:type="gramEnd"/>
      <w:r>
        <w:t xml:space="preserve"> funcionários do consórcio dedicaram-se, temporariamente, à descoberta de artefactos históricos.</w:t>
      </w:r>
    </w:p>
    <w:p w:rsidR="007B3A4B" w:rsidRDefault="007B3A4B" w:rsidP="00C16B2D">
      <w:pPr>
        <w:pStyle w:val="ListParagraph"/>
        <w:numPr>
          <w:ilvl w:val="0"/>
          <w:numId w:val="27"/>
        </w:numPr>
        <w:ind w:left="1134"/>
        <w:contextualSpacing w:val="0"/>
      </w:pPr>
      <w:proofErr w:type="gramStart"/>
      <w:r>
        <w:t>a</w:t>
      </w:r>
      <w:proofErr w:type="gramEnd"/>
      <w:r>
        <w:t xml:space="preserve"> descoberta de factos históricos, do nosso passado, é mais importante do que o lucro económico.</w:t>
      </w:r>
    </w:p>
    <w:p w:rsidR="007B3A4B" w:rsidRDefault="007B3A4B" w:rsidP="00C16B2D">
      <w:pPr>
        <w:pStyle w:val="ListParagraph"/>
        <w:numPr>
          <w:ilvl w:val="1"/>
          <w:numId w:val="18"/>
        </w:numPr>
        <w:spacing w:before="240"/>
        <w:ind w:left="788" w:hanging="431"/>
        <w:contextualSpacing w:val="0"/>
      </w:pPr>
      <w:r>
        <w:t>A expressão “</w:t>
      </w:r>
      <w:r w:rsidRPr="00C16B2D">
        <w:rPr>
          <w:i/>
        </w:rPr>
        <w:t>de longe</w:t>
      </w:r>
      <w:r>
        <w:t xml:space="preserve">” </w:t>
      </w:r>
      <w:r w:rsidRPr="00C16B2D">
        <w:rPr>
          <w:sz w:val="16"/>
        </w:rPr>
        <w:t xml:space="preserve">(linha 26) </w:t>
      </w:r>
      <w:r>
        <w:t xml:space="preserve">pode ser substituída, sem alteração de sentido, </w:t>
      </w:r>
      <w:proofErr w:type="gramStart"/>
      <w:r>
        <w:t>por</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B3A4B" w:rsidTr="007B3A4B">
        <w:tc>
          <w:tcPr>
            <w:tcW w:w="4530" w:type="dxa"/>
          </w:tcPr>
          <w:p w:rsidR="007B3A4B" w:rsidRPr="007A22DD" w:rsidRDefault="007B3A4B" w:rsidP="00532BA2">
            <w:pPr>
              <w:pStyle w:val="ListParagraph"/>
              <w:numPr>
                <w:ilvl w:val="0"/>
                <w:numId w:val="29"/>
              </w:numPr>
              <w:spacing w:after="160"/>
              <w:ind w:left="1026" w:hanging="357"/>
              <w:contextualSpacing w:val="0"/>
              <w:rPr>
                <w:i/>
              </w:rPr>
            </w:pPr>
            <w:proofErr w:type="gramStart"/>
            <w:r w:rsidRPr="007A22DD">
              <w:rPr>
                <w:i/>
              </w:rPr>
              <w:t>longinquamente</w:t>
            </w:r>
            <w:proofErr w:type="gramEnd"/>
            <w:r w:rsidRPr="007A22DD">
              <w:rPr>
                <w:i/>
              </w:rPr>
              <w:t>.</w:t>
            </w:r>
          </w:p>
          <w:p w:rsidR="007B3A4B" w:rsidRPr="007A22DD" w:rsidRDefault="007B3A4B" w:rsidP="00532BA2">
            <w:pPr>
              <w:pStyle w:val="ListParagraph"/>
              <w:numPr>
                <w:ilvl w:val="0"/>
                <w:numId w:val="29"/>
              </w:numPr>
              <w:spacing w:after="160"/>
              <w:ind w:left="1026" w:hanging="357"/>
              <w:contextualSpacing w:val="0"/>
              <w:rPr>
                <w:i/>
              </w:rPr>
            </w:pPr>
            <w:proofErr w:type="gramStart"/>
            <w:r w:rsidRPr="007A22DD">
              <w:rPr>
                <w:i/>
              </w:rPr>
              <w:t>mais</w:t>
            </w:r>
            <w:proofErr w:type="gramEnd"/>
            <w:r w:rsidRPr="007A22DD">
              <w:rPr>
                <w:i/>
              </w:rPr>
              <w:t xml:space="preserve"> do que quaisquer outros.</w:t>
            </w:r>
          </w:p>
        </w:tc>
        <w:tc>
          <w:tcPr>
            <w:tcW w:w="4530" w:type="dxa"/>
          </w:tcPr>
          <w:p w:rsidR="007B3A4B" w:rsidRDefault="007B3A4B" w:rsidP="00532BA2">
            <w:pPr>
              <w:pStyle w:val="ListParagraph"/>
              <w:numPr>
                <w:ilvl w:val="0"/>
                <w:numId w:val="29"/>
              </w:numPr>
              <w:spacing w:after="160"/>
              <w:ind w:left="714" w:hanging="357"/>
              <w:contextualSpacing w:val="0"/>
            </w:pPr>
            <w:proofErr w:type="gramStart"/>
            <w:r w:rsidRPr="007A22DD">
              <w:rPr>
                <w:i/>
              </w:rPr>
              <w:t>de</w:t>
            </w:r>
            <w:proofErr w:type="gramEnd"/>
            <w:r w:rsidRPr="007A22DD">
              <w:rPr>
                <w:i/>
              </w:rPr>
              <w:t xml:space="preserve"> épocas afastadas</w:t>
            </w:r>
            <w:r>
              <w:t>.</w:t>
            </w:r>
          </w:p>
          <w:p w:rsidR="007B3A4B" w:rsidRPr="007A22DD" w:rsidRDefault="007B3A4B" w:rsidP="00532BA2">
            <w:pPr>
              <w:pStyle w:val="ListParagraph"/>
              <w:numPr>
                <w:ilvl w:val="0"/>
                <w:numId w:val="29"/>
              </w:numPr>
              <w:spacing w:after="160"/>
              <w:ind w:left="714" w:hanging="357"/>
              <w:contextualSpacing w:val="0"/>
              <w:rPr>
                <w:i/>
              </w:rPr>
            </w:pPr>
            <w:proofErr w:type="gramStart"/>
            <w:r w:rsidRPr="007A22DD">
              <w:rPr>
                <w:i/>
              </w:rPr>
              <w:t>vistos</w:t>
            </w:r>
            <w:proofErr w:type="gramEnd"/>
            <w:r w:rsidRPr="007A22DD">
              <w:rPr>
                <w:i/>
              </w:rPr>
              <w:t xml:space="preserve"> à distância.</w:t>
            </w:r>
          </w:p>
        </w:tc>
      </w:tr>
    </w:tbl>
    <w:p w:rsidR="007B3A4B" w:rsidRDefault="007B3A4B" w:rsidP="007B3A4B"/>
    <w:p w:rsidR="00F541E7" w:rsidRDefault="00F541E7" w:rsidP="00F541E7">
      <w:pPr>
        <w:spacing w:before="480" w:after="480"/>
        <w:jc w:val="center"/>
        <w:rPr>
          <w:b/>
          <w:bCs/>
        </w:rPr>
      </w:pPr>
      <w:r>
        <w:rPr>
          <w:b/>
          <w:bCs/>
        </w:rPr>
        <w:t>PARTE</w:t>
      </w:r>
      <w:r w:rsidRPr="003D54CB">
        <w:rPr>
          <w:b/>
          <w:bCs/>
        </w:rPr>
        <w:t xml:space="preserve"> </w:t>
      </w:r>
      <w:r>
        <w:rPr>
          <w:b/>
          <w:bCs/>
        </w:rPr>
        <w:t>C</w:t>
      </w:r>
    </w:p>
    <w:p w:rsidR="00F541E7" w:rsidRPr="00AF564F" w:rsidRDefault="00F541E7" w:rsidP="00F541E7">
      <w:pPr>
        <w:rPr>
          <w:sz w:val="2"/>
        </w:rPr>
      </w:pPr>
    </w:p>
    <w:p w:rsidR="00F541E7" w:rsidRDefault="001335CE" w:rsidP="001335CE">
      <w:pPr>
        <w:pStyle w:val="ListParagraph"/>
        <w:numPr>
          <w:ilvl w:val="0"/>
          <w:numId w:val="18"/>
        </w:numPr>
        <w:spacing w:after="160"/>
        <w:contextualSpacing w:val="0"/>
      </w:pPr>
      <w:r w:rsidRPr="001335CE">
        <w:t>Agora que já</w:t>
      </w:r>
      <w:r w:rsidR="00D33347">
        <w:t xml:space="preserve"> analisaste vários episódios d’</w:t>
      </w:r>
      <w:r w:rsidRPr="00D33347">
        <w:rPr>
          <w:i/>
        </w:rPr>
        <w:t>Os Lusíadas</w:t>
      </w:r>
      <w:r w:rsidRPr="001335CE">
        <w:t>, propomos-te que escrevas um texto de opinião, com um mínimo de 70 e um máximo de 120 palavras, no qual</w:t>
      </w:r>
      <w:r w:rsidR="00C94B1D">
        <w:t>:</w:t>
      </w:r>
    </w:p>
    <w:p w:rsidR="001335CE" w:rsidRDefault="001335CE" w:rsidP="001335CE">
      <w:pPr>
        <w:pStyle w:val="ListParagraph"/>
        <w:numPr>
          <w:ilvl w:val="0"/>
          <w:numId w:val="2"/>
        </w:numPr>
        <w:spacing w:after="160"/>
        <w:ind w:left="714" w:hanging="357"/>
        <w:contextualSpacing w:val="0"/>
      </w:pPr>
      <w:proofErr w:type="gramStart"/>
      <w:r>
        <w:t>indiques</w:t>
      </w:r>
      <w:proofErr w:type="gramEnd"/>
      <w:r>
        <w:t xml:space="preserve"> o teu episódio preferido;</w:t>
      </w:r>
    </w:p>
    <w:p w:rsidR="001335CE" w:rsidRDefault="001335CE" w:rsidP="001335CE">
      <w:pPr>
        <w:pStyle w:val="ListParagraph"/>
        <w:numPr>
          <w:ilvl w:val="0"/>
          <w:numId w:val="2"/>
        </w:numPr>
        <w:spacing w:after="160"/>
        <w:ind w:left="714" w:hanging="357"/>
        <w:contextualSpacing w:val="0"/>
      </w:pPr>
      <w:proofErr w:type="gramStart"/>
      <w:r>
        <w:t>refiras</w:t>
      </w:r>
      <w:proofErr w:type="gramEnd"/>
      <w:r>
        <w:t xml:space="preserve"> duas razões que justifiquem essa preferência;</w:t>
      </w:r>
    </w:p>
    <w:p w:rsidR="001335CE" w:rsidRDefault="001335CE" w:rsidP="001335CE">
      <w:pPr>
        <w:pStyle w:val="ListParagraph"/>
        <w:numPr>
          <w:ilvl w:val="0"/>
          <w:numId w:val="2"/>
        </w:numPr>
        <w:spacing w:after="160"/>
        <w:ind w:left="714" w:hanging="357"/>
        <w:contextualSpacing w:val="0"/>
      </w:pPr>
      <w:proofErr w:type="gramStart"/>
      <w:r>
        <w:t>apresentes</w:t>
      </w:r>
      <w:proofErr w:type="gramEnd"/>
      <w:r>
        <w:t xml:space="preserve"> as personagens intervenientes e o seu papel;</w:t>
      </w:r>
    </w:p>
    <w:p w:rsidR="00F541E7" w:rsidRDefault="001335CE" w:rsidP="001335CE">
      <w:pPr>
        <w:pStyle w:val="ListParagraph"/>
        <w:numPr>
          <w:ilvl w:val="0"/>
          <w:numId w:val="2"/>
        </w:numPr>
        <w:spacing w:after="160"/>
        <w:ind w:left="714" w:hanging="357"/>
        <w:contextualSpacing w:val="0"/>
      </w:pPr>
      <w:proofErr w:type="gramStart"/>
      <w:r>
        <w:t>comentes</w:t>
      </w:r>
      <w:proofErr w:type="gramEnd"/>
      <w:r>
        <w:t xml:space="preserve"> a importância desse episódio na estrutura geral da obra</w:t>
      </w:r>
      <w:r w:rsidR="00F541E7">
        <w:t>.</w:t>
      </w:r>
    </w:p>
    <w:p w:rsidR="001335CE" w:rsidRDefault="001335CE" w:rsidP="001335CE">
      <w:pPr>
        <w:spacing w:after="160"/>
        <w:ind w:left="360"/>
      </w:pPr>
      <w:r>
        <w:t xml:space="preserve">O teu texto deve incluir uma parte introdutória, uma parte de desenvolvimento e uma parte de conclusão. </w:t>
      </w:r>
    </w:p>
    <w:p w:rsidR="00F541E7" w:rsidRDefault="001335CE" w:rsidP="001335CE">
      <w:pPr>
        <w:spacing w:after="160"/>
        <w:ind w:left="360"/>
      </w:pPr>
      <w:r>
        <w:t>Organiza a informação da forma que considerares mais pertinente.</w:t>
      </w:r>
    </w:p>
    <w:p w:rsidR="00E20F6C" w:rsidRDefault="00E20F6C" w:rsidP="00F541E7"/>
    <w:p w:rsidR="00F541E7" w:rsidRDefault="00F541E7" w:rsidP="00F541E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83"/>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w:t>
            </w:r>
          </w:p>
        </w:tc>
      </w:tr>
    </w:tbl>
    <w:p w:rsidR="00F541E7" w:rsidRDefault="00F541E7" w:rsidP="00F541E7"/>
    <w:p w:rsidR="00751FA1" w:rsidRDefault="00751FA1" w:rsidP="00751FA1">
      <w:pPr>
        <w:pStyle w:val="ListParagraph"/>
        <w:numPr>
          <w:ilvl w:val="0"/>
          <w:numId w:val="30"/>
        </w:numPr>
        <w:spacing w:before="360"/>
        <w:ind w:left="357" w:hanging="357"/>
        <w:contextualSpacing w:val="0"/>
      </w:pPr>
      <w:r>
        <w:t>Completa cada uma das frases seguintes, usando, nos tempos indicados, a forma correta do verbo apresentado entre parênteses.</w:t>
      </w:r>
    </w:p>
    <w:p w:rsidR="00751FA1" w:rsidRPr="00751FA1" w:rsidRDefault="00751FA1" w:rsidP="00751FA1">
      <w:pPr>
        <w:pStyle w:val="ListParagraph"/>
        <w:numPr>
          <w:ilvl w:val="0"/>
          <w:numId w:val="31"/>
        </w:numPr>
        <w:contextualSpacing w:val="0"/>
        <w:rPr>
          <w:b/>
        </w:rPr>
      </w:pPr>
      <w:r w:rsidRPr="00751FA1">
        <w:rPr>
          <w:b/>
        </w:rPr>
        <w:t>Pretérito imperfeito do conjuntivo</w:t>
      </w:r>
    </w:p>
    <w:p w:rsidR="00751FA1" w:rsidRPr="00751FA1" w:rsidRDefault="00751FA1" w:rsidP="00751FA1">
      <w:pPr>
        <w:ind w:left="714"/>
        <w:rPr>
          <w:i/>
        </w:rPr>
      </w:pPr>
      <w:r w:rsidRPr="00751FA1">
        <w:rPr>
          <w:i/>
        </w:rPr>
        <w:t>Vasco da Gama esperou que o Adamastor</w:t>
      </w:r>
      <w:r>
        <w:rPr>
          <w:i/>
        </w:rPr>
        <w:t xml:space="preserve"> ___________</w:t>
      </w:r>
      <w:r w:rsidRPr="00751FA1">
        <w:rPr>
          <w:i/>
        </w:rPr>
        <w:t xml:space="preserve"> </w:t>
      </w:r>
      <w:r w:rsidRPr="00751FA1">
        <w:rPr>
          <w:color w:val="808080" w:themeColor="background1" w:themeShade="80"/>
        </w:rPr>
        <w:t>(acabar)</w:t>
      </w:r>
      <w:r w:rsidRPr="00751FA1">
        <w:rPr>
          <w:i/>
          <w:color w:val="808080" w:themeColor="background1" w:themeShade="80"/>
        </w:rPr>
        <w:t xml:space="preserve"> </w:t>
      </w:r>
      <w:r w:rsidRPr="00751FA1">
        <w:rPr>
          <w:i/>
        </w:rPr>
        <w:t>a sua história.</w:t>
      </w:r>
    </w:p>
    <w:p w:rsidR="00751FA1" w:rsidRPr="00751FA1" w:rsidRDefault="00751FA1" w:rsidP="00751FA1">
      <w:pPr>
        <w:pStyle w:val="ListParagraph"/>
        <w:numPr>
          <w:ilvl w:val="0"/>
          <w:numId w:val="31"/>
        </w:numPr>
        <w:contextualSpacing w:val="0"/>
        <w:rPr>
          <w:b/>
        </w:rPr>
      </w:pPr>
      <w:r w:rsidRPr="00751FA1">
        <w:rPr>
          <w:b/>
        </w:rPr>
        <w:t>Pretérito perfeito simples do indicativo</w:t>
      </w:r>
    </w:p>
    <w:p w:rsidR="00751FA1" w:rsidRPr="00751FA1" w:rsidRDefault="00751FA1" w:rsidP="00751FA1">
      <w:pPr>
        <w:ind w:left="714"/>
        <w:rPr>
          <w:i/>
        </w:rPr>
      </w:pPr>
      <w:r w:rsidRPr="00751FA1">
        <w:rPr>
          <w:i/>
        </w:rPr>
        <w:t>Ao longo do relato do Adamastor, os marinheiros não</w:t>
      </w:r>
      <w:r>
        <w:rPr>
          <w:i/>
        </w:rPr>
        <w:t xml:space="preserve"> ___________</w:t>
      </w:r>
      <w:r w:rsidRPr="00751FA1">
        <w:rPr>
          <w:i/>
        </w:rPr>
        <w:t xml:space="preserve"> </w:t>
      </w:r>
      <w:r w:rsidRPr="00751FA1">
        <w:rPr>
          <w:color w:val="808080" w:themeColor="background1" w:themeShade="80"/>
        </w:rPr>
        <w:t>(intervir)</w:t>
      </w:r>
      <w:r w:rsidRPr="00751FA1">
        <w:t>.</w:t>
      </w:r>
    </w:p>
    <w:p w:rsidR="00751FA1" w:rsidRDefault="00751FA1" w:rsidP="00751FA1">
      <w:pPr>
        <w:pStyle w:val="ListParagraph"/>
        <w:numPr>
          <w:ilvl w:val="0"/>
          <w:numId w:val="30"/>
        </w:numPr>
        <w:spacing w:before="360"/>
        <w:ind w:left="357" w:hanging="357"/>
        <w:contextualSpacing w:val="0"/>
      </w:pPr>
      <w:r>
        <w:t xml:space="preserve">Observa as palavras sublinhadas no verso 38, da estância 44, da Parte </w:t>
      </w:r>
      <w:r w:rsidRPr="00751FA1">
        <w:rPr>
          <w:b/>
        </w:rPr>
        <w:t>A</w:t>
      </w:r>
      <w:r>
        <w:t>:</w:t>
      </w:r>
    </w:p>
    <w:p w:rsidR="00FE32D5" w:rsidRPr="00751FA1" w:rsidRDefault="00751FA1" w:rsidP="00751FA1">
      <w:pPr>
        <w:ind w:left="357"/>
        <w:rPr>
          <w:i/>
        </w:rPr>
      </w:pPr>
      <w:r w:rsidRPr="00751FA1">
        <w:rPr>
          <w:i/>
        </w:rPr>
        <w:t xml:space="preserve">“Se é </w:t>
      </w:r>
      <w:r w:rsidRPr="00751FA1">
        <w:rPr>
          <w:i/>
          <w:u w:val="single"/>
        </w:rPr>
        <w:t>verdade</w:t>
      </w:r>
      <w:r w:rsidRPr="00751FA1">
        <w:rPr>
          <w:i/>
        </w:rPr>
        <w:t xml:space="preserve"> o que meu </w:t>
      </w:r>
      <w:r w:rsidRPr="00751FA1">
        <w:rPr>
          <w:i/>
          <w:u w:val="single"/>
        </w:rPr>
        <w:t>juízo alcança</w:t>
      </w:r>
      <w:r w:rsidRPr="00751FA1">
        <w:rPr>
          <w:i/>
        </w:rPr>
        <w:t>”</w:t>
      </w:r>
    </w:p>
    <w:p w:rsidR="00751FA1" w:rsidRDefault="00751FA1" w:rsidP="00751FA1">
      <w:pPr>
        <w:pStyle w:val="ListParagraph"/>
        <w:numPr>
          <w:ilvl w:val="0"/>
          <w:numId w:val="32"/>
        </w:numPr>
        <w:spacing w:after="160"/>
        <w:ind w:left="714" w:hanging="357"/>
        <w:contextualSpacing w:val="0"/>
      </w:pPr>
      <w:r>
        <w:t>Indica uma palavra derivada por sufixação da família de “</w:t>
      </w:r>
      <w:r w:rsidRPr="00751FA1">
        <w:rPr>
          <w:i/>
        </w:rPr>
        <w:t>verdade</w:t>
      </w:r>
      <w:r>
        <w:t>”.</w:t>
      </w:r>
    </w:p>
    <w:p w:rsidR="00751FA1" w:rsidRDefault="00751FA1" w:rsidP="00751FA1">
      <w:pPr>
        <w:pStyle w:val="ListParagraph"/>
        <w:numPr>
          <w:ilvl w:val="0"/>
          <w:numId w:val="32"/>
        </w:numPr>
        <w:spacing w:after="160"/>
        <w:ind w:left="714" w:hanging="357"/>
        <w:contextualSpacing w:val="0"/>
      </w:pPr>
      <w:r>
        <w:t>Forma uma palavra derivada por parassíntese da palavra “</w:t>
      </w:r>
      <w:r w:rsidRPr="00751FA1">
        <w:rPr>
          <w:i/>
        </w:rPr>
        <w:t>juízo</w:t>
      </w:r>
      <w:r>
        <w:t>”.</w:t>
      </w:r>
    </w:p>
    <w:p w:rsidR="00751FA1" w:rsidRDefault="00751FA1" w:rsidP="00751FA1">
      <w:pPr>
        <w:pStyle w:val="ListParagraph"/>
        <w:numPr>
          <w:ilvl w:val="0"/>
          <w:numId w:val="32"/>
        </w:numPr>
        <w:spacing w:after="160"/>
        <w:ind w:left="714" w:hanging="357"/>
        <w:contextualSpacing w:val="0"/>
      </w:pPr>
      <w:r>
        <w:t xml:space="preserve">Indica um nome da família do verbo </w:t>
      </w:r>
      <w:r w:rsidRPr="00751FA1">
        <w:rPr>
          <w:i/>
        </w:rPr>
        <w:t>alcançar</w:t>
      </w:r>
      <w:r>
        <w:t xml:space="preserve">, formado por derivação não </w:t>
      </w:r>
      <w:proofErr w:type="spellStart"/>
      <w:r>
        <w:t>afixal</w:t>
      </w:r>
      <w:proofErr w:type="spellEnd"/>
      <w:r>
        <w:t>.</w:t>
      </w:r>
    </w:p>
    <w:p w:rsidR="00751FA1" w:rsidRDefault="00751FA1" w:rsidP="00751FA1">
      <w:pPr>
        <w:pStyle w:val="ListParagraph"/>
        <w:numPr>
          <w:ilvl w:val="0"/>
          <w:numId w:val="30"/>
        </w:numPr>
        <w:spacing w:before="360"/>
        <w:ind w:left="357" w:hanging="357"/>
        <w:contextualSpacing w:val="0"/>
      </w:pPr>
      <w:r>
        <w:lastRenderedPageBreak/>
        <w:t>Indica a função sintática dos elementos sublinhados nas frases seguintes:</w:t>
      </w:r>
    </w:p>
    <w:p w:rsidR="00751FA1" w:rsidRPr="00751FA1" w:rsidRDefault="00751FA1" w:rsidP="00751FA1">
      <w:pPr>
        <w:pStyle w:val="ListParagraph"/>
        <w:numPr>
          <w:ilvl w:val="0"/>
          <w:numId w:val="33"/>
        </w:numPr>
        <w:spacing w:after="160"/>
        <w:contextualSpacing w:val="0"/>
        <w:rPr>
          <w:i/>
        </w:rPr>
      </w:pPr>
      <w:r w:rsidRPr="00751FA1">
        <w:rPr>
          <w:i/>
        </w:rPr>
        <w:t xml:space="preserve">Os marinheiros portugueses depararam </w:t>
      </w:r>
      <w:r w:rsidRPr="00751FA1">
        <w:rPr>
          <w:i/>
          <w:u w:val="single"/>
        </w:rPr>
        <w:t>com uma figura enorme</w:t>
      </w:r>
      <w:r w:rsidRPr="00751FA1">
        <w:rPr>
          <w:i/>
        </w:rPr>
        <w:t>.</w:t>
      </w:r>
    </w:p>
    <w:p w:rsidR="00751FA1" w:rsidRPr="00751FA1" w:rsidRDefault="00751FA1" w:rsidP="00751FA1">
      <w:pPr>
        <w:pStyle w:val="ListParagraph"/>
        <w:numPr>
          <w:ilvl w:val="0"/>
          <w:numId w:val="33"/>
        </w:numPr>
        <w:spacing w:after="160"/>
        <w:contextualSpacing w:val="0"/>
        <w:rPr>
          <w:i/>
        </w:rPr>
      </w:pPr>
      <w:r w:rsidRPr="00751FA1">
        <w:rPr>
          <w:i/>
        </w:rPr>
        <w:t xml:space="preserve">Perante a visão do gigante, ficaram </w:t>
      </w:r>
      <w:r w:rsidRPr="00751FA1">
        <w:rPr>
          <w:i/>
          <w:u w:val="single"/>
        </w:rPr>
        <w:t>todos</w:t>
      </w:r>
      <w:r w:rsidRPr="00751FA1">
        <w:rPr>
          <w:i/>
        </w:rPr>
        <w:t xml:space="preserve"> receosos.</w:t>
      </w:r>
    </w:p>
    <w:p w:rsidR="00751FA1" w:rsidRDefault="00751FA1" w:rsidP="00751FA1">
      <w:pPr>
        <w:pStyle w:val="ListParagraph"/>
        <w:numPr>
          <w:ilvl w:val="0"/>
          <w:numId w:val="33"/>
        </w:numPr>
        <w:spacing w:after="160"/>
        <w:contextualSpacing w:val="0"/>
      </w:pPr>
      <w:r w:rsidRPr="00751FA1">
        <w:rPr>
          <w:i/>
        </w:rPr>
        <w:t xml:space="preserve">Vasco da Gama, </w:t>
      </w:r>
      <w:r w:rsidRPr="00751FA1">
        <w:rPr>
          <w:i/>
          <w:u w:val="single"/>
        </w:rPr>
        <w:t>o narrador deste episódio</w:t>
      </w:r>
      <w:r w:rsidRPr="00751FA1">
        <w:rPr>
          <w:i/>
        </w:rPr>
        <w:t>, enfrentou o Adamastor.</w:t>
      </w:r>
    </w:p>
    <w:p w:rsidR="00751FA1" w:rsidRDefault="00751FA1" w:rsidP="00751FA1">
      <w:pPr>
        <w:pStyle w:val="ListParagraph"/>
        <w:numPr>
          <w:ilvl w:val="0"/>
          <w:numId w:val="30"/>
        </w:numPr>
        <w:spacing w:before="360"/>
        <w:ind w:left="357" w:hanging="357"/>
        <w:contextualSpacing w:val="0"/>
      </w:pPr>
      <w:r>
        <w:t>Classifica as orações sublinhadas em cada uma das seguintes frases complexas:</w:t>
      </w:r>
    </w:p>
    <w:p w:rsidR="00751FA1" w:rsidRPr="00751FA1" w:rsidRDefault="00751FA1" w:rsidP="00751FA1">
      <w:pPr>
        <w:pStyle w:val="ListParagraph"/>
        <w:numPr>
          <w:ilvl w:val="0"/>
          <w:numId w:val="34"/>
        </w:numPr>
        <w:spacing w:after="160"/>
        <w:contextualSpacing w:val="0"/>
        <w:rPr>
          <w:i/>
        </w:rPr>
      </w:pPr>
      <w:r w:rsidRPr="00751FA1">
        <w:rPr>
          <w:i/>
        </w:rPr>
        <w:t xml:space="preserve">A figura do Adamastor era tão assustadora </w:t>
      </w:r>
      <w:r w:rsidRPr="00751FA1">
        <w:rPr>
          <w:i/>
          <w:u w:val="single"/>
        </w:rPr>
        <w:t>que encheu de medo os marinheiros</w:t>
      </w:r>
      <w:r w:rsidRPr="00751FA1">
        <w:rPr>
          <w:i/>
        </w:rPr>
        <w:t>.</w:t>
      </w:r>
    </w:p>
    <w:p w:rsidR="00751FA1" w:rsidRPr="00751FA1" w:rsidRDefault="00751FA1" w:rsidP="00751FA1">
      <w:pPr>
        <w:pStyle w:val="ListParagraph"/>
        <w:numPr>
          <w:ilvl w:val="0"/>
          <w:numId w:val="34"/>
        </w:numPr>
        <w:spacing w:after="160"/>
        <w:contextualSpacing w:val="0"/>
        <w:rPr>
          <w:i/>
        </w:rPr>
      </w:pPr>
      <w:r w:rsidRPr="00751FA1">
        <w:rPr>
          <w:i/>
          <w:u w:val="single"/>
        </w:rPr>
        <w:t>Ainda que estivesse receoso</w:t>
      </w:r>
      <w:r w:rsidRPr="00751FA1">
        <w:rPr>
          <w:i/>
        </w:rPr>
        <w:t>, Vasco da Gama fala-lhe de cabeça erguida.</w:t>
      </w:r>
    </w:p>
    <w:p w:rsidR="00751FA1" w:rsidRDefault="00751FA1" w:rsidP="00751FA1">
      <w:pPr>
        <w:pStyle w:val="ListParagraph"/>
        <w:numPr>
          <w:ilvl w:val="0"/>
          <w:numId w:val="34"/>
        </w:numPr>
        <w:spacing w:after="160"/>
        <w:contextualSpacing w:val="0"/>
      </w:pPr>
      <w:r w:rsidRPr="00751FA1">
        <w:rPr>
          <w:i/>
          <w:u w:val="single"/>
        </w:rPr>
        <w:t>Quem via aquele monstro</w:t>
      </w:r>
      <w:r w:rsidRPr="00751FA1">
        <w:rPr>
          <w:i/>
        </w:rPr>
        <w:t xml:space="preserve"> não o imaginava apaixonado.</w:t>
      </w:r>
    </w:p>
    <w:p w:rsidR="00751FA1" w:rsidRDefault="00751FA1" w:rsidP="00751FA1">
      <w:pPr>
        <w:pStyle w:val="ListParagraph"/>
        <w:numPr>
          <w:ilvl w:val="0"/>
          <w:numId w:val="30"/>
        </w:numPr>
        <w:spacing w:before="360"/>
        <w:ind w:left="357" w:hanging="357"/>
        <w:contextualSpacing w:val="0"/>
      </w:pPr>
      <w:r>
        <w:t>Identifica a alínea que reproduz corretamente em discurso indireto a frase seguinte:</w:t>
      </w:r>
    </w:p>
    <w:p w:rsidR="00751FA1" w:rsidRPr="00751FA1" w:rsidRDefault="00751FA1" w:rsidP="00751FA1">
      <w:pPr>
        <w:spacing w:after="160"/>
        <w:ind w:left="357"/>
        <w:rPr>
          <w:i/>
        </w:rPr>
      </w:pPr>
      <w:r w:rsidRPr="00751FA1">
        <w:rPr>
          <w:i/>
        </w:rPr>
        <w:t>– Vou visitar-vos na próxima semana – prometeu o Rui aos avós.</w:t>
      </w:r>
    </w:p>
    <w:p w:rsidR="00751FA1" w:rsidRPr="00751FA1" w:rsidRDefault="00751FA1" w:rsidP="00751FA1">
      <w:pPr>
        <w:pStyle w:val="ListParagraph"/>
        <w:numPr>
          <w:ilvl w:val="0"/>
          <w:numId w:val="35"/>
        </w:numPr>
        <w:spacing w:after="160"/>
        <w:contextualSpacing w:val="0"/>
        <w:rPr>
          <w:i/>
        </w:rPr>
      </w:pPr>
      <w:r w:rsidRPr="00751FA1">
        <w:rPr>
          <w:i/>
        </w:rPr>
        <w:t>O Rui prometeu aos avós que os vai visitar na semana seguinte.</w:t>
      </w:r>
    </w:p>
    <w:p w:rsidR="00751FA1" w:rsidRPr="00751FA1" w:rsidRDefault="00751FA1" w:rsidP="00751FA1">
      <w:pPr>
        <w:pStyle w:val="ListParagraph"/>
        <w:numPr>
          <w:ilvl w:val="0"/>
          <w:numId w:val="35"/>
        </w:numPr>
        <w:spacing w:after="160"/>
        <w:contextualSpacing w:val="0"/>
        <w:rPr>
          <w:i/>
        </w:rPr>
      </w:pPr>
      <w:r w:rsidRPr="00751FA1">
        <w:rPr>
          <w:i/>
        </w:rPr>
        <w:t>O Rui prometeu aos avós que os visitaria na próxima semana.</w:t>
      </w:r>
    </w:p>
    <w:p w:rsidR="00751FA1" w:rsidRPr="00751FA1" w:rsidRDefault="00751FA1" w:rsidP="00751FA1">
      <w:pPr>
        <w:pStyle w:val="ListParagraph"/>
        <w:numPr>
          <w:ilvl w:val="0"/>
          <w:numId w:val="35"/>
        </w:numPr>
        <w:spacing w:after="160"/>
        <w:contextualSpacing w:val="0"/>
        <w:rPr>
          <w:i/>
        </w:rPr>
      </w:pPr>
      <w:r w:rsidRPr="00751FA1">
        <w:rPr>
          <w:i/>
        </w:rPr>
        <w:t>O Rui prometeu aos avós que os ia visitar na semana seguinte.</w:t>
      </w:r>
    </w:p>
    <w:p w:rsidR="00751FA1" w:rsidRDefault="00751FA1" w:rsidP="00751FA1">
      <w:pPr>
        <w:pStyle w:val="ListParagraph"/>
        <w:numPr>
          <w:ilvl w:val="0"/>
          <w:numId w:val="35"/>
        </w:numPr>
        <w:spacing w:after="160"/>
        <w:contextualSpacing w:val="0"/>
      </w:pPr>
      <w:r w:rsidRPr="00751FA1">
        <w:rPr>
          <w:i/>
        </w:rPr>
        <w:t>O Rui prometeu aos avós que os ia visitar na próxima semana.</w:t>
      </w:r>
    </w:p>
    <w:p w:rsidR="004973E4" w:rsidRDefault="004973E4" w:rsidP="00F541E7"/>
    <w:p w:rsidR="00AC47E7" w:rsidRDefault="00AC47E7" w:rsidP="00F541E7"/>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1039"/>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III</w:t>
            </w:r>
          </w:p>
        </w:tc>
      </w:tr>
    </w:tbl>
    <w:p w:rsidR="00F541E7" w:rsidRDefault="00F541E7" w:rsidP="00F541E7"/>
    <w:p w:rsidR="002A449B" w:rsidRDefault="00AC47E7" w:rsidP="00653B1A">
      <w:pPr>
        <w:ind w:firstLine="318"/>
        <w:jc w:val="both"/>
      </w:pPr>
      <w:r w:rsidRPr="00AC47E7">
        <w:t>A História de Portugal está associada ao mar. No entanto, alguns não respeitam este património</w:t>
      </w:r>
      <w:r w:rsidR="002A449B">
        <w:t>.</w:t>
      </w:r>
    </w:p>
    <w:p w:rsidR="002A449B" w:rsidRDefault="00AC47E7" w:rsidP="00653B1A">
      <w:pPr>
        <w:ind w:firstLine="318"/>
        <w:jc w:val="both"/>
      </w:pPr>
      <w:r w:rsidRPr="00AC47E7">
        <w:t>Escreve um texto, entre 180 e 240 palavras, que pudesse ser publicado no jornal da tua escola, onde comentes as causas e consequências da poluição marítima e indiques o que cada um de nós pode fazer para combater este problema. Incentiva os teus colegas a participarem em ações de limpeza e prevenção</w:t>
      </w:r>
      <w:r w:rsidR="002A449B">
        <w:t>.</w:t>
      </w:r>
    </w:p>
    <w:p w:rsidR="00F541E7" w:rsidRPr="00EE27FD" w:rsidRDefault="00AC47E7" w:rsidP="007A22DD">
      <w:pPr>
        <w:spacing w:before="360"/>
        <w:ind w:firstLine="284"/>
        <w:rPr>
          <w:b/>
        </w:rPr>
      </w:pPr>
      <w:r w:rsidRPr="00AC47E7">
        <w:rPr>
          <w:b/>
        </w:rPr>
        <w:t>Não assines o teu texto</w:t>
      </w:r>
      <w:r w:rsidR="003362D9">
        <w:rPr>
          <w:b/>
        </w:rPr>
        <w:t>!</w:t>
      </w:r>
    </w:p>
    <w:p w:rsidR="00871046" w:rsidRDefault="00871046" w:rsidP="00871046">
      <w:pPr>
        <w:pStyle w:val="NoSpacing"/>
      </w:pPr>
    </w:p>
    <w:p w:rsidR="00871046" w:rsidRDefault="00871046" w:rsidP="00871046">
      <w:pPr>
        <w:pStyle w:val="NoSpacing"/>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firstRow="1" w:lastRow="0" w:firstColumn="1" w:lastColumn="0" w:noHBand="0" w:noVBand="1"/>
      </w:tblPr>
      <w:tblGrid>
        <w:gridCol w:w="9286"/>
      </w:tblGrid>
      <w:tr w:rsidR="00F541E7" w:rsidTr="00451F9B">
        <w:tc>
          <w:tcPr>
            <w:tcW w:w="5000" w:type="pct"/>
            <w:shd w:val="clear" w:color="auto" w:fill="D1D2D4"/>
          </w:tcPr>
          <w:p w:rsidR="00F541E7" w:rsidRDefault="00F541E7" w:rsidP="00451F9B">
            <w:pPr>
              <w:spacing w:before="60" w:after="60"/>
            </w:pPr>
            <w:r w:rsidRPr="003D54CB">
              <w:rPr>
                <w:b/>
                <w:bCs/>
                <w:sz w:val="30"/>
                <w:szCs w:val="30"/>
              </w:rPr>
              <w:t>Cotações</w:t>
            </w:r>
          </w:p>
        </w:tc>
      </w:tr>
    </w:tbl>
    <w:p w:rsidR="00F541E7" w:rsidRDefault="00F541E7" w:rsidP="00F541E7">
      <w:pPr>
        <w:pStyle w:val="NoSpacing"/>
      </w:pPr>
    </w:p>
    <w:tbl>
      <w:tblPr>
        <w:tblStyle w:val="TableGrid"/>
        <w:tblW w:w="0" w:type="auto"/>
        <w:tblBorders>
          <w:top w:val="single" w:sz="8" w:space="0" w:color="363435"/>
          <w:left w:val="single" w:sz="8" w:space="0" w:color="363435"/>
          <w:bottom w:val="single" w:sz="8" w:space="0" w:color="363435"/>
          <w:right w:val="single" w:sz="8" w:space="0" w:color="363435"/>
          <w:insideH w:val="none" w:sz="0" w:space="0" w:color="auto"/>
          <w:insideV w:val="none" w:sz="0" w:space="0" w:color="auto"/>
        </w:tblBorders>
        <w:tblLook w:val="04A0" w:firstRow="1" w:lastRow="0" w:firstColumn="1" w:lastColumn="0" w:noHBand="0" w:noVBand="1"/>
      </w:tblPr>
      <w:tblGrid>
        <w:gridCol w:w="4606"/>
        <w:gridCol w:w="4606"/>
      </w:tblGrid>
      <w:tr w:rsidR="00F541E7" w:rsidTr="00451F9B">
        <w:tc>
          <w:tcPr>
            <w:tcW w:w="4606" w:type="dxa"/>
          </w:tcPr>
          <w:p w:rsidR="00F541E7" w:rsidRPr="00FC4CB2" w:rsidRDefault="00F541E7" w:rsidP="00451F9B">
            <w:pPr>
              <w:tabs>
                <w:tab w:val="right" w:leader="dot" w:pos="4390"/>
              </w:tabs>
              <w:spacing w:before="120" w:after="0" w:line="276" w:lineRule="auto"/>
              <w:rPr>
                <w:sz w:val="18"/>
                <w:szCs w:val="18"/>
              </w:rPr>
            </w:pPr>
            <w:r w:rsidRPr="00FC4CB2">
              <w:rPr>
                <w:sz w:val="18"/>
                <w:szCs w:val="18"/>
              </w:rPr>
              <w:t>Grupo I</w:t>
            </w:r>
            <w:r w:rsidRPr="00FC4CB2">
              <w:rPr>
                <w:sz w:val="18"/>
                <w:szCs w:val="18"/>
              </w:rPr>
              <w:tab/>
              <w:t>50 pontos</w:t>
            </w:r>
          </w:p>
          <w:p w:rsidR="00F541E7" w:rsidRPr="00FC4CB2" w:rsidRDefault="00F541E7" w:rsidP="00451F9B">
            <w:pPr>
              <w:tabs>
                <w:tab w:val="left" w:leader="dot" w:pos="1544"/>
              </w:tabs>
              <w:spacing w:after="0" w:line="276" w:lineRule="auto"/>
              <w:rPr>
                <w:sz w:val="18"/>
                <w:szCs w:val="18"/>
              </w:rPr>
            </w:pPr>
            <w:r w:rsidRPr="00FC4CB2">
              <w:rPr>
                <w:sz w:val="18"/>
                <w:szCs w:val="18"/>
              </w:rPr>
              <w:t>1</w:t>
            </w:r>
            <w:r>
              <w:rPr>
                <w:sz w:val="18"/>
                <w:szCs w:val="18"/>
              </w:rPr>
              <w:t>.</w:t>
            </w:r>
            <w:r w:rsidRPr="00FC4CB2">
              <w:rPr>
                <w:sz w:val="18"/>
                <w:szCs w:val="18"/>
              </w:rPr>
              <w:tab/>
            </w:r>
            <w:r w:rsidR="00871046">
              <w:rPr>
                <w:sz w:val="18"/>
                <w:szCs w:val="18"/>
              </w:rPr>
              <w:t>2</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2.</w:t>
            </w:r>
            <w:r w:rsidR="00871046">
              <w:rPr>
                <w:sz w:val="18"/>
                <w:szCs w:val="18"/>
              </w:rPr>
              <w:tab/>
              <w:t>2</w:t>
            </w:r>
            <w:r w:rsidRPr="00FC4CB2">
              <w:rPr>
                <w:sz w:val="18"/>
                <w:szCs w:val="18"/>
              </w:rPr>
              <w:t xml:space="preserve"> </w:t>
            </w:r>
            <w:proofErr w:type="gramStart"/>
            <w:r w:rsidRPr="00FC4CB2">
              <w:rPr>
                <w:sz w:val="18"/>
                <w:szCs w:val="18"/>
              </w:rPr>
              <w:t>pontos</w:t>
            </w:r>
            <w:proofErr w:type="gramEnd"/>
          </w:p>
          <w:p w:rsidR="009369C6" w:rsidRPr="00FC4CB2" w:rsidRDefault="009369C6" w:rsidP="00451F9B">
            <w:pPr>
              <w:tabs>
                <w:tab w:val="left" w:leader="dot" w:pos="1544"/>
              </w:tabs>
              <w:spacing w:after="0" w:line="276" w:lineRule="auto"/>
              <w:rPr>
                <w:sz w:val="18"/>
                <w:szCs w:val="18"/>
              </w:rPr>
            </w:pPr>
            <w:r>
              <w:rPr>
                <w:sz w:val="18"/>
                <w:szCs w:val="18"/>
              </w:rPr>
              <w:t xml:space="preserve">2 </w:t>
            </w:r>
            <w:proofErr w:type="gramStart"/>
            <w:r>
              <w:rPr>
                <w:sz w:val="18"/>
                <w:szCs w:val="18"/>
              </w:rPr>
              <w:t>1..</w:t>
            </w:r>
            <w:proofErr w:type="gramEnd"/>
            <w:r w:rsidR="00871046">
              <w:rPr>
                <w:sz w:val="18"/>
                <w:szCs w:val="18"/>
              </w:rPr>
              <w:tab/>
              <w:t>3</w:t>
            </w:r>
            <w:r w:rsidRPr="00FC4CB2">
              <w:rPr>
                <w:sz w:val="18"/>
                <w:szCs w:val="18"/>
              </w:rPr>
              <w:t xml:space="preserve"> pontos</w:t>
            </w:r>
          </w:p>
          <w:p w:rsidR="00F541E7" w:rsidRPr="00FC4CB2" w:rsidRDefault="00F541E7" w:rsidP="00451F9B">
            <w:pPr>
              <w:tabs>
                <w:tab w:val="left" w:leader="dot" w:pos="1544"/>
              </w:tabs>
              <w:spacing w:after="0" w:line="276" w:lineRule="auto"/>
              <w:rPr>
                <w:sz w:val="18"/>
                <w:szCs w:val="18"/>
              </w:rPr>
            </w:pPr>
            <w:r>
              <w:rPr>
                <w:sz w:val="18"/>
                <w:szCs w:val="18"/>
              </w:rPr>
              <w:t>3</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4</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5</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6</w:t>
            </w:r>
            <w:r w:rsidRPr="00FC4CB2">
              <w:rPr>
                <w:sz w:val="18"/>
                <w:szCs w:val="18"/>
              </w:rPr>
              <w:t>.</w:t>
            </w:r>
            <w:r w:rsidRPr="00FC4CB2">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7.</w:t>
            </w:r>
            <w:r w:rsidRPr="00FC4CB2">
              <w:rPr>
                <w:sz w:val="18"/>
                <w:szCs w:val="18"/>
              </w:rPr>
              <w:tab/>
            </w:r>
            <w:r w:rsidR="00871046">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sidRPr="00FC4CB2">
              <w:rPr>
                <w:sz w:val="18"/>
                <w:szCs w:val="18"/>
              </w:rPr>
              <w:t>8.</w:t>
            </w:r>
            <w:r w:rsidR="009369C6">
              <w:rPr>
                <w:sz w:val="18"/>
                <w:szCs w:val="18"/>
              </w:rPr>
              <w:t xml:space="preserve"> (5 x </w:t>
            </w:r>
            <w:proofErr w:type="gramStart"/>
            <w:r w:rsidR="009369C6">
              <w:rPr>
                <w:sz w:val="18"/>
                <w:szCs w:val="18"/>
              </w:rPr>
              <w:t>2)</w:t>
            </w:r>
            <w:proofErr w:type="gramEnd"/>
            <w:r w:rsidR="007A22DD">
              <w:rPr>
                <w:sz w:val="18"/>
                <w:szCs w:val="18"/>
              </w:rPr>
              <w:t>………….</w:t>
            </w:r>
            <w:r w:rsidR="00871046">
              <w:rPr>
                <w:sz w:val="18"/>
                <w:szCs w:val="18"/>
              </w:rPr>
              <w:t>10</w:t>
            </w:r>
            <w:r w:rsidRPr="00FC4CB2">
              <w:rPr>
                <w:sz w:val="18"/>
                <w:szCs w:val="18"/>
              </w:rPr>
              <w:t xml:space="preserve"> </w:t>
            </w:r>
            <w:proofErr w:type="gramStart"/>
            <w:r w:rsidRPr="00FC4CB2">
              <w:rPr>
                <w:sz w:val="18"/>
                <w:szCs w:val="18"/>
              </w:rPr>
              <w:t>pontos</w:t>
            </w:r>
            <w:proofErr w:type="gramEnd"/>
          </w:p>
          <w:p w:rsidR="00F541E7" w:rsidRPr="00FC4CB2" w:rsidRDefault="007A22DD" w:rsidP="00451F9B">
            <w:pPr>
              <w:tabs>
                <w:tab w:val="left" w:leader="dot" w:pos="1544"/>
              </w:tabs>
              <w:spacing w:after="0" w:line="276" w:lineRule="auto"/>
              <w:rPr>
                <w:sz w:val="18"/>
                <w:szCs w:val="18"/>
              </w:rPr>
            </w:pPr>
            <w:r>
              <w:rPr>
                <w:sz w:val="18"/>
                <w:szCs w:val="18"/>
              </w:rPr>
              <w:t>9…………………</w:t>
            </w:r>
            <w:proofErr w:type="gramStart"/>
            <w:r>
              <w:rPr>
                <w:sz w:val="18"/>
                <w:szCs w:val="18"/>
              </w:rPr>
              <w:t>..</w:t>
            </w:r>
            <w:proofErr w:type="gramEnd"/>
            <w:r w:rsidR="00871046">
              <w:rPr>
                <w:sz w:val="18"/>
                <w:szCs w:val="18"/>
              </w:rPr>
              <w:t>10</w:t>
            </w:r>
            <w:r w:rsidR="00F541E7" w:rsidRPr="00FC4CB2">
              <w:rPr>
                <w:sz w:val="18"/>
                <w:szCs w:val="18"/>
              </w:rPr>
              <w:t xml:space="preserve"> </w:t>
            </w:r>
            <w:proofErr w:type="gramStart"/>
            <w:r w:rsidR="00F541E7" w:rsidRPr="00FC4CB2">
              <w:rPr>
                <w:sz w:val="18"/>
                <w:szCs w:val="18"/>
              </w:rPr>
              <w:t>pontos</w:t>
            </w:r>
            <w:proofErr w:type="gramEnd"/>
          </w:p>
        </w:tc>
        <w:tc>
          <w:tcPr>
            <w:tcW w:w="4606" w:type="dxa"/>
          </w:tcPr>
          <w:p w:rsidR="00F541E7" w:rsidRPr="00FC4CB2" w:rsidRDefault="00F541E7" w:rsidP="00451F9B">
            <w:pPr>
              <w:pStyle w:val="NoSpacing"/>
              <w:tabs>
                <w:tab w:val="right" w:leader="dot" w:pos="4390"/>
              </w:tabs>
              <w:spacing w:before="120" w:line="276" w:lineRule="auto"/>
              <w:rPr>
                <w:sz w:val="18"/>
                <w:szCs w:val="18"/>
              </w:rPr>
            </w:pPr>
            <w:r w:rsidRPr="00FC4CB2">
              <w:rPr>
                <w:sz w:val="18"/>
                <w:szCs w:val="18"/>
              </w:rPr>
              <w:t>Grupo II</w:t>
            </w:r>
            <w:r w:rsidRPr="00FC4CB2">
              <w:rPr>
                <w:sz w:val="18"/>
                <w:szCs w:val="18"/>
              </w:rPr>
              <w:tab/>
              <w:t>20 pontos</w:t>
            </w:r>
          </w:p>
          <w:p w:rsidR="00F541E7" w:rsidRPr="00FC4CB2" w:rsidRDefault="00F541E7" w:rsidP="00451F9B">
            <w:pPr>
              <w:pStyle w:val="NoSpacing"/>
              <w:tabs>
                <w:tab w:val="left" w:leader="dot" w:pos="1544"/>
              </w:tabs>
              <w:spacing w:line="276" w:lineRule="auto"/>
              <w:rPr>
                <w:sz w:val="18"/>
                <w:szCs w:val="18"/>
              </w:rPr>
            </w:pPr>
            <w:r w:rsidRPr="00FC4CB2">
              <w:rPr>
                <w:sz w:val="18"/>
                <w:szCs w:val="18"/>
              </w:rPr>
              <w:t>1.</w:t>
            </w:r>
            <w:r w:rsidRPr="00FC4CB2">
              <w:rPr>
                <w:sz w:val="18"/>
                <w:szCs w:val="18"/>
              </w:rPr>
              <w:tab/>
            </w:r>
            <w:r w:rsidR="00871046">
              <w:rPr>
                <w:sz w:val="18"/>
                <w:szCs w:val="18"/>
              </w:rPr>
              <w:t>2</w:t>
            </w:r>
            <w:r w:rsidRPr="00FC4CB2">
              <w:rPr>
                <w:sz w:val="18"/>
                <w:szCs w:val="18"/>
              </w:rPr>
              <w:t xml:space="preserve"> </w:t>
            </w:r>
            <w:proofErr w:type="gramStart"/>
            <w:r w:rsidRPr="00FC4CB2">
              <w:rPr>
                <w:sz w:val="18"/>
                <w:szCs w:val="18"/>
              </w:rPr>
              <w:t>pontos</w:t>
            </w:r>
            <w:proofErr w:type="gramEnd"/>
          </w:p>
          <w:p w:rsidR="00F541E7" w:rsidRDefault="00F541E7" w:rsidP="00451F9B">
            <w:pPr>
              <w:pStyle w:val="NoSpacing"/>
              <w:tabs>
                <w:tab w:val="left" w:leader="dot" w:pos="1544"/>
              </w:tabs>
              <w:spacing w:line="276" w:lineRule="auto"/>
              <w:rPr>
                <w:sz w:val="18"/>
                <w:szCs w:val="18"/>
              </w:rPr>
            </w:pPr>
            <w:r w:rsidRPr="00FC4CB2">
              <w:rPr>
                <w:sz w:val="18"/>
                <w:szCs w:val="18"/>
              </w:rPr>
              <w:t>2</w:t>
            </w:r>
            <w:r>
              <w:rPr>
                <w:sz w:val="18"/>
                <w:szCs w:val="18"/>
              </w:rPr>
              <w:t>.</w:t>
            </w:r>
            <w:r w:rsidR="00871046">
              <w:rPr>
                <w:sz w:val="18"/>
                <w:szCs w:val="18"/>
              </w:rPr>
              <w:tab/>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NoSpacing"/>
              <w:tabs>
                <w:tab w:val="left" w:leader="dot" w:pos="1544"/>
              </w:tabs>
              <w:spacing w:line="276" w:lineRule="auto"/>
              <w:rPr>
                <w:sz w:val="18"/>
                <w:szCs w:val="18"/>
              </w:rPr>
            </w:pPr>
            <w:r w:rsidRPr="00FC4CB2">
              <w:rPr>
                <w:sz w:val="18"/>
                <w:szCs w:val="18"/>
              </w:rPr>
              <w:t>3</w:t>
            </w:r>
            <w:r>
              <w:rPr>
                <w:sz w:val="18"/>
                <w:szCs w:val="18"/>
              </w:rPr>
              <w:t>.</w:t>
            </w:r>
            <w:r w:rsidR="009369C6">
              <w:rPr>
                <w:sz w:val="18"/>
                <w:szCs w:val="18"/>
              </w:rPr>
              <w:t xml:space="preserve"> (3 x 2)</w:t>
            </w:r>
            <w:r>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NoSpacing"/>
              <w:tabs>
                <w:tab w:val="left" w:leader="dot" w:pos="1544"/>
              </w:tabs>
              <w:spacing w:line="276" w:lineRule="auto"/>
              <w:rPr>
                <w:sz w:val="18"/>
                <w:szCs w:val="18"/>
              </w:rPr>
            </w:pPr>
            <w:r w:rsidRPr="00FC4CB2">
              <w:rPr>
                <w:sz w:val="18"/>
                <w:szCs w:val="18"/>
              </w:rPr>
              <w:t>4</w:t>
            </w:r>
            <w:r>
              <w:rPr>
                <w:sz w:val="18"/>
                <w:szCs w:val="18"/>
              </w:rPr>
              <w:t>.</w:t>
            </w:r>
            <w:r w:rsidR="003F54C0">
              <w:rPr>
                <w:sz w:val="18"/>
                <w:szCs w:val="18"/>
              </w:rPr>
              <w:t xml:space="preserve"> (3 x </w:t>
            </w:r>
            <w:r w:rsidR="009369C6">
              <w:rPr>
                <w:sz w:val="18"/>
                <w:szCs w:val="18"/>
              </w:rPr>
              <w:t>2</w:t>
            </w:r>
            <w:r w:rsidR="003F54C0">
              <w:rPr>
                <w:sz w:val="18"/>
                <w:szCs w:val="18"/>
              </w:rPr>
              <w:t>)</w:t>
            </w:r>
            <w:r w:rsidR="008754CC">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Default="00F541E7" w:rsidP="00451F9B">
            <w:pPr>
              <w:pStyle w:val="NoSpacing"/>
              <w:tabs>
                <w:tab w:val="left" w:leader="dot" w:pos="1544"/>
              </w:tabs>
              <w:spacing w:line="276" w:lineRule="auto"/>
              <w:rPr>
                <w:sz w:val="18"/>
                <w:szCs w:val="18"/>
              </w:rPr>
            </w:pPr>
            <w:r>
              <w:rPr>
                <w:sz w:val="18"/>
                <w:szCs w:val="18"/>
              </w:rPr>
              <w:t>5</w:t>
            </w:r>
            <w:r w:rsidRPr="00FC4CB2">
              <w:rPr>
                <w:sz w:val="18"/>
                <w:szCs w:val="18"/>
              </w:rPr>
              <w:t>.</w:t>
            </w:r>
            <w:r>
              <w:rPr>
                <w:sz w:val="18"/>
                <w:szCs w:val="18"/>
              </w:rPr>
              <w:tab/>
            </w:r>
            <w:r w:rsidR="00871046">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NoSpacing"/>
              <w:tabs>
                <w:tab w:val="left" w:leader="dot" w:pos="1544"/>
              </w:tabs>
              <w:spacing w:line="276" w:lineRule="auto"/>
              <w:rPr>
                <w:sz w:val="18"/>
                <w:szCs w:val="18"/>
              </w:rPr>
            </w:pPr>
          </w:p>
          <w:p w:rsidR="00F541E7" w:rsidRPr="00FC4CB2" w:rsidRDefault="00F541E7" w:rsidP="00451F9B">
            <w:pPr>
              <w:pStyle w:val="NoSpacing"/>
              <w:tabs>
                <w:tab w:val="right" w:leader="dot" w:pos="4390"/>
              </w:tabs>
              <w:spacing w:before="60" w:after="60" w:line="276" w:lineRule="auto"/>
              <w:rPr>
                <w:sz w:val="18"/>
                <w:szCs w:val="18"/>
              </w:rPr>
            </w:pPr>
            <w:r w:rsidRPr="00FC4CB2">
              <w:rPr>
                <w:sz w:val="18"/>
                <w:szCs w:val="18"/>
              </w:rPr>
              <w:t>Grupo III</w:t>
            </w:r>
            <w:r w:rsidRPr="00FC4CB2">
              <w:rPr>
                <w:sz w:val="18"/>
                <w:szCs w:val="18"/>
              </w:rPr>
              <w:tab/>
              <w:t>30 pontos</w:t>
            </w:r>
          </w:p>
          <w:p w:rsidR="00F541E7" w:rsidRPr="00FC4CB2" w:rsidRDefault="00F541E7" w:rsidP="00451F9B">
            <w:pPr>
              <w:pStyle w:val="NoSpacing"/>
              <w:tabs>
                <w:tab w:val="left" w:pos="2340"/>
                <w:tab w:val="right" w:leader="dot" w:pos="4390"/>
              </w:tabs>
              <w:spacing w:before="60" w:after="60" w:line="276" w:lineRule="auto"/>
              <w:rPr>
                <w:sz w:val="18"/>
                <w:szCs w:val="18"/>
              </w:rPr>
            </w:pPr>
            <w:r w:rsidRPr="00FC4CB2">
              <w:rPr>
                <w:sz w:val="18"/>
                <w:szCs w:val="18"/>
              </w:rPr>
              <w:tab/>
              <w:t>Total</w:t>
            </w:r>
            <w:r w:rsidRPr="00FC4CB2">
              <w:rPr>
                <w:sz w:val="18"/>
                <w:szCs w:val="18"/>
              </w:rPr>
              <w:tab/>
              <w:t>100 pontos</w:t>
            </w:r>
          </w:p>
        </w:tc>
      </w:tr>
    </w:tbl>
    <w:p w:rsidR="00F541E7" w:rsidRPr="00D35E0F" w:rsidRDefault="00F541E7" w:rsidP="00F541E7">
      <w:pPr>
        <w:pStyle w:val="NoSpacing"/>
        <w:rPr>
          <w:sz w:val="2"/>
        </w:rPr>
      </w:pPr>
    </w:p>
    <w:p w:rsidR="00E61C3A" w:rsidRPr="005E0178" w:rsidRDefault="00E61C3A" w:rsidP="005E0178">
      <w:pPr>
        <w:pStyle w:val="NoSpacing"/>
        <w:rPr>
          <w:sz w:val="2"/>
        </w:rPr>
      </w:pPr>
    </w:p>
    <w:sectPr w:rsidR="00E61C3A" w:rsidRPr="005E0178" w:rsidSect="00E158F5">
      <w:headerReference w:type="default" r:id="rId11"/>
      <w:footerReference w:type="default" r:id="rId12"/>
      <w:pgSz w:w="11906" w:h="16838"/>
      <w:pgMar w:top="1418" w:right="1418" w:bottom="1418" w:left="1418" w:header="68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16F" w:rsidRDefault="0081316F" w:rsidP="009B299B">
      <w:pPr>
        <w:spacing w:after="0" w:line="240" w:lineRule="auto"/>
      </w:pPr>
      <w:r>
        <w:separator/>
      </w:r>
    </w:p>
  </w:endnote>
  <w:endnote w:type="continuationSeparator" w:id="0">
    <w:p w:rsidR="0081316F" w:rsidRDefault="0081316F" w:rsidP="009B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AD2CB9" w:rsidTr="00D32EF8">
      <w:tc>
        <w:tcPr>
          <w:tcW w:w="4546" w:type="dxa"/>
        </w:tcPr>
        <w:p w:rsidR="00AD2CB9" w:rsidRPr="00E848D3" w:rsidRDefault="00AD2CB9" w:rsidP="006926E2">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3078F1" w:rsidRPr="003078F1">
            <w:rPr>
              <w:b/>
              <w:noProof/>
              <w:sz w:val="22"/>
              <w:lang w:val="cs-CZ"/>
            </w:rPr>
            <w:t>1</w:t>
          </w:r>
          <w:r w:rsidRPr="00E848D3">
            <w:rPr>
              <w:b/>
              <w:sz w:val="22"/>
            </w:rPr>
            <w:fldChar w:fldCharType="end"/>
          </w:r>
        </w:p>
      </w:tc>
      <w:tc>
        <w:tcPr>
          <w:tcW w:w="2948" w:type="dxa"/>
          <w:vAlign w:val="center"/>
        </w:tcPr>
        <w:p w:rsidR="00AD2CB9" w:rsidRDefault="00AD2CB9" w:rsidP="003100B4">
          <w:pPr>
            <w:spacing w:after="0"/>
            <w:jc w:val="right"/>
          </w:pPr>
          <w:r w:rsidRPr="000C326C">
            <w:rPr>
              <w:lang w:val="cs-CZ"/>
            </w:rPr>
            <w:t>DIAL</w:t>
          </w:r>
          <w:r w:rsidR="003100B4">
            <w:rPr>
              <w:lang w:val="cs-CZ"/>
            </w:rPr>
            <w:t>9</w:t>
          </w:r>
          <w:r w:rsidRPr="000C326C">
            <w:rPr>
              <w:lang w:val="cs-CZ"/>
            </w:rPr>
            <w:t>CP © Porto Editora</w:t>
          </w:r>
        </w:p>
      </w:tc>
    </w:tr>
  </w:tbl>
  <w:p w:rsidR="00AD2CB9" w:rsidRDefault="00AD2CB9" w:rsidP="006926E2">
    <w:r>
      <w:rPr>
        <w:noProof/>
        <w:lang w:eastAsia="pt-PT"/>
      </w:rPr>
      <mc:AlternateContent>
        <mc:Choice Requires="wpg">
          <w:drawing>
            <wp:anchor distT="0" distB="0" distL="114300" distR="114300" simplePos="0" relativeHeight="251662336" behindDoc="0" locked="0" layoutInCell="1" allowOverlap="1" wp14:anchorId="0C9E4A01" wp14:editId="2F89CAE7">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D2CB9" w:rsidRPr="004D7D71" w:rsidRDefault="00AD2CB9" w:rsidP="006926E2">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2CB9" w:rsidRPr="00CF2E3B" w:rsidRDefault="00AD2CB9" w:rsidP="006926E2">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9E4A01" id="Skupina 91" o:spid="_x0000_s1026" style="position:absolute;margin-left:16.25pt;margin-top:14.2pt;width:67.45pt;height:48.75pt;z-index:251662336;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27"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28"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29"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AD2CB9" w:rsidRPr="004D7D71" w:rsidRDefault="00AD2CB9" w:rsidP="006926E2">
                        <w:pPr>
                          <w:spacing w:line="240" w:lineRule="auto"/>
                          <w:jc w:val="center"/>
                          <w:rPr>
                            <w:rFonts w:cs="Times New Roman"/>
                            <w:color w:val="FFFFFF" w:themeColor="background1"/>
                            <w:sz w:val="10"/>
                          </w:rPr>
                        </w:pPr>
                      </w:p>
                    </w:txbxContent>
                  </v:textbox>
                </v:shape>
                <v:shape id="Freeform 4" o:spid="_x0000_s1030"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31"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3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33"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3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35"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3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37"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3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39"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40"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4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4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4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44"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45"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46"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AD2CB9" w:rsidRPr="00CF2E3B" w:rsidRDefault="00AD2CB9" w:rsidP="006926E2">
                      <w:pPr>
                        <w:rPr>
                          <w:sz w:val="32"/>
                        </w:rPr>
                      </w:pPr>
                      <w:r w:rsidRPr="00CF2E3B">
                        <w:rPr>
                          <w:rFonts w:cs="Times New Roman"/>
                          <w:color w:val="FFFFFF" w:themeColor="background1"/>
                          <w:sz w:val="16"/>
                        </w:rPr>
                        <w:t>fotocopiável</w:t>
                      </w:r>
                    </w:p>
                  </w:txbxContent>
                </v:textbox>
              </v:shape>
              <w10:wrap type="square" anchorx="margin" anchory="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2948"/>
    </w:tblGrid>
    <w:tr w:rsidR="008B0930" w:rsidTr="00D32EF8">
      <w:tc>
        <w:tcPr>
          <w:tcW w:w="4546" w:type="dxa"/>
        </w:tcPr>
        <w:p w:rsidR="008B0930" w:rsidRPr="00E848D3" w:rsidRDefault="008B0930" w:rsidP="009B497C">
          <w:pPr>
            <w:spacing w:after="0"/>
            <w:rPr>
              <w:b/>
            </w:rPr>
          </w:pPr>
          <w:r w:rsidRPr="00E848D3">
            <w:rPr>
              <w:b/>
              <w:sz w:val="22"/>
            </w:rPr>
            <w:fldChar w:fldCharType="begin"/>
          </w:r>
          <w:r w:rsidRPr="00E848D3">
            <w:rPr>
              <w:b/>
              <w:sz w:val="22"/>
            </w:rPr>
            <w:instrText>PAGE   \* MERGEFORMAT</w:instrText>
          </w:r>
          <w:r w:rsidRPr="00E848D3">
            <w:rPr>
              <w:b/>
              <w:sz w:val="22"/>
            </w:rPr>
            <w:fldChar w:fldCharType="separate"/>
          </w:r>
          <w:r w:rsidR="003078F1" w:rsidRPr="003078F1">
            <w:rPr>
              <w:b/>
              <w:noProof/>
              <w:sz w:val="22"/>
              <w:lang w:val="cs-CZ"/>
            </w:rPr>
            <w:t>6</w:t>
          </w:r>
          <w:r w:rsidRPr="00E848D3">
            <w:rPr>
              <w:b/>
              <w:sz w:val="22"/>
            </w:rPr>
            <w:fldChar w:fldCharType="end"/>
          </w:r>
        </w:p>
      </w:tc>
      <w:tc>
        <w:tcPr>
          <w:tcW w:w="2948" w:type="dxa"/>
          <w:vAlign w:val="center"/>
        </w:tcPr>
        <w:p w:rsidR="008B0930" w:rsidRDefault="008B0930" w:rsidP="003100B4">
          <w:pPr>
            <w:spacing w:after="0"/>
            <w:jc w:val="right"/>
          </w:pPr>
          <w:r w:rsidRPr="000C326C">
            <w:rPr>
              <w:lang w:val="cs-CZ"/>
            </w:rPr>
            <w:t>DIAL</w:t>
          </w:r>
          <w:r>
            <w:rPr>
              <w:lang w:val="cs-CZ"/>
            </w:rPr>
            <w:t>9</w:t>
          </w:r>
          <w:r w:rsidRPr="000C326C">
            <w:rPr>
              <w:lang w:val="cs-CZ"/>
            </w:rPr>
            <w:t>CP © Porto Editora</w:t>
          </w:r>
        </w:p>
      </w:tc>
    </w:tr>
  </w:tbl>
  <w:p w:rsidR="008B0930" w:rsidRPr="00CD3089" w:rsidRDefault="008B0930" w:rsidP="00CD3089">
    <w:r>
      <w:rPr>
        <w:noProof/>
        <w:lang w:eastAsia="pt-PT"/>
      </w:rPr>
      <mc:AlternateContent>
        <mc:Choice Requires="wpg">
          <w:drawing>
            <wp:anchor distT="0" distB="0" distL="114300" distR="114300" simplePos="0" relativeHeight="251711488" behindDoc="0" locked="0" layoutInCell="1" allowOverlap="1" wp14:anchorId="0C144BF2" wp14:editId="01B235B8">
              <wp:simplePos x="904875" y="9620250"/>
              <wp:positionH relativeFrom="margin">
                <wp:align>right</wp:align>
              </wp:positionH>
              <wp:positionV relativeFrom="bottomMargin">
                <wp:posOffset>180340</wp:posOffset>
              </wp:positionV>
              <wp:extent cx="856800" cy="619200"/>
              <wp:effectExtent l="0" t="0" r="0" b="0"/>
              <wp:wrapSquare wrapText="bothSides"/>
              <wp:docPr id="3" name="Skupina 55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4" name="Skupina 552"/>
                      <wpg:cNvGrpSpPr>
                        <a:grpSpLocks/>
                      </wpg:cNvGrpSpPr>
                      <wpg:grpSpPr bwMode="auto">
                        <a:xfrm rot="5400000">
                          <a:off x="125448" y="-125449"/>
                          <a:ext cx="493520" cy="744415"/>
                          <a:chOff x="320" y="13624"/>
                          <a:chExt cx="555" cy="831"/>
                        </a:xfrm>
                      </wpg:grpSpPr>
                      <wps:wsp>
                        <wps:cNvPr id="5"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B0930" w:rsidRPr="004D7D71" w:rsidRDefault="008B0930" w:rsidP="00CD3089">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7"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 name="Group 13"/>
                        <wpg:cNvGrpSpPr>
                          <a:grpSpLocks/>
                        </wpg:cNvGrpSpPr>
                        <wpg:grpSpPr bwMode="auto">
                          <a:xfrm>
                            <a:off x="389" y="14127"/>
                            <a:ext cx="196" cy="240"/>
                            <a:chOff x="389" y="14127"/>
                            <a:chExt cx="196" cy="240"/>
                          </a:xfrm>
                        </wpg:grpSpPr>
                        <wps:wsp>
                          <wps:cNvPr id="38"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5"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8" name="Textové pole 57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B0930" w:rsidRPr="00CF2E3B" w:rsidRDefault="008B0930" w:rsidP="00CD3089">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0C144BF2" id="Skupina 551" o:spid="_x0000_s1047" style="position:absolute;margin-left:16.25pt;margin-top:14.2pt;width:67.45pt;height:48.75pt;z-index:251711488;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">
              <v:group id="Skupina 552" o:spid="_x0000_s1048"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ByPuXCAAAA2gAAAA8A&#10;AAAAAAAAAAAAAAAAqgIAAGRycy9kb3ducmV2LnhtbFBLBQYAAAAABAAEAPoAAACZAwAAAAA=&#10;">
                <v:shape id="Freeform 2" o:spid="_x0000_s1049"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s908QA&#10;AADaAAAADwAAAGRycy9kb3ducmV2LnhtbESPW2vCQBSE3wv+h+UIfSm6seCF6CoqSAoFxQs+H7LH&#10;JJo9G7NbTf59Vyj0cZiZb5jZojGleFDtCssKBv0IBHFqdcGZgtNx05uAcB5ZY2mZFLTkYDHvvM0w&#10;1vbJe3ocfCYChF2MCnLvq1hKl+Zk0PVtRRy8i60N+iDrTOoanwFuSvkZRSNpsOCwkGNF65zS2+HH&#10;KPhItqdlIsff12bYrvSuPSf3rVHqvdsspyA8Nf4//Nf+0gqG8LoSb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LPdPEAAAA2gAAAA8AAAAAAAAAAAAAAAAAmAIAAGRycy9k&#10;b3ducmV2LnhtbFBLBQYAAAAABAAEAPUAAACJAw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50"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dbsUA&#10;AADaAAAADwAAAGRycy9kb3ducmV2LnhtbESPzWrDMBCE74G+g9hCb4ncQk3iWgmloSTkUPLjNNfF&#10;2tjG1spYqu28fVQo9DjMzDdMuhpNI3rqXGVZwfMsAkGcW11xoSA7fU7nIJxH1thYJgU3crBaPkxS&#10;TLQd+ED90RciQNglqKD0vk2kdHlJBt3MtsTBu9rOoA+yK6TucAhw08iXKIqlwYrDQoktfZSU18cf&#10;o+C0Xp8vi9fd94b0pt7nhyz+Kmqlnh7H9zcQnkb/H/5rb7WCGH6vhBs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W91uxQAAANoAAAAPAAAAAAAAAAAAAAAAAJgCAABkcnMv&#10;ZG93bnJldi54bWxQSwUGAAAAAAQABAD1AAAAigM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8B0930" w:rsidRPr="004D7D71" w:rsidRDefault="008B0930" w:rsidP="00CD3089">
                        <w:pPr>
                          <w:spacing w:line="240" w:lineRule="auto"/>
                          <w:jc w:val="center"/>
                          <w:rPr>
                            <w:rFonts w:cs="Times New Roman"/>
                            <w:color w:val="FFFFFF" w:themeColor="background1"/>
                            <w:sz w:val="10"/>
                          </w:rPr>
                        </w:pPr>
                      </w:p>
                    </w:txbxContent>
                  </v:textbox>
                </v:shape>
                <v:shape id="Freeform 4" o:spid="_x0000_s1051"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dsUA&#10;AADaAAAADwAAAGRycy9kb3ducmV2LnhtbESPQWvCQBSE74L/YXmFXkqzsaCG1FVUVFqxLRrp+ZF9&#10;TYLZtyG7avrvu0LB4zAz3zCTWWdqcaHWVZYVDKIYBHFudcWFgmO2fk5AOI+ssbZMCn7JwWza700w&#10;1fbKe7ocfCEChF2KCkrvm1RKl5dk0EW2IQ7ej20N+iDbQuoWrwFuavkSxyNpsOKwUGJDy5Ly0+Fs&#10;FOy/v96z1efwuFl+JEy77fxpsSiUenzo5q8gPHX+Hv5vv2kFY7hdCTd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7B2xQAAANoAAAAPAAAAAAAAAAAAAAAAAJgCAABkcnMv&#10;ZG93bnJldi54bWxQSwUGAAAAAAQABAD1AAAAigM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52"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ih74A&#10;AADaAAAADwAAAGRycy9kb3ducmV2LnhtbERPTYvCMBC9C/6HMIIX0VQXFqlGEUEQb62L6G1oxrba&#10;TEqSav33m8PCHh/ve73tTSNe5HxtWcF8loAgLqyuuVTwcz5MlyB8QNbYWCYFH/Kw3QwHa0y1fXNG&#10;rzyUIoawT1FBFUKbSumLigz6mW2JI3e3zmCI0JVSO3zHcNPIRZJ8S4M1x4YKW9pXVDzzzijoJrfw&#10;lTh9zS+fc1Z2mT09jFVqPOp3KxCB+vAv/nMftYK4NV6JN0B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0/ooe+AAAA2gAAAA8AAAAAAAAAAAAAAAAAmAIAAGRycy9kb3ducmV2&#10;LnhtbFBLBQYAAAAABAAEAPUAAACDAwAAAAA=&#10;" path="m159,4r,-4l,,,113r159,l159,4xe" fillcolor="#fdfdfd" stroked="f">
                  <v:path arrowok="t" o:connecttype="custom" o:connectlocs="159,4;159,0;0,0;0,113;159,113;159,4" o:connectangles="0,0,0,0,0,0"/>
                </v:shape>
                <v:shape id="Freeform 6" o:spid="_x0000_s1053"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5Kcr4A&#10;AADaAAAADwAAAGRycy9kb3ducmV2LnhtbESP3WrCQBCF7wXfYRnBO92kF1JTVykFsXhX9QGm2Wk2&#10;NDsbdkcT394VCr08fOeHs9mNvlM3iqkNbKBcFqCI62BbbgxczvvFK6gkyBa7wGTgTgl22+lkg5UN&#10;A3/R7SSNyiWcKjTgRPpK61Q78piWoSfO7CdEj5JlbLSNOORy3+mXolhpjy3nBYc9fTiqf09Xb6CW&#10;Q0kroTGd4yDfpTsepDsaM5+N72+gMpB/81/60xpYw/NKvgF6+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zuSnK+AAAA2gAAAA8AAAAAAAAAAAAAAAAAmAIAAGRycy9kb3ducmV2&#10;LnhtbFBLBQYAAAAABAAEAPUAAACDAw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54"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2+4cIA&#10;AADbAAAADwAAAGRycy9kb3ducmV2LnhtbERPTWvDMAy9D/YfjAa7jMXZAmWkccsYDEpvSUvZbiJW&#10;k2yxHGynTf59XSj0psf7VLGeTC9O5HxnWcFbkoIgrq3uuFGw332/foDwAVljb5kUzORhvXp8KDDX&#10;9swlnarQiBjCPkcFbQhDLqWvWzLoEzsQR+5oncEQoWukdniO4aaX72m6kAY7jg0tDvTVUv1fjUbB&#10;+PIbstTpn+ow78pmLO32z1ilnp+mzyWIQFO4i2/ujY7zM7j+Eg+Qq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Hb7hwgAAANsAAAAPAAAAAAAAAAAAAAAAAJgCAABkcnMvZG93&#10;bnJldi54bWxQSwUGAAAAAAQABAD1AAAAhwMAAAAA&#10;" path="m159,4r,-4l,,,113r159,l159,4xe" fillcolor="#fdfdfd" stroked="f">
                  <v:path arrowok="t" o:connecttype="custom" o:connectlocs="159,4;159,0;0,0;0,113;159,113;159,4" o:connectangles="0,0,0,0,0,0"/>
                </v:shape>
                <v:shape id="Freeform 8" o:spid="_x0000_s1055"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X1IsAA&#10;AADbAAAADwAAAGRycy9kb3ducmV2LnhtbESP0WoCMRBF3wv+QxjBt5pdESlbo5SCKL6p/YDpZrpZ&#10;upksyeiuf2+EQt9mOHfuvbPejr5TN4qpDWygnBegiOtgW24MfF12r2+gkiBb7AKTgTsl2G4mL2us&#10;bBj4RLezNCqbcKrQgBPpK61T7chjmoeeOLOfED1KXmOjbcQhm/tOL4pipT22nBMc9vTpqP49X72B&#10;WvYlrYTGdImDfJfuuJfuaMxsOn68g8pA/sV/1web6y/h+UseQG8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X1Is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56"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iDDsEA&#10;AADbAAAADwAAAGRycy9kb3ducmV2LnhtbERPTYvCMBC9L/gfwgh7WTRdZUWqUURYkL21iuhtaMa2&#10;2kxKkmr992ZhYW/zeJ+zXPemEXdyvras4HOcgCAurK65VHDYf4/mIHxA1thYJgVP8rBeDd6WmGr7&#10;4IzueShFDGGfooIqhDaV0hcVGfRj2xJH7mKdwRChK6V2+IjhppGTJJlJgzXHhgpb2lZU3PLOKOg+&#10;zmGaOH3Kj899VnaZ/bkaq9T7sN8sQATqw7/4z73Tcf4X/P4S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4gw7BAAAA2wAAAA8AAAAAAAAAAAAAAAAAmAIAAGRycy9kb3du&#10;cmV2LnhtbFBLBQYAAAAABAAEAPUAAACGAwAAAAA=&#10;" path="m159,4r,-4l,,,113r159,l159,4xe" fillcolor="#fdfdfd" stroked="f">
                  <v:path arrowok="t" o:connecttype="custom" o:connectlocs="159,4;159,0;0,0;0,113;159,113;159,4" o:connectangles="0,0,0,0,0,0"/>
                </v:shape>
                <v:shape id="Freeform 10" o:spid="_x0000_s1057"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vOzsAA&#10;AADbAAAADwAAAGRycy9kb3ducmV2LnhtbESPzWrDMBCE74G8g9hAb4nsHkxwo4RQKCm55ecBNtbW&#10;MrFWRtrG7ttHhUJvu3yzM7Ob3eR79aCYusAGylUBirgJtuPWwPXysVyDSoJssQ9MBn4owW47n22w&#10;tmHkEz3O0qpswqlGA05kqLVOjSOPaRUG4sy+QvQoeY2tthHHbO57/VoUlfbYcU5wONC7o+Z+/vYG&#10;GjmUVAlN6RJHuZXueJD+aMzLYtq/gcpA/sV/158216/g95c8g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3vOzs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58"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8B8MA&#10;AADbAAAADwAAAGRycy9kb3ducmV2LnhtbERPTWvCQBC9C/0PyxR6M5v2YCV1ldYSkBZBUxG8jdkx&#10;Sc3Ohuwmxn/fLQje5vE+Z7YYTC16al1lWcFzFIMgzq2uuFCw+0nHUxDOI2usLZOCKzlYzB9GM0y0&#10;vfCW+swXIoSwS1BB6X2TSOnykgy6yDbEgTvZ1qAPsC2kbvESwk0tX+J4Ig1WHBpKbGhZUn7OOqPg&#10;62M7rL+7tDl6edjv0s2ntcWvUk+Pw/sbCE+Dv4tv7pUO81/h/5dw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K8B8MAAADbAAAADwAAAAAAAAAAAAAAAACYAgAAZHJzL2Rv&#10;d25yZXYueG1sUEsFBgAAAAAEAAQA9QAAAIgDAAAAAA==&#10;" path="m,113r99,l49,,,113xe" fillcolor="#96989a" stroked="f">
                  <v:path arrowok="t" o:connecttype="custom" o:connectlocs="0,113;99,113;49,0;0,113" o:connectangles="0,0,0,0"/>
                </v:shape>
                <v:shape id="Freeform 12" o:spid="_x0000_s1059"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lj/8QA&#10;AADbAAAADwAAAGRycy9kb3ducmV2LnhtbESPQWvCQBCF70L/wzIFL1I3tSAhdZUiLShSUFvodciO&#10;SdrsbMhONf77zqHgbYb35r1vFqshtOZMfWoiO3icZmCIy+gbrhx8frw95GCSIHtsI5ODKyVYLe9G&#10;Cyx8vPCBzkepjIZwKtBBLdIV1qaypoBpGjti1U6xDyi69pX1PV40PLR2lmVzG7Bhbaixo3VN5c/x&#10;Nzh4n21P3f71e5LnX0/btcxRdoTOje+Hl2cwQoPczP/XG6/4Cqu/6AB2+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pY//EAAAA2wAAAA8AAAAAAAAAAAAAAAAAmAIAAGRycy9k&#10;b3ducmV2LnhtbFBLBQYAAAAABAAEAPUAAACJAwAAAAA=&#10;" path="m,113l49,,99,113,,113xe" filled="f" strokecolor="#96989a" strokeweight=".26453mm">
                  <v:path arrowok="t" o:connecttype="custom" o:connectlocs="0,113;49,0;99,113;0,113" o:connectangles="0,0,0,0"/>
                </v:shape>
                <v:group id="Group 13" o:spid="_x0000_s1060"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14" o:spid="_x0000_s1061"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cH9sIA&#10;AADbAAAADwAAAGRycy9kb3ducmV2LnhtbERPy2rCQBTdC/2H4Rbc1YmPhpI6CUVQVBCpddHlJXOb&#10;hGbuxMxokr93FoLLw3kvs97U4katqywrmE4iEMS51RUXCs4/67cPEM4ja6wtk4KBHGTpy2iJibYd&#10;f9Pt5AsRQtglqKD0vkmkdHlJBt3ENsSB+7OtQR9gW0jdYhfCTS1nURRLgxWHhhIbWpWU/5+uRkGu&#10;F7/X9/384M5Hvx9iV192m6lS49f+6xOEp94/xQ/3ViuYh7HhS/gBMr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dwf2wgAAANsAAAAPAAAAAAAAAAAAAAAAAJgCAABkcnMvZG93&#10;bnJldi54bWxQSwUGAAAAAAQABAD1AAAAhwMAAAAA&#10;" path="m1,l,1r1,l1,xe" fillcolor="#fdfdfd" stroked="f">
                    <v:path arrowok="t" o:connecttype="custom" o:connectlocs="1,0;0,1;1,1;1,0" o:connectangles="0,0,0,0"/>
                  </v:shape>
                  <v:shape id="Freeform 15" o:spid="_x0000_s1062"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Xm+sQA&#10;AADbAAAADwAAAGRycy9kb3ducmV2LnhtbESPT4vCMBTE74LfIbyFvWnqX5baVERwUUFkXQ97fDTP&#10;tmzzUpuo9dsbQfA4zMxvmGTemkpcqXGlZQWDfgSCOLO65FzB8XfV+wLhPLLGyjIpuJODedrtJBhr&#10;e+Mfuh58LgKEXYwKCu/rWEqXFWTQ9W1NHLyTbQz6IJtc6gZvAW4qOYyiqTRYclgosKZlQdn/4WIU&#10;ZHr8d5lsRzt33Pvtfeqq8+Z7oNTnR7uYgfDU+nf41V5rBeMRPL+EH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V5vrEAAAA2wAAAA8AAAAAAAAAAAAAAAAAmAIAAGRycy9k&#10;b3ducmV2LnhtbFBLBQYAAAAABAAEAPUAAACJAwAAAAA=&#10;" path="m1,238r-1,l1,239r,-1xe" fillcolor="#fdfdfd" stroked="f">
                    <v:path arrowok="t" o:connecttype="custom" o:connectlocs="1,238;0,238;1,239;1,238" o:connectangles="0,0,0,0"/>
                  </v:shape>
                  <v:shape id="Freeform 16" o:spid="_x0000_s1063"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x+jsMA&#10;AADbAAAADwAAAGRycy9kb3ducmV2LnhtbESPQYvCMBSE74L/ITxhb2vqbi1SjSKCooIsqx48Pppn&#10;W2xeuk3U+u+NsOBxmJlvmMmsNZW4UeNKywoG/QgEcWZ1ybmC42H5OQLhPLLGyjIpeJCD2bTbmWCq&#10;7Z1/6bb3uQgQdikqKLyvUyldVpBB17c1cfDOtjHog2xyqRu8B7ip5FcUJdJgyWGhwJoWBWWX/dUo&#10;yHR8ug633zt3/PHbR+Kqv81qoNRHr52PQXhq/Tv8315rBXEMry/hB8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x+jsMAAADbAAAADwAAAAAAAAAAAAAAAACYAgAAZHJzL2Rv&#10;d25yZXYueG1sUEsFBgAAAAAEAAQA9QAAAIgDA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64"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n8UA&#10;AADbAAAADwAAAGRycy9kb3ducmV2LnhtbESPW2vCQBSE3wv+h+UIfasbpfESXaUUWlofBG/4esge&#10;s7HZsyG7Nem/7wqCj8PMfMMsVp2txJUaXzpWMBwkIIhzp0suFBz2Hy9TED4ga6wck4I/8rBa9p4W&#10;mGnX8pauu1CICGGfoQITQp1J6XNDFv3A1cTRO7vGYoiyKaRusI1wW8lRkoylxZLjgsGa3g3lP7tf&#10;q6DNL7O62KfndPSdrj+PyXZzmhilnvvd2xxEoC48wvf2l1bwmsLtS/wB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8vmfxQAAANsAAAAPAAAAAAAAAAAAAAAAAJgCAABkcnMv&#10;ZG93bnJldi54bWxQSwUGAAAAAAQABAD1AAAAigM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65"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KbcIA&#10;AADbAAAADwAAAGRycy9kb3ducmV2LnhtbESPT4vCMBTE7wt+h/AEb2uqiCzVKCKI/066hb0+mmdb&#10;bF7aJmrtpzeCsMdhZn7DzJetKcWdGldYVjAaRiCIU6sLzhQkv5vvHxDOI2ssLZOCJzlYLnpfc4y1&#10;ffCJ7mefiQBhF6OC3PsqltKlORl0Q1sRB+9iG4M+yCaTusFHgJtSjqNoKg0WHBZyrGidU3o934yC&#10;2vwlW7eTx02X7tejpK5XXXdQatBvVzMQnlr/H/60d1rBZArvL+EH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SsptwgAAANsAAAAPAAAAAAAAAAAAAAAAAJgCAABkcnMvZG93&#10;bnJldi54bWxQSwUGAAAAAAQABAD1AAAAhwMAAAAA&#10;" path="m,l144,e" filled="f" strokecolor="#96989a" strokeweight=".26453mm">
                  <v:path arrowok="t" o:connecttype="custom" o:connectlocs="0,0;144,0" o:connectangles="0,0"/>
                </v:shape>
                <v:shape id="Freeform 19" o:spid="_x0000_s1066"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PWIcMA&#10;AADbAAAADwAAAGRycy9kb3ducmV2LnhtbESPwWrDMBBE74H8g9hALyGRWxqnuJZDaSnkFpzkkONi&#10;bWVTa2UkJXb/PioUehxm3gxT7ibbixv50DlW8LjOQBA3TndsFJxPn6sXECEia+wdk4IfCrCr5rMS&#10;C+1Grul2jEakEg4FKmhjHAopQ9OSxbB2A3Hyvpy3GJP0RmqPYyq3vXzKslxa7DgttDjQe0vN9/Fq&#10;FTwfNkvfL/P841CHccILmdpclXpYTG+vICJN8T/8R+914rbw+yX9AF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3PWIcMAAADbAAAADwAAAAAAAAAAAAAAAACYAgAAZHJzL2Rv&#10;d25yZXYueG1sUEsFBgAAAAAEAAQA9QAAAIgDA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571" o:spid="_x0000_s1067"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8B0930" w:rsidRPr="00CF2E3B" w:rsidRDefault="008B0930" w:rsidP="00CD3089">
                      <w:pPr>
                        <w:rPr>
                          <w:sz w:val="32"/>
                        </w:rPr>
                      </w:pPr>
                      <w:r w:rsidRPr="00CF2E3B">
                        <w:rPr>
                          <w:rFonts w:cs="Times New Roman"/>
                          <w:color w:val="FFFFFF" w:themeColor="background1"/>
                          <w:sz w:val="16"/>
                        </w:rPr>
                        <w:t>fotocopiável</w:t>
                      </w: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16F" w:rsidRDefault="0081316F" w:rsidP="009B299B">
      <w:pPr>
        <w:spacing w:after="0" w:line="240" w:lineRule="auto"/>
      </w:pPr>
      <w:r>
        <w:separator/>
      </w:r>
    </w:p>
  </w:footnote>
  <w:footnote w:type="continuationSeparator" w:id="0">
    <w:p w:rsidR="0081316F" w:rsidRDefault="0081316F" w:rsidP="009B2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CB9" w:rsidRPr="004023FE" w:rsidRDefault="00AD2CB9" w:rsidP="00D32EF8">
    <w:pPr>
      <w:pStyle w:val="Header"/>
      <w:ind w:left="238"/>
    </w:pPr>
    <w:r>
      <w:rPr>
        <w:noProof/>
        <w:lang w:eastAsia="pt-PT"/>
      </w:rPr>
      <mc:AlternateContent>
        <mc:Choice Requires="wpg">
          <w:drawing>
            <wp:anchor distT="0" distB="0" distL="114300" distR="114300" simplePos="0" relativeHeight="251660288" behindDoc="1" locked="0" layoutInCell="1" allowOverlap="1" wp14:anchorId="5F649C8C" wp14:editId="31D67DA1">
              <wp:simplePos x="0" y="0"/>
              <wp:positionH relativeFrom="column">
                <wp:posOffset>-995045</wp:posOffset>
              </wp:positionH>
              <wp:positionV relativeFrom="paragraph">
                <wp:posOffset>-603250</wp:posOffset>
              </wp:positionV>
              <wp:extent cx="7962900" cy="902335"/>
              <wp:effectExtent l="0" t="0" r="0" b="0"/>
              <wp:wrapNone/>
              <wp:docPr id="42" name="Skupina 42"/>
              <wp:cNvGraphicFramePr/>
              <a:graphic xmlns:a="http://schemas.openxmlformats.org/drawingml/2006/main">
                <a:graphicData uri="http://schemas.microsoft.com/office/word/2010/wordprocessingGroup">
                  <wpg:wgp>
                    <wpg:cNvGrpSpPr/>
                    <wpg:grpSpPr>
                      <a:xfrm>
                        <a:off x="0" y="0"/>
                        <a:ext cx="7962900" cy="902335"/>
                        <a:chOff x="-161924" y="0"/>
                        <a:chExt cx="7962900" cy="902335"/>
                      </a:xfrm>
                    </wpg:grpSpPr>
                    <wps:wsp>
                      <wps:cNvPr id="39" name="Obdélník 39"/>
                      <wps:cNvSpPr>
                        <a:spLocks/>
                      </wps:cNvSpPr>
                      <wps:spPr bwMode="auto">
                        <a:xfrm>
                          <a:off x="-161924" y="0"/>
                          <a:ext cx="79629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Obdélník 40"/>
                      <wps:cNvSpPr>
                        <a:spLocks/>
                      </wps:cNvSpPr>
                      <wps:spPr bwMode="auto">
                        <a:xfrm>
                          <a:off x="901700" y="542925"/>
                          <a:ext cx="3089275" cy="25146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Obdélník 41"/>
                      <wps:cNvSpPr>
                        <a:spLocks/>
                      </wps:cNvSpPr>
                      <wps:spPr bwMode="auto">
                        <a:xfrm>
                          <a:off x="831850" y="542925"/>
                          <a:ext cx="71755" cy="359410"/>
                        </a:xfrm>
                        <a:prstGeom prst="rect">
                          <a:avLst/>
                        </a:prstGeom>
                        <a:solidFill>
                          <a:srgbClr val="36343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1019B00" id="Skupina 42" o:spid="_x0000_s1026" style="position:absolute;margin-left:-78.35pt;margin-top:-47.5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">
              <v:rect id="Obdélník 39" o:spid="_x0000_s1027" style="position:absolute;left:-1619;width:79628;height:7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1028" style="position:absolute;left:9017;top:5429;width:30892;height:2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1029" style="position:absolute;left:8318;top:5429;width:718;height:3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mc:Fallback>
      </mc:AlternateContent>
    </w:r>
    <w:r w:rsidRPr="003D54CB">
      <w:rPr>
        <w:b/>
        <w:bCs/>
        <w:sz w:val="32"/>
        <w:szCs w:val="32"/>
      </w:rPr>
      <w:t xml:space="preserve">Teste de </w:t>
    </w:r>
    <w:r>
      <w:rPr>
        <w:b/>
        <w:bCs/>
        <w:sz w:val="32"/>
        <w:szCs w:val="32"/>
      </w:rPr>
      <w:t>avaliação</w:t>
    </w:r>
    <w:r w:rsidRPr="003D54CB">
      <w:rPr>
        <w:b/>
        <w:bCs/>
        <w:sz w:val="32"/>
        <w:szCs w:val="32"/>
      </w:rPr>
      <w:t xml:space="preserve"> </w:t>
    </w:r>
    <w:r w:rsidR="00F35AAA">
      <w:rPr>
        <w:b/>
        <w:bCs/>
        <w:sz w:val="32"/>
        <w:szCs w:val="32"/>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30" w:rsidRPr="00B63A1A" w:rsidRDefault="008B0930" w:rsidP="00777610">
    <w:pPr>
      <w:pStyle w:val="Header"/>
      <w:ind w:left="1985"/>
      <w:rPr>
        <w:b/>
      </w:rPr>
    </w:pPr>
    <w:r w:rsidRPr="00332DDC">
      <w:rPr>
        <w:b/>
      </w:rPr>
      <w:t xml:space="preserve">Teste de avaliação </w:t>
    </w:r>
    <w:r w:rsidRPr="00B63A1A">
      <w:rPr>
        <w:b/>
        <w:bCs/>
        <w:noProof/>
        <w:sz w:val="32"/>
        <w:szCs w:val="32"/>
        <w:lang w:eastAsia="pt-PT"/>
      </w:rPr>
      <mc:AlternateContent>
        <mc:Choice Requires="wps">
          <w:drawing>
            <wp:anchor distT="0" distB="0" distL="114300" distR="114300" simplePos="0" relativeHeight="251712512" behindDoc="1" locked="0" layoutInCell="1" allowOverlap="1" wp14:anchorId="700D7AD6" wp14:editId="502E61FF">
              <wp:simplePos x="0" y="0"/>
              <wp:positionH relativeFrom="column">
                <wp:posOffset>-1445895</wp:posOffset>
              </wp:positionH>
              <wp:positionV relativeFrom="paragraph">
                <wp:posOffset>-575945</wp:posOffset>
              </wp:positionV>
              <wp:extent cx="2603500" cy="791845"/>
              <wp:effectExtent l="0" t="0" r="6350" b="8255"/>
              <wp:wrapNone/>
              <wp:docPr id="2" name="Obdélní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3500" cy="791845"/>
                      </a:xfrm>
                      <a:prstGeom prst="rect">
                        <a:avLst/>
                      </a:prstGeom>
                      <a:solidFill>
                        <a:srgbClr val="D1D2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rect w14:anchorId="2F555167" id="Obdélník 13" o:spid="_x0000_s1026" style="position:absolute;margin-left:-113.85pt;margin-top:-45.35pt;width:205pt;height:62.35pt;z-index:-251603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0rceAIAAOY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" fillcolor="#d1d2d4" stroked="f">
              <v:path arrowok="t"/>
            </v:rect>
          </w:pict>
        </mc:Fallback>
      </mc:AlternateContent>
    </w:r>
    <w:r w:rsidR="00F35AAA">
      <w:rPr>
        <w:b/>
      </w:rPr>
      <w:t>5</w:t>
    </w:r>
  </w:p>
  <w:p w:rsidR="008B0930" w:rsidRPr="00824859" w:rsidRDefault="008B0930" w:rsidP="008248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1D8"/>
    <w:multiLevelType w:val="hybridMultilevel"/>
    <w:tmpl w:val="BB6487EE"/>
    <w:lvl w:ilvl="0" w:tplc="604CE278">
      <w:start w:val="1"/>
      <w:numFmt w:val="lowerLetter"/>
      <w:lvlText w:val="(%1)"/>
      <w:lvlJc w:val="left"/>
      <w:pPr>
        <w:ind w:left="312"/>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1" w:tplc="B020637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008F4F0">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2EC3422">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7DBC37D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4B1A765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A98622B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C63EC366">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B55E8F58">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
    <w:nsid w:val="04C94F28"/>
    <w:multiLevelType w:val="hybridMultilevel"/>
    <w:tmpl w:val="8E723266"/>
    <w:lvl w:ilvl="0" w:tplc="FC0AB63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99A041B"/>
    <w:multiLevelType w:val="hybridMultilevel"/>
    <w:tmpl w:val="2B886CCC"/>
    <w:lvl w:ilvl="0" w:tplc="2FCAD6A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1C602C2"/>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1F64E9A"/>
    <w:multiLevelType w:val="hybridMultilevel"/>
    <w:tmpl w:val="646C1252"/>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6D81F3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1765D03"/>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58E6E23"/>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5B12A59"/>
    <w:multiLevelType w:val="hybridMultilevel"/>
    <w:tmpl w:val="93665BA8"/>
    <w:lvl w:ilvl="0" w:tplc="B17C7598">
      <w:start w:val="1"/>
      <w:numFmt w:val="lowerLetter"/>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110EB6D4">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A40F038">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36C2391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91DE67C0">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062174C">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3D28860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D7AC9760">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AE1007B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9">
    <w:nsid w:val="2A5701CF"/>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B4E7CFD"/>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318735D2"/>
    <w:multiLevelType w:val="hybridMultilevel"/>
    <w:tmpl w:val="5DEA4162"/>
    <w:lvl w:ilvl="0" w:tplc="B00431F0">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A964076"/>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C3B7097"/>
    <w:multiLevelType w:val="hybridMultilevel"/>
    <w:tmpl w:val="23CEE3D2"/>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C3E6584"/>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C8E5852"/>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D424C0B"/>
    <w:multiLevelType w:val="hybridMultilevel"/>
    <w:tmpl w:val="6D8AB142"/>
    <w:lvl w:ilvl="0" w:tplc="DC44DEB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F2C365C"/>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3CB05C8"/>
    <w:multiLevelType w:val="hybridMultilevel"/>
    <w:tmpl w:val="F86AB832"/>
    <w:lvl w:ilvl="0" w:tplc="E0A48EA8">
      <w:start w:val="1"/>
      <w:numFmt w:val="decimal"/>
      <w:lvlText w:val="(%1)"/>
      <w:lvlJc w:val="left"/>
      <w:pPr>
        <w:ind w:left="312"/>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1" w:tplc="60122360">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6B647DB6">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AFC6B7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2F4CE4DE">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84CCAA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253A91F6">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EF424338">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4314AF1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9">
    <w:nsid w:val="44BF1608"/>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5EE7575"/>
    <w:multiLevelType w:val="hybridMultilevel"/>
    <w:tmpl w:val="9880057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A27708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EF60439"/>
    <w:multiLevelType w:val="hybridMultilevel"/>
    <w:tmpl w:val="14C08874"/>
    <w:lvl w:ilvl="0" w:tplc="5D38C12C">
      <w:start w:val="1"/>
      <w:numFmt w:val="decimal"/>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6914A96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ACAE7CE">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8AA6785E">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312027B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7C6CD060">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6A5A7A8A">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86061F42">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A8B8319E">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23">
    <w:nsid w:val="571C09C9"/>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D861627"/>
    <w:multiLevelType w:val="hybridMultilevel"/>
    <w:tmpl w:val="311EBD28"/>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5844EC9"/>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8670DBF"/>
    <w:multiLevelType w:val="hybridMultilevel"/>
    <w:tmpl w:val="162C0AFC"/>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6A9C27B3"/>
    <w:multiLevelType w:val="hybridMultilevel"/>
    <w:tmpl w:val="2DAC6B48"/>
    <w:lvl w:ilvl="0" w:tplc="3F6C93F0">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C234AFF"/>
    <w:multiLevelType w:val="hybridMultilevel"/>
    <w:tmpl w:val="14324128"/>
    <w:lvl w:ilvl="0" w:tplc="08D6664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569038D"/>
    <w:multiLevelType w:val="hybridMultilevel"/>
    <w:tmpl w:val="C64C0A4A"/>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789A6FCE"/>
    <w:multiLevelType w:val="hybridMultilevel"/>
    <w:tmpl w:val="EAC8B296"/>
    <w:lvl w:ilvl="0" w:tplc="7EC0F954">
      <w:start w:val="1"/>
      <w:numFmt w:val="bullet"/>
      <w:lvlText w:val="•"/>
      <w:lvlJc w:val="left"/>
      <w:pPr>
        <w:ind w:left="1038"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758" w:hanging="360"/>
      </w:pPr>
      <w:rPr>
        <w:rFonts w:ascii="Courier New" w:hAnsi="Courier New" w:cs="Courier New" w:hint="default"/>
      </w:rPr>
    </w:lvl>
    <w:lvl w:ilvl="2" w:tplc="04050005" w:tentative="1">
      <w:start w:val="1"/>
      <w:numFmt w:val="bullet"/>
      <w:lvlText w:val=""/>
      <w:lvlJc w:val="left"/>
      <w:pPr>
        <w:ind w:left="2478" w:hanging="360"/>
      </w:pPr>
      <w:rPr>
        <w:rFonts w:ascii="Wingdings" w:hAnsi="Wingdings" w:hint="default"/>
      </w:rPr>
    </w:lvl>
    <w:lvl w:ilvl="3" w:tplc="04050001" w:tentative="1">
      <w:start w:val="1"/>
      <w:numFmt w:val="bullet"/>
      <w:lvlText w:val=""/>
      <w:lvlJc w:val="left"/>
      <w:pPr>
        <w:ind w:left="3198" w:hanging="360"/>
      </w:pPr>
      <w:rPr>
        <w:rFonts w:ascii="Symbol" w:hAnsi="Symbol" w:hint="default"/>
      </w:rPr>
    </w:lvl>
    <w:lvl w:ilvl="4" w:tplc="04050003" w:tentative="1">
      <w:start w:val="1"/>
      <w:numFmt w:val="bullet"/>
      <w:lvlText w:val="o"/>
      <w:lvlJc w:val="left"/>
      <w:pPr>
        <w:ind w:left="3918" w:hanging="360"/>
      </w:pPr>
      <w:rPr>
        <w:rFonts w:ascii="Courier New" w:hAnsi="Courier New" w:cs="Courier New" w:hint="default"/>
      </w:rPr>
    </w:lvl>
    <w:lvl w:ilvl="5" w:tplc="04050005" w:tentative="1">
      <w:start w:val="1"/>
      <w:numFmt w:val="bullet"/>
      <w:lvlText w:val=""/>
      <w:lvlJc w:val="left"/>
      <w:pPr>
        <w:ind w:left="4638" w:hanging="360"/>
      </w:pPr>
      <w:rPr>
        <w:rFonts w:ascii="Wingdings" w:hAnsi="Wingdings" w:hint="default"/>
      </w:rPr>
    </w:lvl>
    <w:lvl w:ilvl="6" w:tplc="04050001" w:tentative="1">
      <w:start w:val="1"/>
      <w:numFmt w:val="bullet"/>
      <w:lvlText w:val=""/>
      <w:lvlJc w:val="left"/>
      <w:pPr>
        <w:ind w:left="5358" w:hanging="360"/>
      </w:pPr>
      <w:rPr>
        <w:rFonts w:ascii="Symbol" w:hAnsi="Symbol" w:hint="default"/>
      </w:rPr>
    </w:lvl>
    <w:lvl w:ilvl="7" w:tplc="04050003" w:tentative="1">
      <w:start w:val="1"/>
      <w:numFmt w:val="bullet"/>
      <w:lvlText w:val="o"/>
      <w:lvlJc w:val="left"/>
      <w:pPr>
        <w:ind w:left="6078" w:hanging="360"/>
      </w:pPr>
      <w:rPr>
        <w:rFonts w:ascii="Courier New" w:hAnsi="Courier New" w:cs="Courier New" w:hint="default"/>
      </w:rPr>
    </w:lvl>
    <w:lvl w:ilvl="8" w:tplc="04050005" w:tentative="1">
      <w:start w:val="1"/>
      <w:numFmt w:val="bullet"/>
      <w:lvlText w:val=""/>
      <w:lvlJc w:val="left"/>
      <w:pPr>
        <w:ind w:left="6798" w:hanging="360"/>
      </w:pPr>
      <w:rPr>
        <w:rFonts w:ascii="Wingdings" w:hAnsi="Wingdings" w:hint="default"/>
      </w:rPr>
    </w:lvl>
  </w:abstractNum>
  <w:abstractNum w:abstractNumId="31">
    <w:nsid w:val="7AB824B6"/>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D032AE1"/>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7F4C4D60"/>
    <w:multiLevelType w:val="hybridMultilevel"/>
    <w:tmpl w:val="2DAC6B48"/>
    <w:lvl w:ilvl="0" w:tplc="3F6C93F0">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7FF76F8C"/>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24"/>
  </w:num>
  <w:num w:numId="3">
    <w:abstractNumId w:val="0"/>
  </w:num>
  <w:num w:numId="4">
    <w:abstractNumId w:val="18"/>
  </w:num>
  <w:num w:numId="5">
    <w:abstractNumId w:val="5"/>
  </w:num>
  <w:num w:numId="6">
    <w:abstractNumId w:val="12"/>
  </w:num>
  <w:num w:numId="7">
    <w:abstractNumId w:val="17"/>
  </w:num>
  <w:num w:numId="8">
    <w:abstractNumId w:val="9"/>
  </w:num>
  <w:num w:numId="9">
    <w:abstractNumId w:val="20"/>
  </w:num>
  <w:num w:numId="10">
    <w:abstractNumId w:val="13"/>
  </w:num>
  <w:num w:numId="11">
    <w:abstractNumId w:val="19"/>
  </w:num>
  <w:num w:numId="12">
    <w:abstractNumId w:val="34"/>
  </w:num>
  <w:num w:numId="13">
    <w:abstractNumId w:val="16"/>
  </w:num>
  <w:num w:numId="14">
    <w:abstractNumId w:val="1"/>
  </w:num>
  <w:num w:numId="15">
    <w:abstractNumId w:val="28"/>
  </w:num>
  <w:num w:numId="16">
    <w:abstractNumId w:val="29"/>
  </w:num>
  <w:num w:numId="17">
    <w:abstractNumId w:val="30"/>
  </w:num>
  <w:num w:numId="18">
    <w:abstractNumId w:val="23"/>
  </w:num>
  <w:num w:numId="19">
    <w:abstractNumId w:val="14"/>
  </w:num>
  <w:num w:numId="20">
    <w:abstractNumId w:val="8"/>
  </w:num>
  <w:num w:numId="21">
    <w:abstractNumId w:val="22"/>
  </w:num>
  <w:num w:numId="22">
    <w:abstractNumId w:val="21"/>
  </w:num>
  <w:num w:numId="23">
    <w:abstractNumId w:val="32"/>
  </w:num>
  <w:num w:numId="24">
    <w:abstractNumId w:val="25"/>
  </w:num>
  <w:num w:numId="25">
    <w:abstractNumId w:val="10"/>
  </w:num>
  <w:num w:numId="26">
    <w:abstractNumId w:val="15"/>
  </w:num>
  <w:num w:numId="27">
    <w:abstractNumId w:val="3"/>
  </w:num>
  <w:num w:numId="28">
    <w:abstractNumId w:val="31"/>
  </w:num>
  <w:num w:numId="29">
    <w:abstractNumId w:val="4"/>
  </w:num>
  <w:num w:numId="30">
    <w:abstractNumId w:val="6"/>
  </w:num>
  <w:num w:numId="31">
    <w:abstractNumId w:val="27"/>
  </w:num>
  <w:num w:numId="32">
    <w:abstractNumId w:val="33"/>
  </w:num>
  <w:num w:numId="33">
    <w:abstractNumId w:val="11"/>
  </w:num>
  <w:num w:numId="34">
    <w:abstractNumId w:val="2"/>
  </w:num>
  <w:num w:numId="35">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02D"/>
    <w:rsid w:val="00003AAA"/>
    <w:rsid w:val="00003BED"/>
    <w:rsid w:val="00005DD5"/>
    <w:rsid w:val="00025CF9"/>
    <w:rsid w:val="00050530"/>
    <w:rsid w:val="00050FA2"/>
    <w:rsid w:val="000541D2"/>
    <w:rsid w:val="0005749E"/>
    <w:rsid w:val="0006438C"/>
    <w:rsid w:val="00066F60"/>
    <w:rsid w:val="00076797"/>
    <w:rsid w:val="0008102B"/>
    <w:rsid w:val="00083892"/>
    <w:rsid w:val="000A511B"/>
    <w:rsid w:val="000A6B4E"/>
    <w:rsid w:val="000B13CD"/>
    <w:rsid w:val="000B3C22"/>
    <w:rsid w:val="000B3E90"/>
    <w:rsid w:val="000B3EF5"/>
    <w:rsid w:val="000C027F"/>
    <w:rsid w:val="000D0FD6"/>
    <w:rsid w:val="000D1AB9"/>
    <w:rsid w:val="000E1FE2"/>
    <w:rsid w:val="000E2202"/>
    <w:rsid w:val="000F24E6"/>
    <w:rsid w:val="000F2F90"/>
    <w:rsid w:val="00112BC6"/>
    <w:rsid w:val="00112C6B"/>
    <w:rsid w:val="00122735"/>
    <w:rsid w:val="001335CE"/>
    <w:rsid w:val="00140A2A"/>
    <w:rsid w:val="00140EC9"/>
    <w:rsid w:val="00142D6D"/>
    <w:rsid w:val="001467AA"/>
    <w:rsid w:val="001514C9"/>
    <w:rsid w:val="0015488C"/>
    <w:rsid w:val="00171075"/>
    <w:rsid w:val="00176C66"/>
    <w:rsid w:val="00180646"/>
    <w:rsid w:val="001A6E8C"/>
    <w:rsid w:val="001C39D1"/>
    <w:rsid w:val="001C5D24"/>
    <w:rsid w:val="001C5E01"/>
    <w:rsid w:val="001E48A6"/>
    <w:rsid w:val="001F0D7C"/>
    <w:rsid w:val="001F1E47"/>
    <w:rsid w:val="00205A84"/>
    <w:rsid w:val="00210198"/>
    <w:rsid w:val="0021296B"/>
    <w:rsid w:val="002142FC"/>
    <w:rsid w:val="00220623"/>
    <w:rsid w:val="00221921"/>
    <w:rsid w:val="002265F6"/>
    <w:rsid w:val="0023474D"/>
    <w:rsid w:val="002349CE"/>
    <w:rsid w:val="00271D66"/>
    <w:rsid w:val="00272E1A"/>
    <w:rsid w:val="0027388A"/>
    <w:rsid w:val="00276C6B"/>
    <w:rsid w:val="002808A6"/>
    <w:rsid w:val="002856DD"/>
    <w:rsid w:val="00294D53"/>
    <w:rsid w:val="002A03B5"/>
    <w:rsid w:val="002A449B"/>
    <w:rsid w:val="002C52A2"/>
    <w:rsid w:val="00305AA3"/>
    <w:rsid w:val="003078F1"/>
    <w:rsid w:val="00310000"/>
    <w:rsid w:val="003100B4"/>
    <w:rsid w:val="003131A2"/>
    <w:rsid w:val="00321AC4"/>
    <w:rsid w:val="00322E26"/>
    <w:rsid w:val="0032303A"/>
    <w:rsid w:val="00323386"/>
    <w:rsid w:val="00332DDC"/>
    <w:rsid w:val="003362D9"/>
    <w:rsid w:val="0034619B"/>
    <w:rsid w:val="00356492"/>
    <w:rsid w:val="0035719E"/>
    <w:rsid w:val="00357CBE"/>
    <w:rsid w:val="00362B54"/>
    <w:rsid w:val="00362ED8"/>
    <w:rsid w:val="003721D2"/>
    <w:rsid w:val="00385543"/>
    <w:rsid w:val="0039374D"/>
    <w:rsid w:val="003A08A3"/>
    <w:rsid w:val="003A74D4"/>
    <w:rsid w:val="003B788F"/>
    <w:rsid w:val="003E4707"/>
    <w:rsid w:val="003E6C76"/>
    <w:rsid w:val="003F1F6A"/>
    <w:rsid w:val="003F2564"/>
    <w:rsid w:val="003F3D26"/>
    <w:rsid w:val="003F51A3"/>
    <w:rsid w:val="003F54C0"/>
    <w:rsid w:val="004023FE"/>
    <w:rsid w:val="004058EC"/>
    <w:rsid w:val="00422310"/>
    <w:rsid w:val="00424D44"/>
    <w:rsid w:val="004342BF"/>
    <w:rsid w:val="004428A6"/>
    <w:rsid w:val="004437C6"/>
    <w:rsid w:val="00446446"/>
    <w:rsid w:val="00463549"/>
    <w:rsid w:val="004706A7"/>
    <w:rsid w:val="0048235A"/>
    <w:rsid w:val="00484691"/>
    <w:rsid w:val="00487490"/>
    <w:rsid w:val="004938CF"/>
    <w:rsid w:val="004973E4"/>
    <w:rsid w:val="004B39D7"/>
    <w:rsid w:val="004D3E3E"/>
    <w:rsid w:val="004D7294"/>
    <w:rsid w:val="004D7E08"/>
    <w:rsid w:val="004E3631"/>
    <w:rsid w:val="00532BA2"/>
    <w:rsid w:val="00543381"/>
    <w:rsid w:val="00546EB9"/>
    <w:rsid w:val="00551C14"/>
    <w:rsid w:val="005520FF"/>
    <w:rsid w:val="00553C5F"/>
    <w:rsid w:val="0055532D"/>
    <w:rsid w:val="00570DA8"/>
    <w:rsid w:val="00576CB5"/>
    <w:rsid w:val="00585E90"/>
    <w:rsid w:val="00591931"/>
    <w:rsid w:val="00593A2C"/>
    <w:rsid w:val="005A7122"/>
    <w:rsid w:val="005B46B4"/>
    <w:rsid w:val="005B7D86"/>
    <w:rsid w:val="005C5BAE"/>
    <w:rsid w:val="005C6831"/>
    <w:rsid w:val="005D686A"/>
    <w:rsid w:val="005E0178"/>
    <w:rsid w:val="005E12E9"/>
    <w:rsid w:val="005F30A8"/>
    <w:rsid w:val="005F7866"/>
    <w:rsid w:val="00602B19"/>
    <w:rsid w:val="00604C6A"/>
    <w:rsid w:val="00605884"/>
    <w:rsid w:val="006126E0"/>
    <w:rsid w:val="00630863"/>
    <w:rsid w:val="006328B1"/>
    <w:rsid w:val="00633CAA"/>
    <w:rsid w:val="0064138B"/>
    <w:rsid w:val="00653B1A"/>
    <w:rsid w:val="00655D05"/>
    <w:rsid w:val="006561A8"/>
    <w:rsid w:val="0067652E"/>
    <w:rsid w:val="00684ED9"/>
    <w:rsid w:val="00690B5D"/>
    <w:rsid w:val="006926E2"/>
    <w:rsid w:val="006B36E4"/>
    <w:rsid w:val="006C341E"/>
    <w:rsid w:val="006C3420"/>
    <w:rsid w:val="006D1B71"/>
    <w:rsid w:val="006E225A"/>
    <w:rsid w:val="006E2FC3"/>
    <w:rsid w:val="006E6AF2"/>
    <w:rsid w:val="00704ED3"/>
    <w:rsid w:val="007123E7"/>
    <w:rsid w:val="00721CFB"/>
    <w:rsid w:val="00723CB2"/>
    <w:rsid w:val="007312FF"/>
    <w:rsid w:val="00734407"/>
    <w:rsid w:val="00734FCC"/>
    <w:rsid w:val="00751FA1"/>
    <w:rsid w:val="00756C84"/>
    <w:rsid w:val="0076236B"/>
    <w:rsid w:val="00776529"/>
    <w:rsid w:val="00777610"/>
    <w:rsid w:val="00783323"/>
    <w:rsid w:val="007867B6"/>
    <w:rsid w:val="007930AC"/>
    <w:rsid w:val="00795E74"/>
    <w:rsid w:val="007A22DD"/>
    <w:rsid w:val="007B3A4B"/>
    <w:rsid w:val="007C1C9B"/>
    <w:rsid w:val="007C2FFF"/>
    <w:rsid w:val="007C364E"/>
    <w:rsid w:val="007D0C6E"/>
    <w:rsid w:val="007D57A7"/>
    <w:rsid w:val="007E1903"/>
    <w:rsid w:val="007E5BE8"/>
    <w:rsid w:val="007F7DC3"/>
    <w:rsid w:val="00802074"/>
    <w:rsid w:val="0080277B"/>
    <w:rsid w:val="00811638"/>
    <w:rsid w:val="008117A3"/>
    <w:rsid w:val="00811A51"/>
    <w:rsid w:val="0081316F"/>
    <w:rsid w:val="00815CBB"/>
    <w:rsid w:val="008235B5"/>
    <w:rsid w:val="00824859"/>
    <w:rsid w:val="00826DA7"/>
    <w:rsid w:val="008324C4"/>
    <w:rsid w:val="008371ED"/>
    <w:rsid w:val="0084219E"/>
    <w:rsid w:val="00864AFC"/>
    <w:rsid w:val="008676EE"/>
    <w:rsid w:val="00871046"/>
    <w:rsid w:val="008754CC"/>
    <w:rsid w:val="008A1CC2"/>
    <w:rsid w:val="008B0930"/>
    <w:rsid w:val="008E53F7"/>
    <w:rsid w:val="008F2EE1"/>
    <w:rsid w:val="00907BEF"/>
    <w:rsid w:val="00912B69"/>
    <w:rsid w:val="00935C1C"/>
    <w:rsid w:val="009369C6"/>
    <w:rsid w:val="00942721"/>
    <w:rsid w:val="009433AE"/>
    <w:rsid w:val="00945F18"/>
    <w:rsid w:val="009602B5"/>
    <w:rsid w:val="0098183C"/>
    <w:rsid w:val="00991898"/>
    <w:rsid w:val="009A52B2"/>
    <w:rsid w:val="009B203C"/>
    <w:rsid w:val="009B299B"/>
    <w:rsid w:val="009B497C"/>
    <w:rsid w:val="009B4F0C"/>
    <w:rsid w:val="009C1B78"/>
    <w:rsid w:val="009C770B"/>
    <w:rsid w:val="009D519B"/>
    <w:rsid w:val="009E165B"/>
    <w:rsid w:val="009F05A7"/>
    <w:rsid w:val="009F24DD"/>
    <w:rsid w:val="00A00F72"/>
    <w:rsid w:val="00A17F8E"/>
    <w:rsid w:val="00A22AC1"/>
    <w:rsid w:val="00A32BF1"/>
    <w:rsid w:val="00A35B9F"/>
    <w:rsid w:val="00A4065E"/>
    <w:rsid w:val="00A47889"/>
    <w:rsid w:val="00A537C0"/>
    <w:rsid w:val="00A6638F"/>
    <w:rsid w:val="00A7518F"/>
    <w:rsid w:val="00A84A26"/>
    <w:rsid w:val="00AA22CE"/>
    <w:rsid w:val="00AC47E7"/>
    <w:rsid w:val="00AD2CB9"/>
    <w:rsid w:val="00AE384D"/>
    <w:rsid w:val="00AE4B06"/>
    <w:rsid w:val="00AF0276"/>
    <w:rsid w:val="00AF1893"/>
    <w:rsid w:val="00AF264D"/>
    <w:rsid w:val="00AF6250"/>
    <w:rsid w:val="00B00371"/>
    <w:rsid w:val="00B10A80"/>
    <w:rsid w:val="00B127FB"/>
    <w:rsid w:val="00B21C0D"/>
    <w:rsid w:val="00B24F26"/>
    <w:rsid w:val="00B26879"/>
    <w:rsid w:val="00B32CA1"/>
    <w:rsid w:val="00B40E68"/>
    <w:rsid w:val="00B54EBA"/>
    <w:rsid w:val="00B63A1A"/>
    <w:rsid w:val="00B64235"/>
    <w:rsid w:val="00B6785A"/>
    <w:rsid w:val="00B717C2"/>
    <w:rsid w:val="00B7183C"/>
    <w:rsid w:val="00B80A26"/>
    <w:rsid w:val="00B87267"/>
    <w:rsid w:val="00B90361"/>
    <w:rsid w:val="00B92A7E"/>
    <w:rsid w:val="00BA45DE"/>
    <w:rsid w:val="00BA4E6B"/>
    <w:rsid w:val="00BB1BEE"/>
    <w:rsid w:val="00BB472F"/>
    <w:rsid w:val="00BC0735"/>
    <w:rsid w:val="00BC4395"/>
    <w:rsid w:val="00BD3DB5"/>
    <w:rsid w:val="00BD736E"/>
    <w:rsid w:val="00BE126E"/>
    <w:rsid w:val="00BE2E6A"/>
    <w:rsid w:val="00BF4516"/>
    <w:rsid w:val="00BF55E3"/>
    <w:rsid w:val="00C14F39"/>
    <w:rsid w:val="00C16B2D"/>
    <w:rsid w:val="00C21129"/>
    <w:rsid w:val="00C240AD"/>
    <w:rsid w:val="00C43FF7"/>
    <w:rsid w:val="00C44BD6"/>
    <w:rsid w:val="00C604E3"/>
    <w:rsid w:val="00C62D90"/>
    <w:rsid w:val="00C64308"/>
    <w:rsid w:val="00C64864"/>
    <w:rsid w:val="00C65507"/>
    <w:rsid w:val="00C655E1"/>
    <w:rsid w:val="00C7466B"/>
    <w:rsid w:val="00C808C0"/>
    <w:rsid w:val="00C8325A"/>
    <w:rsid w:val="00C83660"/>
    <w:rsid w:val="00C845BD"/>
    <w:rsid w:val="00C8753A"/>
    <w:rsid w:val="00C9302D"/>
    <w:rsid w:val="00C94B1D"/>
    <w:rsid w:val="00C94C7A"/>
    <w:rsid w:val="00CA19E8"/>
    <w:rsid w:val="00CA36FF"/>
    <w:rsid w:val="00CD2C2D"/>
    <w:rsid w:val="00CD3089"/>
    <w:rsid w:val="00CD717A"/>
    <w:rsid w:val="00CE2B64"/>
    <w:rsid w:val="00CE4D41"/>
    <w:rsid w:val="00D0166B"/>
    <w:rsid w:val="00D019E4"/>
    <w:rsid w:val="00D03F7B"/>
    <w:rsid w:val="00D10019"/>
    <w:rsid w:val="00D2129E"/>
    <w:rsid w:val="00D32EF8"/>
    <w:rsid w:val="00D33347"/>
    <w:rsid w:val="00D35D94"/>
    <w:rsid w:val="00D35E0F"/>
    <w:rsid w:val="00D50BD5"/>
    <w:rsid w:val="00D52681"/>
    <w:rsid w:val="00D659D1"/>
    <w:rsid w:val="00D67B21"/>
    <w:rsid w:val="00D71A6E"/>
    <w:rsid w:val="00D756D4"/>
    <w:rsid w:val="00DA6D40"/>
    <w:rsid w:val="00DB5D26"/>
    <w:rsid w:val="00DB6E79"/>
    <w:rsid w:val="00DC0480"/>
    <w:rsid w:val="00DD487D"/>
    <w:rsid w:val="00DD76F5"/>
    <w:rsid w:val="00DF1791"/>
    <w:rsid w:val="00DF17C3"/>
    <w:rsid w:val="00DF7E31"/>
    <w:rsid w:val="00E0291C"/>
    <w:rsid w:val="00E158F5"/>
    <w:rsid w:val="00E16180"/>
    <w:rsid w:val="00E162EB"/>
    <w:rsid w:val="00E20DCA"/>
    <w:rsid w:val="00E20F6C"/>
    <w:rsid w:val="00E230C3"/>
    <w:rsid w:val="00E25CFF"/>
    <w:rsid w:val="00E56330"/>
    <w:rsid w:val="00E618E6"/>
    <w:rsid w:val="00E61C3A"/>
    <w:rsid w:val="00E67470"/>
    <w:rsid w:val="00E70D0B"/>
    <w:rsid w:val="00E77345"/>
    <w:rsid w:val="00E8216A"/>
    <w:rsid w:val="00E946DD"/>
    <w:rsid w:val="00EA3879"/>
    <w:rsid w:val="00EB1B33"/>
    <w:rsid w:val="00EC4303"/>
    <w:rsid w:val="00ED1296"/>
    <w:rsid w:val="00ED6430"/>
    <w:rsid w:val="00EE27FD"/>
    <w:rsid w:val="00F06821"/>
    <w:rsid w:val="00F15B6F"/>
    <w:rsid w:val="00F25C71"/>
    <w:rsid w:val="00F35AAA"/>
    <w:rsid w:val="00F452E0"/>
    <w:rsid w:val="00F52912"/>
    <w:rsid w:val="00F541E7"/>
    <w:rsid w:val="00F55D45"/>
    <w:rsid w:val="00F56056"/>
    <w:rsid w:val="00F6093F"/>
    <w:rsid w:val="00F64ABD"/>
    <w:rsid w:val="00F7660D"/>
    <w:rsid w:val="00F83C65"/>
    <w:rsid w:val="00F918AE"/>
    <w:rsid w:val="00F94663"/>
    <w:rsid w:val="00FA4E59"/>
    <w:rsid w:val="00FC287A"/>
    <w:rsid w:val="00FC3625"/>
    <w:rsid w:val="00FC4CB2"/>
    <w:rsid w:val="00FE32D5"/>
    <w:rsid w:val="00FE6E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9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99B"/>
    <w:rPr>
      <w:rFonts w:ascii="Arial" w:hAnsi="Arial"/>
      <w:color w:val="363435"/>
      <w:sz w:val="20"/>
      <w:lang w:val="pt-PT"/>
    </w:rPr>
  </w:style>
  <w:style w:type="paragraph" w:styleId="Footer">
    <w:name w:val="footer"/>
    <w:basedOn w:val="Normal"/>
    <w:link w:val="FooterChar"/>
    <w:uiPriority w:val="99"/>
    <w:unhideWhenUsed/>
    <w:rsid w:val="009B29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99B"/>
    <w:rPr>
      <w:rFonts w:ascii="Arial" w:hAnsi="Arial"/>
      <w:color w:val="363435"/>
      <w:sz w:val="20"/>
      <w:lang w:val="pt-PT"/>
    </w:rPr>
  </w:style>
  <w:style w:type="table" w:styleId="TableGrid">
    <w:name w:val="Table Grid"/>
    <w:basedOn w:val="Table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0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D0B"/>
    <w:rPr>
      <w:rFonts w:ascii="Tahoma" w:hAnsi="Tahoma" w:cs="Tahoma"/>
      <w:color w:val="363435"/>
      <w:sz w:val="16"/>
      <w:szCs w:val="16"/>
      <w:lang w:val="pt-PT"/>
    </w:rPr>
  </w:style>
  <w:style w:type="paragraph" w:styleId="ListParagraph">
    <w:name w:val="List Paragraph"/>
    <w:basedOn w:val="Normal"/>
    <w:uiPriority w:val="34"/>
    <w:qFormat/>
    <w:rsid w:val="008F2EE1"/>
    <w:pPr>
      <w:ind w:left="720"/>
      <w:contextualSpacing/>
    </w:pPr>
  </w:style>
  <w:style w:type="paragraph" w:styleId="NoSpacing">
    <w:name w:val="No Spacing"/>
    <w:uiPriority w:val="1"/>
    <w:qFormat/>
    <w:rsid w:val="008F2EE1"/>
    <w:pPr>
      <w:spacing w:after="0" w:line="240" w:lineRule="auto"/>
    </w:pPr>
    <w:rPr>
      <w:rFonts w:ascii="Arial" w:hAnsi="Arial"/>
      <w:color w:val="363435"/>
      <w:sz w:val="20"/>
      <w:lang w:val="pt-PT"/>
    </w:rPr>
  </w:style>
  <w:style w:type="character" w:styleId="Hyperlink">
    <w:name w:val="Hyperlink"/>
    <w:basedOn w:val="DefaultParagraphFont"/>
    <w:uiPriority w:val="99"/>
    <w:unhideWhenUsed/>
    <w:rsid w:val="00551C14"/>
    <w:rPr>
      <w:color w:val="0000FF" w:themeColor="hyperlink"/>
      <w:u w:val="single"/>
    </w:rPr>
  </w:style>
  <w:style w:type="table" w:customStyle="1" w:styleId="TableGrid0">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94B1D"/>
    <w:rPr>
      <w:sz w:val="16"/>
      <w:szCs w:val="16"/>
    </w:rPr>
  </w:style>
  <w:style w:type="paragraph" w:styleId="CommentText">
    <w:name w:val="annotation text"/>
    <w:basedOn w:val="Normal"/>
    <w:link w:val="CommentTextChar"/>
    <w:uiPriority w:val="99"/>
    <w:semiHidden/>
    <w:unhideWhenUsed/>
    <w:rsid w:val="00C94B1D"/>
    <w:pPr>
      <w:spacing w:line="240" w:lineRule="auto"/>
    </w:pPr>
    <w:rPr>
      <w:szCs w:val="20"/>
    </w:rPr>
  </w:style>
  <w:style w:type="character" w:customStyle="1" w:styleId="CommentTextChar">
    <w:name w:val="Comment Text Char"/>
    <w:basedOn w:val="DefaultParagraphFont"/>
    <w:link w:val="CommentText"/>
    <w:uiPriority w:val="99"/>
    <w:semiHidden/>
    <w:rsid w:val="00C94B1D"/>
    <w:rPr>
      <w:rFonts w:ascii="Arial" w:hAnsi="Arial"/>
      <w:color w:val="363435"/>
      <w:sz w:val="20"/>
      <w:szCs w:val="20"/>
      <w:lang w:val="pt-PT"/>
    </w:rPr>
  </w:style>
  <w:style w:type="paragraph" w:styleId="CommentSubject">
    <w:name w:val="annotation subject"/>
    <w:basedOn w:val="CommentText"/>
    <w:next w:val="CommentText"/>
    <w:link w:val="CommentSubjectChar"/>
    <w:uiPriority w:val="99"/>
    <w:semiHidden/>
    <w:unhideWhenUsed/>
    <w:rsid w:val="00C94B1D"/>
    <w:rPr>
      <w:b/>
      <w:bCs/>
    </w:rPr>
  </w:style>
  <w:style w:type="character" w:customStyle="1" w:styleId="CommentSubjectChar">
    <w:name w:val="Comment Subject Char"/>
    <w:basedOn w:val="CommentTextChar"/>
    <w:link w:val="CommentSubject"/>
    <w:uiPriority w:val="99"/>
    <w:semiHidden/>
    <w:rsid w:val="00C94B1D"/>
    <w:rPr>
      <w:rFonts w:ascii="Arial" w:hAnsi="Arial"/>
      <w:b/>
      <w:bCs/>
      <w:color w:val="363435"/>
      <w:sz w:val="20"/>
      <w:szCs w:val="20"/>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9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99B"/>
    <w:rPr>
      <w:rFonts w:ascii="Arial" w:hAnsi="Arial"/>
      <w:color w:val="363435"/>
      <w:sz w:val="20"/>
      <w:lang w:val="pt-PT"/>
    </w:rPr>
  </w:style>
  <w:style w:type="paragraph" w:styleId="Footer">
    <w:name w:val="footer"/>
    <w:basedOn w:val="Normal"/>
    <w:link w:val="FooterChar"/>
    <w:uiPriority w:val="99"/>
    <w:unhideWhenUsed/>
    <w:rsid w:val="009B29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99B"/>
    <w:rPr>
      <w:rFonts w:ascii="Arial" w:hAnsi="Arial"/>
      <w:color w:val="363435"/>
      <w:sz w:val="20"/>
      <w:lang w:val="pt-PT"/>
    </w:rPr>
  </w:style>
  <w:style w:type="table" w:styleId="TableGrid">
    <w:name w:val="Table Grid"/>
    <w:basedOn w:val="Table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0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D0B"/>
    <w:rPr>
      <w:rFonts w:ascii="Tahoma" w:hAnsi="Tahoma" w:cs="Tahoma"/>
      <w:color w:val="363435"/>
      <w:sz w:val="16"/>
      <w:szCs w:val="16"/>
      <w:lang w:val="pt-PT"/>
    </w:rPr>
  </w:style>
  <w:style w:type="paragraph" w:styleId="ListParagraph">
    <w:name w:val="List Paragraph"/>
    <w:basedOn w:val="Normal"/>
    <w:uiPriority w:val="34"/>
    <w:qFormat/>
    <w:rsid w:val="008F2EE1"/>
    <w:pPr>
      <w:ind w:left="720"/>
      <w:contextualSpacing/>
    </w:pPr>
  </w:style>
  <w:style w:type="paragraph" w:styleId="NoSpacing">
    <w:name w:val="No Spacing"/>
    <w:uiPriority w:val="1"/>
    <w:qFormat/>
    <w:rsid w:val="008F2EE1"/>
    <w:pPr>
      <w:spacing w:after="0" w:line="240" w:lineRule="auto"/>
    </w:pPr>
    <w:rPr>
      <w:rFonts w:ascii="Arial" w:hAnsi="Arial"/>
      <w:color w:val="363435"/>
      <w:sz w:val="20"/>
      <w:lang w:val="pt-PT"/>
    </w:rPr>
  </w:style>
  <w:style w:type="character" w:styleId="Hyperlink">
    <w:name w:val="Hyperlink"/>
    <w:basedOn w:val="DefaultParagraphFont"/>
    <w:uiPriority w:val="99"/>
    <w:unhideWhenUsed/>
    <w:rsid w:val="00551C14"/>
    <w:rPr>
      <w:color w:val="0000FF" w:themeColor="hyperlink"/>
      <w:u w:val="single"/>
    </w:rPr>
  </w:style>
  <w:style w:type="table" w:customStyle="1" w:styleId="TableGrid0">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94B1D"/>
    <w:rPr>
      <w:sz w:val="16"/>
      <w:szCs w:val="16"/>
    </w:rPr>
  </w:style>
  <w:style w:type="paragraph" w:styleId="CommentText">
    <w:name w:val="annotation text"/>
    <w:basedOn w:val="Normal"/>
    <w:link w:val="CommentTextChar"/>
    <w:uiPriority w:val="99"/>
    <w:semiHidden/>
    <w:unhideWhenUsed/>
    <w:rsid w:val="00C94B1D"/>
    <w:pPr>
      <w:spacing w:line="240" w:lineRule="auto"/>
    </w:pPr>
    <w:rPr>
      <w:szCs w:val="20"/>
    </w:rPr>
  </w:style>
  <w:style w:type="character" w:customStyle="1" w:styleId="CommentTextChar">
    <w:name w:val="Comment Text Char"/>
    <w:basedOn w:val="DefaultParagraphFont"/>
    <w:link w:val="CommentText"/>
    <w:uiPriority w:val="99"/>
    <w:semiHidden/>
    <w:rsid w:val="00C94B1D"/>
    <w:rPr>
      <w:rFonts w:ascii="Arial" w:hAnsi="Arial"/>
      <w:color w:val="363435"/>
      <w:sz w:val="20"/>
      <w:szCs w:val="20"/>
      <w:lang w:val="pt-PT"/>
    </w:rPr>
  </w:style>
  <w:style w:type="paragraph" w:styleId="CommentSubject">
    <w:name w:val="annotation subject"/>
    <w:basedOn w:val="CommentText"/>
    <w:next w:val="CommentText"/>
    <w:link w:val="CommentSubjectChar"/>
    <w:uiPriority w:val="99"/>
    <w:semiHidden/>
    <w:unhideWhenUsed/>
    <w:rsid w:val="00C94B1D"/>
    <w:rPr>
      <w:b/>
      <w:bCs/>
    </w:rPr>
  </w:style>
  <w:style w:type="character" w:customStyle="1" w:styleId="CommentSubjectChar">
    <w:name w:val="Comment Subject Char"/>
    <w:basedOn w:val="CommentTextChar"/>
    <w:link w:val="CommentSubject"/>
    <w:uiPriority w:val="99"/>
    <w:semiHidden/>
    <w:rsid w:val="00C94B1D"/>
    <w:rPr>
      <w:rFonts w:ascii="Arial" w:hAnsi="Arial"/>
      <w:b/>
      <w:bCs/>
      <w:color w:val="363435"/>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03CCB-6A09-40CD-B491-CD4D5F059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1803</Words>
  <Characters>9737</Characters>
  <Application>Microsoft Office Word</Application>
  <DocSecurity>0</DocSecurity>
  <Lines>81</Lines>
  <Paragraphs>23</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11517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6</cp:revision>
  <cp:lastPrinted>2013-03-18T19:02:00Z</cp:lastPrinted>
  <dcterms:created xsi:type="dcterms:W3CDTF">2013-05-20T16:22:00Z</dcterms:created>
  <dcterms:modified xsi:type="dcterms:W3CDTF">2013-05-21T15:51:00Z</dcterms:modified>
</cp:coreProperties>
</file>