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4F0A6" w14:textId="77777777" w:rsidR="00536D44" w:rsidRDefault="00805B30" w:rsidP="00EA78F9">
      <w:pPr>
        <w:pStyle w:val="Unidade-p105"/>
        <w:sectPr w:rsidR="00536D44" w:rsidSect="009778DD">
          <w:headerReference w:type="even" r:id="rId9"/>
          <w:headerReference w:type="default" r:id="rId10"/>
          <w:footerReference w:type="even" r:id="rId11"/>
          <w:footerReference w:type="default" r:id="rId12"/>
          <w:headerReference w:type="first" r:id="rId13"/>
          <w:footerReference w:type="first" r:id="rId14"/>
          <w:pgSz w:w="11900" w:h="16840"/>
          <w:pgMar w:top="1134" w:right="1418" w:bottom="1440" w:left="1134" w:header="708" w:footer="708" w:gutter="0"/>
          <w:pgNumType w:start="94"/>
          <w:cols w:space="708"/>
          <w:docGrid w:linePitch="360"/>
        </w:sectPr>
      </w:pPr>
      <w:r>
        <w:rPr>
          <w:lang w:val="en-US"/>
        </w:rPr>
        <mc:AlternateContent>
          <mc:Choice Requires="wps">
            <w:drawing>
              <wp:anchor distT="0" distB="0" distL="114300" distR="114300" simplePos="0" relativeHeight="251685376" behindDoc="0" locked="0" layoutInCell="1" allowOverlap="1" wp14:anchorId="4B527F79" wp14:editId="36F12983">
                <wp:simplePos x="0" y="0"/>
                <wp:positionH relativeFrom="column">
                  <wp:posOffset>0</wp:posOffset>
                </wp:positionH>
                <wp:positionV relativeFrom="paragraph">
                  <wp:posOffset>0</wp:posOffset>
                </wp:positionV>
                <wp:extent cx="5892165" cy="520065"/>
                <wp:effectExtent l="0" t="0" r="26035" b="13335"/>
                <wp:wrapThrough wrapText="bothSides">
                  <wp:wrapPolygon edited="0">
                    <wp:start x="0" y="0"/>
                    <wp:lineTo x="0" y="21099"/>
                    <wp:lineTo x="21602" y="21099"/>
                    <wp:lineTo x="21602" y="0"/>
                    <wp:lineTo x="0" y="0"/>
                  </wp:wrapPolygon>
                </wp:wrapThrough>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165" cy="520065"/>
                        </a:xfrm>
                        <a:prstGeom prst="rect">
                          <a:avLst/>
                        </a:prstGeom>
                        <a:noFill/>
                        <a:ln w="6350">
                          <a:solidFill>
                            <a:srgbClr val="4F81BD">
                              <a:lumMod val="75000"/>
                            </a:srgbClr>
                          </a:solidFill>
                          <a:miter lim="800000"/>
                          <a:headEnd/>
                          <a:tailEnd/>
                        </a:ln>
                        <a:extLst>
                          <a:ext uri="{909E8E84-426E-40DD-AFC4-6F175D3DCCD1}">
                            <a14:hiddenFill xmlns:a14="http://schemas.microsoft.com/office/drawing/2010/main">
                              <a:solidFill>
                                <a:srgbClr val="FF0000"/>
                              </a:solidFill>
                            </a14:hiddenFill>
                          </a:ext>
                        </a:extLst>
                      </wps:spPr>
                      <wps:txbx>
                        <w:txbxContent>
                          <w:p w14:paraId="43B835CB" w14:textId="77777777" w:rsidR="00041103" w:rsidRPr="00CF27CD" w:rsidRDefault="00041103" w:rsidP="00805B30">
                            <w:pPr>
                              <w:pStyle w:val="CM111"/>
                              <w:tabs>
                                <w:tab w:val="left" w:pos="567"/>
                                <w:tab w:val="left" w:pos="3119"/>
                              </w:tabs>
                              <w:spacing w:before="180" w:after="480"/>
                              <w:jc w:val="right"/>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p w14:paraId="0CF48CCF" w14:textId="77777777" w:rsidR="00041103" w:rsidRPr="00CF27CD" w:rsidRDefault="00041103" w:rsidP="00805B30">
                            <w:pPr>
                              <w:pStyle w:val="CM111"/>
                              <w:tabs>
                                <w:tab w:val="left" w:pos="567"/>
                                <w:tab w:val="left" w:pos="3119"/>
                              </w:tabs>
                              <w:spacing w:before="180" w:after="480"/>
                              <w:jc w:val="right"/>
                              <w:rPr>
                                <w:rFonts w:ascii="Adobe Caslon Pro" w:hAnsi="Adobe Caslon Pro" w:cs="Adobe Caslon Pro"/>
                                <w:bCs/>
                                <w:color w:val="365F91"/>
                                <w:sz w:val="28"/>
                                <w:szCs w:val="28"/>
                                <w:lang w:val="pt-PT"/>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3.95pt;height:40.9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" filled="f" fillcolor="red" strokecolor="#376092" strokeweight=".5pt">
                <v:textbox inset=",7.2pt,,7.2pt">
                  <w:txbxContent>
                    <w:p w14:paraId="43B835CB" w14:textId="77777777" w:rsidR="00041103" w:rsidRPr="00CF27CD" w:rsidRDefault="00041103" w:rsidP="00805B30">
                      <w:pPr>
                        <w:pStyle w:val="CM111"/>
                        <w:tabs>
                          <w:tab w:val="left" w:pos="567"/>
                          <w:tab w:val="left" w:pos="3119"/>
                        </w:tabs>
                        <w:spacing w:before="180" w:after="480"/>
                        <w:jc w:val="right"/>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p w14:paraId="0CF48CCF" w14:textId="77777777" w:rsidR="00041103" w:rsidRPr="00CF27CD" w:rsidRDefault="00041103" w:rsidP="00805B30">
                      <w:pPr>
                        <w:pStyle w:val="CM111"/>
                        <w:tabs>
                          <w:tab w:val="left" w:pos="567"/>
                          <w:tab w:val="left" w:pos="3119"/>
                        </w:tabs>
                        <w:spacing w:before="180" w:after="480"/>
                        <w:jc w:val="right"/>
                        <w:rPr>
                          <w:rFonts w:ascii="Adobe Caslon Pro" w:hAnsi="Adobe Caslon Pro" w:cs="Adobe Caslon Pro"/>
                          <w:bCs/>
                          <w:color w:val="365F91"/>
                          <w:sz w:val="28"/>
                          <w:szCs w:val="28"/>
                          <w:lang w:val="pt-PT"/>
                        </w:rPr>
                      </w:pPr>
                    </w:p>
                  </w:txbxContent>
                </v:textbox>
                <w10:wrap type="through"/>
              </v:shape>
            </w:pict>
          </mc:Fallback>
        </mc:AlternateContent>
      </w:r>
      <w:r w:rsidR="00EA78F9" w:rsidRPr="00EA78F9">
        <w:t xml:space="preserve"> </w:t>
      </w:r>
    </w:p>
    <w:p w14:paraId="03C64B4C" w14:textId="6D44364E" w:rsidR="00EA78F9" w:rsidRPr="00B65CD8" w:rsidRDefault="00EA78F9" w:rsidP="00EA78F9">
      <w:pPr>
        <w:pStyle w:val="Unidade-p105"/>
        <w:spacing w:after="60"/>
        <w:rPr>
          <w:u w:val="single"/>
        </w:rPr>
      </w:pPr>
      <w:r w:rsidRPr="00B65CD8">
        <w:rPr>
          <w:u w:val="single"/>
        </w:rPr>
        <w:lastRenderedPageBreak/>
        <w:t xml:space="preserve">Unidade 1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26"/>
        <w:gridCol w:w="1134"/>
      </w:tblGrid>
      <w:tr w:rsidR="00EA78F9" w:rsidRPr="00AA7B4E" w14:paraId="140343ED" w14:textId="77777777" w:rsidTr="00EA78F9">
        <w:trPr>
          <w:gridAfter w:val="2"/>
          <w:wAfter w:w="1560" w:type="dxa"/>
        </w:trPr>
        <w:tc>
          <w:tcPr>
            <w:tcW w:w="2835" w:type="dxa"/>
            <w:shd w:val="clear" w:color="auto" w:fill="548DD4" w:themeFill="text2" w:themeFillTint="99"/>
          </w:tcPr>
          <w:p w14:paraId="55E02BF5" w14:textId="77777777" w:rsidR="00EA78F9" w:rsidRPr="00CF27CD" w:rsidRDefault="00EA78F9" w:rsidP="00EA78F9">
            <w:pPr>
              <w:pStyle w:val="Tit-p-95"/>
              <w:spacing w:before="0" w:after="0"/>
              <w:ind w:left="0"/>
              <w:rPr>
                <w:rFonts w:ascii="Arial" w:hAnsi="Arial" w:cs="Arial"/>
                <w:b/>
                <w:bCs w:val="0"/>
                <w:color w:val="FFFFFF" w:themeColor="background1"/>
                <w:sz w:val="16"/>
                <w:szCs w:val="16"/>
                <w:lang w:val="pt-PT"/>
              </w:rPr>
            </w:pPr>
            <w:r w:rsidRPr="00CF27CD">
              <w:rPr>
                <w:rFonts w:ascii="Arial" w:hAnsi="Arial" w:cs="Arial"/>
                <w:b/>
                <w:bCs w:val="0"/>
                <w:color w:val="FFFFFF" w:themeColor="background1"/>
                <w:sz w:val="16"/>
                <w:szCs w:val="16"/>
                <w:lang w:val="pt-PT"/>
              </w:rPr>
              <w:t>”A aia“ de Eça de Queirós</w:t>
            </w:r>
          </w:p>
        </w:tc>
      </w:tr>
      <w:tr w:rsidR="00EA78F9" w:rsidRPr="00C1536F" w14:paraId="3A89E129" w14:textId="77777777" w:rsidTr="00EA78F9">
        <w:tblPrEx>
          <w:tblLook w:val="0000" w:firstRow="0" w:lastRow="0" w:firstColumn="0" w:lastColumn="0" w:noHBand="0" w:noVBand="0"/>
        </w:tblPrEx>
        <w:trPr>
          <w:trHeight w:val="138"/>
        </w:trPr>
        <w:tc>
          <w:tcPr>
            <w:tcW w:w="3261" w:type="dxa"/>
            <w:gridSpan w:val="2"/>
            <w:shd w:val="clear" w:color="auto" w:fill="548DD4" w:themeFill="text2" w:themeFillTint="99"/>
          </w:tcPr>
          <w:p w14:paraId="5C51A07B" w14:textId="77777777" w:rsidR="00EA78F9" w:rsidRPr="00405FA8" w:rsidRDefault="00EA78F9" w:rsidP="00EA78F9">
            <w:pPr>
              <w:pStyle w:val="Tit-p-95"/>
              <w:spacing w:before="0" w:after="0"/>
              <w:ind w:left="0"/>
              <w:rPr>
                <w:rFonts w:ascii="Arial" w:hAnsi="Arial" w:cs="Arial"/>
                <w:b/>
                <w:bCs w:val="0"/>
                <w:color w:val="FFFFFF" w:themeColor="background1"/>
                <w:sz w:val="16"/>
                <w:szCs w:val="16"/>
              </w:rPr>
            </w:pPr>
            <w:r w:rsidRPr="00405FA8">
              <w:rPr>
                <w:rFonts w:ascii="Arial" w:hAnsi="Arial" w:cs="Arial"/>
                <w:b/>
                <w:bCs w:val="0"/>
                <w:color w:val="FFFFFF" w:themeColor="background1"/>
                <w:sz w:val="16"/>
                <w:szCs w:val="16"/>
              </w:rPr>
              <w:t>Caracterização de personagem</w:t>
            </w:r>
          </w:p>
        </w:tc>
        <w:tc>
          <w:tcPr>
            <w:tcW w:w="1134" w:type="dxa"/>
            <w:shd w:val="clear" w:color="auto" w:fill="548DD4" w:themeFill="text2" w:themeFillTint="99"/>
          </w:tcPr>
          <w:p w14:paraId="4286702A" w14:textId="76EFE1D2" w:rsidR="00EA78F9" w:rsidRPr="00405FA8" w:rsidRDefault="00EA78F9" w:rsidP="00536D44">
            <w:pPr>
              <w:pStyle w:val="Tit-p-95"/>
              <w:spacing w:before="0" w:after="0"/>
              <w:ind w:left="0"/>
              <w:jc w:val="right"/>
              <w:rPr>
                <w:rFonts w:ascii="Arial" w:hAnsi="Arial" w:cs="Arial"/>
                <w:b/>
                <w:bCs w:val="0"/>
                <w:color w:val="FFFFFF" w:themeColor="background1"/>
                <w:sz w:val="16"/>
                <w:szCs w:val="16"/>
              </w:rPr>
            </w:pPr>
            <w:r w:rsidRPr="00405FA8">
              <w:rPr>
                <w:rFonts w:ascii="Arial" w:hAnsi="Arial" w:cs="Arial"/>
                <w:b/>
                <w:bCs w:val="0"/>
                <w:color w:val="FFFFFF" w:themeColor="background1"/>
                <w:sz w:val="16"/>
                <w:szCs w:val="16"/>
              </w:rPr>
              <w:t>p</w:t>
            </w:r>
            <w:r w:rsidR="00536D44">
              <w:rPr>
                <w:rFonts w:ascii="Arial" w:hAnsi="Arial" w:cs="Arial"/>
                <w:b/>
                <w:bCs w:val="0"/>
                <w:color w:val="FFFFFF" w:themeColor="background1"/>
                <w:sz w:val="16"/>
                <w:szCs w:val="16"/>
              </w:rPr>
              <w:t>á</w:t>
            </w:r>
            <w:r w:rsidRPr="00405FA8">
              <w:rPr>
                <w:rFonts w:ascii="Arial" w:hAnsi="Arial" w:cs="Arial"/>
                <w:b/>
                <w:bCs w:val="0"/>
                <w:color w:val="FFFFFF" w:themeColor="background1"/>
                <w:sz w:val="16"/>
                <w:szCs w:val="16"/>
              </w:rPr>
              <w:t>g. 30</w:t>
            </w:r>
          </w:p>
        </w:tc>
      </w:tr>
    </w:tbl>
    <w:p w14:paraId="3BC0116C" w14:textId="77777777" w:rsidR="00EA78F9" w:rsidRDefault="00EA78F9" w:rsidP="00EA78F9">
      <w:pPr>
        <w:pStyle w:val="Default"/>
        <w:spacing w:before="180" w:line="220" w:lineRule="atLeast"/>
        <w:ind w:firstLine="170"/>
        <w:jc w:val="both"/>
        <w:rPr>
          <w:rFonts w:ascii="Arial" w:hAnsi="Arial" w:cs="Arial"/>
          <w:b/>
          <w:bCs/>
          <w:color w:val="auto"/>
          <w:sz w:val="18"/>
          <w:szCs w:val="18"/>
        </w:rPr>
        <w:sectPr w:rsidR="00EA78F9" w:rsidSect="00536D44">
          <w:type w:val="continuous"/>
          <w:pgSz w:w="11900" w:h="16840"/>
          <w:pgMar w:top="1134" w:right="1418" w:bottom="1440" w:left="1134" w:header="708" w:footer="708" w:gutter="0"/>
          <w:cols w:space="708"/>
          <w:docGrid w:linePitch="360"/>
        </w:sectPr>
      </w:pPr>
    </w:p>
    <w:p w14:paraId="568FBCEE" w14:textId="7F9CC1B4" w:rsidR="00EA78F9" w:rsidRPr="00EA78F9" w:rsidRDefault="00EA78F9" w:rsidP="00EA78F9">
      <w:pPr>
        <w:pStyle w:val="Default"/>
        <w:spacing w:before="180" w:line="220" w:lineRule="atLeast"/>
        <w:ind w:firstLine="170"/>
        <w:jc w:val="both"/>
        <w:rPr>
          <w:rFonts w:ascii="Arial" w:hAnsi="Arial" w:cs="Arial"/>
          <w:color w:val="auto"/>
          <w:sz w:val="18"/>
          <w:szCs w:val="18"/>
          <w:lang w:val="pt-PT"/>
        </w:rPr>
      </w:pPr>
      <w:r w:rsidRPr="00EA78F9">
        <w:rPr>
          <w:rFonts w:ascii="Arial" w:hAnsi="Arial" w:cs="Arial"/>
          <w:b/>
          <w:bCs/>
          <w:color w:val="auto"/>
          <w:sz w:val="18"/>
          <w:szCs w:val="18"/>
          <w:lang w:val="pt-PT"/>
        </w:rPr>
        <w:lastRenderedPageBreak/>
        <w:t>A aia</w:t>
      </w:r>
      <w:r w:rsidRPr="00EA78F9">
        <w:rPr>
          <w:rFonts w:ascii="Arial" w:hAnsi="Arial" w:cs="Arial"/>
          <w:color w:val="auto"/>
          <w:sz w:val="18"/>
          <w:szCs w:val="18"/>
          <w:lang w:val="pt-PT"/>
        </w:rPr>
        <w:t xml:space="preserve">, protagonista do conto com o mesmo nome, de Eça de Queirós, evidencia-se pela sua lealdade, fé e coragem. </w:t>
      </w:r>
    </w:p>
    <w:p w14:paraId="634FEAE6" w14:textId="77777777" w:rsidR="00EA78F9" w:rsidRPr="00EA78F9" w:rsidRDefault="00EA78F9" w:rsidP="00EA78F9">
      <w:pPr>
        <w:pStyle w:val="CM88"/>
        <w:spacing w:before="40"/>
        <w:ind w:firstLine="170"/>
        <w:jc w:val="both"/>
        <w:rPr>
          <w:rFonts w:ascii="Arial" w:hAnsi="Arial" w:cs="Arial"/>
          <w:sz w:val="18"/>
          <w:szCs w:val="18"/>
          <w:lang w:val="pt-PT"/>
        </w:rPr>
      </w:pPr>
      <w:r w:rsidRPr="00EA78F9">
        <w:rPr>
          <w:rFonts w:ascii="Arial" w:hAnsi="Arial" w:cs="Arial"/>
          <w:sz w:val="18"/>
          <w:szCs w:val="18"/>
          <w:lang w:val="pt-PT"/>
        </w:rPr>
        <w:t xml:space="preserve">Esta jovem e bela escrava era mãe de um bebé e </w:t>
      </w:r>
      <w:proofErr w:type="gramStart"/>
      <w:r w:rsidRPr="00EA78F9">
        <w:rPr>
          <w:rFonts w:ascii="Arial" w:hAnsi="Arial" w:cs="Arial"/>
          <w:sz w:val="18"/>
          <w:szCs w:val="18"/>
          <w:lang w:val="pt-PT"/>
        </w:rPr>
        <w:t>ama de leite</w:t>
      </w:r>
      <w:proofErr w:type="gramEnd"/>
      <w:r w:rsidRPr="00EA78F9">
        <w:rPr>
          <w:rFonts w:ascii="Arial" w:hAnsi="Arial" w:cs="Arial"/>
          <w:sz w:val="18"/>
          <w:szCs w:val="18"/>
          <w:lang w:val="pt-PT"/>
        </w:rPr>
        <w:t xml:space="preserve"> do pequeno príncipe que nascera no mesmo dia. O futuro rei, ao ficar órfão de pai, tornou-se presa fácil para um tio bastardo que queria ocupar o seu lugar no trono. </w:t>
      </w:r>
    </w:p>
    <w:p w14:paraId="2AC7B781" w14:textId="77777777" w:rsidR="00EA78F9" w:rsidRPr="00EA78F9" w:rsidRDefault="00EA78F9" w:rsidP="00EA78F9">
      <w:pPr>
        <w:pStyle w:val="CM88"/>
        <w:spacing w:before="40"/>
        <w:ind w:firstLine="170"/>
        <w:jc w:val="both"/>
        <w:rPr>
          <w:rFonts w:ascii="Arial" w:hAnsi="Arial" w:cs="Arial"/>
          <w:sz w:val="18"/>
          <w:szCs w:val="18"/>
          <w:lang w:val="pt-PT"/>
        </w:rPr>
        <w:sectPr w:rsidR="00EA78F9" w:rsidRPr="00EA78F9" w:rsidSect="00EA78F9">
          <w:type w:val="continuous"/>
          <w:pgSz w:w="11900" w:h="16840"/>
          <w:pgMar w:top="1134" w:right="1418" w:bottom="1440" w:left="1134" w:header="708" w:footer="708" w:gutter="0"/>
          <w:cols w:num="2" w:space="459"/>
          <w:docGrid w:linePitch="360"/>
        </w:sectPr>
      </w:pPr>
      <w:r w:rsidRPr="00EA78F9">
        <w:rPr>
          <w:rFonts w:ascii="Arial" w:hAnsi="Arial" w:cs="Arial"/>
          <w:sz w:val="18"/>
          <w:szCs w:val="18"/>
          <w:lang w:val="pt-PT"/>
        </w:rPr>
        <w:t xml:space="preserve">Certa noite a aia apercebeu-se de movimentações estranhas próximo do palácio e não teve dúvidas – vinham matar o seu príncipe. A decisão foi imediata: pôs o seu próprio filho no berço real. Tal como previra, a criança foi levada e sacrificada, apesar da luta que se travou entre os defensores do reino e os apoiantes do </w:t>
      </w:r>
      <w:r w:rsidRPr="00EA78F9">
        <w:rPr>
          <w:rFonts w:ascii="Arial" w:hAnsi="Arial" w:cs="Arial"/>
          <w:sz w:val="18"/>
          <w:szCs w:val="18"/>
          <w:lang w:val="pt-PT"/>
        </w:rPr>
        <w:lastRenderedPageBreak/>
        <w:t>tio cruel, que perdeu a vida no conflito. O príncipe, e</w:t>
      </w:r>
      <w:r w:rsidRPr="00EA78F9">
        <w:rPr>
          <w:rFonts w:ascii="Arial" w:hAnsi="Arial" w:cs="Arial"/>
          <w:sz w:val="18"/>
          <w:szCs w:val="18"/>
          <w:lang w:val="pt-PT"/>
        </w:rPr>
        <w:t>s</w:t>
      </w:r>
      <w:r w:rsidRPr="00EA78F9">
        <w:rPr>
          <w:rFonts w:ascii="Arial" w:hAnsi="Arial" w:cs="Arial"/>
          <w:sz w:val="18"/>
          <w:szCs w:val="18"/>
          <w:lang w:val="pt-PT"/>
        </w:rPr>
        <w:t>se, estava salvo, e com ele a continuidade dinástica. Por uma fidelidade ímpar aos seus amos e ao seu re</w:t>
      </w:r>
      <w:r w:rsidRPr="00EA78F9">
        <w:rPr>
          <w:rFonts w:ascii="Arial" w:hAnsi="Arial" w:cs="Arial"/>
          <w:sz w:val="18"/>
          <w:szCs w:val="18"/>
          <w:lang w:val="pt-PT"/>
        </w:rPr>
        <w:t>i</w:t>
      </w:r>
      <w:r w:rsidRPr="00EA78F9">
        <w:rPr>
          <w:rFonts w:ascii="Arial" w:hAnsi="Arial" w:cs="Arial"/>
          <w:sz w:val="18"/>
          <w:szCs w:val="18"/>
          <w:lang w:val="pt-PT"/>
        </w:rPr>
        <w:t>no, a aia sacrificara a vida do filho. Poderia parecer um ato excessivo e até inexplicável, se a jovem escrava não fosse igualmente fiel à sua fé e coerente com os seus princípios. Para ela a vida era um momento de passagem para o Além. Como tal, o seu menino estaria nesse momento a precisar de si numa outra dimensão. Aqui, a aia já tinha cum</w:t>
      </w:r>
      <w:r w:rsidRPr="00EA78F9">
        <w:rPr>
          <w:rFonts w:ascii="Arial" w:hAnsi="Arial" w:cs="Arial"/>
          <w:sz w:val="18"/>
          <w:szCs w:val="18"/>
          <w:lang w:val="pt-PT"/>
        </w:rPr>
        <w:softHyphen/>
        <w:t>prido a sua missão, ia agora continuar a de mãe que tem o seu maior tesouro a chamá-la. Com a mesma coragem com que sacrificou o filho, enterrou um punhal no coração e partiu ao seu encontro. Um exemplo magnífico de grandeza de se</w:t>
      </w:r>
      <w:r w:rsidRPr="00EA78F9">
        <w:rPr>
          <w:rFonts w:ascii="Arial" w:hAnsi="Arial" w:cs="Arial"/>
          <w:sz w:val="18"/>
          <w:szCs w:val="18"/>
          <w:lang w:val="pt-PT"/>
        </w:rPr>
        <w:t>n</w:t>
      </w:r>
      <w:r w:rsidRPr="00EA78F9">
        <w:rPr>
          <w:rFonts w:ascii="Arial" w:hAnsi="Arial" w:cs="Arial"/>
          <w:sz w:val="18"/>
          <w:szCs w:val="18"/>
          <w:lang w:val="pt-PT"/>
        </w:rPr>
        <w:t>timentos.</w:t>
      </w:r>
    </w:p>
    <w:p w14:paraId="5B24D042" w14:textId="5E8E78A7" w:rsidR="00E16EAC" w:rsidRDefault="00EA78F9" w:rsidP="004817DD">
      <w:pPr>
        <w:pStyle w:val="Unidade-p105"/>
        <w:tabs>
          <w:tab w:val="left" w:pos="1628"/>
        </w:tabs>
        <w:spacing w:before="160" w:after="60"/>
        <w:rPr>
          <w:u w:val="single"/>
        </w:rPr>
      </w:pPr>
      <w:r w:rsidRPr="00B65CD8">
        <w:rPr>
          <w:u w:val="single"/>
        </w:rPr>
        <w:lastRenderedPageBreak/>
        <w:t xml:space="preserve">Unidade </w:t>
      </w:r>
      <w:r w:rsidR="00536D44">
        <w:rPr>
          <w:u w:val="single"/>
        </w:rPr>
        <w:t>2</w:t>
      </w:r>
    </w:p>
    <w:tbl>
      <w:tblPr>
        <w:tblStyle w:val="TableGrid"/>
        <w:tblW w:w="439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536D44" w:rsidRPr="00536D44" w14:paraId="6C02F1FF" w14:textId="77777777" w:rsidTr="004817DD">
        <w:trPr>
          <w:trHeight w:val="219"/>
        </w:trPr>
        <w:tc>
          <w:tcPr>
            <w:tcW w:w="4395" w:type="dxa"/>
            <w:shd w:val="clear" w:color="auto" w:fill="548DD4" w:themeFill="text2" w:themeFillTint="99"/>
            <w:vAlign w:val="center"/>
          </w:tcPr>
          <w:p w14:paraId="2B4AB4B3" w14:textId="4B07CD42" w:rsidR="00536D44" w:rsidRPr="00536D44" w:rsidRDefault="00536D44" w:rsidP="00536D44">
            <w:pPr>
              <w:pStyle w:val="Unidade-p105"/>
              <w:tabs>
                <w:tab w:val="left" w:pos="1628"/>
              </w:tabs>
              <w:jc w:val="right"/>
              <w:rPr>
                <w:rFonts w:ascii="Arial" w:hAnsi="Arial"/>
                <w:b/>
                <w:bCs/>
                <w:caps w:val="0"/>
                <w:color w:val="000000" w:themeColor="text1"/>
                <w:sz w:val="16"/>
                <w:szCs w:val="16"/>
              </w:rPr>
            </w:pPr>
            <w:r w:rsidRPr="00536D44">
              <w:rPr>
                <w:rFonts w:ascii="Arial" w:hAnsi="Arial"/>
                <w:b/>
                <w:bCs/>
                <w:caps w:val="0"/>
                <w:color w:val="FFFFFF" w:themeColor="background1"/>
                <w:sz w:val="16"/>
                <w:szCs w:val="16"/>
              </w:rPr>
              <w:t>pág. 140</w:t>
            </w:r>
          </w:p>
        </w:tc>
      </w:tr>
    </w:tbl>
    <w:p w14:paraId="2F9CA8A9" w14:textId="71AD4D8D" w:rsidR="007902F9" w:rsidRDefault="004817DD" w:rsidP="00536D44">
      <w:pPr>
        <w:pStyle w:val="Unidade-p105"/>
        <w:tabs>
          <w:tab w:val="left" w:pos="1628"/>
        </w:tabs>
        <w:spacing w:before="120" w:after="60"/>
      </w:pPr>
      <w:r w:rsidRPr="00405FA8">
        <w:rPr>
          <w:sz w:val="16"/>
          <w:szCs w:val="16"/>
          <w:lang w:val="en-US"/>
        </w:rPr>
        <mc:AlternateContent>
          <mc:Choice Requires="wps">
            <w:drawing>
              <wp:anchor distT="0" distB="0" distL="114300" distR="114300" simplePos="0" relativeHeight="251687424" behindDoc="0" locked="1" layoutInCell="1" allowOverlap="1" wp14:anchorId="29A21659" wp14:editId="23633CB3">
                <wp:simplePos x="0" y="0"/>
                <wp:positionH relativeFrom="page">
                  <wp:posOffset>720090</wp:posOffset>
                </wp:positionH>
                <wp:positionV relativeFrom="paragraph">
                  <wp:posOffset>299085</wp:posOffset>
                </wp:positionV>
                <wp:extent cx="5976620" cy="4724400"/>
                <wp:effectExtent l="0" t="0" r="0" b="0"/>
                <wp:wrapSquare wrapText="bothSides"/>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6620" cy="472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top w:w="28" w:type="dxa"/>
                                <w:left w:w="28" w:type="dxa"/>
                                <w:bottom w:w="28" w:type="dxa"/>
                                <w:right w:w="28" w:type="dxa"/>
                              </w:tblCellMar>
                              <w:tblLook w:val="0000" w:firstRow="0" w:lastRow="0" w:firstColumn="0" w:lastColumn="0" w:noHBand="0" w:noVBand="0"/>
                            </w:tblPr>
                            <w:tblGrid>
                              <w:gridCol w:w="1286"/>
                              <w:gridCol w:w="1311"/>
                              <w:gridCol w:w="1321"/>
                              <w:gridCol w:w="2050"/>
                              <w:gridCol w:w="2250"/>
                              <w:gridCol w:w="961"/>
                            </w:tblGrid>
                            <w:tr w:rsidR="00041103" w:rsidRPr="00AA7B4E" w14:paraId="0B6D77E9" w14:textId="77777777" w:rsidTr="007902F9">
                              <w:trPr>
                                <w:trHeight w:val="362"/>
                              </w:trPr>
                              <w:tc>
                                <w:tcPr>
                                  <w:tcW w:w="0" w:type="auto"/>
                                  <w:gridSpan w:val="6"/>
                                  <w:tcBorders>
                                    <w:top w:val="single" w:sz="2" w:space="0" w:color="394656"/>
                                    <w:left w:val="single" w:sz="2" w:space="0" w:color="242124"/>
                                    <w:bottom w:val="single" w:sz="2" w:space="0" w:color="394656"/>
                                    <w:right w:val="single" w:sz="2" w:space="0" w:color="242124"/>
                                  </w:tcBorders>
                                  <w:shd w:val="clear" w:color="auto" w:fill="80C0FF"/>
                                </w:tcPr>
                                <w:p w14:paraId="56C2D4E0" w14:textId="77777777" w:rsidR="00041103" w:rsidRPr="00CF27CD" w:rsidRDefault="00041103" w:rsidP="00E16EAC">
                                  <w:pPr>
                                    <w:pStyle w:val="Default"/>
                                    <w:jc w:val="center"/>
                                    <w:rPr>
                                      <w:rFonts w:cs="Times New Roman"/>
                                      <w:color w:val="auto"/>
                                      <w:lang w:val="pt-PT"/>
                                    </w:rPr>
                                  </w:pPr>
                                  <w:r w:rsidRPr="00554C9B">
                                    <w:rPr>
                                      <w:rFonts w:ascii="Arial" w:hAnsi="Arial" w:cs="Arial"/>
                                      <w:b/>
                                      <w:bCs/>
                                      <w:i/>
                                      <w:color w:val="221E1F"/>
                                      <w:sz w:val="20"/>
                                      <w:szCs w:val="20"/>
                                      <w:lang w:val="pt-PT"/>
                                    </w:rPr>
                                    <w:t>AUTO DA BARCA DO INFERNO</w:t>
                                  </w:r>
                                  <w:r w:rsidRPr="00CF27CD">
                                    <w:rPr>
                                      <w:rFonts w:ascii="Univers LT Std 47 Cn Lt" w:hAnsi="Univers LT Std 47 Cn Lt" w:cs="Univers LT Std 47 Cn Lt"/>
                                      <w:b/>
                                      <w:bCs/>
                                      <w:color w:val="221E1F"/>
                                      <w:sz w:val="20"/>
                                      <w:szCs w:val="20"/>
                                      <w:lang w:val="pt-PT"/>
                                    </w:rPr>
                                    <w:t xml:space="preserve"> </w:t>
                                  </w:r>
                                  <w:r w:rsidRPr="00CF27CD">
                                    <w:rPr>
                                      <w:rFonts w:ascii="Univers LT Std 47 Cn Lt" w:hAnsi="Univers LT Std 47 Cn Lt" w:cs="Univers LT Std 47 Cn Lt"/>
                                      <w:b/>
                                      <w:bCs/>
                                      <w:color w:val="221E1F"/>
                                      <w:sz w:val="20"/>
                                      <w:szCs w:val="20"/>
                                      <w:lang w:val="pt-PT"/>
                                    </w:rPr>
                                    <w:br/>
                                  </w:r>
                                  <w:r w:rsidRPr="00554C9B">
                                    <w:rPr>
                                      <w:rFonts w:ascii="Arial" w:hAnsi="Arial" w:cs="Arial"/>
                                      <w:color w:val="FFFFFF"/>
                                      <w:sz w:val="16"/>
                                      <w:szCs w:val="16"/>
                                      <w:lang w:val="pt-PT"/>
                                    </w:rPr>
                                    <w:t>Quadro síntese</w:t>
                                  </w:r>
                                </w:p>
                              </w:tc>
                            </w:tr>
                            <w:tr w:rsidR="00041103" w14:paraId="6E3BED11" w14:textId="77777777" w:rsidTr="00554C9B">
                              <w:trPr>
                                <w:trHeight w:val="227"/>
                              </w:trPr>
                              <w:tc>
                                <w:tcPr>
                                  <w:tcW w:w="0" w:type="auto"/>
                                  <w:tcBorders>
                                    <w:top w:val="single" w:sz="2" w:space="0" w:color="394656"/>
                                    <w:left w:val="single" w:sz="2" w:space="0" w:color="242124"/>
                                    <w:bottom w:val="single" w:sz="2" w:space="0" w:color="221E1F"/>
                                    <w:right w:val="single" w:sz="2" w:space="0" w:color="221E1F"/>
                                  </w:tcBorders>
                                  <w:shd w:val="clear" w:color="auto" w:fill="D9ECFF"/>
                                  <w:vAlign w:val="center"/>
                                </w:tcPr>
                                <w:p w14:paraId="019DD3A8"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Personagens</w:t>
                                  </w:r>
                                  <w:proofErr w:type="spellEnd"/>
                                  <w:r w:rsidRPr="00554C9B">
                                    <w:rPr>
                                      <w:rFonts w:ascii="Arial" w:hAnsi="Arial" w:cs="Arial"/>
                                      <w:b/>
                                      <w:bCs/>
                                      <w:color w:val="221E1F"/>
                                      <w:sz w:val="14"/>
                                      <w:szCs w:val="14"/>
                                    </w:rPr>
                                    <w:t xml:space="preserve"> (</w:t>
                                  </w:r>
                                  <w:proofErr w:type="spellStart"/>
                                  <w:r w:rsidRPr="00554C9B">
                                    <w:rPr>
                                      <w:rFonts w:ascii="Arial" w:hAnsi="Arial" w:cs="Arial"/>
                                      <w:b/>
                                      <w:bCs/>
                                      <w:color w:val="221E1F"/>
                                      <w:sz w:val="14"/>
                                      <w:szCs w:val="14"/>
                                    </w:rPr>
                                    <w:t>réus</w:t>
                                  </w:r>
                                  <w:proofErr w:type="spellEnd"/>
                                  <w:r w:rsidRPr="00554C9B">
                                    <w:rPr>
                                      <w:rFonts w:ascii="Arial" w:hAnsi="Arial" w:cs="Arial"/>
                                      <w:b/>
                                      <w:bCs/>
                                      <w:color w:val="221E1F"/>
                                      <w:sz w:val="14"/>
                                      <w:szCs w:val="14"/>
                                    </w:rPr>
                                    <w:t>)</w:t>
                                  </w:r>
                                </w:p>
                              </w:tc>
                              <w:tc>
                                <w:tcPr>
                                  <w:tcW w:w="0" w:type="auto"/>
                                  <w:tcBorders>
                                    <w:top w:val="single" w:sz="2" w:space="0" w:color="394656"/>
                                    <w:left w:val="single" w:sz="2" w:space="0" w:color="221E1F"/>
                                    <w:bottom w:val="single" w:sz="2" w:space="0" w:color="221E1F"/>
                                    <w:right w:val="single" w:sz="2" w:space="0" w:color="221E1F"/>
                                  </w:tcBorders>
                                  <w:shd w:val="clear" w:color="auto" w:fill="D9ECFF"/>
                                  <w:vAlign w:val="center"/>
                                </w:tcPr>
                                <w:p w14:paraId="1ECD7560"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Símbolos</w:t>
                                  </w:r>
                                  <w:proofErr w:type="spellEnd"/>
                                  <w:r w:rsidRPr="00554C9B">
                                    <w:rPr>
                                      <w:rFonts w:ascii="Arial" w:hAnsi="Arial" w:cs="Arial"/>
                                      <w:b/>
                                      <w:bCs/>
                                      <w:color w:val="221E1F"/>
                                      <w:sz w:val="14"/>
                                      <w:szCs w:val="14"/>
                                    </w:rPr>
                                    <w:t xml:space="preserve"> </w:t>
                                  </w:r>
                                  <w:proofErr w:type="spellStart"/>
                                  <w:r w:rsidRPr="00554C9B">
                                    <w:rPr>
                                      <w:rFonts w:ascii="Arial" w:hAnsi="Arial" w:cs="Arial"/>
                                      <w:b/>
                                      <w:bCs/>
                                      <w:color w:val="221E1F"/>
                                      <w:sz w:val="14"/>
                                      <w:szCs w:val="14"/>
                                    </w:rPr>
                                    <w:t>cénicos</w:t>
                                  </w:r>
                                  <w:proofErr w:type="spellEnd"/>
                                  <w:r w:rsidRPr="00554C9B">
                                    <w:rPr>
                                      <w:rFonts w:ascii="Arial" w:hAnsi="Arial" w:cs="Arial"/>
                                      <w:b/>
                                      <w:bCs/>
                                      <w:color w:val="221E1F"/>
                                      <w:sz w:val="14"/>
                                      <w:szCs w:val="14"/>
                                    </w:rPr>
                                    <w:t>;</w:t>
                                  </w:r>
                                </w:p>
                              </w:tc>
                              <w:tc>
                                <w:tcPr>
                                  <w:tcW w:w="0" w:type="auto"/>
                                  <w:tcBorders>
                                    <w:top w:val="single" w:sz="2" w:space="0" w:color="394656"/>
                                    <w:left w:val="single" w:sz="2" w:space="0" w:color="221E1F"/>
                                    <w:bottom w:val="single" w:sz="2" w:space="0" w:color="221E1F"/>
                                    <w:right w:val="single" w:sz="2" w:space="0" w:color="221E1F"/>
                                  </w:tcBorders>
                                  <w:shd w:val="clear" w:color="auto" w:fill="D9ECFF"/>
                                  <w:vAlign w:val="center"/>
                                </w:tcPr>
                                <w:p w14:paraId="4B1CB732"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Tipo</w:t>
                                  </w:r>
                                  <w:proofErr w:type="spellEnd"/>
                                  <w:r w:rsidRPr="00554C9B">
                                    <w:rPr>
                                      <w:rFonts w:ascii="Arial" w:hAnsi="Arial" w:cs="Arial"/>
                                      <w:b/>
                                      <w:bCs/>
                                      <w:color w:val="221E1F"/>
                                      <w:sz w:val="14"/>
                                      <w:szCs w:val="14"/>
                                    </w:rPr>
                                    <w:t xml:space="preserve"> / </w:t>
                                  </w:r>
                                  <w:proofErr w:type="spellStart"/>
                                  <w:r w:rsidRPr="00554C9B">
                                    <w:rPr>
                                      <w:rFonts w:ascii="Arial" w:hAnsi="Arial" w:cs="Arial"/>
                                      <w:b/>
                                      <w:bCs/>
                                      <w:color w:val="221E1F"/>
                                      <w:sz w:val="14"/>
                                      <w:szCs w:val="14"/>
                                    </w:rPr>
                                    <w:t>Repre</w:t>
                                  </w:r>
                                  <w:r w:rsidRPr="00554C9B">
                                    <w:rPr>
                                      <w:rFonts w:ascii="Arial" w:hAnsi="Arial" w:cs="Arial"/>
                                      <w:b/>
                                      <w:bCs/>
                                      <w:color w:val="221E1F"/>
                                      <w:sz w:val="14"/>
                                      <w:szCs w:val="14"/>
                                    </w:rPr>
                                    <w:softHyphen/>
                                    <w:t>sentatividade</w:t>
                                  </w:r>
                                  <w:proofErr w:type="spellEnd"/>
                                </w:p>
                              </w:tc>
                              <w:tc>
                                <w:tcPr>
                                  <w:tcW w:w="2050" w:type="dxa"/>
                                  <w:tcBorders>
                                    <w:top w:val="single" w:sz="2" w:space="0" w:color="394656"/>
                                    <w:left w:val="single" w:sz="2" w:space="0" w:color="221E1F"/>
                                    <w:bottom w:val="single" w:sz="2" w:space="0" w:color="221E1F"/>
                                    <w:right w:val="single" w:sz="2" w:space="0" w:color="221E1F"/>
                                  </w:tcBorders>
                                  <w:shd w:val="clear" w:color="auto" w:fill="D9ECFF"/>
                                  <w:vAlign w:val="center"/>
                                </w:tcPr>
                                <w:p w14:paraId="27ACDDE8"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Argumentos</w:t>
                                  </w:r>
                                  <w:proofErr w:type="spellEnd"/>
                                  <w:r w:rsidRPr="00554C9B">
                                    <w:rPr>
                                      <w:rFonts w:ascii="Arial" w:hAnsi="Arial" w:cs="Arial"/>
                                      <w:b/>
                                      <w:bCs/>
                                      <w:color w:val="221E1F"/>
                                      <w:sz w:val="14"/>
                                      <w:szCs w:val="14"/>
                                    </w:rPr>
                                    <w:t xml:space="preserve"> de </w:t>
                                  </w:r>
                                  <w:proofErr w:type="spellStart"/>
                                  <w:r w:rsidRPr="00554C9B">
                                    <w:rPr>
                                      <w:rFonts w:ascii="Arial" w:hAnsi="Arial" w:cs="Arial"/>
                                      <w:b/>
                                      <w:bCs/>
                                      <w:color w:val="221E1F"/>
                                      <w:sz w:val="14"/>
                                      <w:szCs w:val="14"/>
                                    </w:rPr>
                                    <w:t>acusação</w:t>
                                  </w:r>
                                  <w:proofErr w:type="spellEnd"/>
                                </w:p>
                              </w:tc>
                              <w:tc>
                                <w:tcPr>
                                  <w:tcW w:w="2250" w:type="dxa"/>
                                  <w:tcBorders>
                                    <w:top w:val="single" w:sz="2" w:space="0" w:color="394656"/>
                                    <w:left w:val="single" w:sz="2" w:space="0" w:color="221E1F"/>
                                    <w:bottom w:val="single" w:sz="2" w:space="0" w:color="221E1F"/>
                                    <w:right w:val="single" w:sz="2" w:space="0" w:color="221E1F"/>
                                  </w:tcBorders>
                                  <w:shd w:val="clear" w:color="auto" w:fill="D9ECFF"/>
                                  <w:vAlign w:val="center"/>
                                </w:tcPr>
                                <w:p w14:paraId="2DC9DC42"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Argumentos</w:t>
                                  </w:r>
                                  <w:proofErr w:type="spellEnd"/>
                                  <w:r w:rsidRPr="00554C9B">
                                    <w:rPr>
                                      <w:rFonts w:ascii="Arial" w:hAnsi="Arial" w:cs="Arial"/>
                                      <w:b/>
                                      <w:bCs/>
                                      <w:color w:val="221E1F"/>
                                      <w:sz w:val="14"/>
                                      <w:szCs w:val="14"/>
                                    </w:rPr>
                                    <w:t xml:space="preserve"> de </w:t>
                                  </w:r>
                                  <w:proofErr w:type="spellStart"/>
                                  <w:r w:rsidRPr="00554C9B">
                                    <w:rPr>
                                      <w:rFonts w:ascii="Arial" w:hAnsi="Arial" w:cs="Arial"/>
                                      <w:b/>
                                      <w:bCs/>
                                      <w:color w:val="221E1F"/>
                                      <w:sz w:val="14"/>
                                      <w:szCs w:val="14"/>
                                    </w:rPr>
                                    <w:t>defesa</w:t>
                                  </w:r>
                                  <w:proofErr w:type="spellEnd"/>
                                </w:p>
                              </w:tc>
                              <w:tc>
                                <w:tcPr>
                                  <w:tcW w:w="961" w:type="dxa"/>
                                  <w:tcBorders>
                                    <w:top w:val="single" w:sz="2" w:space="0" w:color="394656"/>
                                    <w:left w:val="single" w:sz="2" w:space="0" w:color="221E1F"/>
                                    <w:bottom w:val="single" w:sz="2" w:space="0" w:color="221E1F"/>
                                    <w:right w:val="single" w:sz="2" w:space="0" w:color="242124"/>
                                  </w:tcBorders>
                                  <w:shd w:val="clear" w:color="auto" w:fill="D9ECFF"/>
                                  <w:vAlign w:val="center"/>
                                </w:tcPr>
                                <w:p w14:paraId="341394B0"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Desenlace</w:t>
                                  </w:r>
                                  <w:proofErr w:type="spellEnd"/>
                                </w:p>
                              </w:tc>
                            </w:tr>
                            <w:tr w:rsidR="00041103" w14:paraId="76FC80A4" w14:textId="77777777" w:rsidTr="00554C9B">
                              <w:trPr>
                                <w:trHeight w:val="295"/>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0C0289CF"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FIDALGO </w:t>
                                  </w:r>
                                  <w:r w:rsidRPr="00554C9B">
                                    <w:rPr>
                                      <w:rFonts w:ascii="Arial" w:hAnsi="Arial" w:cs="Arial"/>
                                      <w:b/>
                                      <w:bCs/>
                                      <w:color w:val="221E1F"/>
                                      <w:sz w:val="16"/>
                                      <w:szCs w:val="16"/>
                                    </w:rPr>
                                    <w:br/>
                                  </w:r>
                                  <w:r w:rsidRPr="00554C9B">
                                    <w:rPr>
                                      <w:rFonts w:ascii="Arial" w:hAnsi="Arial" w:cs="Arial"/>
                                      <w:color w:val="221E1F"/>
                                      <w:sz w:val="16"/>
                                      <w:szCs w:val="16"/>
                                    </w:rPr>
                                    <w:t xml:space="preserve">(D. </w:t>
                                  </w:r>
                                  <w:proofErr w:type="spellStart"/>
                                  <w:r w:rsidRPr="00554C9B">
                                    <w:rPr>
                                      <w:rFonts w:ascii="Arial" w:hAnsi="Arial" w:cs="Arial"/>
                                      <w:color w:val="221E1F"/>
                                      <w:sz w:val="16"/>
                                      <w:szCs w:val="16"/>
                                    </w:rPr>
                                    <w:t>Anrique</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tcPr>
                                <w:p w14:paraId="586D7B93"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pajem</w:t>
                                  </w:r>
                                  <w:proofErr w:type="spellEnd"/>
                                  <w:r w:rsidRPr="00554C9B">
                                    <w:rPr>
                                      <w:rFonts w:ascii="Arial" w:hAnsi="Arial" w:cs="Arial"/>
                                      <w:color w:val="221E1F"/>
                                      <w:sz w:val="16"/>
                                      <w:szCs w:val="16"/>
                                    </w:rPr>
                                    <w:t xml:space="preserve"> </w:t>
                                  </w:r>
                                </w:p>
                                <w:p w14:paraId="7B2AAB23"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manto</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cadeira</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2EF45DC5"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Nobre </w:t>
                                  </w:r>
                                  <w:r w:rsidRPr="00554C9B">
                                    <w:rPr>
                                      <w:rFonts w:ascii="Arial" w:hAnsi="Arial" w:cs="Arial"/>
                                      <w:color w:val="221E1F"/>
                                      <w:sz w:val="16"/>
                                      <w:szCs w:val="16"/>
                                    </w:rPr>
                                    <w:br/>
                                  </w:r>
                                  <w:proofErr w:type="spellStart"/>
                                  <w:r w:rsidRPr="00554C9B">
                                    <w:rPr>
                                      <w:rFonts w:ascii="Arial" w:hAnsi="Arial" w:cs="Arial"/>
                                      <w:color w:val="221E1F"/>
                                      <w:sz w:val="16"/>
                                      <w:szCs w:val="16"/>
                                    </w:rPr>
                                    <w:t>presunçoso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tcPr>
                                <w:p w14:paraId="6FBE1260"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viveu</w:t>
                                  </w:r>
                                  <w:proofErr w:type="gramEnd"/>
                                  <w:r w:rsidRPr="00554C9B">
                                    <w:rPr>
                                      <w:rFonts w:ascii="Arial" w:hAnsi="Arial" w:cs="Arial"/>
                                      <w:color w:val="221E1F"/>
                                      <w:sz w:val="16"/>
                                      <w:szCs w:val="16"/>
                                      <w:lang w:val="pt-PT"/>
                                    </w:rPr>
                                    <w:t xml:space="preserve"> a seu prazer </w:t>
                                  </w:r>
                                </w:p>
                                <w:p w14:paraId="69D3D579"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é</w:t>
                                  </w:r>
                                  <w:proofErr w:type="gramEnd"/>
                                  <w:r w:rsidRPr="00554C9B">
                                    <w:rPr>
                                      <w:rFonts w:ascii="Arial" w:hAnsi="Arial" w:cs="Arial"/>
                                      <w:color w:val="221E1F"/>
                                      <w:sz w:val="16"/>
                                      <w:szCs w:val="16"/>
                                      <w:lang w:val="pt-PT"/>
                                    </w:rPr>
                                    <w:t xml:space="preserve"> vaidoso e presunçoso </w:t>
                                  </w:r>
                                </w:p>
                                <w:p w14:paraId="7EB172AC"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foi</w:t>
                                  </w:r>
                                  <w:proofErr w:type="gramEnd"/>
                                  <w:r w:rsidRPr="00554C9B">
                                    <w:rPr>
                                      <w:rFonts w:ascii="Arial" w:hAnsi="Arial" w:cs="Arial"/>
                                      <w:color w:val="221E1F"/>
                                      <w:sz w:val="16"/>
                                      <w:szCs w:val="16"/>
                                      <w:lang w:val="pt-PT"/>
                                    </w:rPr>
                                    <w:t xml:space="preserve"> tirano para o povo </w:t>
                                  </w:r>
                                </w:p>
                              </w:tc>
                              <w:tc>
                                <w:tcPr>
                                  <w:tcW w:w="2250" w:type="dxa"/>
                                  <w:tcBorders>
                                    <w:top w:val="single" w:sz="2" w:space="0" w:color="221E1F"/>
                                    <w:left w:val="single" w:sz="2" w:space="0" w:color="221E1F"/>
                                    <w:bottom w:val="single" w:sz="2" w:space="0" w:color="221E1F"/>
                                    <w:right w:val="single" w:sz="2" w:space="0" w:color="221E1F"/>
                                  </w:tcBorders>
                                  <w:vAlign w:val="center"/>
                                </w:tcPr>
                                <w:p w14:paraId="78892A04"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é</w:t>
                                  </w:r>
                                  <w:proofErr w:type="gramEnd"/>
                                  <w:r w:rsidRPr="00554C9B">
                                    <w:rPr>
                                      <w:rFonts w:ascii="Arial" w:hAnsi="Arial" w:cs="Arial"/>
                                      <w:color w:val="221E1F"/>
                                      <w:sz w:val="16"/>
                                      <w:szCs w:val="16"/>
                                      <w:lang w:val="pt-PT"/>
                                    </w:rPr>
                                    <w:t xml:space="preserve"> fidalgo de solar </w:t>
                                  </w:r>
                                </w:p>
                                <w:p w14:paraId="411DCD45" w14:textId="77777777" w:rsidR="00041103" w:rsidRPr="00554C9B" w:rsidRDefault="00041103" w:rsidP="00554C9B">
                                  <w:pPr>
                                    <w:pStyle w:val="Default"/>
                                    <w:ind w:left="83" w:hanging="83"/>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deixou</w:t>
                                  </w:r>
                                  <w:proofErr w:type="gramEnd"/>
                                  <w:r w:rsidRPr="00554C9B">
                                    <w:rPr>
                                      <w:rFonts w:ascii="Arial" w:hAnsi="Arial" w:cs="Arial"/>
                                      <w:color w:val="221E1F"/>
                                      <w:sz w:val="16"/>
                                      <w:szCs w:val="16"/>
                                      <w:lang w:val="pt-PT"/>
                                    </w:rPr>
                                    <w:t xml:space="preserve"> na vida quem reze por ele </w:t>
                                  </w:r>
                                </w:p>
                              </w:tc>
                              <w:tc>
                                <w:tcPr>
                                  <w:tcW w:w="961" w:type="dxa"/>
                                  <w:tcBorders>
                                    <w:top w:val="single" w:sz="2" w:space="0" w:color="221E1F"/>
                                    <w:left w:val="single" w:sz="2" w:space="0" w:color="221E1F"/>
                                    <w:bottom w:val="single" w:sz="2" w:space="0" w:color="221E1F"/>
                                    <w:right w:val="single" w:sz="2" w:space="0" w:color="242124"/>
                                  </w:tcBorders>
                                  <w:vAlign w:val="center"/>
                                </w:tcPr>
                                <w:p w14:paraId="2F58A69C"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46402322" w14:textId="77777777" w:rsidTr="00554C9B">
                              <w:trPr>
                                <w:trHeight w:val="20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4FE008D7"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ONZENEIRO </w:t>
                                  </w:r>
                                </w:p>
                              </w:tc>
                              <w:tc>
                                <w:tcPr>
                                  <w:tcW w:w="0" w:type="auto"/>
                                  <w:tcBorders>
                                    <w:top w:val="single" w:sz="2" w:space="0" w:color="221E1F"/>
                                    <w:left w:val="single" w:sz="2" w:space="0" w:color="221E1F"/>
                                    <w:bottom w:val="single" w:sz="2" w:space="0" w:color="221E1F"/>
                                    <w:right w:val="single" w:sz="2" w:space="0" w:color="221E1F"/>
                                  </w:tcBorders>
                                  <w:vAlign w:val="center"/>
                                </w:tcPr>
                                <w:p w14:paraId="60C00448"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bolsa</w:t>
                                  </w:r>
                                  <w:proofErr w:type="spellEnd"/>
                                  <w:r w:rsidRPr="00554C9B">
                                    <w:rPr>
                                      <w:rFonts w:ascii="Arial" w:hAnsi="Arial" w:cs="Arial"/>
                                      <w:color w:val="221E1F"/>
                                      <w:sz w:val="16"/>
                                      <w:szCs w:val="16"/>
                                    </w:rPr>
                                    <w:t xml:space="preserve"> de </w:t>
                                  </w:r>
                                  <w:proofErr w:type="spellStart"/>
                                  <w:r w:rsidRPr="00554C9B">
                                    <w:rPr>
                                      <w:rFonts w:ascii="Arial" w:hAnsi="Arial" w:cs="Arial"/>
                                      <w:color w:val="221E1F"/>
                                      <w:sz w:val="16"/>
                                      <w:szCs w:val="16"/>
                                    </w:rPr>
                                    <w:t>dinheiro</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417138BD"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Burguês</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usurário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2F9A8ACB"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0071BC"/>
                                      <w:sz w:val="12"/>
                                      <w:szCs w:val="12"/>
                                    </w:rPr>
                                    <w:t xml:space="preserve">• </w:t>
                                  </w:r>
                                  <w:proofErr w:type="spellStart"/>
                                  <w:r w:rsidRPr="00554C9B">
                                    <w:rPr>
                                      <w:rFonts w:ascii="Arial" w:hAnsi="Arial" w:cs="Arial"/>
                                      <w:color w:val="221E1F"/>
                                      <w:sz w:val="16"/>
                                      <w:szCs w:val="16"/>
                                    </w:rPr>
                                    <w:t>foi</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avarento</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vAlign w:val="center"/>
                                </w:tcPr>
                                <w:p w14:paraId="56CB694F" w14:textId="00030272" w:rsidR="00041103" w:rsidRPr="00554C9B" w:rsidRDefault="00041103" w:rsidP="00554C9B">
                                  <w:pPr>
                                    <w:pStyle w:val="Default"/>
                                    <w:ind w:left="83" w:hanging="83"/>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precisa</w:t>
                                  </w:r>
                                  <w:proofErr w:type="gramEnd"/>
                                  <w:r w:rsidRPr="00554C9B">
                                    <w:rPr>
                                      <w:rFonts w:ascii="Arial" w:hAnsi="Arial" w:cs="Arial"/>
                                      <w:color w:val="221E1F"/>
                                      <w:sz w:val="16"/>
                                      <w:szCs w:val="16"/>
                                      <w:lang w:val="pt-PT"/>
                                    </w:rPr>
                                    <w:t xml:space="preserve"> de ir buscar dinheiro para pagar a viagem </w:t>
                                  </w:r>
                                </w:p>
                              </w:tc>
                              <w:tc>
                                <w:tcPr>
                                  <w:tcW w:w="961" w:type="dxa"/>
                                  <w:tcBorders>
                                    <w:top w:val="single" w:sz="2" w:space="0" w:color="221E1F"/>
                                    <w:left w:val="single" w:sz="2" w:space="0" w:color="221E1F"/>
                                    <w:bottom w:val="single" w:sz="2" w:space="0" w:color="221E1F"/>
                                    <w:right w:val="single" w:sz="2" w:space="0" w:color="242124"/>
                                  </w:tcBorders>
                                  <w:vAlign w:val="center"/>
                                </w:tcPr>
                                <w:p w14:paraId="5493D430"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647252C5" w14:textId="77777777" w:rsidTr="00554C9B">
                              <w:trPr>
                                <w:trHeight w:val="60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2590A632"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PARVO </w:t>
                                  </w:r>
                                  <w:r w:rsidRPr="00554C9B">
                                    <w:rPr>
                                      <w:rFonts w:ascii="Arial" w:hAnsi="Arial" w:cs="Arial"/>
                                      <w:b/>
                                      <w:bCs/>
                                      <w:color w:val="221E1F"/>
                                      <w:sz w:val="16"/>
                                      <w:szCs w:val="16"/>
                                    </w:rPr>
                                    <w:br/>
                                  </w:r>
                                  <w:r w:rsidRPr="00554C9B">
                                    <w:rPr>
                                      <w:rFonts w:ascii="Arial" w:hAnsi="Arial" w:cs="Arial"/>
                                      <w:color w:val="221E1F"/>
                                      <w:sz w:val="16"/>
                                      <w:szCs w:val="16"/>
                                    </w:rPr>
                                    <w:t>(</w:t>
                                  </w:r>
                                  <w:proofErr w:type="spellStart"/>
                                  <w:r w:rsidRPr="00554C9B">
                                    <w:rPr>
                                      <w:rFonts w:ascii="Arial" w:hAnsi="Arial" w:cs="Arial"/>
                                      <w:color w:val="221E1F"/>
                                      <w:sz w:val="16"/>
                                      <w:szCs w:val="16"/>
                                    </w:rPr>
                                    <w:t>Joane</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394493A5"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nada </w:t>
                                  </w:r>
                                </w:p>
                              </w:tc>
                              <w:tc>
                                <w:tcPr>
                                  <w:tcW w:w="0" w:type="auto"/>
                                  <w:tcBorders>
                                    <w:top w:val="single" w:sz="2" w:space="0" w:color="221E1F"/>
                                    <w:left w:val="single" w:sz="2" w:space="0" w:color="221E1F"/>
                                    <w:bottom w:val="single" w:sz="2" w:space="0" w:color="221E1F"/>
                                    <w:right w:val="single" w:sz="2" w:space="0" w:color="221E1F"/>
                                  </w:tcBorders>
                                  <w:vAlign w:val="center"/>
                                </w:tcPr>
                                <w:p w14:paraId="16E105B9"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Pobre</w:t>
                                  </w:r>
                                  <w:proofErr w:type="spellEnd"/>
                                  <w:r w:rsidRPr="00554C9B">
                                    <w:rPr>
                                      <w:rFonts w:ascii="Arial" w:hAnsi="Arial" w:cs="Arial"/>
                                      <w:color w:val="221E1F"/>
                                      <w:sz w:val="16"/>
                                      <w:szCs w:val="16"/>
                                    </w:rPr>
                                    <w:t xml:space="preserve"> de </w:t>
                                  </w:r>
                                  <w:r w:rsidRPr="00554C9B">
                                    <w:rPr>
                                      <w:rFonts w:ascii="Arial" w:hAnsi="Arial" w:cs="Arial"/>
                                      <w:color w:val="221E1F"/>
                                      <w:sz w:val="16"/>
                                      <w:szCs w:val="16"/>
                                    </w:rPr>
                                    <w:br/>
                                  </w:r>
                                  <w:proofErr w:type="spellStart"/>
                                  <w:r w:rsidRPr="00554C9B">
                                    <w:rPr>
                                      <w:rFonts w:ascii="Arial" w:hAnsi="Arial" w:cs="Arial"/>
                                      <w:color w:val="221E1F"/>
                                      <w:sz w:val="16"/>
                                      <w:szCs w:val="16"/>
                                    </w:rPr>
                                    <w:t>espírito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tcPr>
                                <w:p w14:paraId="51A54972" w14:textId="77777777" w:rsidR="00041103" w:rsidRPr="00554C9B" w:rsidRDefault="00041103" w:rsidP="00E16EAC">
                                  <w:pPr>
                                    <w:pStyle w:val="Default"/>
                                    <w:rPr>
                                      <w:rFonts w:ascii="Arial" w:hAnsi="Arial" w:cs="Arial"/>
                                      <w:color w:val="221E1F"/>
                                      <w:sz w:val="16"/>
                                      <w:szCs w:val="16"/>
                                    </w:rPr>
                                  </w:pPr>
                                </w:p>
                                <w:p w14:paraId="4CFF7FF1"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________________ </w:t>
                                  </w:r>
                                </w:p>
                              </w:tc>
                              <w:tc>
                                <w:tcPr>
                                  <w:tcW w:w="2250" w:type="dxa"/>
                                  <w:tcBorders>
                                    <w:top w:val="single" w:sz="2" w:space="0" w:color="221E1F"/>
                                    <w:left w:val="single" w:sz="2" w:space="0" w:color="221E1F"/>
                                    <w:bottom w:val="single" w:sz="2" w:space="0" w:color="221E1F"/>
                                    <w:right w:val="single" w:sz="2" w:space="0" w:color="221E1F"/>
                                  </w:tcBorders>
                                  <w:vAlign w:val="center"/>
                                </w:tcPr>
                                <w:p w14:paraId="00DC1F1D"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221E1F"/>
                                      <w:sz w:val="16"/>
                                      <w:szCs w:val="16"/>
                                      <w:lang w:val="pt-PT"/>
                                    </w:rPr>
                                    <w:t xml:space="preserve">(apresentado pelo Anjo) </w:t>
                                  </w:r>
                                </w:p>
                                <w:p w14:paraId="17A257DB"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simplicidade</w:t>
                                  </w:r>
                                  <w:proofErr w:type="gramEnd"/>
                                  <w:r w:rsidRPr="00554C9B">
                                    <w:rPr>
                                      <w:rFonts w:ascii="Arial" w:hAnsi="Arial" w:cs="Arial"/>
                                      <w:color w:val="221E1F"/>
                                      <w:sz w:val="16"/>
                                      <w:szCs w:val="16"/>
                                      <w:lang w:val="pt-PT"/>
                                    </w:rPr>
                                    <w:t xml:space="preserve"> </w:t>
                                  </w:r>
                                </w:p>
                                <w:p w14:paraId="4A112881"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inimputabilidade</w:t>
                                  </w:r>
                                  <w:proofErr w:type="gramEnd"/>
                                  <w:r w:rsidRPr="00554C9B">
                                    <w:rPr>
                                      <w:rFonts w:ascii="Arial" w:hAnsi="Arial" w:cs="Arial"/>
                                      <w:color w:val="221E1F"/>
                                      <w:sz w:val="16"/>
                                      <w:szCs w:val="16"/>
                                      <w:lang w:val="pt-PT"/>
                                    </w:rPr>
                                    <w:t xml:space="preserve"> </w:t>
                                  </w:r>
                                </w:p>
                              </w:tc>
                              <w:tc>
                                <w:tcPr>
                                  <w:tcW w:w="961" w:type="dxa"/>
                                  <w:tcBorders>
                                    <w:top w:val="single" w:sz="2" w:space="0" w:color="221E1F"/>
                                    <w:left w:val="single" w:sz="2" w:space="0" w:color="221E1F"/>
                                    <w:bottom w:val="single" w:sz="2" w:space="0" w:color="221E1F"/>
                                    <w:right w:val="single" w:sz="2" w:space="0" w:color="242124"/>
                                  </w:tcBorders>
                                  <w:vAlign w:val="center"/>
                                </w:tcPr>
                                <w:p w14:paraId="0F4BA7D5"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salvo </w:t>
                                  </w:r>
                                </w:p>
                              </w:tc>
                            </w:tr>
                            <w:tr w:rsidR="00041103" w14:paraId="149E590F" w14:textId="77777777" w:rsidTr="00554C9B">
                              <w:trPr>
                                <w:trHeight w:val="29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10DE38D8" w14:textId="77777777" w:rsidR="00041103" w:rsidRPr="00554C9B" w:rsidRDefault="00041103" w:rsidP="00E16EAC">
                                  <w:pPr>
                                    <w:pStyle w:val="Default"/>
                                    <w:rPr>
                                      <w:rFonts w:ascii="Arial" w:hAnsi="Arial" w:cs="Arial"/>
                                      <w:b/>
                                      <w:bCs/>
                                      <w:color w:val="221E1F"/>
                                      <w:sz w:val="16"/>
                                      <w:szCs w:val="16"/>
                                    </w:rPr>
                                  </w:pPr>
                                  <w:r w:rsidRPr="00554C9B">
                                    <w:rPr>
                                      <w:rFonts w:ascii="Arial" w:hAnsi="Arial" w:cs="Arial"/>
                                      <w:b/>
                                      <w:bCs/>
                                      <w:color w:val="221E1F"/>
                                      <w:sz w:val="16"/>
                                      <w:szCs w:val="16"/>
                                    </w:rPr>
                                    <w:t xml:space="preserve">SAPATEIRO </w:t>
                                  </w:r>
                                </w:p>
                                <w:p w14:paraId="383771D0"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(João </w:t>
                                  </w:r>
                                  <w:proofErr w:type="spellStart"/>
                                  <w:r w:rsidRPr="00554C9B">
                                    <w:rPr>
                                      <w:rFonts w:ascii="Arial" w:hAnsi="Arial" w:cs="Arial"/>
                                      <w:color w:val="221E1F"/>
                                      <w:sz w:val="16"/>
                                      <w:szCs w:val="16"/>
                                    </w:rPr>
                                    <w:t>Antão</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42160D02"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avental</w:t>
                                  </w:r>
                                  <w:proofErr w:type="spellEnd"/>
                                  <w:r w:rsidRPr="00554C9B">
                                    <w:rPr>
                                      <w:rFonts w:ascii="Arial" w:hAnsi="Arial" w:cs="Arial"/>
                                      <w:color w:val="221E1F"/>
                                      <w:sz w:val="16"/>
                                      <w:szCs w:val="16"/>
                                    </w:rPr>
                                    <w:t xml:space="preserve"> </w:t>
                                  </w:r>
                                </w:p>
                                <w:p w14:paraId="62FDD466"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formas</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t xml:space="preserve">de </w:t>
                                  </w:r>
                                  <w:proofErr w:type="spellStart"/>
                                  <w:r w:rsidRPr="00554C9B">
                                    <w:rPr>
                                      <w:rFonts w:ascii="Arial" w:hAnsi="Arial" w:cs="Arial"/>
                                      <w:color w:val="221E1F"/>
                                      <w:sz w:val="16"/>
                                      <w:szCs w:val="16"/>
                                    </w:rPr>
                                    <w:t>sapatos</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3ECA429E"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Artífice</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pouco</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sério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706A8103"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proofErr w:type="spellStart"/>
                                  <w:r w:rsidRPr="00554C9B">
                                    <w:rPr>
                                      <w:rFonts w:ascii="Arial" w:hAnsi="Arial" w:cs="Arial"/>
                                      <w:color w:val="221E1F"/>
                                      <w:sz w:val="16"/>
                                      <w:szCs w:val="16"/>
                                    </w:rPr>
                                    <w:t>roubou</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os</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clientes</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vAlign w:val="center"/>
                                </w:tcPr>
                                <w:p w14:paraId="40E43338"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221E1F"/>
                                      <w:sz w:val="16"/>
                                      <w:szCs w:val="16"/>
                                      <w:lang w:val="pt-PT"/>
                                    </w:rPr>
                                    <w:t xml:space="preserve">rezou, foi à missa, confessou-se, </w:t>
                                  </w:r>
                                  <w:r w:rsidRPr="00554C9B">
                                    <w:rPr>
                                      <w:rFonts w:ascii="Arial" w:hAnsi="Arial" w:cs="Arial"/>
                                      <w:color w:val="221E1F"/>
                                      <w:sz w:val="16"/>
                                      <w:szCs w:val="16"/>
                                      <w:lang w:val="pt-PT"/>
                                    </w:rPr>
                                    <w:br/>
                                    <w:t xml:space="preserve">  </w:t>
                                  </w:r>
                                  <w:proofErr w:type="gramStart"/>
                                  <w:r w:rsidRPr="00554C9B">
                                    <w:rPr>
                                      <w:rFonts w:ascii="Arial" w:hAnsi="Arial" w:cs="Arial"/>
                                      <w:color w:val="221E1F"/>
                                      <w:sz w:val="16"/>
                                      <w:szCs w:val="16"/>
                                      <w:lang w:val="pt-PT"/>
                                    </w:rPr>
                                    <w:t>deu</w:t>
                                  </w:r>
                                  <w:proofErr w:type="gramEnd"/>
                                  <w:r w:rsidRPr="00554C9B">
                                    <w:rPr>
                                      <w:rFonts w:ascii="Arial" w:hAnsi="Arial" w:cs="Arial"/>
                                      <w:color w:val="221E1F"/>
                                      <w:sz w:val="16"/>
                                      <w:szCs w:val="16"/>
                                      <w:lang w:val="pt-PT"/>
                                    </w:rPr>
                                    <w:t xml:space="preserve"> dinheiro à igreja </w:t>
                                  </w:r>
                                </w:p>
                              </w:tc>
                              <w:tc>
                                <w:tcPr>
                                  <w:tcW w:w="961" w:type="dxa"/>
                                  <w:tcBorders>
                                    <w:top w:val="single" w:sz="2" w:space="0" w:color="221E1F"/>
                                    <w:left w:val="single" w:sz="2" w:space="0" w:color="221E1F"/>
                                    <w:bottom w:val="single" w:sz="2" w:space="0" w:color="221E1F"/>
                                    <w:right w:val="single" w:sz="2" w:space="0" w:color="242124"/>
                                  </w:tcBorders>
                                  <w:vAlign w:val="center"/>
                                </w:tcPr>
                                <w:p w14:paraId="0D8DD12D"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6585FC2D" w14:textId="77777777" w:rsidTr="00554C9B">
                              <w:trPr>
                                <w:trHeight w:val="295"/>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19CB4049" w14:textId="77777777" w:rsidR="00041103" w:rsidRPr="00554C9B" w:rsidRDefault="00041103" w:rsidP="00E16EAC">
                                  <w:pPr>
                                    <w:pStyle w:val="Default"/>
                                    <w:rPr>
                                      <w:rFonts w:ascii="Arial" w:hAnsi="Arial" w:cs="Arial"/>
                                      <w:b/>
                                      <w:bCs/>
                                      <w:color w:val="221E1F"/>
                                      <w:sz w:val="16"/>
                                      <w:szCs w:val="16"/>
                                    </w:rPr>
                                  </w:pPr>
                                  <w:r w:rsidRPr="00554C9B">
                                    <w:rPr>
                                      <w:rFonts w:ascii="Arial" w:hAnsi="Arial" w:cs="Arial"/>
                                      <w:b/>
                                      <w:bCs/>
                                      <w:color w:val="221E1F"/>
                                      <w:sz w:val="16"/>
                                      <w:szCs w:val="16"/>
                                    </w:rPr>
                                    <w:t xml:space="preserve">FRADE </w:t>
                                  </w:r>
                                </w:p>
                                <w:p w14:paraId="256DEDF6"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w:t>
                                  </w:r>
                                  <w:proofErr w:type="spellStart"/>
                                  <w:r w:rsidRPr="00554C9B">
                                    <w:rPr>
                                      <w:rFonts w:ascii="Arial" w:hAnsi="Arial" w:cs="Arial"/>
                                      <w:color w:val="221E1F"/>
                                      <w:sz w:val="16"/>
                                      <w:szCs w:val="16"/>
                                    </w:rPr>
                                    <w:t>Frei</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Babriel</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tcPr>
                                <w:p w14:paraId="17AFA33A" w14:textId="26615D9B" w:rsidR="00041103" w:rsidRDefault="00041103" w:rsidP="00E16EAC">
                                  <w:pPr>
                                    <w:pStyle w:val="Default"/>
                                    <w:rPr>
                                      <w:rFonts w:ascii="Arial" w:hAnsi="Arial" w:cs="Arial"/>
                                      <w:color w:val="221E1F"/>
                                      <w:sz w:val="16"/>
                                      <w:szCs w:val="16"/>
                                      <w:lang w:val="pt-PT"/>
                                    </w:rPr>
                                  </w:pPr>
                                  <w:r w:rsidRPr="00554C9B">
                                    <w:rPr>
                                      <w:rFonts w:ascii="Arial" w:hAnsi="Arial" w:cs="Arial"/>
                                      <w:color w:val="221E1F"/>
                                      <w:sz w:val="16"/>
                                      <w:szCs w:val="16"/>
                                      <w:lang w:val="pt-PT"/>
                                    </w:rPr>
                                    <w:t>Rap</w:t>
                                  </w:r>
                                  <w:r>
                                    <w:rPr>
                                      <w:rFonts w:ascii="Arial" w:hAnsi="Arial" w:cs="Arial"/>
                                      <w:color w:val="221E1F"/>
                                      <w:sz w:val="16"/>
                                      <w:szCs w:val="16"/>
                                      <w:lang w:val="pt-PT"/>
                                    </w:rPr>
                                    <w:t>ariga</w:t>
                                  </w:r>
                                </w:p>
                                <w:p w14:paraId="054ECE1D" w14:textId="48159374" w:rsidR="00041103" w:rsidRPr="00554C9B" w:rsidRDefault="00041103" w:rsidP="00E16EAC">
                                  <w:pPr>
                                    <w:pStyle w:val="Default"/>
                                    <w:rPr>
                                      <w:rFonts w:ascii="Arial" w:hAnsi="Arial" w:cs="Arial"/>
                                      <w:color w:val="221E1F"/>
                                      <w:sz w:val="16"/>
                                      <w:szCs w:val="16"/>
                                      <w:lang w:val="pt-PT"/>
                                    </w:rPr>
                                  </w:pPr>
                                  <w:proofErr w:type="gramStart"/>
                                  <w:r w:rsidRPr="00554C9B">
                                    <w:rPr>
                                      <w:rFonts w:ascii="Arial" w:hAnsi="Arial" w:cs="Arial"/>
                                      <w:color w:val="221E1F"/>
                                      <w:sz w:val="16"/>
                                      <w:szCs w:val="16"/>
                                      <w:lang w:val="pt-PT"/>
                                    </w:rPr>
                                    <w:t>hábito</w:t>
                                  </w:r>
                                  <w:proofErr w:type="gramEnd"/>
                                  <w:r w:rsidRPr="00554C9B">
                                    <w:rPr>
                                      <w:rFonts w:ascii="Arial" w:hAnsi="Arial" w:cs="Arial"/>
                                      <w:color w:val="221E1F"/>
                                      <w:sz w:val="16"/>
                                      <w:szCs w:val="16"/>
                                      <w:lang w:val="pt-PT"/>
                                    </w:rPr>
                                    <w:t xml:space="preserve"> + fato de esgrima </w:t>
                                  </w:r>
                                </w:p>
                              </w:tc>
                              <w:tc>
                                <w:tcPr>
                                  <w:tcW w:w="0" w:type="auto"/>
                                  <w:tcBorders>
                                    <w:top w:val="single" w:sz="2" w:space="0" w:color="221E1F"/>
                                    <w:left w:val="single" w:sz="2" w:space="0" w:color="221E1F"/>
                                    <w:bottom w:val="single" w:sz="2" w:space="0" w:color="221E1F"/>
                                    <w:right w:val="single" w:sz="2" w:space="0" w:color="221E1F"/>
                                  </w:tcBorders>
                                  <w:vAlign w:val="center"/>
                                </w:tcPr>
                                <w:p w14:paraId="3B45D68C"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Clero</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mundano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0144928D"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foi</w:t>
                                  </w:r>
                                  <w:proofErr w:type="gramEnd"/>
                                  <w:r w:rsidRPr="00554C9B">
                                    <w:rPr>
                                      <w:rFonts w:ascii="Arial" w:hAnsi="Arial" w:cs="Arial"/>
                                      <w:color w:val="221E1F"/>
                                      <w:sz w:val="16"/>
                                      <w:szCs w:val="16"/>
                                      <w:lang w:val="pt-PT"/>
                                    </w:rPr>
                                    <w:t xml:space="preserve"> mundano </w:t>
                                  </w:r>
                                </w:p>
                                <w:p w14:paraId="3EB6EEF5"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não</w:t>
                                  </w:r>
                                  <w:proofErr w:type="gramEnd"/>
                                  <w:r w:rsidRPr="00554C9B">
                                    <w:rPr>
                                      <w:rFonts w:ascii="Arial" w:hAnsi="Arial" w:cs="Arial"/>
                                      <w:color w:val="221E1F"/>
                                      <w:sz w:val="16"/>
                                      <w:szCs w:val="16"/>
                                      <w:lang w:val="pt-PT"/>
                                    </w:rPr>
                                    <w:t xml:space="preserve"> respeitou o voto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de</w:t>
                                  </w:r>
                                  <w:proofErr w:type="gramEnd"/>
                                  <w:r w:rsidRPr="00554C9B">
                                    <w:rPr>
                                      <w:rFonts w:ascii="Arial" w:hAnsi="Arial" w:cs="Arial"/>
                                      <w:color w:val="221E1F"/>
                                      <w:sz w:val="16"/>
                                      <w:szCs w:val="16"/>
                                      <w:lang w:val="pt-PT"/>
                                    </w:rPr>
                                    <w:t xml:space="preserve"> castidade </w:t>
                                  </w:r>
                                </w:p>
                              </w:tc>
                              <w:tc>
                                <w:tcPr>
                                  <w:tcW w:w="2250" w:type="dxa"/>
                                  <w:tcBorders>
                                    <w:top w:val="single" w:sz="2" w:space="0" w:color="221E1F"/>
                                    <w:left w:val="single" w:sz="2" w:space="0" w:color="221E1F"/>
                                    <w:bottom w:val="single" w:sz="2" w:space="0" w:color="221E1F"/>
                                    <w:right w:val="single" w:sz="2" w:space="0" w:color="221E1F"/>
                                  </w:tcBorders>
                                  <w:vAlign w:val="center"/>
                                </w:tcPr>
                                <w:p w14:paraId="0AFA0EA4"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r w:rsidRPr="00554C9B">
                                    <w:rPr>
                                      <w:rFonts w:ascii="Arial" w:hAnsi="Arial" w:cs="Arial"/>
                                      <w:color w:val="221E1F"/>
                                      <w:sz w:val="16"/>
                                      <w:szCs w:val="16"/>
                                    </w:rPr>
                                    <w:t xml:space="preserve">é </w:t>
                                  </w:r>
                                  <w:proofErr w:type="spellStart"/>
                                  <w:r w:rsidRPr="00554C9B">
                                    <w:rPr>
                                      <w:rFonts w:ascii="Arial" w:hAnsi="Arial" w:cs="Arial"/>
                                      <w:color w:val="221E1F"/>
                                      <w:sz w:val="16"/>
                                      <w:szCs w:val="16"/>
                                    </w:rPr>
                                    <w:t>frade</w:t>
                                  </w:r>
                                  <w:proofErr w:type="spellEnd"/>
                                  <w:r w:rsidRPr="00554C9B">
                                    <w:rPr>
                                      <w:rFonts w:ascii="Arial" w:hAnsi="Arial" w:cs="Arial"/>
                                      <w:color w:val="221E1F"/>
                                      <w:sz w:val="16"/>
                                      <w:szCs w:val="16"/>
                                    </w:rPr>
                                    <w:t xml:space="preserve"> </w:t>
                                  </w:r>
                                </w:p>
                                <w:p w14:paraId="36105C28"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proofErr w:type="spellStart"/>
                                  <w:r w:rsidRPr="00554C9B">
                                    <w:rPr>
                                      <w:rFonts w:ascii="Arial" w:hAnsi="Arial" w:cs="Arial"/>
                                      <w:color w:val="221E1F"/>
                                      <w:sz w:val="16"/>
                                      <w:szCs w:val="16"/>
                                    </w:rPr>
                                    <w:t>rezou</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muito</w:t>
                                  </w:r>
                                  <w:proofErr w:type="spellEnd"/>
                                  <w:r w:rsidRPr="00554C9B">
                                    <w:rPr>
                                      <w:rFonts w:ascii="Arial" w:hAnsi="Arial" w:cs="Arial"/>
                                      <w:color w:val="221E1F"/>
                                      <w:sz w:val="16"/>
                                      <w:szCs w:val="16"/>
                                    </w:rPr>
                                    <w:t xml:space="preserve"> </w:t>
                                  </w:r>
                                </w:p>
                              </w:tc>
                              <w:tc>
                                <w:tcPr>
                                  <w:tcW w:w="961" w:type="dxa"/>
                                  <w:tcBorders>
                                    <w:top w:val="single" w:sz="2" w:space="0" w:color="221E1F"/>
                                    <w:left w:val="single" w:sz="2" w:space="0" w:color="221E1F"/>
                                    <w:bottom w:val="single" w:sz="2" w:space="0" w:color="221E1F"/>
                                    <w:right w:val="single" w:sz="2" w:space="0" w:color="242124"/>
                                  </w:tcBorders>
                                  <w:vAlign w:val="center"/>
                                </w:tcPr>
                                <w:p w14:paraId="2CAC3550"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10CEA7AD" w14:textId="77777777" w:rsidTr="00554C9B">
                              <w:trPr>
                                <w:trHeight w:val="581"/>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60283A70" w14:textId="77777777" w:rsidR="00041103" w:rsidRPr="00554C9B" w:rsidRDefault="00041103" w:rsidP="00E16EAC">
                                  <w:pPr>
                                    <w:pStyle w:val="Default"/>
                                    <w:rPr>
                                      <w:rFonts w:ascii="Arial" w:hAnsi="Arial" w:cs="Arial"/>
                                      <w:b/>
                                      <w:bCs/>
                                      <w:color w:val="221E1F"/>
                                      <w:sz w:val="16"/>
                                      <w:szCs w:val="16"/>
                                    </w:rPr>
                                  </w:pPr>
                                  <w:r w:rsidRPr="00554C9B">
                                    <w:rPr>
                                      <w:rFonts w:ascii="Arial" w:hAnsi="Arial" w:cs="Arial"/>
                                      <w:b/>
                                      <w:bCs/>
                                      <w:color w:val="221E1F"/>
                                      <w:sz w:val="16"/>
                                      <w:szCs w:val="16"/>
                                    </w:rPr>
                                    <w:t xml:space="preserve">ALCOVITEIRA </w:t>
                                  </w:r>
                                </w:p>
                                <w:p w14:paraId="0256D0B4"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w:t>
                                  </w:r>
                                  <w:proofErr w:type="spellStart"/>
                                  <w:r w:rsidRPr="00554C9B">
                                    <w:rPr>
                                      <w:rFonts w:ascii="Arial" w:hAnsi="Arial" w:cs="Arial"/>
                                      <w:color w:val="221E1F"/>
                                      <w:sz w:val="16"/>
                                      <w:szCs w:val="16"/>
                                    </w:rPr>
                                    <w:t>Brízida</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Vaz</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tcPr>
                                <w:p w14:paraId="57914016"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arcas</w:t>
                                  </w:r>
                                  <w:proofErr w:type="spellEnd"/>
                                  <w:r w:rsidRPr="00554C9B">
                                    <w:rPr>
                                      <w:rFonts w:ascii="Arial" w:hAnsi="Arial" w:cs="Arial"/>
                                      <w:color w:val="221E1F"/>
                                      <w:sz w:val="16"/>
                                      <w:szCs w:val="16"/>
                                    </w:rPr>
                                    <w:t xml:space="preserve"> </w:t>
                                  </w:r>
                                </w:p>
                                <w:p w14:paraId="7A547CC2"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armários</w:t>
                                  </w:r>
                                  <w:proofErr w:type="spellEnd"/>
                                  <w:r w:rsidRPr="00554C9B">
                                    <w:rPr>
                                      <w:rFonts w:ascii="Arial" w:hAnsi="Arial" w:cs="Arial"/>
                                      <w:color w:val="221E1F"/>
                                      <w:sz w:val="16"/>
                                      <w:szCs w:val="16"/>
                                    </w:rPr>
                                    <w:t xml:space="preserve"> </w:t>
                                  </w:r>
                                </w:p>
                                <w:p w14:paraId="16431D7C"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raparigas</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27CECD07"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Alcoviteira</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439C5B1C"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exerceu</w:t>
                                  </w:r>
                                  <w:proofErr w:type="gramEnd"/>
                                  <w:r w:rsidRPr="00554C9B">
                                    <w:rPr>
                                      <w:rFonts w:ascii="Arial" w:hAnsi="Arial" w:cs="Arial"/>
                                      <w:color w:val="221E1F"/>
                                      <w:sz w:val="16"/>
                                      <w:szCs w:val="16"/>
                                      <w:lang w:val="pt-PT"/>
                                    </w:rPr>
                                    <w:t xml:space="preserve"> o ofício de alc</w:t>
                                  </w:r>
                                  <w:r w:rsidRPr="00554C9B">
                                    <w:rPr>
                                      <w:rFonts w:ascii="Arial" w:hAnsi="Arial" w:cs="Arial"/>
                                      <w:color w:val="221E1F"/>
                                      <w:sz w:val="16"/>
                                      <w:szCs w:val="16"/>
                                      <w:lang w:val="pt-PT"/>
                                    </w:rPr>
                                    <w:t>o</w:t>
                                  </w:r>
                                  <w:r w:rsidRPr="00554C9B">
                                    <w:rPr>
                                      <w:rFonts w:ascii="Arial" w:hAnsi="Arial" w:cs="Arial"/>
                                      <w:color w:val="221E1F"/>
                                      <w:sz w:val="16"/>
                                      <w:szCs w:val="16"/>
                                      <w:lang w:val="pt-PT"/>
                                    </w:rPr>
                                    <w:t xml:space="preserve">viteira </w:t>
                                  </w:r>
                                </w:p>
                              </w:tc>
                              <w:tc>
                                <w:tcPr>
                                  <w:tcW w:w="2250" w:type="dxa"/>
                                  <w:tcBorders>
                                    <w:top w:val="single" w:sz="2" w:space="0" w:color="221E1F"/>
                                    <w:left w:val="single" w:sz="2" w:space="0" w:color="221E1F"/>
                                    <w:bottom w:val="single" w:sz="2" w:space="0" w:color="221E1F"/>
                                    <w:right w:val="single" w:sz="2" w:space="0" w:color="221E1F"/>
                                  </w:tcBorders>
                                  <w:vAlign w:val="center"/>
                                </w:tcPr>
                                <w:p w14:paraId="60602BA5"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já</w:t>
                                  </w:r>
                                  <w:proofErr w:type="gramEnd"/>
                                  <w:r w:rsidRPr="00554C9B">
                                    <w:rPr>
                                      <w:rFonts w:ascii="Arial" w:hAnsi="Arial" w:cs="Arial"/>
                                      <w:color w:val="221E1F"/>
                                      <w:sz w:val="16"/>
                                      <w:szCs w:val="16"/>
                                      <w:lang w:val="pt-PT"/>
                                    </w:rPr>
                                    <w:t xml:space="preserve"> foi castigada em vida </w:t>
                                  </w:r>
                                </w:p>
                                <w:p w14:paraId="6477370D"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arranjou</w:t>
                                  </w:r>
                                  <w:proofErr w:type="gramEnd"/>
                                  <w:r w:rsidRPr="00554C9B">
                                    <w:rPr>
                                      <w:rFonts w:ascii="Arial" w:hAnsi="Arial" w:cs="Arial"/>
                                      <w:color w:val="221E1F"/>
                                      <w:sz w:val="16"/>
                                      <w:szCs w:val="16"/>
                                      <w:lang w:val="pt-PT"/>
                                    </w:rPr>
                                    <w:t xml:space="preserve"> raparigas para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os</w:t>
                                  </w:r>
                                  <w:proofErr w:type="gramEnd"/>
                                  <w:r w:rsidRPr="00554C9B">
                                    <w:rPr>
                                      <w:rFonts w:ascii="Arial" w:hAnsi="Arial" w:cs="Arial"/>
                                      <w:color w:val="221E1F"/>
                                      <w:sz w:val="16"/>
                                      <w:szCs w:val="16"/>
                                      <w:lang w:val="pt-PT"/>
                                    </w:rPr>
                                    <w:t xml:space="preserve"> padres </w:t>
                                  </w:r>
                                </w:p>
                              </w:tc>
                              <w:tc>
                                <w:tcPr>
                                  <w:tcW w:w="961" w:type="dxa"/>
                                  <w:tcBorders>
                                    <w:top w:val="single" w:sz="2" w:space="0" w:color="221E1F"/>
                                    <w:left w:val="single" w:sz="2" w:space="0" w:color="221E1F"/>
                                    <w:bottom w:val="single" w:sz="2" w:space="0" w:color="221E1F"/>
                                    <w:right w:val="single" w:sz="2" w:space="0" w:color="242124"/>
                                  </w:tcBorders>
                                  <w:vAlign w:val="center"/>
                                </w:tcPr>
                                <w:p w14:paraId="4C87CCF5"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condenada</w:t>
                                  </w:r>
                                  <w:proofErr w:type="spellEnd"/>
                                  <w:r w:rsidRPr="00554C9B">
                                    <w:rPr>
                                      <w:rFonts w:ascii="Arial" w:hAnsi="Arial" w:cs="Arial"/>
                                      <w:color w:val="221E1F"/>
                                      <w:sz w:val="16"/>
                                      <w:szCs w:val="16"/>
                                    </w:rPr>
                                    <w:t xml:space="preserve"> </w:t>
                                  </w:r>
                                </w:p>
                              </w:tc>
                            </w:tr>
                            <w:tr w:rsidR="00041103" w14:paraId="7E30492F" w14:textId="77777777" w:rsidTr="00554C9B">
                              <w:trPr>
                                <w:trHeight w:val="205"/>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63035510" w14:textId="77777777" w:rsidR="00041103" w:rsidRPr="00554C9B" w:rsidRDefault="00041103" w:rsidP="00E16EAC">
                                  <w:pPr>
                                    <w:pStyle w:val="Default"/>
                                    <w:rPr>
                                      <w:rFonts w:ascii="Arial" w:hAnsi="Arial" w:cs="Arial"/>
                                      <w:b/>
                                      <w:bCs/>
                                      <w:color w:val="221E1F"/>
                                      <w:sz w:val="16"/>
                                      <w:szCs w:val="16"/>
                                    </w:rPr>
                                  </w:pPr>
                                  <w:r w:rsidRPr="00554C9B">
                                    <w:rPr>
                                      <w:rFonts w:ascii="Arial" w:hAnsi="Arial" w:cs="Arial"/>
                                      <w:b/>
                                      <w:bCs/>
                                      <w:color w:val="221E1F"/>
                                      <w:sz w:val="16"/>
                                      <w:szCs w:val="16"/>
                                    </w:rPr>
                                    <w:t xml:space="preserve">JUDEU </w:t>
                                  </w:r>
                                </w:p>
                                <w:p w14:paraId="11E33004"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w:t>
                                  </w:r>
                                  <w:proofErr w:type="spellStart"/>
                                  <w:r w:rsidRPr="00554C9B">
                                    <w:rPr>
                                      <w:rFonts w:ascii="Arial" w:hAnsi="Arial" w:cs="Arial"/>
                                      <w:color w:val="221E1F"/>
                                      <w:sz w:val="16"/>
                                      <w:szCs w:val="16"/>
                                    </w:rPr>
                                    <w:t>Semifará</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53B5BDD4"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bode </w:t>
                                  </w:r>
                                </w:p>
                              </w:tc>
                              <w:tc>
                                <w:tcPr>
                                  <w:tcW w:w="0" w:type="auto"/>
                                  <w:tcBorders>
                                    <w:top w:val="single" w:sz="2" w:space="0" w:color="221E1F"/>
                                    <w:left w:val="single" w:sz="2" w:space="0" w:color="221E1F"/>
                                    <w:bottom w:val="single" w:sz="2" w:space="0" w:color="221E1F"/>
                                    <w:right w:val="single" w:sz="2" w:space="0" w:color="221E1F"/>
                                  </w:tcBorders>
                                  <w:vAlign w:val="center"/>
                                </w:tcPr>
                                <w:p w14:paraId="7E404694"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Judeu</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02E0906F"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r w:rsidRPr="00554C9B">
                                    <w:rPr>
                                      <w:rFonts w:ascii="Arial" w:hAnsi="Arial" w:cs="Arial"/>
                                      <w:color w:val="221E1F"/>
                                      <w:sz w:val="16"/>
                                      <w:szCs w:val="16"/>
                                    </w:rPr>
                                    <w:t xml:space="preserve">é </w:t>
                                  </w:r>
                                  <w:proofErr w:type="spellStart"/>
                                  <w:r w:rsidRPr="00554C9B">
                                    <w:rPr>
                                      <w:rFonts w:ascii="Arial" w:hAnsi="Arial" w:cs="Arial"/>
                                      <w:color w:val="221E1F"/>
                                      <w:sz w:val="16"/>
                                      <w:szCs w:val="16"/>
                                    </w:rPr>
                                    <w:t>judeu</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tcPr>
                                <w:p w14:paraId="7C119EC1"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221E1F"/>
                                      <w:sz w:val="16"/>
                                      <w:szCs w:val="16"/>
                                    </w:rPr>
                                    <w:t xml:space="preserve">________________ </w:t>
                                  </w:r>
                                </w:p>
                              </w:tc>
                              <w:tc>
                                <w:tcPr>
                                  <w:tcW w:w="961" w:type="dxa"/>
                                  <w:tcBorders>
                                    <w:top w:val="single" w:sz="2" w:space="0" w:color="221E1F"/>
                                    <w:left w:val="single" w:sz="2" w:space="0" w:color="221E1F"/>
                                    <w:bottom w:val="single" w:sz="2" w:space="0" w:color="221E1F"/>
                                    <w:right w:val="single" w:sz="2" w:space="0" w:color="242124"/>
                                  </w:tcBorders>
                                  <w:vAlign w:val="center"/>
                                </w:tcPr>
                                <w:p w14:paraId="4B04474E"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6F635804" w14:textId="77777777" w:rsidTr="00554C9B">
                              <w:trPr>
                                <w:trHeight w:val="34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1D7485B7"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CORREGEDOR </w:t>
                                  </w:r>
                                </w:p>
                              </w:tc>
                              <w:tc>
                                <w:tcPr>
                                  <w:tcW w:w="0" w:type="auto"/>
                                  <w:tcBorders>
                                    <w:top w:val="single" w:sz="2" w:space="0" w:color="221E1F"/>
                                    <w:left w:val="single" w:sz="2" w:space="0" w:color="221E1F"/>
                                    <w:bottom w:val="single" w:sz="2" w:space="0" w:color="221E1F"/>
                                    <w:right w:val="single" w:sz="2" w:space="0" w:color="221E1F"/>
                                  </w:tcBorders>
                                  <w:vAlign w:val="center"/>
                                </w:tcPr>
                                <w:p w14:paraId="1A3A77DA"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vara</w:t>
                                  </w:r>
                                  <w:proofErr w:type="spellEnd"/>
                                  <w:r w:rsidRPr="00554C9B">
                                    <w:rPr>
                                      <w:rFonts w:ascii="Arial" w:hAnsi="Arial" w:cs="Arial"/>
                                      <w:color w:val="221E1F"/>
                                      <w:sz w:val="16"/>
                                      <w:szCs w:val="16"/>
                                    </w:rPr>
                                    <w:t xml:space="preserve"> </w:t>
                                  </w:r>
                                </w:p>
                                <w:p w14:paraId="5014ACC7"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processos</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44352C2E"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Juiz </w:t>
                                  </w:r>
                                  <w:proofErr w:type="spellStart"/>
                                  <w:r w:rsidRPr="00554C9B">
                                    <w:rPr>
                                      <w:rFonts w:ascii="Arial" w:hAnsi="Arial" w:cs="Arial"/>
                                      <w:color w:val="221E1F"/>
                                      <w:sz w:val="16"/>
                                      <w:szCs w:val="16"/>
                                    </w:rPr>
                                    <w:t>corrupto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46ECAB0A"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foi</w:t>
                                  </w:r>
                                  <w:proofErr w:type="gramEnd"/>
                                  <w:r w:rsidRPr="00554C9B">
                                    <w:rPr>
                                      <w:rFonts w:ascii="Arial" w:hAnsi="Arial" w:cs="Arial"/>
                                      <w:color w:val="221E1F"/>
                                      <w:sz w:val="16"/>
                                      <w:szCs w:val="16"/>
                                      <w:lang w:val="pt-PT"/>
                                    </w:rPr>
                                    <w:t xml:space="preserve"> corrupto na aplicação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da</w:t>
                                  </w:r>
                                  <w:proofErr w:type="gramEnd"/>
                                  <w:r w:rsidRPr="00554C9B">
                                    <w:rPr>
                                      <w:rFonts w:ascii="Arial" w:hAnsi="Arial" w:cs="Arial"/>
                                      <w:color w:val="221E1F"/>
                                      <w:sz w:val="16"/>
                                      <w:szCs w:val="16"/>
                                      <w:lang w:val="pt-PT"/>
                                    </w:rPr>
                                    <w:t xml:space="preserve"> Justiça </w:t>
                                  </w:r>
                                </w:p>
                                <w:p w14:paraId="006A7FAB"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proofErr w:type="spellStart"/>
                                  <w:r w:rsidRPr="00554C9B">
                                    <w:rPr>
                                      <w:rFonts w:ascii="Arial" w:hAnsi="Arial" w:cs="Arial"/>
                                      <w:color w:val="221E1F"/>
                                      <w:sz w:val="16"/>
                                      <w:szCs w:val="16"/>
                                    </w:rPr>
                                    <w:t>confessou</w:t>
                                  </w:r>
                                  <w:proofErr w:type="spellEnd"/>
                                  <w:r w:rsidRPr="00554C9B">
                                    <w:rPr>
                                      <w:rFonts w:ascii="Arial" w:hAnsi="Arial" w:cs="Arial"/>
                                      <w:color w:val="221E1F"/>
                                      <w:sz w:val="16"/>
                                      <w:szCs w:val="16"/>
                                    </w:rPr>
                                    <w:t xml:space="preserve">-se mas </w:t>
                                  </w:r>
                                  <w:proofErr w:type="spellStart"/>
                                  <w:r w:rsidRPr="00554C9B">
                                    <w:rPr>
                                      <w:rFonts w:ascii="Arial" w:hAnsi="Arial" w:cs="Arial"/>
                                      <w:color w:val="221E1F"/>
                                      <w:sz w:val="16"/>
                                      <w:szCs w:val="16"/>
                                    </w:rPr>
                                    <w:t>mentiu</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vAlign w:val="center"/>
                                </w:tcPr>
                                <w:p w14:paraId="10B07F38"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é</w:t>
                                  </w:r>
                                  <w:proofErr w:type="gramEnd"/>
                                  <w:r w:rsidRPr="00554C9B">
                                    <w:rPr>
                                      <w:rFonts w:ascii="Arial" w:hAnsi="Arial" w:cs="Arial"/>
                                      <w:color w:val="221E1F"/>
                                      <w:sz w:val="16"/>
                                      <w:szCs w:val="16"/>
                                      <w:lang w:val="pt-PT"/>
                                    </w:rPr>
                                    <w:t xml:space="preserve"> corregedor </w:t>
                                  </w:r>
                                </w:p>
                                <w:p w14:paraId="5E0D2E62" w14:textId="65E2E8B6" w:rsidR="00041103" w:rsidRPr="00554C9B" w:rsidRDefault="00041103" w:rsidP="00554C9B">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Pr>
                                      <w:rFonts w:ascii="Arial" w:hAnsi="Arial" w:cs="Arial"/>
                                      <w:color w:val="221E1F"/>
                                      <w:sz w:val="16"/>
                                      <w:szCs w:val="16"/>
                                      <w:lang w:val="pt-PT"/>
                                    </w:rPr>
                                    <w:t>foi</w:t>
                                  </w:r>
                                  <w:proofErr w:type="gramEnd"/>
                                  <w:r>
                                    <w:rPr>
                                      <w:rFonts w:ascii="Arial" w:hAnsi="Arial" w:cs="Arial"/>
                                      <w:color w:val="221E1F"/>
                                      <w:sz w:val="16"/>
                                      <w:szCs w:val="16"/>
                                      <w:lang w:val="pt-PT"/>
                                    </w:rPr>
                                    <w:t xml:space="preserve"> mas a sua mulher </w:t>
                                  </w:r>
                                  <w:r w:rsidRPr="00554C9B">
                                    <w:rPr>
                                      <w:rFonts w:ascii="Arial" w:hAnsi="Arial" w:cs="Arial"/>
                                      <w:color w:val="221E1F"/>
                                      <w:sz w:val="16"/>
                                      <w:szCs w:val="16"/>
                                      <w:lang w:val="pt-PT"/>
                                    </w:rPr>
                                    <w:t xml:space="preserve">que aceitou os subornos </w:t>
                                  </w:r>
                                </w:p>
                              </w:tc>
                              <w:tc>
                                <w:tcPr>
                                  <w:tcW w:w="961" w:type="dxa"/>
                                  <w:tcBorders>
                                    <w:top w:val="single" w:sz="2" w:space="0" w:color="221E1F"/>
                                    <w:left w:val="single" w:sz="2" w:space="0" w:color="221E1F"/>
                                    <w:bottom w:val="single" w:sz="2" w:space="0" w:color="221E1F"/>
                                    <w:right w:val="single" w:sz="2" w:space="0" w:color="242124"/>
                                  </w:tcBorders>
                                  <w:vAlign w:val="center"/>
                                </w:tcPr>
                                <w:p w14:paraId="3AB93CEE"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1A125CB6" w14:textId="77777777" w:rsidTr="00554C9B">
                              <w:trPr>
                                <w:trHeight w:val="205"/>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51347E53"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PROCURADOR </w:t>
                                  </w:r>
                                </w:p>
                              </w:tc>
                              <w:tc>
                                <w:tcPr>
                                  <w:tcW w:w="0" w:type="auto"/>
                                  <w:tcBorders>
                                    <w:top w:val="single" w:sz="2" w:space="0" w:color="221E1F"/>
                                    <w:left w:val="single" w:sz="2" w:space="0" w:color="221E1F"/>
                                    <w:bottom w:val="single" w:sz="2" w:space="0" w:color="221E1F"/>
                                    <w:right w:val="single" w:sz="2" w:space="0" w:color="221E1F"/>
                                  </w:tcBorders>
                                  <w:vAlign w:val="center"/>
                                </w:tcPr>
                                <w:p w14:paraId="65DF0D24"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livros</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jurídicos</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1FE1F59D" w14:textId="77777777" w:rsidR="00041103" w:rsidRDefault="00041103" w:rsidP="00E16EAC">
                                  <w:pPr>
                                    <w:pStyle w:val="Default"/>
                                    <w:rPr>
                                      <w:rFonts w:ascii="Arial" w:hAnsi="Arial" w:cs="Arial"/>
                                      <w:color w:val="221E1F"/>
                                      <w:sz w:val="16"/>
                                      <w:szCs w:val="16"/>
                                    </w:rPr>
                                  </w:pPr>
                                  <w:proofErr w:type="spellStart"/>
                                  <w:r>
                                    <w:rPr>
                                      <w:rFonts w:ascii="Arial" w:hAnsi="Arial" w:cs="Arial"/>
                                      <w:color w:val="221E1F"/>
                                      <w:sz w:val="16"/>
                                      <w:szCs w:val="16"/>
                                    </w:rPr>
                                    <w:t>Funcionário</w:t>
                                  </w:r>
                                  <w:proofErr w:type="spellEnd"/>
                                </w:p>
                                <w:p w14:paraId="390819DC" w14:textId="3A9846D3"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corrupto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06D4E976" w14:textId="25897B8B" w:rsidR="00041103" w:rsidRPr="00554C9B" w:rsidRDefault="00041103" w:rsidP="00E16EAC">
                                  <w:pPr>
                                    <w:pStyle w:val="Default"/>
                                    <w:ind w:left="142" w:hanging="142"/>
                                    <w:rPr>
                                      <w:rFonts w:ascii="Arial" w:hAnsi="Arial" w:cs="Arial"/>
                                      <w:color w:val="221E1F"/>
                                      <w:sz w:val="16"/>
                                      <w:szCs w:val="16"/>
                                      <w:lang w:val="pt-PT"/>
                                    </w:rPr>
                                  </w:pPr>
                                  <w:r>
                                    <w:rPr>
                                      <w:rFonts w:ascii="Arial" w:hAnsi="Arial" w:cs="Arial"/>
                                      <w:color w:val="221E1F"/>
                                      <w:sz w:val="16"/>
                                      <w:szCs w:val="16"/>
                                      <w:lang w:val="pt-PT"/>
                                    </w:rPr>
                                    <w:t xml:space="preserve">(nem teve tempo de se </w:t>
                                  </w:r>
                                  <w:r w:rsidRPr="00554C9B">
                                    <w:rPr>
                                      <w:rFonts w:ascii="Arial" w:hAnsi="Arial" w:cs="Arial"/>
                                      <w:color w:val="221E1F"/>
                                      <w:sz w:val="16"/>
                                      <w:szCs w:val="16"/>
                                      <w:lang w:val="pt-PT"/>
                                    </w:rPr>
                                    <w:t xml:space="preserve">confessar) </w:t>
                                  </w:r>
                                </w:p>
                              </w:tc>
                              <w:tc>
                                <w:tcPr>
                                  <w:tcW w:w="2250" w:type="dxa"/>
                                  <w:tcBorders>
                                    <w:top w:val="single" w:sz="2" w:space="0" w:color="221E1F"/>
                                    <w:left w:val="single" w:sz="2" w:space="0" w:color="221E1F"/>
                                    <w:bottom w:val="single" w:sz="2" w:space="0" w:color="221E1F"/>
                                    <w:right w:val="single" w:sz="2" w:space="0" w:color="221E1F"/>
                                  </w:tcBorders>
                                </w:tcPr>
                                <w:p w14:paraId="310D13DB"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221E1F"/>
                                      <w:sz w:val="16"/>
                                      <w:szCs w:val="16"/>
                                    </w:rPr>
                                    <w:t xml:space="preserve">_______________ </w:t>
                                  </w:r>
                                </w:p>
                              </w:tc>
                              <w:tc>
                                <w:tcPr>
                                  <w:tcW w:w="961" w:type="dxa"/>
                                  <w:tcBorders>
                                    <w:top w:val="single" w:sz="2" w:space="0" w:color="221E1F"/>
                                    <w:left w:val="single" w:sz="2" w:space="0" w:color="221E1F"/>
                                    <w:bottom w:val="single" w:sz="2" w:space="0" w:color="221E1F"/>
                                    <w:right w:val="single" w:sz="2" w:space="0" w:color="242124"/>
                                  </w:tcBorders>
                                  <w:vAlign w:val="center"/>
                                </w:tcPr>
                                <w:p w14:paraId="5DBF970B"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2D018E0A" w14:textId="77777777" w:rsidTr="00554C9B">
                              <w:trPr>
                                <w:trHeight w:val="20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4D7B722E"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ENFORCADO </w:t>
                                  </w:r>
                                </w:p>
                              </w:tc>
                              <w:tc>
                                <w:tcPr>
                                  <w:tcW w:w="0" w:type="auto"/>
                                  <w:tcBorders>
                                    <w:top w:val="single" w:sz="2" w:space="0" w:color="221E1F"/>
                                    <w:left w:val="single" w:sz="2" w:space="0" w:color="221E1F"/>
                                    <w:bottom w:val="single" w:sz="2" w:space="0" w:color="221E1F"/>
                                    <w:right w:val="single" w:sz="2" w:space="0" w:color="221E1F"/>
                                  </w:tcBorders>
                                  <w:vAlign w:val="center"/>
                                </w:tcPr>
                                <w:p w14:paraId="13D8342B"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corda</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ao</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pescoço</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0CA10BC8" w14:textId="77777777" w:rsidR="00041103" w:rsidRDefault="00041103" w:rsidP="00E16EAC">
                                  <w:pPr>
                                    <w:pStyle w:val="Default"/>
                                    <w:rPr>
                                      <w:rFonts w:ascii="Arial" w:hAnsi="Arial" w:cs="Arial"/>
                                      <w:color w:val="221E1F"/>
                                      <w:sz w:val="16"/>
                                      <w:szCs w:val="16"/>
                                    </w:rPr>
                                  </w:pPr>
                                  <w:proofErr w:type="spellStart"/>
                                  <w:r>
                                    <w:rPr>
                                      <w:rFonts w:ascii="Arial" w:hAnsi="Arial" w:cs="Arial"/>
                                      <w:color w:val="221E1F"/>
                                      <w:sz w:val="16"/>
                                      <w:szCs w:val="16"/>
                                    </w:rPr>
                                    <w:t>Criminoso</w:t>
                                  </w:r>
                                  <w:proofErr w:type="spellEnd"/>
                                </w:p>
                                <w:p w14:paraId="685606D9" w14:textId="194DA25E"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475199A2"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proofErr w:type="spellStart"/>
                                  <w:proofErr w:type="gramStart"/>
                                  <w:r w:rsidRPr="00554C9B">
                                    <w:rPr>
                                      <w:rFonts w:ascii="Arial" w:hAnsi="Arial" w:cs="Arial"/>
                                      <w:color w:val="221E1F"/>
                                      <w:sz w:val="16"/>
                                      <w:szCs w:val="16"/>
                                    </w:rPr>
                                    <w:t>por</w:t>
                                  </w:r>
                                  <w:proofErr w:type="spellEnd"/>
                                  <w:proofErr w:type="gram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ter</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sido</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criminoso</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vAlign w:val="center"/>
                                </w:tcPr>
                                <w:p w14:paraId="207FBDC9"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já</w:t>
                                  </w:r>
                                  <w:proofErr w:type="gramEnd"/>
                                  <w:r w:rsidRPr="00554C9B">
                                    <w:rPr>
                                      <w:rFonts w:ascii="Arial" w:hAnsi="Arial" w:cs="Arial"/>
                                      <w:color w:val="221E1F"/>
                                      <w:sz w:val="16"/>
                                      <w:szCs w:val="16"/>
                                      <w:lang w:val="pt-PT"/>
                                    </w:rPr>
                                    <w:t xml:space="preserve"> sofreu o castigo em vida,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na</w:t>
                                  </w:r>
                                  <w:proofErr w:type="gramEnd"/>
                                  <w:r w:rsidRPr="00554C9B">
                                    <w:rPr>
                                      <w:rFonts w:ascii="Arial" w:hAnsi="Arial" w:cs="Arial"/>
                                      <w:color w:val="221E1F"/>
                                      <w:sz w:val="16"/>
                                      <w:szCs w:val="16"/>
                                      <w:lang w:val="pt-PT"/>
                                    </w:rPr>
                                    <w:t xml:space="preserve"> prisão e na forca </w:t>
                                  </w:r>
                                </w:p>
                              </w:tc>
                              <w:tc>
                                <w:tcPr>
                                  <w:tcW w:w="961" w:type="dxa"/>
                                  <w:tcBorders>
                                    <w:top w:val="single" w:sz="2" w:space="0" w:color="221E1F"/>
                                    <w:left w:val="single" w:sz="2" w:space="0" w:color="221E1F"/>
                                    <w:bottom w:val="single" w:sz="2" w:space="0" w:color="221E1F"/>
                                    <w:right w:val="single" w:sz="2" w:space="0" w:color="242124"/>
                                  </w:tcBorders>
                                  <w:vAlign w:val="center"/>
                                </w:tcPr>
                                <w:p w14:paraId="5FA08B01"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460BE29E" w14:textId="77777777" w:rsidTr="00554C9B">
                              <w:trPr>
                                <w:trHeight w:val="460"/>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2FB2E5F5"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CAVALEIROS </w:t>
                                  </w:r>
                                </w:p>
                              </w:tc>
                              <w:tc>
                                <w:tcPr>
                                  <w:tcW w:w="0" w:type="auto"/>
                                  <w:tcBorders>
                                    <w:top w:val="single" w:sz="2" w:space="0" w:color="221E1F"/>
                                    <w:left w:val="single" w:sz="2" w:space="0" w:color="221E1F"/>
                                    <w:bottom w:val="single" w:sz="2" w:space="0" w:color="221E1F"/>
                                    <w:right w:val="single" w:sz="2" w:space="0" w:color="221E1F"/>
                                  </w:tcBorders>
                                  <w:vAlign w:val="center"/>
                                </w:tcPr>
                                <w:p w14:paraId="7D2CB70D" w14:textId="77777777" w:rsidR="00041103" w:rsidRPr="00554C9B" w:rsidRDefault="00041103" w:rsidP="00E16EAC">
                                  <w:pPr>
                                    <w:pStyle w:val="Default"/>
                                    <w:rPr>
                                      <w:rFonts w:ascii="Arial" w:hAnsi="Arial" w:cs="Arial"/>
                                      <w:color w:val="221E1F"/>
                                      <w:sz w:val="16"/>
                                      <w:szCs w:val="16"/>
                                      <w:lang w:val="pt-PT"/>
                                    </w:rPr>
                                  </w:pPr>
                                  <w:proofErr w:type="gramStart"/>
                                  <w:r w:rsidRPr="00554C9B">
                                    <w:rPr>
                                      <w:rFonts w:ascii="Arial" w:hAnsi="Arial" w:cs="Arial"/>
                                      <w:color w:val="221E1F"/>
                                      <w:sz w:val="16"/>
                                      <w:szCs w:val="16"/>
                                      <w:lang w:val="pt-PT"/>
                                    </w:rPr>
                                    <w:t>hábito</w:t>
                                  </w:r>
                                  <w:proofErr w:type="gramEnd"/>
                                  <w:r w:rsidRPr="00554C9B">
                                    <w:rPr>
                                      <w:rFonts w:ascii="Arial" w:hAnsi="Arial" w:cs="Arial"/>
                                      <w:color w:val="221E1F"/>
                                      <w:sz w:val="16"/>
                                      <w:szCs w:val="16"/>
                                      <w:lang w:val="pt-PT"/>
                                    </w:rPr>
                                    <w:t xml:space="preserve"> da Ordem de Cristo </w:t>
                                  </w:r>
                                </w:p>
                              </w:tc>
                              <w:tc>
                                <w:tcPr>
                                  <w:tcW w:w="0" w:type="auto"/>
                                  <w:tcBorders>
                                    <w:top w:val="single" w:sz="2" w:space="0" w:color="221E1F"/>
                                    <w:left w:val="single" w:sz="2" w:space="0" w:color="221E1F"/>
                                    <w:bottom w:val="single" w:sz="2" w:space="0" w:color="221E1F"/>
                                    <w:right w:val="single" w:sz="2" w:space="0" w:color="221E1F"/>
                                  </w:tcBorders>
                                  <w:vAlign w:val="center"/>
                                </w:tcPr>
                                <w:p w14:paraId="37775FC4"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Cavaleiro</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cruzado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499E675D" w14:textId="77777777" w:rsidR="00041103" w:rsidRPr="00554C9B" w:rsidRDefault="00041103" w:rsidP="00554C9B">
                                  <w:pPr>
                                    <w:pStyle w:val="Default"/>
                                    <w:rPr>
                                      <w:rFonts w:ascii="Arial" w:hAnsi="Arial" w:cs="Arial"/>
                                      <w:color w:val="221E1F"/>
                                      <w:sz w:val="16"/>
                                      <w:szCs w:val="16"/>
                                    </w:rPr>
                                  </w:pPr>
                                  <w:r w:rsidRPr="00554C9B">
                                    <w:rPr>
                                      <w:rFonts w:ascii="Arial" w:hAnsi="Arial" w:cs="Arial"/>
                                      <w:color w:val="221E1F"/>
                                      <w:sz w:val="16"/>
                                      <w:szCs w:val="16"/>
                                    </w:rPr>
                                    <w:t xml:space="preserve">________________ </w:t>
                                  </w:r>
                                </w:p>
                              </w:tc>
                              <w:tc>
                                <w:tcPr>
                                  <w:tcW w:w="2250" w:type="dxa"/>
                                  <w:tcBorders>
                                    <w:top w:val="single" w:sz="2" w:space="0" w:color="221E1F"/>
                                    <w:left w:val="single" w:sz="2" w:space="0" w:color="221E1F"/>
                                    <w:bottom w:val="single" w:sz="2" w:space="0" w:color="221E1F"/>
                                    <w:right w:val="single" w:sz="2" w:space="0" w:color="221E1F"/>
                                  </w:tcBorders>
                                </w:tcPr>
                                <w:p w14:paraId="5CF026D6"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morreram</w:t>
                                  </w:r>
                                  <w:proofErr w:type="gramEnd"/>
                                  <w:r w:rsidRPr="00554C9B">
                                    <w:rPr>
                                      <w:rFonts w:ascii="Arial" w:hAnsi="Arial" w:cs="Arial"/>
                                      <w:color w:val="221E1F"/>
                                      <w:sz w:val="16"/>
                                      <w:szCs w:val="16"/>
                                      <w:lang w:val="pt-PT"/>
                                    </w:rPr>
                                    <w:t xml:space="preserve"> a combater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os</w:t>
                                  </w:r>
                                  <w:proofErr w:type="gramEnd"/>
                                  <w:r w:rsidRPr="00554C9B">
                                    <w:rPr>
                                      <w:rFonts w:ascii="Arial" w:hAnsi="Arial" w:cs="Arial"/>
                                      <w:color w:val="221E1F"/>
                                      <w:sz w:val="16"/>
                                      <w:szCs w:val="16"/>
                                      <w:lang w:val="pt-PT"/>
                                    </w:rPr>
                                    <w:t xml:space="preserve"> mouros, por Cristo </w:t>
                                  </w:r>
                                </w:p>
                              </w:tc>
                              <w:tc>
                                <w:tcPr>
                                  <w:tcW w:w="961" w:type="dxa"/>
                                  <w:tcBorders>
                                    <w:top w:val="single" w:sz="2" w:space="0" w:color="221E1F"/>
                                    <w:left w:val="single" w:sz="2" w:space="0" w:color="221E1F"/>
                                    <w:bottom w:val="single" w:sz="2" w:space="0" w:color="221E1F"/>
                                    <w:right w:val="single" w:sz="2" w:space="0" w:color="242124"/>
                                  </w:tcBorders>
                                  <w:vAlign w:val="center"/>
                                </w:tcPr>
                                <w:p w14:paraId="040EC799"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salvos</w:t>
                                  </w:r>
                                </w:p>
                              </w:tc>
                            </w:tr>
                          </w:tbl>
                          <w:p w14:paraId="51019D6A" w14:textId="77777777" w:rsidR="00041103" w:rsidRDefault="00041103" w:rsidP="00A75AB0"/>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7" type="#_x0000_t202" style="position:absolute;margin-left:56.7pt;margin-top:23.55pt;width:470.6pt;height:372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" filled="f" stroked="f">
                <v:textbox inset=",0,,0">
                  <w:txbxContent>
                    <w:tbl>
                      <w:tblPr>
                        <w:tblW w:w="0" w:type="auto"/>
                        <w:tblCellMar>
                          <w:top w:w="28" w:type="dxa"/>
                          <w:left w:w="28" w:type="dxa"/>
                          <w:bottom w:w="28" w:type="dxa"/>
                          <w:right w:w="28" w:type="dxa"/>
                        </w:tblCellMar>
                        <w:tblLook w:val="0000" w:firstRow="0" w:lastRow="0" w:firstColumn="0" w:lastColumn="0" w:noHBand="0" w:noVBand="0"/>
                      </w:tblPr>
                      <w:tblGrid>
                        <w:gridCol w:w="1286"/>
                        <w:gridCol w:w="1311"/>
                        <w:gridCol w:w="1321"/>
                        <w:gridCol w:w="2050"/>
                        <w:gridCol w:w="2250"/>
                        <w:gridCol w:w="961"/>
                      </w:tblGrid>
                      <w:tr w:rsidR="00041103" w:rsidRPr="00AA7B4E" w14:paraId="0B6D77E9" w14:textId="77777777" w:rsidTr="007902F9">
                        <w:trPr>
                          <w:trHeight w:val="362"/>
                        </w:trPr>
                        <w:tc>
                          <w:tcPr>
                            <w:tcW w:w="0" w:type="auto"/>
                            <w:gridSpan w:val="6"/>
                            <w:tcBorders>
                              <w:top w:val="single" w:sz="2" w:space="0" w:color="394656"/>
                              <w:left w:val="single" w:sz="2" w:space="0" w:color="242124"/>
                              <w:bottom w:val="single" w:sz="2" w:space="0" w:color="394656"/>
                              <w:right w:val="single" w:sz="2" w:space="0" w:color="242124"/>
                            </w:tcBorders>
                            <w:shd w:val="clear" w:color="auto" w:fill="80C0FF"/>
                          </w:tcPr>
                          <w:p w14:paraId="56C2D4E0" w14:textId="77777777" w:rsidR="00041103" w:rsidRPr="00CF27CD" w:rsidRDefault="00041103" w:rsidP="00E16EAC">
                            <w:pPr>
                              <w:pStyle w:val="Default"/>
                              <w:jc w:val="center"/>
                              <w:rPr>
                                <w:rFonts w:cs="Times New Roman"/>
                                <w:color w:val="auto"/>
                                <w:lang w:val="pt-PT"/>
                              </w:rPr>
                            </w:pPr>
                            <w:r w:rsidRPr="00554C9B">
                              <w:rPr>
                                <w:rFonts w:ascii="Arial" w:hAnsi="Arial" w:cs="Arial"/>
                                <w:b/>
                                <w:bCs/>
                                <w:i/>
                                <w:color w:val="221E1F"/>
                                <w:sz w:val="20"/>
                                <w:szCs w:val="20"/>
                                <w:lang w:val="pt-PT"/>
                              </w:rPr>
                              <w:t>AUTO DA BARCA DO INFERNO</w:t>
                            </w:r>
                            <w:r w:rsidRPr="00CF27CD">
                              <w:rPr>
                                <w:rFonts w:ascii="Univers LT Std 47 Cn Lt" w:hAnsi="Univers LT Std 47 Cn Lt" w:cs="Univers LT Std 47 Cn Lt"/>
                                <w:b/>
                                <w:bCs/>
                                <w:color w:val="221E1F"/>
                                <w:sz w:val="20"/>
                                <w:szCs w:val="20"/>
                                <w:lang w:val="pt-PT"/>
                              </w:rPr>
                              <w:t xml:space="preserve"> </w:t>
                            </w:r>
                            <w:r w:rsidRPr="00CF27CD">
                              <w:rPr>
                                <w:rFonts w:ascii="Univers LT Std 47 Cn Lt" w:hAnsi="Univers LT Std 47 Cn Lt" w:cs="Univers LT Std 47 Cn Lt"/>
                                <w:b/>
                                <w:bCs/>
                                <w:color w:val="221E1F"/>
                                <w:sz w:val="20"/>
                                <w:szCs w:val="20"/>
                                <w:lang w:val="pt-PT"/>
                              </w:rPr>
                              <w:br/>
                            </w:r>
                            <w:r w:rsidRPr="00554C9B">
                              <w:rPr>
                                <w:rFonts w:ascii="Arial" w:hAnsi="Arial" w:cs="Arial"/>
                                <w:color w:val="FFFFFF"/>
                                <w:sz w:val="16"/>
                                <w:szCs w:val="16"/>
                                <w:lang w:val="pt-PT"/>
                              </w:rPr>
                              <w:t>Quadro síntese</w:t>
                            </w:r>
                          </w:p>
                        </w:tc>
                      </w:tr>
                      <w:tr w:rsidR="00041103" w14:paraId="6E3BED11" w14:textId="77777777" w:rsidTr="00554C9B">
                        <w:trPr>
                          <w:trHeight w:val="227"/>
                        </w:trPr>
                        <w:tc>
                          <w:tcPr>
                            <w:tcW w:w="0" w:type="auto"/>
                            <w:tcBorders>
                              <w:top w:val="single" w:sz="2" w:space="0" w:color="394656"/>
                              <w:left w:val="single" w:sz="2" w:space="0" w:color="242124"/>
                              <w:bottom w:val="single" w:sz="2" w:space="0" w:color="221E1F"/>
                              <w:right w:val="single" w:sz="2" w:space="0" w:color="221E1F"/>
                            </w:tcBorders>
                            <w:shd w:val="clear" w:color="auto" w:fill="D9ECFF"/>
                            <w:vAlign w:val="center"/>
                          </w:tcPr>
                          <w:p w14:paraId="019DD3A8"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Personagens</w:t>
                            </w:r>
                            <w:proofErr w:type="spellEnd"/>
                            <w:r w:rsidRPr="00554C9B">
                              <w:rPr>
                                <w:rFonts w:ascii="Arial" w:hAnsi="Arial" w:cs="Arial"/>
                                <w:b/>
                                <w:bCs/>
                                <w:color w:val="221E1F"/>
                                <w:sz w:val="14"/>
                                <w:szCs w:val="14"/>
                              </w:rPr>
                              <w:t xml:space="preserve"> (</w:t>
                            </w:r>
                            <w:proofErr w:type="spellStart"/>
                            <w:r w:rsidRPr="00554C9B">
                              <w:rPr>
                                <w:rFonts w:ascii="Arial" w:hAnsi="Arial" w:cs="Arial"/>
                                <w:b/>
                                <w:bCs/>
                                <w:color w:val="221E1F"/>
                                <w:sz w:val="14"/>
                                <w:szCs w:val="14"/>
                              </w:rPr>
                              <w:t>réus</w:t>
                            </w:r>
                            <w:proofErr w:type="spellEnd"/>
                            <w:r w:rsidRPr="00554C9B">
                              <w:rPr>
                                <w:rFonts w:ascii="Arial" w:hAnsi="Arial" w:cs="Arial"/>
                                <w:b/>
                                <w:bCs/>
                                <w:color w:val="221E1F"/>
                                <w:sz w:val="14"/>
                                <w:szCs w:val="14"/>
                              </w:rPr>
                              <w:t>)</w:t>
                            </w:r>
                          </w:p>
                        </w:tc>
                        <w:tc>
                          <w:tcPr>
                            <w:tcW w:w="0" w:type="auto"/>
                            <w:tcBorders>
                              <w:top w:val="single" w:sz="2" w:space="0" w:color="394656"/>
                              <w:left w:val="single" w:sz="2" w:space="0" w:color="221E1F"/>
                              <w:bottom w:val="single" w:sz="2" w:space="0" w:color="221E1F"/>
                              <w:right w:val="single" w:sz="2" w:space="0" w:color="221E1F"/>
                            </w:tcBorders>
                            <w:shd w:val="clear" w:color="auto" w:fill="D9ECFF"/>
                            <w:vAlign w:val="center"/>
                          </w:tcPr>
                          <w:p w14:paraId="1ECD7560"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Símbolos</w:t>
                            </w:r>
                            <w:proofErr w:type="spellEnd"/>
                            <w:r w:rsidRPr="00554C9B">
                              <w:rPr>
                                <w:rFonts w:ascii="Arial" w:hAnsi="Arial" w:cs="Arial"/>
                                <w:b/>
                                <w:bCs/>
                                <w:color w:val="221E1F"/>
                                <w:sz w:val="14"/>
                                <w:szCs w:val="14"/>
                              </w:rPr>
                              <w:t xml:space="preserve"> </w:t>
                            </w:r>
                            <w:proofErr w:type="spellStart"/>
                            <w:r w:rsidRPr="00554C9B">
                              <w:rPr>
                                <w:rFonts w:ascii="Arial" w:hAnsi="Arial" w:cs="Arial"/>
                                <w:b/>
                                <w:bCs/>
                                <w:color w:val="221E1F"/>
                                <w:sz w:val="14"/>
                                <w:szCs w:val="14"/>
                              </w:rPr>
                              <w:t>cénicos</w:t>
                            </w:r>
                            <w:proofErr w:type="spellEnd"/>
                            <w:r w:rsidRPr="00554C9B">
                              <w:rPr>
                                <w:rFonts w:ascii="Arial" w:hAnsi="Arial" w:cs="Arial"/>
                                <w:b/>
                                <w:bCs/>
                                <w:color w:val="221E1F"/>
                                <w:sz w:val="14"/>
                                <w:szCs w:val="14"/>
                              </w:rPr>
                              <w:t>;</w:t>
                            </w:r>
                          </w:p>
                        </w:tc>
                        <w:tc>
                          <w:tcPr>
                            <w:tcW w:w="0" w:type="auto"/>
                            <w:tcBorders>
                              <w:top w:val="single" w:sz="2" w:space="0" w:color="394656"/>
                              <w:left w:val="single" w:sz="2" w:space="0" w:color="221E1F"/>
                              <w:bottom w:val="single" w:sz="2" w:space="0" w:color="221E1F"/>
                              <w:right w:val="single" w:sz="2" w:space="0" w:color="221E1F"/>
                            </w:tcBorders>
                            <w:shd w:val="clear" w:color="auto" w:fill="D9ECFF"/>
                            <w:vAlign w:val="center"/>
                          </w:tcPr>
                          <w:p w14:paraId="4B1CB732"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Tipo</w:t>
                            </w:r>
                            <w:proofErr w:type="spellEnd"/>
                            <w:r w:rsidRPr="00554C9B">
                              <w:rPr>
                                <w:rFonts w:ascii="Arial" w:hAnsi="Arial" w:cs="Arial"/>
                                <w:b/>
                                <w:bCs/>
                                <w:color w:val="221E1F"/>
                                <w:sz w:val="14"/>
                                <w:szCs w:val="14"/>
                              </w:rPr>
                              <w:t xml:space="preserve"> / </w:t>
                            </w:r>
                            <w:proofErr w:type="spellStart"/>
                            <w:r w:rsidRPr="00554C9B">
                              <w:rPr>
                                <w:rFonts w:ascii="Arial" w:hAnsi="Arial" w:cs="Arial"/>
                                <w:b/>
                                <w:bCs/>
                                <w:color w:val="221E1F"/>
                                <w:sz w:val="14"/>
                                <w:szCs w:val="14"/>
                              </w:rPr>
                              <w:t>Repre</w:t>
                            </w:r>
                            <w:r w:rsidRPr="00554C9B">
                              <w:rPr>
                                <w:rFonts w:ascii="Arial" w:hAnsi="Arial" w:cs="Arial"/>
                                <w:b/>
                                <w:bCs/>
                                <w:color w:val="221E1F"/>
                                <w:sz w:val="14"/>
                                <w:szCs w:val="14"/>
                              </w:rPr>
                              <w:softHyphen/>
                              <w:t>sentatividade</w:t>
                            </w:r>
                            <w:proofErr w:type="spellEnd"/>
                          </w:p>
                        </w:tc>
                        <w:tc>
                          <w:tcPr>
                            <w:tcW w:w="2050" w:type="dxa"/>
                            <w:tcBorders>
                              <w:top w:val="single" w:sz="2" w:space="0" w:color="394656"/>
                              <w:left w:val="single" w:sz="2" w:space="0" w:color="221E1F"/>
                              <w:bottom w:val="single" w:sz="2" w:space="0" w:color="221E1F"/>
                              <w:right w:val="single" w:sz="2" w:space="0" w:color="221E1F"/>
                            </w:tcBorders>
                            <w:shd w:val="clear" w:color="auto" w:fill="D9ECFF"/>
                            <w:vAlign w:val="center"/>
                          </w:tcPr>
                          <w:p w14:paraId="27ACDDE8"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Argumentos</w:t>
                            </w:r>
                            <w:proofErr w:type="spellEnd"/>
                            <w:r w:rsidRPr="00554C9B">
                              <w:rPr>
                                <w:rFonts w:ascii="Arial" w:hAnsi="Arial" w:cs="Arial"/>
                                <w:b/>
                                <w:bCs/>
                                <w:color w:val="221E1F"/>
                                <w:sz w:val="14"/>
                                <w:szCs w:val="14"/>
                              </w:rPr>
                              <w:t xml:space="preserve"> de </w:t>
                            </w:r>
                            <w:proofErr w:type="spellStart"/>
                            <w:r w:rsidRPr="00554C9B">
                              <w:rPr>
                                <w:rFonts w:ascii="Arial" w:hAnsi="Arial" w:cs="Arial"/>
                                <w:b/>
                                <w:bCs/>
                                <w:color w:val="221E1F"/>
                                <w:sz w:val="14"/>
                                <w:szCs w:val="14"/>
                              </w:rPr>
                              <w:t>acusação</w:t>
                            </w:r>
                            <w:proofErr w:type="spellEnd"/>
                          </w:p>
                        </w:tc>
                        <w:tc>
                          <w:tcPr>
                            <w:tcW w:w="2250" w:type="dxa"/>
                            <w:tcBorders>
                              <w:top w:val="single" w:sz="2" w:space="0" w:color="394656"/>
                              <w:left w:val="single" w:sz="2" w:space="0" w:color="221E1F"/>
                              <w:bottom w:val="single" w:sz="2" w:space="0" w:color="221E1F"/>
                              <w:right w:val="single" w:sz="2" w:space="0" w:color="221E1F"/>
                            </w:tcBorders>
                            <w:shd w:val="clear" w:color="auto" w:fill="D9ECFF"/>
                            <w:vAlign w:val="center"/>
                          </w:tcPr>
                          <w:p w14:paraId="2DC9DC42"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Argumentos</w:t>
                            </w:r>
                            <w:proofErr w:type="spellEnd"/>
                            <w:r w:rsidRPr="00554C9B">
                              <w:rPr>
                                <w:rFonts w:ascii="Arial" w:hAnsi="Arial" w:cs="Arial"/>
                                <w:b/>
                                <w:bCs/>
                                <w:color w:val="221E1F"/>
                                <w:sz w:val="14"/>
                                <w:szCs w:val="14"/>
                              </w:rPr>
                              <w:t xml:space="preserve"> de </w:t>
                            </w:r>
                            <w:proofErr w:type="spellStart"/>
                            <w:r w:rsidRPr="00554C9B">
                              <w:rPr>
                                <w:rFonts w:ascii="Arial" w:hAnsi="Arial" w:cs="Arial"/>
                                <w:b/>
                                <w:bCs/>
                                <w:color w:val="221E1F"/>
                                <w:sz w:val="14"/>
                                <w:szCs w:val="14"/>
                              </w:rPr>
                              <w:t>defesa</w:t>
                            </w:r>
                            <w:proofErr w:type="spellEnd"/>
                          </w:p>
                        </w:tc>
                        <w:tc>
                          <w:tcPr>
                            <w:tcW w:w="961" w:type="dxa"/>
                            <w:tcBorders>
                              <w:top w:val="single" w:sz="2" w:space="0" w:color="394656"/>
                              <w:left w:val="single" w:sz="2" w:space="0" w:color="221E1F"/>
                              <w:bottom w:val="single" w:sz="2" w:space="0" w:color="221E1F"/>
                              <w:right w:val="single" w:sz="2" w:space="0" w:color="242124"/>
                            </w:tcBorders>
                            <w:shd w:val="clear" w:color="auto" w:fill="D9ECFF"/>
                            <w:vAlign w:val="center"/>
                          </w:tcPr>
                          <w:p w14:paraId="341394B0" w14:textId="77777777" w:rsidR="00041103" w:rsidRPr="00554C9B" w:rsidRDefault="00041103" w:rsidP="00E16EAC">
                            <w:pPr>
                              <w:pStyle w:val="Default"/>
                              <w:jc w:val="center"/>
                              <w:rPr>
                                <w:rFonts w:ascii="Arial" w:hAnsi="Arial" w:cs="Arial"/>
                                <w:color w:val="221E1F"/>
                                <w:sz w:val="14"/>
                                <w:szCs w:val="14"/>
                              </w:rPr>
                            </w:pPr>
                            <w:proofErr w:type="spellStart"/>
                            <w:r w:rsidRPr="00554C9B">
                              <w:rPr>
                                <w:rFonts w:ascii="Arial" w:hAnsi="Arial" w:cs="Arial"/>
                                <w:b/>
                                <w:bCs/>
                                <w:color w:val="221E1F"/>
                                <w:sz w:val="14"/>
                                <w:szCs w:val="14"/>
                              </w:rPr>
                              <w:t>Desenlace</w:t>
                            </w:r>
                            <w:proofErr w:type="spellEnd"/>
                          </w:p>
                        </w:tc>
                      </w:tr>
                      <w:tr w:rsidR="00041103" w14:paraId="76FC80A4" w14:textId="77777777" w:rsidTr="00554C9B">
                        <w:trPr>
                          <w:trHeight w:val="295"/>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0C0289CF"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FIDALGO </w:t>
                            </w:r>
                            <w:r w:rsidRPr="00554C9B">
                              <w:rPr>
                                <w:rFonts w:ascii="Arial" w:hAnsi="Arial" w:cs="Arial"/>
                                <w:b/>
                                <w:bCs/>
                                <w:color w:val="221E1F"/>
                                <w:sz w:val="16"/>
                                <w:szCs w:val="16"/>
                              </w:rPr>
                              <w:br/>
                            </w:r>
                            <w:r w:rsidRPr="00554C9B">
                              <w:rPr>
                                <w:rFonts w:ascii="Arial" w:hAnsi="Arial" w:cs="Arial"/>
                                <w:color w:val="221E1F"/>
                                <w:sz w:val="16"/>
                                <w:szCs w:val="16"/>
                              </w:rPr>
                              <w:t xml:space="preserve">(D. </w:t>
                            </w:r>
                            <w:proofErr w:type="spellStart"/>
                            <w:r w:rsidRPr="00554C9B">
                              <w:rPr>
                                <w:rFonts w:ascii="Arial" w:hAnsi="Arial" w:cs="Arial"/>
                                <w:color w:val="221E1F"/>
                                <w:sz w:val="16"/>
                                <w:szCs w:val="16"/>
                              </w:rPr>
                              <w:t>Anrique</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tcPr>
                          <w:p w14:paraId="586D7B93"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pajem</w:t>
                            </w:r>
                            <w:proofErr w:type="spellEnd"/>
                            <w:r w:rsidRPr="00554C9B">
                              <w:rPr>
                                <w:rFonts w:ascii="Arial" w:hAnsi="Arial" w:cs="Arial"/>
                                <w:color w:val="221E1F"/>
                                <w:sz w:val="16"/>
                                <w:szCs w:val="16"/>
                              </w:rPr>
                              <w:t xml:space="preserve"> </w:t>
                            </w:r>
                          </w:p>
                          <w:p w14:paraId="7B2AAB23"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manto</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cadeira</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2EF45DC5"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Nobre </w:t>
                            </w:r>
                            <w:r w:rsidRPr="00554C9B">
                              <w:rPr>
                                <w:rFonts w:ascii="Arial" w:hAnsi="Arial" w:cs="Arial"/>
                                <w:color w:val="221E1F"/>
                                <w:sz w:val="16"/>
                                <w:szCs w:val="16"/>
                              </w:rPr>
                              <w:br/>
                            </w:r>
                            <w:proofErr w:type="spellStart"/>
                            <w:r w:rsidRPr="00554C9B">
                              <w:rPr>
                                <w:rFonts w:ascii="Arial" w:hAnsi="Arial" w:cs="Arial"/>
                                <w:color w:val="221E1F"/>
                                <w:sz w:val="16"/>
                                <w:szCs w:val="16"/>
                              </w:rPr>
                              <w:t>presunçoso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tcPr>
                          <w:p w14:paraId="6FBE1260"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viveu</w:t>
                            </w:r>
                            <w:proofErr w:type="gramEnd"/>
                            <w:r w:rsidRPr="00554C9B">
                              <w:rPr>
                                <w:rFonts w:ascii="Arial" w:hAnsi="Arial" w:cs="Arial"/>
                                <w:color w:val="221E1F"/>
                                <w:sz w:val="16"/>
                                <w:szCs w:val="16"/>
                                <w:lang w:val="pt-PT"/>
                              </w:rPr>
                              <w:t xml:space="preserve"> a seu prazer </w:t>
                            </w:r>
                          </w:p>
                          <w:p w14:paraId="69D3D579"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é</w:t>
                            </w:r>
                            <w:proofErr w:type="gramEnd"/>
                            <w:r w:rsidRPr="00554C9B">
                              <w:rPr>
                                <w:rFonts w:ascii="Arial" w:hAnsi="Arial" w:cs="Arial"/>
                                <w:color w:val="221E1F"/>
                                <w:sz w:val="16"/>
                                <w:szCs w:val="16"/>
                                <w:lang w:val="pt-PT"/>
                              </w:rPr>
                              <w:t xml:space="preserve"> vaidoso e presunçoso </w:t>
                            </w:r>
                          </w:p>
                          <w:p w14:paraId="7EB172AC"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foi</w:t>
                            </w:r>
                            <w:proofErr w:type="gramEnd"/>
                            <w:r w:rsidRPr="00554C9B">
                              <w:rPr>
                                <w:rFonts w:ascii="Arial" w:hAnsi="Arial" w:cs="Arial"/>
                                <w:color w:val="221E1F"/>
                                <w:sz w:val="16"/>
                                <w:szCs w:val="16"/>
                                <w:lang w:val="pt-PT"/>
                              </w:rPr>
                              <w:t xml:space="preserve"> tirano para o povo </w:t>
                            </w:r>
                          </w:p>
                        </w:tc>
                        <w:tc>
                          <w:tcPr>
                            <w:tcW w:w="2250" w:type="dxa"/>
                            <w:tcBorders>
                              <w:top w:val="single" w:sz="2" w:space="0" w:color="221E1F"/>
                              <w:left w:val="single" w:sz="2" w:space="0" w:color="221E1F"/>
                              <w:bottom w:val="single" w:sz="2" w:space="0" w:color="221E1F"/>
                              <w:right w:val="single" w:sz="2" w:space="0" w:color="221E1F"/>
                            </w:tcBorders>
                            <w:vAlign w:val="center"/>
                          </w:tcPr>
                          <w:p w14:paraId="78892A04"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é</w:t>
                            </w:r>
                            <w:proofErr w:type="gramEnd"/>
                            <w:r w:rsidRPr="00554C9B">
                              <w:rPr>
                                <w:rFonts w:ascii="Arial" w:hAnsi="Arial" w:cs="Arial"/>
                                <w:color w:val="221E1F"/>
                                <w:sz w:val="16"/>
                                <w:szCs w:val="16"/>
                                <w:lang w:val="pt-PT"/>
                              </w:rPr>
                              <w:t xml:space="preserve"> fidalgo de solar </w:t>
                            </w:r>
                          </w:p>
                          <w:p w14:paraId="411DCD45" w14:textId="77777777" w:rsidR="00041103" w:rsidRPr="00554C9B" w:rsidRDefault="00041103" w:rsidP="00554C9B">
                            <w:pPr>
                              <w:pStyle w:val="Default"/>
                              <w:ind w:left="83" w:hanging="83"/>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deixou</w:t>
                            </w:r>
                            <w:proofErr w:type="gramEnd"/>
                            <w:r w:rsidRPr="00554C9B">
                              <w:rPr>
                                <w:rFonts w:ascii="Arial" w:hAnsi="Arial" w:cs="Arial"/>
                                <w:color w:val="221E1F"/>
                                <w:sz w:val="16"/>
                                <w:szCs w:val="16"/>
                                <w:lang w:val="pt-PT"/>
                              </w:rPr>
                              <w:t xml:space="preserve"> na vida quem reze por ele </w:t>
                            </w:r>
                          </w:p>
                        </w:tc>
                        <w:tc>
                          <w:tcPr>
                            <w:tcW w:w="961" w:type="dxa"/>
                            <w:tcBorders>
                              <w:top w:val="single" w:sz="2" w:space="0" w:color="221E1F"/>
                              <w:left w:val="single" w:sz="2" w:space="0" w:color="221E1F"/>
                              <w:bottom w:val="single" w:sz="2" w:space="0" w:color="221E1F"/>
                              <w:right w:val="single" w:sz="2" w:space="0" w:color="242124"/>
                            </w:tcBorders>
                            <w:vAlign w:val="center"/>
                          </w:tcPr>
                          <w:p w14:paraId="2F58A69C"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46402322" w14:textId="77777777" w:rsidTr="00554C9B">
                        <w:trPr>
                          <w:trHeight w:val="20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4FE008D7"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ONZENEIRO </w:t>
                            </w:r>
                          </w:p>
                        </w:tc>
                        <w:tc>
                          <w:tcPr>
                            <w:tcW w:w="0" w:type="auto"/>
                            <w:tcBorders>
                              <w:top w:val="single" w:sz="2" w:space="0" w:color="221E1F"/>
                              <w:left w:val="single" w:sz="2" w:space="0" w:color="221E1F"/>
                              <w:bottom w:val="single" w:sz="2" w:space="0" w:color="221E1F"/>
                              <w:right w:val="single" w:sz="2" w:space="0" w:color="221E1F"/>
                            </w:tcBorders>
                            <w:vAlign w:val="center"/>
                          </w:tcPr>
                          <w:p w14:paraId="60C00448"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bolsa</w:t>
                            </w:r>
                            <w:proofErr w:type="spellEnd"/>
                            <w:r w:rsidRPr="00554C9B">
                              <w:rPr>
                                <w:rFonts w:ascii="Arial" w:hAnsi="Arial" w:cs="Arial"/>
                                <w:color w:val="221E1F"/>
                                <w:sz w:val="16"/>
                                <w:szCs w:val="16"/>
                              </w:rPr>
                              <w:t xml:space="preserve"> de </w:t>
                            </w:r>
                            <w:proofErr w:type="spellStart"/>
                            <w:r w:rsidRPr="00554C9B">
                              <w:rPr>
                                <w:rFonts w:ascii="Arial" w:hAnsi="Arial" w:cs="Arial"/>
                                <w:color w:val="221E1F"/>
                                <w:sz w:val="16"/>
                                <w:szCs w:val="16"/>
                              </w:rPr>
                              <w:t>dinheiro</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417138BD"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Burguês</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usurário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2F9A8ACB"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0071BC"/>
                                <w:sz w:val="12"/>
                                <w:szCs w:val="12"/>
                              </w:rPr>
                              <w:t xml:space="preserve">• </w:t>
                            </w:r>
                            <w:proofErr w:type="spellStart"/>
                            <w:r w:rsidRPr="00554C9B">
                              <w:rPr>
                                <w:rFonts w:ascii="Arial" w:hAnsi="Arial" w:cs="Arial"/>
                                <w:color w:val="221E1F"/>
                                <w:sz w:val="16"/>
                                <w:szCs w:val="16"/>
                              </w:rPr>
                              <w:t>foi</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avarento</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vAlign w:val="center"/>
                          </w:tcPr>
                          <w:p w14:paraId="56CB694F" w14:textId="00030272" w:rsidR="00041103" w:rsidRPr="00554C9B" w:rsidRDefault="00041103" w:rsidP="00554C9B">
                            <w:pPr>
                              <w:pStyle w:val="Default"/>
                              <w:ind w:left="83" w:hanging="83"/>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precisa</w:t>
                            </w:r>
                            <w:proofErr w:type="gramEnd"/>
                            <w:r w:rsidRPr="00554C9B">
                              <w:rPr>
                                <w:rFonts w:ascii="Arial" w:hAnsi="Arial" w:cs="Arial"/>
                                <w:color w:val="221E1F"/>
                                <w:sz w:val="16"/>
                                <w:szCs w:val="16"/>
                                <w:lang w:val="pt-PT"/>
                              </w:rPr>
                              <w:t xml:space="preserve"> de ir buscar dinheiro para pagar a viagem </w:t>
                            </w:r>
                          </w:p>
                        </w:tc>
                        <w:tc>
                          <w:tcPr>
                            <w:tcW w:w="961" w:type="dxa"/>
                            <w:tcBorders>
                              <w:top w:val="single" w:sz="2" w:space="0" w:color="221E1F"/>
                              <w:left w:val="single" w:sz="2" w:space="0" w:color="221E1F"/>
                              <w:bottom w:val="single" w:sz="2" w:space="0" w:color="221E1F"/>
                              <w:right w:val="single" w:sz="2" w:space="0" w:color="242124"/>
                            </w:tcBorders>
                            <w:vAlign w:val="center"/>
                          </w:tcPr>
                          <w:p w14:paraId="5493D430"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647252C5" w14:textId="77777777" w:rsidTr="00554C9B">
                        <w:trPr>
                          <w:trHeight w:val="60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2590A632"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PARVO </w:t>
                            </w:r>
                            <w:r w:rsidRPr="00554C9B">
                              <w:rPr>
                                <w:rFonts w:ascii="Arial" w:hAnsi="Arial" w:cs="Arial"/>
                                <w:b/>
                                <w:bCs/>
                                <w:color w:val="221E1F"/>
                                <w:sz w:val="16"/>
                                <w:szCs w:val="16"/>
                              </w:rPr>
                              <w:br/>
                            </w:r>
                            <w:r w:rsidRPr="00554C9B">
                              <w:rPr>
                                <w:rFonts w:ascii="Arial" w:hAnsi="Arial" w:cs="Arial"/>
                                <w:color w:val="221E1F"/>
                                <w:sz w:val="16"/>
                                <w:szCs w:val="16"/>
                              </w:rPr>
                              <w:t>(</w:t>
                            </w:r>
                            <w:proofErr w:type="spellStart"/>
                            <w:r w:rsidRPr="00554C9B">
                              <w:rPr>
                                <w:rFonts w:ascii="Arial" w:hAnsi="Arial" w:cs="Arial"/>
                                <w:color w:val="221E1F"/>
                                <w:sz w:val="16"/>
                                <w:szCs w:val="16"/>
                              </w:rPr>
                              <w:t>Joane</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394493A5"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nada </w:t>
                            </w:r>
                          </w:p>
                        </w:tc>
                        <w:tc>
                          <w:tcPr>
                            <w:tcW w:w="0" w:type="auto"/>
                            <w:tcBorders>
                              <w:top w:val="single" w:sz="2" w:space="0" w:color="221E1F"/>
                              <w:left w:val="single" w:sz="2" w:space="0" w:color="221E1F"/>
                              <w:bottom w:val="single" w:sz="2" w:space="0" w:color="221E1F"/>
                              <w:right w:val="single" w:sz="2" w:space="0" w:color="221E1F"/>
                            </w:tcBorders>
                            <w:vAlign w:val="center"/>
                          </w:tcPr>
                          <w:p w14:paraId="16E105B9"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Pobre</w:t>
                            </w:r>
                            <w:proofErr w:type="spellEnd"/>
                            <w:r w:rsidRPr="00554C9B">
                              <w:rPr>
                                <w:rFonts w:ascii="Arial" w:hAnsi="Arial" w:cs="Arial"/>
                                <w:color w:val="221E1F"/>
                                <w:sz w:val="16"/>
                                <w:szCs w:val="16"/>
                              </w:rPr>
                              <w:t xml:space="preserve"> de </w:t>
                            </w:r>
                            <w:r w:rsidRPr="00554C9B">
                              <w:rPr>
                                <w:rFonts w:ascii="Arial" w:hAnsi="Arial" w:cs="Arial"/>
                                <w:color w:val="221E1F"/>
                                <w:sz w:val="16"/>
                                <w:szCs w:val="16"/>
                              </w:rPr>
                              <w:br/>
                            </w:r>
                            <w:proofErr w:type="spellStart"/>
                            <w:r w:rsidRPr="00554C9B">
                              <w:rPr>
                                <w:rFonts w:ascii="Arial" w:hAnsi="Arial" w:cs="Arial"/>
                                <w:color w:val="221E1F"/>
                                <w:sz w:val="16"/>
                                <w:szCs w:val="16"/>
                              </w:rPr>
                              <w:t>espírito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tcPr>
                          <w:p w14:paraId="51A54972" w14:textId="77777777" w:rsidR="00041103" w:rsidRPr="00554C9B" w:rsidRDefault="00041103" w:rsidP="00E16EAC">
                            <w:pPr>
                              <w:pStyle w:val="Default"/>
                              <w:rPr>
                                <w:rFonts w:ascii="Arial" w:hAnsi="Arial" w:cs="Arial"/>
                                <w:color w:val="221E1F"/>
                                <w:sz w:val="16"/>
                                <w:szCs w:val="16"/>
                              </w:rPr>
                            </w:pPr>
                          </w:p>
                          <w:p w14:paraId="4CFF7FF1"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________________ </w:t>
                            </w:r>
                          </w:p>
                        </w:tc>
                        <w:tc>
                          <w:tcPr>
                            <w:tcW w:w="2250" w:type="dxa"/>
                            <w:tcBorders>
                              <w:top w:val="single" w:sz="2" w:space="0" w:color="221E1F"/>
                              <w:left w:val="single" w:sz="2" w:space="0" w:color="221E1F"/>
                              <w:bottom w:val="single" w:sz="2" w:space="0" w:color="221E1F"/>
                              <w:right w:val="single" w:sz="2" w:space="0" w:color="221E1F"/>
                            </w:tcBorders>
                            <w:vAlign w:val="center"/>
                          </w:tcPr>
                          <w:p w14:paraId="00DC1F1D"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221E1F"/>
                                <w:sz w:val="16"/>
                                <w:szCs w:val="16"/>
                                <w:lang w:val="pt-PT"/>
                              </w:rPr>
                              <w:t xml:space="preserve">(apresentado pelo Anjo) </w:t>
                            </w:r>
                          </w:p>
                          <w:p w14:paraId="17A257DB"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simplicidade</w:t>
                            </w:r>
                            <w:proofErr w:type="gramEnd"/>
                            <w:r w:rsidRPr="00554C9B">
                              <w:rPr>
                                <w:rFonts w:ascii="Arial" w:hAnsi="Arial" w:cs="Arial"/>
                                <w:color w:val="221E1F"/>
                                <w:sz w:val="16"/>
                                <w:szCs w:val="16"/>
                                <w:lang w:val="pt-PT"/>
                              </w:rPr>
                              <w:t xml:space="preserve"> </w:t>
                            </w:r>
                          </w:p>
                          <w:p w14:paraId="4A112881"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 xml:space="preserve">• </w:t>
                            </w:r>
                            <w:proofErr w:type="gramStart"/>
                            <w:r w:rsidRPr="00554C9B">
                              <w:rPr>
                                <w:rFonts w:ascii="Arial" w:hAnsi="Arial" w:cs="Arial"/>
                                <w:color w:val="221E1F"/>
                                <w:sz w:val="16"/>
                                <w:szCs w:val="16"/>
                                <w:lang w:val="pt-PT"/>
                              </w:rPr>
                              <w:t>inimputabilidade</w:t>
                            </w:r>
                            <w:proofErr w:type="gramEnd"/>
                            <w:r w:rsidRPr="00554C9B">
                              <w:rPr>
                                <w:rFonts w:ascii="Arial" w:hAnsi="Arial" w:cs="Arial"/>
                                <w:color w:val="221E1F"/>
                                <w:sz w:val="16"/>
                                <w:szCs w:val="16"/>
                                <w:lang w:val="pt-PT"/>
                              </w:rPr>
                              <w:t xml:space="preserve"> </w:t>
                            </w:r>
                          </w:p>
                        </w:tc>
                        <w:tc>
                          <w:tcPr>
                            <w:tcW w:w="961" w:type="dxa"/>
                            <w:tcBorders>
                              <w:top w:val="single" w:sz="2" w:space="0" w:color="221E1F"/>
                              <w:left w:val="single" w:sz="2" w:space="0" w:color="221E1F"/>
                              <w:bottom w:val="single" w:sz="2" w:space="0" w:color="221E1F"/>
                              <w:right w:val="single" w:sz="2" w:space="0" w:color="242124"/>
                            </w:tcBorders>
                            <w:vAlign w:val="center"/>
                          </w:tcPr>
                          <w:p w14:paraId="0F4BA7D5"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salvo </w:t>
                            </w:r>
                          </w:p>
                        </w:tc>
                      </w:tr>
                      <w:tr w:rsidR="00041103" w14:paraId="149E590F" w14:textId="77777777" w:rsidTr="00554C9B">
                        <w:trPr>
                          <w:trHeight w:val="29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10DE38D8" w14:textId="77777777" w:rsidR="00041103" w:rsidRPr="00554C9B" w:rsidRDefault="00041103" w:rsidP="00E16EAC">
                            <w:pPr>
                              <w:pStyle w:val="Default"/>
                              <w:rPr>
                                <w:rFonts w:ascii="Arial" w:hAnsi="Arial" w:cs="Arial"/>
                                <w:b/>
                                <w:bCs/>
                                <w:color w:val="221E1F"/>
                                <w:sz w:val="16"/>
                                <w:szCs w:val="16"/>
                              </w:rPr>
                            </w:pPr>
                            <w:r w:rsidRPr="00554C9B">
                              <w:rPr>
                                <w:rFonts w:ascii="Arial" w:hAnsi="Arial" w:cs="Arial"/>
                                <w:b/>
                                <w:bCs/>
                                <w:color w:val="221E1F"/>
                                <w:sz w:val="16"/>
                                <w:szCs w:val="16"/>
                              </w:rPr>
                              <w:t xml:space="preserve">SAPATEIRO </w:t>
                            </w:r>
                          </w:p>
                          <w:p w14:paraId="383771D0"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(João </w:t>
                            </w:r>
                            <w:proofErr w:type="spellStart"/>
                            <w:r w:rsidRPr="00554C9B">
                              <w:rPr>
                                <w:rFonts w:ascii="Arial" w:hAnsi="Arial" w:cs="Arial"/>
                                <w:color w:val="221E1F"/>
                                <w:sz w:val="16"/>
                                <w:szCs w:val="16"/>
                              </w:rPr>
                              <w:t>Antão</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42160D02"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avental</w:t>
                            </w:r>
                            <w:proofErr w:type="spellEnd"/>
                            <w:r w:rsidRPr="00554C9B">
                              <w:rPr>
                                <w:rFonts w:ascii="Arial" w:hAnsi="Arial" w:cs="Arial"/>
                                <w:color w:val="221E1F"/>
                                <w:sz w:val="16"/>
                                <w:szCs w:val="16"/>
                              </w:rPr>
                              <w:t xml:space="preserve"> </w:t>
                            </w:r>
                          </w:p>
                          <w:p w14:paraId="62FDD466"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formas</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t xml:space="preserve">de </w:t>
                            </w:r>
                            <w:proofErr w:type="spellStart"/>
                            <w:r w:rsidRPr="00554C9B">
                              <w:rPr>
                                <w:rFonts w:ascii="Arial" w:hAnsi="Arial" w:cs="Arial"/>
                                <w:color w:val="221E1F"/>
                                <w:sz w:val="16"/>
                                <w:szCs w:val="16"/>
                              </w:rPr>
                              <w:t>sapatos</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3ECA429E"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Artífice</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pouco</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sério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706A8103"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proofErr w:type="spellStart"/>
                            <w:r w:rsidRPr="00554C9B">
                              <w:rPr>
                                <w:rFonts w:ascii="Arial" w:hAnsi="Arial" w:cs="Arial"/>
                                <w:color w:val="221E1F"/>
                                <w:sz w:val="16"/>
                                <w:szCs w:val="16"/>
                              </w:rPr>
                              <w:t>roubou</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os</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clientes</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vAlign w:val="center"/>
                          </w:tcPr>
                          <w:p w14:paraId="40E43338" w14:textId="77777777" w:rsidR="00041103" w:rsidRPr="00554C9B" w:rsidRDefault="00041103" w:rsidP="00E16EAC">
                            <w:pPr>
                              <w:pStyle w:val="Default"/>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221E1F"/>
                                <w:sz w:val="16"/>
                                <w:szCs w:val="16"/>
                                <w:lang w:val="pt-PT"/>
                              </w:rPr>
                              <w:t xml:space="preserve">rezou, foi à missa, confessou-se, </w:t>
                            </w:r>
                            <w:r w:rsidRPr="00554C9B">
                              <w:rPr>
                                <w:rFonts w:ascii="Arial" w:hAnsi="Arial" w:cs="Arial"/>
                                <w:color w:val="221E1F"/>
                                <w:sz w:val="16"/>
                                <w:szCs w:val="16"/>
                                <w:lang w:val="pt-PT"/>
                              </w:rPr>
                              <w:br/>
                              <w:t xml:space="preserve">  </w:t>
                            </w:r>
                            <w:proofErr w:type="gramStart"/>
                            <w:r w:rsidRPr="00554C9B">
                              <w:rPr>
                                <w:rFonts w:ascii="Arial" w:hAnsi="Arial" w:cs="Arial"/>
                                <w:color w:val="221E1F"/>
                                <w:sz w:val="16"/>
                                <w:szCs w:val="16"/>
                                <w:lang w:val="pt-PT"/>
                              </w:rPr>
                              <w:t>deu</w:t>
                            </w:r>
                            <w:proofErr w:type="gramEnd"/>
                            <w:r w:rsidRPr="00554C9B">
                              <w:rPr>
                                <w:rFonts w:ascii="Arial" w:hAnsi="Arial" w:cs="Arial"/>
                                <w:color w:val="221E1F"/>
                                <w:sz w:val="16"/>
                                <w:szCs w:val="16"/>
                                <w:lang w:val="pt-PT"/>
                              </w:rPr>
                              <w:t xml:space="preserve"> dinheiro à igreja </w:t>
                            </w:r>
                          </w:p>
                        </w:tc>
                        <w:tc>
                          <w:tcPr>
                            <w:tcW w:w="961" w:type="dxa"/>
                            <w:tcBorders>
                              <w:top w:val="single" w:sz="2" w:space="0" w:color="221E1F"/>
                              <w:left w:val="single" w:sz="2" w:space="0" w:color="221E1F"/>
                              <w:bottom w:val="single" w:sz="2" w:space="0" w:color="221E1F"/>
                              <w:right w:val="single" w:sz="2" w:space="0" w:color="242124"/>
                            </w:tcBorders>
                            <w:vAlign w:val="center"/>
                          </w:tcPr>
                          <w:p w14:paraId="0D8DD12D"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6585FC2D" w14:textId="77777777" w:rsidTr="00554C9B">
                        <w:trPr>
                          <w:trHeight w:val="295"/>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19CB4049" w14:textId="77777777" w:rsidR="00041103" w:rsidRPr="00554C9B" w:rsidRDefault="00041103" w:rsidP="00E16EAC">
                            <w:pPr>
                              <w:pStyle w:val="Default"/>
                              <w:rPr>
                                <w:rFonts w:ascii="Arial" w:hAnsi="Arial" w:cs="Arial"/>
                                <w:b/>
                                <w:bCs/>
                                <w:color w:val="221E1F"/>
                                <w:sz w:val="16"/>
                                <w:szCs w:val="16"/>
                              </w:rPr>
                            </w:pPr>
                            <w:r w:rsidRPr="00554C9B">
                              <w:rPr>
                                <w:rFonts w:ascii="Arial" w:hAnsi="Arial" w:cs="Arial"/>
                                <w:b/>
                                <w:bCs/>
                                <w:color w:val="221E1F"/>
                                <w:sz w:val="16"/>
                                <w:szCs w:val="16"/>
                              </w:rPr>
                              <w:t xml:space="preserve">FRADE </w:t>
                            </w:r>
                          </w:p>
                          <w:p w14:paraId="256DEDF6"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w:t>
                            </w:r>
                            <w:proofErr w:type="spellStart"/>
                            <w:r w:rsidRPr="00554C9B">
                              <w:rPr>
                                <w:rFonts w:ascii="Arial" w:hAnsi="Arial" w:cs="Arial"/>
                                <w:color w:val="221E1F"/>
                                <w:sz w:val="16"/>
                                <w:szCs w:val="16"/>
                              </w:rPr>
                              <w:t>Frei</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Babriel</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tcPr>
                          <w:p w14:paraId="17AFA33A" w14:textId="26615D9B" w:rsidR="00041103" w:rsidRDefault="00041103" w:rsidP="00E16EAC">
                            <w:pPr>
                              <w:pStyle w:val="Default"/>
                              <w:rPr>
                                <w:rFonts w:ascii="Arial" w:hAnsi="Arial" w:cs="Arial"/>
                                <w:color w:val="221E1F"/>
                                <w:sz w:val="16"/>
                                <w:szCs w:val="16"/>
                                <w:lang w:val="pt-PT"/>
                              </w:rPr>
                            </w:pPr>
                            <w:r w:rsidRPr="00554C9B">
                              <w:rPr>
                                <w:rFonts w:ascii="Arial" w:hAnsi="Arial" w:cs="Arial"/>
                                <w:color w:val="221E1F"/>
                                <w:sz w:val="16"/>
                                <w:szCs w:val="16"/>
                                <w:lang w:val="pt-PT"/>
                              </w:rPr>
                              <w:t>Rap</w:t>
                            </w:r>
                            <w:r>
                              <w:rPr>
                                <w:rFonts w:ascii="Arial" w:hAnsi="Arial" w:cs="Arial"/>
                                <w:color w:val="221E1F"/>
                                <w:sz w:val="16"/>
                                <w:szCs w:val="16"/>
                                <w:lang w:val="pt-PT"/>
                              </w:rPr>
                              <w:t>ariga</w:t>
                            </w:r>
                          </w:p>
                          <w:p w14:paraId="054ECE1D" w14:textId="48159374" w:rsidR="00041103" w:rsidRPr="00554C9B" w:rsidRDefault="00041103" w:rsidP="00E16EAC">
                            <w:pPr>
                              <w:pStyle w:val="Default"/>
                              <w:rPr>
                                <w:rFonts w:ascii="Arial" w:hAnsi="Arial" w:cs="Arial"/>
                                <w:color w:val="221E1F"/>
                                <w:sz w:val="16"/>
                                <w:szCs w:val="16"/>
                                <w:lang w:val="pt-PT"/>
                              </w:rPr>
                            </w:pPr>
                            <w:proofErr w:type="gramStart"/>
                            <w:r w:rsidRPr="00554C9B">
                              <w:rPr>
                                <w:rFonts w:ascii="Arial" w:hAnsi="Arial" w:cs="Arial"/>
                                <w:color w:val="221E1F"/>
                                <w:sz w:val="16"/>
                                <w:szCs w:val="16"/>
                                <w:lang w:val="pt-PT"/>
                              </w:rPr>
                              <w:t>hábito</w:t>
                            </w:r>
                            <w:proofErr w:type="gramEnd"/>
                            <w:r w:rsidRPr="00554C9B">
                              <w:rPr>
                                <w:rFonts w:ascii="Arial" w:hAnsi="Arial" w:cs="Arial"/>
                                <w:color w:val="221E1F"/>
                                <w:sz w:val="16"/>
                                <w:szCs w:val="16"/>
                                <w:lang w:val="pt-PT"/>
                              </w:rPr>
                              <w:t xml:space="preserve"> + fato de esgrima </w:t>
                            </w:r>
                          </w:p>
                        </w:tc>
                        <w:tc>
                          <w:tcPr>
                            <w:tcW w:w="0" w:type="auto"/>
                            <w:tcBorders>
                              <w:top w:val="single" w:sz="2" w:space="0" w:color="221E1F"/>
                              <w:left w:val="single" w:sz="2" w:space="0" w:color="221E1F"/>
                              <w:bottom w:val="single" w:sz="2" w:space="0" w:color="221E1F"/>
                              <w:right w:val="single" w:sz="2" w:space="0" w:color="221E1F"/>
                            </w:tcBorders>
                            <w:vAlign w:val="center"/>
                          </w:tcPr>
                          <w:p w14:paraId="3B45D68C"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Clero</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mundano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0144928D"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foi</w:t>
                            </w:r>
                            <w:proofErr w:type="gramEnd"/>
                            <w:r w:rsidRPr="00554C9B">
                              <w:rPr>
                                <w:rFonts w:ascii="Arial" w:hAnsi="Arial" w:cs="Arial"/>
                                <w:color w:val="221E1F"/>
                                <w:sz w:val="16"/>
                                <w:szCs w:val="16"/>
                                <w:lang w:val="pt-PT"/>
                              </w:rPr>
                              <w:t xml:space="preserve"> mundano </w:t>
                            </w:r>
                          </w:p>
                          <w:p w14:paraId="3EB6EEF5"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não</w:t>
                            </w:r>
                            <w:proofErr w:type="gramEnd"/>
                            <w:r w:rsidRPr="00554C9B">
                              <w:rPr>
                                <w:rFonts w:ascii="Arial" w:hAnsi="Arial" w:cs="Arial"/>
                                <w:color w:val="221E1F"/>
                                <w:sz w:val="16"/>
                                <w:szCs w:val="16"/>
                                <w:lang w:val="pt-PT"/>
                              </w:rPr>
                              <w:t xml:space="preserve"> respeitou o voto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de</w:t>
                            </w:r>
                            <w:proofErr w:type="gramEnd"/>
                            <w:r w:rsidRPr="00554C9B">
                              <w:rPr>
                                <w:rFonts w:ascii="Arial" w:hAnsi="Arial" w:cs="Arial"/>
                                <w:color w:val="221E1F"/>
                                <w:sz w:val="16"/>
                                <w:szCs w:val="16"/>
                                <w:lang w:val="pt-PT"/>
                              </w:rPr>
                              <w:t xml:space="preserve"> castidade </w:t>
                            </w:r>
                          </w:p>
                        </w:tc>
                        <w:tc>
                          <w:tcPr>
                            <w:tcW w:w="2250" w:type="dxa"/>
                            <w:tcBorders>
                              <w:top w:val="single" w:sz="2" w:space="0" w:color="221E1F"/>
                              <w:left w:val="single" w:sz="2" w:space="0" w:color="221E1F"/>
                              <w:bottom w:val="single" w:sz="2" w:space="0" w:color="221E1F"/>
                              <w:right w:val="single" w:sz="2" w:space="0" w:color="221E1F"/>
                            </w:tcBorders>
                            <w:vAlign w:val="center"/>
                          </w:tcPr>
                          <w:p w14:paraId="0AFA0EA4"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r w:rsidRPr="00554C9B">
                              <w:rPr>
                                <w:rFonts w:ascii="Arial" w:hAnsi="Arial" w:cs="Arial"/>
                                <w:color w:val="221E1F"/>
                                <w:sz w:val="16"/>
                                <w:szCs w:val="16"/>
                              </w:rPr>
                              <w:t xml:space="preserve">é </w:t>
                            </w:r>
                            <w:proofErr w:type="spellStart"/>
                            <w:r w:rsidRPr="00554C9B">
                              <w:rPr>
                                <w:rFonts w:ascii="Arial" w:hAnsi="Arial" w:cs="Arial"/>
                                <w:color w:val="221E1F"/>
                                <w:sz w:val="16"/>
                                <w:szCs w:val="16"/>
                              </w:rPr>
                              <w:t>frade</w:t>
                            </w:r>
                            <w:proofErr w:type="spellEnd"/>
                            <w:r w:rsidRPr="00554C9B">
                              <w:rPr>
                                <w:rFonts w:ascii="Arial" w:hAnsi="Arial" w:cs="Arial"/>
                                <w:color w:val="221E1F"/>
                                <w:sz w:val="16"/>
                                <w:szCs w:val="16"/>
                              </w:rPr>
                              <w:t xml:space="preserve"> </w:t>
                            </w:r>
                          </w:p>
                          <w:p w14:paraId="36105C28"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proofErr w:type="spellStart"/>
                            <w:r w:rsidRPr="00554C9B">
                              <w:rPr>
                                <w:rFonts w:ascii="Arial" w:hAnsi="Arial" w:cs="Arial"/>
                                <w:color w:val="221E1F"/>
                                <w:sz w:val="16"/>
                                <w:szCs w:val="16"/>
                              </w:rPr>
                              <w:t>rezou</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muito</w:t>
                            </w:r>
                            <w:proofErr w:type="spellEnd"/>
                            <w:r w:rsidRPr="00554C9B">
                              <w:rPr>
                                <w:rFonts w:ascii="Arial" w:hAnsi="Arial" w:cs="Arial"/>
                                <w:color w:val="221E1F"/>
                                <w:sz w:val="16"/>
                                <w:szCs w:val="16"/>
                              </w:rPr>
                              <w:t xml:space="preserve"> </w:t>
                            </w:r>
                          </w:p>
                        </w:tc>
                        <w:tc>
                          <w:tcPr>
                            <w:tcW w:w="961" w:type="dxa"/>
                            <w:tcBorders>
                              <w:top w:val="single" w:sz="2" w:space="0" w:color="221E1F"/>
                              <w:left w:val="single" w:sz="2" w:space="0" w:color="221E1F"/>
                              <w:bottom w:val="single" w:sz="2" w:space="0" w:color="221E1F"/>
                              <w:right w:val="single" w:sz="2" w:space="0" w:color="242124"/>
                            </w:tcBorders>
                            <w:vAlign w:val="center"/>
                          </w:tcPr>
                          <w:p w14:paraId="2CAC3550"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10CEA7AD" w14:textId="77777777" w:rsidTr="00554C9B">
                        <w:trPr>
                          <w:trHeight w:val="581"/>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60283A70" w14:textId="77777777" w:rsidR="00041103" w:rsidRPr="00554C9B" w:rsidRDefault="00041103" w:rsidP="00E16EAC">
                            <w:pPr>
                              <w:pStyle w:val="Default"/>
                              <w:rPr>
                                <w:rFonts w:ascii="Arial" w:hAnsi="Arial" w:cs="Arial"/>
                                <w:b/>
                                <w:bCs/>
                                <w:color w:val="221E1F"/>
                                <w:sz w:val="16"/>
                                <w:szCs w:val="16"/>
                              </w:rPr>
                            </w:pPr>
                            <w:r w:rsidRPr="00554C9B">
                              <w:rPr>
                                <w:rFonts w:ascii="Arial" w:hAnsi="Arial" w:cs="Arial"/>
                                <w:b/>
                                <w:bCs/>
                                <w:color w:val="221E1F"/>
                                <w:sz w:val="16"/>
                                <w:szCs w:val="16"/>
                              </w:rPr>
                              <w:t xml:space="preserve">ALCOVITEIRA </w:t>
                            </w:r>
                          </w:p>
                          <w:p w14:paraId="0256D0B4"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w:t>
                            </w:r>
                            <w:proofErr w:type="spellStart"/>
                            <w:r w:rsidRPr="00554C9B">
                              <w:rPr>
                                <w:rFonts w:ascii="Arial" w:hAnsi="Arial" w:cs="Arial"/>
                                <w:color w:val="221E1F"/>
                                <w:sz w:val="16"/>
                                <w:szCs w:val="16"/>
                              </w:rPr>
                              <w:t>Brízida</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Vaz</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tcPr>
                          <w:p w14:paraId="57914016"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arcas</w:t>
                            </w:r>
                            <w:proofErr w:type="spellEnd"/>
                            <w:r w:rsidRPr="00554C9B">
                              <w:rPr>
                                <w:rFonts w:ascii="Arial" w:hAnsi="Arial" w:cs="Arial"/>
                                <w:color w:val="221E1F"/>
                                <w:sz w:val="16"/>
                                <w:szCs w:val="16"/>
                              </w:rPr>
                              <w:t xml:space="preserve"> </w:t>
                            </w:r>
                          </w:p>
                          <w:p w14:paraId="7A547CC2"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armários</w:t>
                            </w:r>
                            <w:proofErr w:type="spellEnd"/>
                            <w:r w:rsidRPr="00554C9B">
                              <w:rPr>
                                <w:rFonts w:ascii="Arial" w:hAnsi="Arial" w:cs="Arial"/>
                                <w:color w:val="221E1F"/>
                                <w:sz w:val="16"/>
                                <w:szCs w:val="16"/>
                              </w:rPr>
                              <w:t xml:space="preserve"> </w:t>
                            </w:r>
                          </w:p>
                          <w:p w14:paraId="16431D7C"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raparigas</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27CECD07"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Alcoviteira</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439C5B1C"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exerceu</w:t>
                            </w:r>
                            <w:proofErr w:type="gramEnd"/>
                            <w:r w:rsidRPr="00554C9B">
                              <w:rPr>
                                <w:rFonts w:ascii="Arial" w:hAnsi="Arial" w:cs="Arial"/>
                                <w:color w:val="221E1F"/>
                                <w:sz w:val="16"/>
                                <w:szCs w:val="16"/>
                                <w:lang w:val="pt-PT"/>
                              </w:rPr>
                              <w:t xml:space="preserve"> o ofício de alc</w:t>
                            </w:r>
                            <w:r w:rsidRPr="00554C9B">
                              <w:rPr>
                                <w:rFonts w:ascii="Arial" w:hAnsi="Arial" w:cs="Arial"/>
                                <w:color w:val="221E1F"/>
                                <w:sz w:val="16"/>
                                <w:szCs w:val="16"/>
                                <w:lang w:val="pt-PT"/>
                              </w:rPr>
                              <w:t>o</w:t>
                            </w:r>
                            <w:r w:rsidRPr="00554C9B">
                              <w:rPr>
                                <w:rFonts w:ascii="Arial" w:hAnsi="Arial" w:cs="Arial"/>
                                <w:color w:val="221E1F"/>
                                <w:sz w:val="16"/>
                                <w:szCs w:val="16"/>
                                <w:lang w:val="pt-PT"/>
                              </w:rPr>
                              <w:t xml:space="preserve">viteira </w:t>
                            </w:r>
                          </w:p>
                        </w:tc>
                        <w:tc>
                          <w:tcPr>
                            <w:tcW w:w="2250" w:type="dxa"/>
                            <w:tcBorders>
                              <w:top w:val="single" w:sz="2" w:space="0" w:color="221E1F"/>
                              <w:left w:val="single" w:sz="2" w:space="0" w:color="221E1F"/>
                              <w:bottom w:val="single" w:sz="2" w:space="0" w:color="221E1F"/>
                              <w:right w:val="single" w:sz="2" w:space="0" w:color="221E1F"/>
                            </w:tcBorders>
                            <w:vAlign w:val="center"/>
                          </w:tcPr>
                          <w:p w14:paraId="60602BA5"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já</w:t>
                            </w:r>
                            <w:proofErr w:type="gramEnd"/>
                            <w:r w:rsidRPr="00554C9B">
                              <w:rPr>
                                <w:rFonts w:ascii="Arial" w:hAnsi="Arial" w:cs="Arial"/>
                                <w:color w:val="221E1F"/>
                                <w:sz w:val="16"/>
                                <w:szCs w:val="16"/>
                                <w:lang w:val="pt-PT"/>
                              </w:rPr>
                              <w:t xml:space="preserve"> foi castigada em vida </w:t>
                            </w:r>
                          </w:p>
                          <w:p w14:paraId="6477370D"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arranjou</w:t>
                            </w:r>
                            <w:proofErr w:type="gramEnd"/>
                            <w:r w:rsidRPr="00554C9B">
                              <w:rPr>
                                <w:rFonts w:ascii="Arial" w:hAnsi="Arial" w:cs="Arial"/>
                                <w:color w:val="221E1F"/>
                                <w:sz w:val="16"/>
                                <w:szCs w:val="16"/>
                                <w:lang w:val="pt-PT"/>
                              </w:rPr>
                              <w:t xml:space="preserve"> raparigas para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os</w:t>
                            </w:r>
                            <w:proofErr w:type="gramEnd"/>
                            <w:r w:rsidRPr="00554C9B">
                              <w:rPr>
                                <w:rFonts w:ascii="Arial" w:hAnsi="Arial" w:cs="Arial"/>
                                <w:color w:val="221E1F"/>
                                <w:sz w:val="16"/>
                                <w:szCs w:val="16"/>
                                <w:lang w:val="pt-PT"/>
                              </w:rPr>
                              <w:t xml:space="preserve"> padres </w:t>
                            </w:r>
                          </w:p>
                        </w:tc>
                        <w:tc>
                          <w:tcPr>
                            <w:tcW w:w="961" w:type="dxa"/>
                            <w:tcBorders>
                              <w:top w:val="single" w:sz="2" w:space="0" w:color="221E1F"/>
                              <w:left w:val="single" w:sz="2" w:space="0" w:color="221E1F"/>
                              <w:bottom w:val="single" w:sz="2" w:space="0" w:color="221E1F"/>
                              <w:right w:val="single" w:sz="2" w:space="0" w:color="242124"/>
                            </w:tcBorders>
                            <w:vAlign w:val="center"/>
                          </w:tcPr>
                          <w:p w14:paraId="4C87CCF5"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condenada</w:t>
                            </w:r>
                            <w:proofErr w:type="spellEnd"/>
                            <w:r w:rsidRPr="00554C9B">
                              <w:rPr>
                                <w:rFonts w:ascii="Arial" w:hAnsi="Arial" w:cs="Arial"/>
                                <w:color w:val="221E1F"/>
                                <w:sz w:val="16"/>
                                <w:szCs w:val="16"/>
                              </w:rPr>
                              <w:t xml:space="preserve"> </w:t>
                            </w:r>
                          </w:p>
                        </w:tc>
                      </w:tr>
                      <w:tr w:rsidR="00041103" w14:paraId="7E30492F" w14:textId="77777777" w:rsidTr="00554C9B">
                        <w:trPr>
                          <w:trHeight w:val="205"/>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63035510" w14:textId="77777777" w:rsidR="00041103" w:rsidRPr="00554C9B" w:rsidRDefault="00041103" w:rsidP="00E16EAC">
                            <w:pPr>
                              <w:pStyle w:val="Default"/>
                              <w:rPr>
                                <w:rFonts w:ascii="Arial" w:hAnsi="Arial" w:cs="Arial"/>
                                <w:b/>
                                <w:bCs/>
                                <w:color w:val="221E1F"/>
                                <w:sz w:val="16"/>
                                <w:szCs w:val="16"/>
                              </w:rPr>
                            </w:pPr>
                            <w:r w:rsidRPr="00554C9B">
                              <w:rPr>
                                <w:rFonts w:ascii="Arial" w:hAnsi="Arial" w:cs="Arial"/>
                                <w:b/>
                                <w:bCs/>
                                <w:color w:val="221E1F"/>
                                <w:sz w:val="16"/>
                                <w:szCs w:val="16"/>
                              </w:rPr>
                              <w:t xml:space="preserve">JUDEU </w:t>
                            </w:r>
                          </w:p>
                          <w:p w14:paraId="11E33004"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w:t>
                            </w:r>
                            <w:proofErr w:type="spellStart"/>
                            <w:r w:rsidRPr="00554C9B">
                              <w:rPr>
                                <w:rFonts w:ascii="Arial" w:hAnsi="Arial" w:cs="Arial"/>
                                <w:color w:val="221E1F"/>
                                <w:sz w:val="16"/>
                                <w:szCs w:val="16"/>
                              </w:rPr>
                              <w:t>Semifará</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53B5BDD4"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bode </w:t>
                            </w:r>
                          </w:p>
                        </w:tc>
                        <w:tc>
                          <w:tcPr>
                            <w:tcW w:w="0" w:type="auto"/>
                            <w:tcBorders>
                              <w:top w:val="single" w:sz="2" w:space="0" w:color="221E1F"/>
                              <w:left w:val="single" w:sz="2" w:space="0" w:color="221E1F"/>
                              <w:bottom w:val="single" w:sz="2" w:space="0" w:color="221E1F"/>
                              <w:right w:val="single" w:sz="2" w:space="0" w:color="221E1F"/>
                            </w:tcBorders>
                            <w:vAlign w:val="center"/>
                          </w:tcPr>
                          <w:p w14:paraId="7E404694"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Judeu</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02E0906F"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r w:rsidRPr="00554C9B">
                              <w:rPr>
                                <w:rFonts w:ascii="Arial" w:hAnsi="Arial" w:cs="Arial"/>
                                <w:color w:val="221E1F"/>
                                <w:sz w:val="16"/>
                                <w:szCs w:val="16"/>
                              </w:rPr>
                              <w:t xml:space="preserve">é </w:t>
                            </w:r>
                            <w:proofErr w:type="spellStart"/>
                            <w:r w:rsidRPr="00554C9B">
                              <w:rPr>
                                <w:rFonts w:ascii="Arial" w:hAnsi="Arial" w:cs="Arial"/>
                                <w:color w:val="221E1F"/>
                                <w:sz w:val="16"/>
                                <w:szCs w:val="16"/>
                              </w:rPr>
                              <w:t>judeu</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tcPr>
                          <w:p w14:paraId="7C119EC1"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221E1F"/>
                                <w:sz w:val="16"/>
                                <w:szCs w:val="16"/>
                              </w:rPr>
                              <w:t xml:space="preserve">________________ </w:t>
                            </w:r>
                          </w:p>
                        </w:tc>
                        <w:tc>
                          <w:tcPr>
                            <w:tcW w:w="961" w:type="dxa"/>
                            <w:tcBorders>
                              <w:top w:val="single" w:sz="2" w:space="0" w:color="221E1F"/>
                              <w:left w:val="single" w:sz="2" w:space="0" w:color="221E1F"/>
                              <w:bottom w:val="single" w:sz="2" w:space="0" w:color="221E1F"/>
                              <w:right w:val="single" w:sz="2" w:space="0" w:color="242124"/>
                            </w:tcBorders>
                            <w:vAlign w:val="center"/>
                          </w:tcPr>
                          <w:p w14:paraId="4B04474E"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6F635804" w14:textId="77777777" w:rsidTr="00554C9B">
                        <w:trPr>
                          <w:trHeight w:val="34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1D7485B7"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CORREGEDOR </w:t>
                            </w:r>
                          </w:p>
                        </w:tc>
                        <w:tc>
                          <w:tcPr>
                            <w:tcW w:w="0" w:type="auto"/>
                            <w:tcBorders>
                              <w:top w:val="single" w:sz="2" w:space="0" w:color="221E1F"/>
                              <w:left w:val="single" w:sz="2" w:space="0" w:color="221E1F"/>
                              <w:bottom w:val="single" w:sz="2" w:space="0" w:color="221E1F"/>
                              <w:right w:val="single" w:sz="2" w:space="0" w:color="221E1F"/>
                            </w:tcBorders>
                            <w:vAlign w:val="center"/>
                          </w:tcPr>
                          <w:p w14:paraId="1A3A77DA"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vara</w:t>
                            </w:r>
                            <w:proofErr w:type="spellEnd"/>
                            <w:r w:rsidRPr="00554C9B">
                              <w:rPr>
                                <w:rFonts w:ascii="Arial" w:hAnsi="Arial" w:cs="Arial"/>
                                <w:color w:val="221E1F"/>
                                <w:sz w:val="16"/>
                                <w:szCs w:val="16"/>
                              </w:rPr>
                              <w:t xml:space="preserve"> </w:t>
                            </w:r>
                          </w:p>
                          <w:p w14:paraId="5014ACC7"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processos</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44352C2E"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 xml:space="preserve">Juiz </w:t>
                            </w:r>
                            <w:proofErr w:type="spellStart"/>
                            <w:r w:rsidRPr="00554C9B">
                              <w:rPr>
                                <w:rFonts w:ascii="Arial" w:hAnsi="Arial" w:cs="Arial"/>
                                <w:color w:val="221E1F"/>
                                <w:sz w:val="16"/>
                                <w:szCs w:val="16"/>
                              </w:rPr>
                              <w:t>corrupto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46ECAB0A"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foi</w:t>
                            </w:r>
                            <w:proofErr w:type="gramEnd"/>
                            <w:r w:rsidRPr="00554C9B">
                              <w:rPr>
                                <w:rFonts w:ascii="Arial" w:hAnsi="Arial" w:cs="Arial"/>
                                <w:color w:val="221E1F"/>
                                <w:sz w:val="16"/>
                                <w:szCs w:val="16"/>
                                <w:lang w:val="pt-PT"/>
                              </w:rPr>
                              <w:t xml:space="preserve"> corrupto na aplicação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da</w:t>
                            </w:r>
                            <w:proofErr w:type="gramEnd"/>
                            <w:r w:rsidRPr="00554C9B">
                              <w:rPr>
                                <w:rFonts w:ascii="Arial" w:hAnsi="Arial" w:cs="Arial"/>
                                <w:color w:val="221E1F"/>
                                <w:sz w:val="16"/>
                                <w:szCs w:val="16"/>
                                <w:lang w:val="pt-PT"/>
                              </w:rPr>
                              <w:t xml:space="preserve"> Justiça </w:t>
                            </w:r>
                          </w:p>
                          <w:p w14:paraId="006A7FAB"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proofErr w:type="spellStart"/>
                            <w:r w:rsidRPr="00554C9B">
                              <w:rPr>
                                <w:rFonts w:ascii="Arial" w:hAnsi="Arial" w:cs="Arial"/>
                                <w:color w:val="221E1F"/>
                                <w:sz w:val="16"/>
                                <w:szCs w:val="16"/>
                              </w:rPr>
                              <w:t>confessou</w:t>
                            </w:r>
                            <w:proofErr w:type="spellEnd"/>
                            <w:r w:rsidRPr="00554C9B">
                              <w:rPr>
                                <w:rFonts w:ascii="Arial" w:hAnsi="Arial" w:cs="Arial"/>
                                <w:color w:val="221E1F"/>
                                <w:sz w:val="16"/>
                                <w:szCs w:val="16"/>
                              </w:rPr>
                              <w:t xml:space="preserve">-se mas </w:t>
                            </w:r>
                            <w:proofErr w:type="spellStart"/>
                            <w:r w:rsidRPr="00554C9B">
                              <w:rPr>
                                <w:rFonts w:ascii="Arial" w:hAnsi="Arial" w:cs="Arial"/>
                                <w:color w:val="221E1F"/>
                                <w:sz w:val="16"/>
                                <w:szCs w:val="16"/>
                              </w:rPr>
                              <w:t>mentiu</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vAlign w:val="center"/>
                          </w:tcPr>
                          <w:p w14:paraId="10B07F38"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é</w:t>
                            </w:r>
                            <w:proofErr w:type="gramEnd"/>
                            <w:r w:rsidRPr="00554C9B">
                              <w:rPr>
                                <w:rFonts w:ascii="Arial" w:hAnsi="Arial" w:cs="Arial"/>
                                <w:color w:val="221E1F"/>
                                <w:sz w:val="16"/>
                                <w:szCs w:val="16"/>
                                <w:lang w:val="pt-PT"/>
                              </w:rPr>
                              <w:t xml:space="preserve"> corregedor </w:t>
                            </w:r>
                          </w:p>
                          <w:p w14:paraId="5E0D2E62" w14:textId="65E2E8B6" w:rsidR="00041103" w:rsidRPr="00554C9B" w:rsidRDefault="00041103" w:rsidP="00554C9B">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Pr>
                                <w:rFonts w:ascii="Arial" w:hAnsi="Arial" w:cs="Arial"/>
                                <w:color w:val="221E1F"/>
                                <w:sz w:val="16"/>
                                <w:szCs w:val="16"/>
                                <w:lang w:val="pt-PT"/>
                              </w:rPr>
                              <w:t>foi</w:t>
                            </w:r>
                            <w:proofErr w:type="gramEnd"/>
                            <w:r>
                              <w:rPr>
                                <w:rFonts w:ascii="Arial" w:hAnsi="Arial" w:cs="Arial"/>
                                <w:color w:val="221E1F"/>
                                <w:sz w:val="16"/>
                                <w:szCs w:val="16"/>
                                <w:lang w:val="pt-PT"/>
                              </w:rPr>
                              <w:t xml:space="preserve"> mas a sua mulher </w:t>
                            </w:r>
                            <w:r w:rsidRPr="00554C9B">
                              <w:rPr>
                                <w:rFonts w:ascii="Arial" w:hAnsi="Arial" w:cs="Arial"/>
                                <w:color w:val="221E1F"/>
                                <w:sz w:val="16"/>
                                <w:szCs w:val="16"/>
                                <w:lang w:val="pt-PT"/>
                              </w:rPr>
                              <w:t xml:space="preserve">que aceitou os subornos </w:t>
                            </w:r>
                          </w:p>
                        </w:tc>
                        <w:tc>
                          <w:tcPr>
                            <w:tcW w:w="961" w:type="dxa"/>
                            <w:tcBorders>
                              <w:top w:val="single" w:sz="2" w:space="0" w:color="221E1F"/>
                              <w:left w:val="single" w:sz="2" w:space="0" w:color="221E1F"/>
                              <w:bottom w:val="single" w:sz="2" w:space="0" w:color="221E1F"/>
                              <w:right w:val="single" w:sz="2" w:space="0" w:color="242124"/>
                            </w:tcBorders>
                            <w:vAlign w:val="center"/>
                          </w:tcPr>
                          <w:p w14:paraId="3AB93CEE"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1A125CB6" w14:textId="77777777" w:rsidTr="00554C9B">
                        <w:trPr>
                          <w:trHeight w:val="205"/>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51347E53"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PROCURADOR </w:t>
                            </w:r>
                          </w:p>
                        </w:tc>
                        <w:tc>
                          <w:tcPr>
                            <w:tcW w:w="0" w:type="auto"/>
                            <w:tcBorders>
                              <w:top w:val="single" w:sz="2" w:space="0" w:color="221E1F"/>
                              <w:left w:val="single" w:sz="2" w:space="0" w:color="221E1F"/>
                              <w:bottom w:val="single" w:sz="2" w:space="0" w:color="221E1F"/>
                              <w:right w:val="single" w:sz="2" w:space="0" w:color="221E1F"/>
                            </w:tcBorders>
                            <w:vAlign w:val="center"/>
                          </w:tcPr>
                          <w:p w14:paraId="65DF0D24"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livros</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jurídicos</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1FE1F59D" w14:textId="77777777" w:rsidR="00041103" w:rsidRDefault="00041103" w:rsidP="00E16EAC">
                            <w:pPr>
                              <w:pStyle w:val="Default"/>
                              <w:rPr>
                                <w:rFonts w:ascii="Arial" w:hAnsi="Arial" w:cs="Arial"/>
                                <w:color w:val="221E1F"/>
                                <w:sz w:val="16"/>
                                <w:szCs w:val="16"/>
                              </w:rPr>
                            </w:pPr>
                            <w:proofErr w:type="spellStart"/>
                            <w:r>
                              <w:rPr>
                                <w:rFonts w:ascii="Arial" w:hAnsi="Arial" w:cs="Arial"/>
                                <w:color w:val="221E1F"/>
                                <w:sz w:val="16"/>
                                <w:szCs w:val="16"/>
                              </w:rPr>
                              <w:t>Funcionário</w:t>
                            </w:r>
                            <w:proofErr w:type="spellEnd"/>
                          </w:p>
                          <w:p w14:paraId="390819DC" w14:textId="3A9846D3"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corrupto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06D4E976" w14:textId="25897B8B" w:rsidR="00041103" w:rsidRPr="00554C9B" w:rsidRDefault="00041103" w:rsidP="00E16EAC">
                            <w:pPr>
                              <w:pStyle w:val="Default"/>
                              <w:ind w:left="142" w:hanging="142"/>
                              <w:rPr>
                                <w:rFonts w:ascii="Arial" w:hAnsi="Arial" w:cs="Arial"/>
                                <w:color w:val="221E1F"/>
                                <w:sz w:val="16"/>
                                <w:szCs w:val="16"/>
                                <w:lang w:val="pt-PT"/>
                              </w:rPr>
                            </w:pPr>
                            <w:r>
                              <w:rPr>
                                <w:rFonts w:ascii="Arial" w:hAnsi="Arial" w:cs="Arial"/>
                                <w:color w:val="221E1F"/>
                                <w:sz w:val="16"/>
                                <w:szCs w:val="16"/>
                                <w:lang w:val="pt-PT"/>
                              </w:rPr>
                              <w:t xml:space="preserve">(nem teve tempo de se </w:t>
                            </w:r>
                            <w:r w:rsidRPr="00554C9B">
                              <w:rPr>
                                <w:rFonts w:ascii="Arial" w:hAnsi="Arial" w:cs="Arial"/>
                                <w:color w:val="221E1F"/>
                                <w:sz w:val="16"/>
                                <w:szCs w:val="16"/>
                                <w:lang w:val="pt-PT"/>
                              </w:rPr>
                              <w:t xml:space="preserve">confessar) </w:t>
                            </w:r>
                          </w:p>
                        </w:tc>
                        <w:tc>
                          <w:tcPr>
                            <w:tcW w:w="2250" w:type="dxa"/>
                            <w:tcBorders>
                              <w:top w:val="single" w:sz="2" w:space="0" w:color="221E1F"/>
                              <w:left w:val="single" w:sz="2" w:space="0" w:color="221E1F"/>
                              <w:bottom w:val="single" w:sz="2" w:space="0" w:color="221E1F"/>
                              <w:right w:val="single" w:sz="2" w:space="0" w:color="221E1F"/>
                            </w:tcBorders>
                          </w:tcPr>
                          <w:p w14:paraId="310D13DB"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221E1F"/>
                                <w:sz w:val="16"/>
                                <w:szCs w:val="16"/>
                              </w:rPr>
                              <w:t xml:space="preserve">_______________ </w:t>
                            </w:r>
                          </w:p>
                        </w:tc>
                        <w:tc>
                          <w:tcPr>
                            <w:tcW w:w="961" w:type="dxa"/>
                            <w:tcBorders>
                              <w:top w:val="single" w:sz="2" w:space="0" w:color="221E1F"/>
                              <w:left w:val="single" w:sz="2" w:space="0" w:color="221E1F"/>
                              <w:bottom w:val="single" w:sz="2" w:space="0" w:color="221E1F"/>
                              <w:right w:val="single" w:sz="2" w:space="0" w:color="242124"/>
                            </w:tcBorders>
                            <w:vAlign w:val="center"/>
                          </w:tcPr>
                          <w:p w14:paraId="5DBF970B"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2D018E0A" w14:textId="77777777" w:rsidTr="00554C9B">
                        <w:trPr>
                          <w:trHeight w:val="203"/>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4D7B722E"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ENFORCADO </w:t>
                            </w:r>
                          </w:p>
                        </w:tc>
                        <w:tc>
                          <w:tcPr>
                            <w:tcW w:w="0" w:type="auto"/>
                            <w:tcBorders>
                              <w:top w:val="single" w:sz="2" w:space="0" w:color="221E1F"/>
                              <w:left w:val="single" w:sz="2" w:space="0" w:color="221E1F"/>
                              <w:bottom w:val="single" w:sz="2" w:space="0" w:color="221E1F"/>
                              <w:right w:val="single" w:sz="2" w:space="0" w:color="221E1F"/>
                            </w:tcBorders>
                            <w:vAlign w:val="center"/>
                          </w:tcPr>
                          <w:p w14:paraId="13D8342B"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corda</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ao</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pescoço</w:t>
                            </w:r>
                            <w:proofErr w:type="spellEnd"/>
                            <w:r w:rsidRPr="00554C9B">
                              <w:rPr>
                                <w:rFonts w:ascii="Arial" w:hAnsi="Arial" w:cs="Arial"/>
                                <w:color w:val="221E1F"/>
                                <w:sz w:val="16"/>
                                <w:szCs w:val="16"/>
                              </w:rPr>
                              <w:t xml:space="preserve"> </w:t>
                            </w:r>
                          </w:p>
                        </w:tc>
                        <w:tc>
                          <w:tcPr>
                            <w:tcW w:w="0" w:type="auto"/>
                            <w:tcBorders>
                              <w:top w:val="single" w:sz="2" w:space="0" w:color="221E1F"/>
                              <w:left w:val="single" w:sz="2" w:space="0" w:color="221E1F"/>
                              <w:bottom w:val="single" w:sz="2" w:space="0" w:color="221E1F"/>
                              <w:right w:val="single" w:sz="2" w:space="0" w:color="221E1F"/>
                            </w:tcBorders>
                            <w:vAlign w:val="center"/>
                          </w:tcPr>
                          <w:p w14:paraId="0CA10BC8" w14:textId="77777777" w:rsidR="00041103" w:rsidRDefault="00041103" w:rsidP="00E16EAC">
                            <w:pPr>
                              <w:pStyle w:val="Default"/>
                              <w:rPr>
                                <w:rFonts w:ascii="Arial" w:hAnsi="Arial" w:cs="Arial"/>
                                <w:color w:val="221E1F"/>
                                <w:sz w:val="16"/>
                                <w:szCs w:val="16"/>
                              </w:rPr>
                            </w:pPr>
                            <w:proofErr w:type="spellStart"/>
                            <w:r>
                              <w:rPr>
                                <w:rFonts w:ascii="Arial" w:hAnsi="Arial" w:cs="Arial"/>
                                <w:color w:val="221E1F"/>
                                <w:sz w:val="16"/>
                                <w:szCs w:val="16"/>
                              </w:rPr>
                              <w:t>Criminoso</w:t>
                            </w:r>
                            <w:proofErr w:type="spellEnd"/>
                          </w:p>
                          <w:p w14:paraId="685606D9" w14:textId="194DA25E"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475199A2" w14:textId="77777777" w:rsidR="00041103" w:rsidRPr="00554C9B" w:rsidRDefault="00041103" w:rsidP="00E16EAC">
                            <w:pPr>
                              <w:pStyle w:val="Default"/>
                              <w:ind w:left="142" w:hanging="142"/>
                              <w:rPr>
                                <w:rFonts w:ascii="Arial" w:hAnsi="Arial" w:cs="Arial"/>
                                <w:color w:val="221E1F"/>
                                <w:sz w:val="16"/>
                                <w:szCs w:val="16"/>
                              </w:rPr>
                            </w:pPr>
                            <w:r w:rsidRPr="00554C9B">
                              <w:rPr>
                                <w:rFonts w:ascii="Arial" w:hAnsi="Arial" w:cs="Arial"/>
                                <w:color w:val="0071BC"/>
                                <w:sz w:val="12"/>
                                <w:szCs w:val="12"/>
                              </w:rPr>
                              <w:t>•</w:t>
                            </w:r>
                            <w:r w:rsidRPr="00554C9B">
                              <w:rPr>
                                <w:rFonts w:ascii="Arial" w:hAnsi="Arial" w:cs="Arial"/>
                                <w:color w:val="0071BC"/>
                                <w:sz w:val="12"/>
                                <w:szCs w:val="12"/>
                              </w:rPr>
                              <w:tab/>
                            </w:r>
                            <w:proofErr w:type="spellStart"/>
                            <w:proofErr w:type="gramStart"/>
                            <w:r w:rsidRPr="00554C9B">
                              <w:rPr>
                                <w:rFonts w:ascii="Arial" w:hAnsi="Arial" w:cs="Arial"/>
                                <w:color w:val="221E1F"/>
                                <w:sz w:val="16"/>
                                <w:szCs w:val="16"/>
                              </w:rPr>
                              <w:t>por</w:t>
                            </w:r>
                            <w:proofErr w:type="spellEnd"/>
                            <w:proofErr w:type="gram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ter</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sido</w:t>
                            </w:r>
                            <w:proofErr w:type="spellEnd"/>
                            <w:r w:rsidRPr="00554C9B">
                              <w:rPr>
                                <w:rFonts w:ascii="Arial" w:hAnsi="Arial" w:cs="Arial"/>
                                <w:color w:val="221E1F"/>
                                <w:sz w:val="16"/>
                                <w:szCs w:val="16"/>
                              </w:rPr>
                              <w:t xml:space="preserve"> </w:t>
                            </w:r>
                            <w:proofErr w:type="spellStart"/>
                            <w:r w:rsidRPr="00554C9B">
                              <w:rPr>
                                <w:rFonts w:ascii="Arial" w:hAnsi="Arial" w:cs="Arial"/>
                                <w:color w:val="221E1F"/>
                                <w:sz w:val="16"/>
                                <w:szCs w:val="16"/>
                              </w:rPr>
                              <w:t>criminoso</w:t>
                            </w:r>
                            <w:proofErr w:type="spellEnd"/>
                            <w:r w:rsidRPr="00554C9B">
                              <w:rPr>
                                <w:rFonts w:ascii="Arial" w:hAnsi="Arial" w:cs="Arial"/>
                                <w:color w:val="221E1F"/>
                                <w:sz w:val="16"/>
                                <w:szCs w:val="16"/>
                              </w:rPr>
                              <w:t xml:space="preserve">? </w:t>
                            </w:r>
                          </w:p>
                        </w:tc>
                        <w:tc>
                          <w:tcPr>
                            <w:tcW w:w="2250" w:type="dxa"/>
                            <w:tcBorders>
                              <w:top w:val="single" w:sz="2" w:space="0" w:color="221E1F"/>
                              <w:left w:val="single" w:sz="2" w:space="0" w:color="221E1F"/>
                              <w:bottom w:val="single" w:sz="2" w:space="0" w:color="221E1F"/>
                              <w:right w:val="single" w:sz="2" w:space="0" w:color="221E1F"/>
                            </w:tcBorders>
                            <w:vAlign w:val="center"/>
                          </w:tcPr>
                          <w:p w14:paraId="207FBDC9"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já</w:t>
                            </w:r>
                            <w:proofErr w:type="gramEnd"/>
                            <w:r w:rsidRPr="00554C9B">
                              <w:rPr>
                                <w:rFonts w:ascii="Arial" w:hAnsi="Arial" w:cs="Arial"/>
                                <w:color w:val="221E1F"/>
                                <w:sz w:val="16"/>
                                <w:szCs w:val="16"/>
                                <w:lang w:val="pt-PT"/>
                              </w:rPr>
                              <w:t xml:space="preserve"> sofreu o castigo em vida,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na</w:t>
                            </w:r>
                            <w:proofErr w:type="gramEnd"/>
                            <w:r w:rsidRPr="00554C9B">
                              <w:rPr>
                                <w:rFonts w:ascii="Arial" w:hAnsi="Arial" w:cs="Arial"/>
                                <w:color w:val="221E1F"/>
                                <w:sz w:val="16"/>
                                <w:szCs w:val="16"/>
                                <w:lang w:val="pt-PT"/>
                              </w:rPr>
                              <w:t xml:space="preserve"> prisão e na forca </w:t>
                            </w:r>
                          </w:p>
                        </w:tc>
                        <w:tc>
                          <w:tcPr>
                            <w:tcW w:w="961" w:type="dxa"/>
                            <w:tcBorders>
                              <w:top w:val="single" w:sz="2" w:space="0" w:color="221E1F"/>
                              <w:left w:val="single" w:sz="2" w:space="0" w:color="221E1F"/>
                              <w:bottom w:val="single" w:sz="2" w:space="0" w:color="221E1F"/>
                              <w:right w:val="single" w:sz="2" w:space="0" w:color="242124"/>
                            </w:tcBorders>
                            <w:vAlign w:val="center"/>
                          </w:tcPr>
                          <w:p w14:paraId="5FA08B01"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condenado</w:t>
                            </w:r>
                            <w:proofErr w:type="spellEnd"/>
                            <w:r w:rsidRPr="00554C9B">
                              <w:rPr>
                                <w:rFonts w:ascii="Arial" w:hAnsi="Arial" w:cs="Arial"/>
                                <w:color w:val="221E1F"/>
                                <w:sz w:val="16"/>
                                <w:szCs w:val="16"/>
                              </w:rPr>
                              <w:t xml:space="preserve"> </w:t>
                            </w:r>
                          </w:p>
                        </w:tc>
                      </w:tr>
                      <w:tr w:rsidR="00041103" w14:paraId="460BE29E" w14:textId="77777777" w:rsidTr="00554C9B">
                        <w:trPr>
                          <w:trHeight w:val="460"/>
                        </w:trPr>
                        <w:tc>
                          <w:tcPr>
                            <w:tcW w:w="0" w:type="auto"/>
                            <w:tcBorders>
                              <w:top w:val="single" w:sz="2" w:space="0" w:color="221E1F"/>
                              <w:left w:val="single" w:sz="2" w:space="0" w:color="242124"/>
                              <w:bottom w:val="single" w:sz="2" w:space="0" w:color="221E1F"/>
                              <w:right w:val="single" w:sz="2" w:space="0" w:color="221E1F"/>
                            </w:tcBorders>
                            <w:shd w:val="clear" w:color="auto" w:fill="ECF6FF"/>
                            <w:vAlign w:val="center"/>
                          </w:tcPr>
                          <w:p w14:paraId="2FB2E5F5" w14:textId="77777777" w:rsidR="00041103" w:rsidRPr="00554C9B" w:rsidRDefault="00041103" w:rsidP="00E16EAC">
                            <w:pPr>
                              <w:pStyle w:val="Default"/>
                              <w:rPr>
                                <w:rFonts w:ascii="Arial" w:hAnsi="Arial" w:cs="Arial"/>
                                <w:color w:val="221E1F"/>
                                <w:sz w:val="16"/>
                                <w:szCs w:val="16"/>
                              </w:rPr>
                            </w:pPr>
                            <w:r w:rsidRPr="00554C9B">
                              <w:rPr>
                                <w:rFonts w:ascii="Arial" w:hAnsi="Arial" w:cs="Arial"/>
                                <w:b/>
                                <w:bCs/>
                                <w:color w:val="221E1F"/>
                                <w:sz w:val="16"/>
                                <w:szCs w:val="16"/>
                              </w:rPr>
                              <w:t xml:space="preserve">CAVALEIROS </w:t>
                            </w:r>
                          </w:p>
                        </w:tc>
                        <w:tc>
                          <w:tcPr>
                            <w:tcW w:w="0" w:type="auto"/>
                            <w:tcBorders>
                              <w:top w:val="single" w:sz="2" w:space="0" w:color="221E1F"/>
                              <w:left w:val="single" w:sz="2" w:space="0" w:color="221E1F"/>
                              <w:bottom w:val="single" w:sz="2" w:space="0" w:color="221E1F"/>
                              <w:right w:val="single" w:sz="2" w:space="0" w:color="221E1F"/>
                            </w:tcBorders>
                            <w:vAlign w:val="center"/>
                          </w:tcPr>
                          <w:p w14:paraId="7D2CB70D" w14:textId="77777777" w:rsidR="00041103" w:rsidRPr="00554C9B" w:rsidRDefault="00041103" w:rsidP="00E16EAC">
                            <w:pPr>
                              <w:pStyle w:val="Default"/>
                              <w:rPr>
                                <w:rFonts w:ascii="Arial" w:hAnsi="Arial" w:cs="Arial"/>
                                <w:color w:val="221E1F"/>
                                <w:sz w:val="16"/>
                                <w:szCs w:val="16"/>
                                <w:lang w:val="pt-PT"/>
                              </w:rPr>
                            </w:pPr>
                            <w:proofErr w:type="gramStart"/>
                            <w:r w:rsidRPr="00554C9B">
                              <w:rPr>
                                <w:rFonts w:ascii="Arial" w:hAnsi="Arial" w:cs="Arial"/>
                                <w:color w:val="221E1F"/>
                                <w:sz w:val="16"/>
                                <w:szCs w:val="16"/>
                                <w:lang w:val="pt-PT"/>
                              </w:rPr>
                              <w:t>hábito</w:t>
                            </w:r>
                            <w:proofErr w:type="gramEnd"/>
                            <w:r w:rsidRPr="00554C9B">
                              <w:rPr>
                                <w:rFonts w:ascii="Arial" w:hAnsi="Arial" w:cs="Arial"/>
                                <w:color w:val="221E1F"/>
                                <w:sz w:val="16"/>
                                <w:szCs w:val="16"/>
                                <w:lang w:val="pt-PT"/>
                              </w:rPr>
                              <w:t xml:space="preserve"> da Ordem de Cristo </w:t>
                            </w:r>
                          </w:p>
                        </w:tc>
                        <w:tc>
                          <w:tcPr>
                            <w:tcW w:w="0" w:type="auto"/>
                            <w:tcBorders>
                              <w:top w:val="single" w:sz="2" w:space="0" w:color="221E1F"/>
                              <w:left w:val="single" w:sz="2" w:space="0" w:color="221E1F"/>
                              <w:bottom w:val="single" w:sz="2" w:space="0" w:color="221E1F"/>
                              <w:right w:val="single" w:sz="2" w:space="0" w:color="221E1F"/>
                            </w:tcBorders>
                            <w:vAlign w:val="center"/>
                          </w:tcPr>
                          <w:p w14:paraId="37775FC4" w14:textId="77777777" w:rsidR="00041103" w:rsidRPr="00554C9B" w:rsidRDefault="00041103" w:rsidP="00E16EAC">
                            <w:pPr>
                              <w:pStyle w:val="Default"/>
                              <w:rPr>
                                <w:rFonts w:ascii="Arial" w:hAnsi="Arial" w:cs="Arial"/>
                                <w:color w:val="221E1F"/>
                                <w:sz w:val="16"/>
                                <w:szCs w:val="16"/>
                              </w:rPr>
                            </w:pPr>
                            <w:proofErr w:type="spellStart"/>
                            <w:r w:rsidRPr="00554C9B">
                              <w:rPr>
                                <w:rFonts w:ascii="Arial" w:hAnsi="Arial" w:cs="Arial"/>
                                <w:color w:val="221E1F"/>
                                <w:sz w:val="16"/>
                                <w:szCs w:val="16"/>
                              </w:rPr>
                              <w:t>Cavaleiro</w:t>
                            </w:r>
                            <w:proofErr w:type="spellEnd"/>
                            <w:r w:rsidRPr="00554C9B">
                              <w:rPr>
                                <w:rFonts w:ascii="Arial" w:hAnsi="Arial" w:cs="Arial"/>
                                <w:color w:val="221E1F"/>
                                <w:sz w:val="16"/>
                                <w:szCs w:val="16"/>
                              </w:rPr>
                              <w:t xml:space="preserve"> </w:t>
                            </w:r>
                            <w:r w:rsidRPr="00554C9B">
                              <w:rPr>
                                <w:rFonts w:ascii="Arial" w:hAnsi="Arial" w:cs="Arial"/>
                                <w:color w:val="221E1F"/>
                                <w:sz w:val="16"/>
                                <w:szCs w:val="16"/>
                              </w:rPr>
                              <w:br/>
                            </w:r>
                            <w:proofErr w:type="spellStart"/>
                            <w:r w:rsidRPr="00554C9B">
                              <w:rPr>
                                <w:rFonts w:ascii="Arial" w:hAnsi="Arial" w:cs="Arial"/>
                                <w:color w:val="221E1F"/>
                                <w:sz w:val="16"/>
                                <w:szCs w:val="16"/>
                              </w:rPr>
                              <w:t>cruzado</w:t>
                            </w:r>
                            <w:proofErr w:type="spellEnd"/>
                            <w:r w:rsidRPr="00554C9B">
                              <w:rPr>
                                <w:rFonts w:ascii="Arial" w:hAnsi="Arial" w:cs="Arial"/>
                                <w:color w:val="221E1F"/>
                                <w:sz w:val="16"/>
                                <w:szCs w:val="16"/>
                              </w:rPr>
                              <w:t xml:space="preserve"> </w:t>
                            </w:r>
                          </w:p>
                        </w:tc>
                        <w:tc>
                          <w:tcPr>
                            <w:tcW w:w="2050" w:type="dxa"/>
                            <w:tcBorders>
                              <w:top w:val="single" w:sz="2" w:space="0" w:color="221E1F"/>
                              <w:left w:val="single" w:sz="2" w:space="0" w:color="221E1F"/>
                              <w:bottom w:val="single" w:sz="2" w:space="0" w:color="221E1F"/>
                              <w:right w:val="single" w:sz="2" w:space="0" w:color="221E1F"/>
                            </w:tcBorders>
                            <w:vAlign w:val="center"/>
                          </w:tcPr>
                          <w:p w14:paraId="499E675D" w14:textId="77777777" w:rsidR="00041103" w:rsidRPr="00554C9B" w:rsidRDefault="00041103" w:rsidP="00554C9B">
                            <w:pPr>
                              <w:pStyle w:val="Default"/>
                              <w:rPr>
                                <w:rFonts w:ascii="Arial" w:hAnsi="Arial" w:cs="Arial"/>
                                <w:color w:val="221E1F"/>
                                <w:sz w:val="16"/>
                                <w:szCs w:val="16"/>
                              </w:rPr>
                            </w:pPr>
                            <w:r w:rsidRPr="00554C9B">
                              <w:rPr>
                                <w:rFonts w:ascii="Arial" w:hAnsi="Arial" w:cs="Arial"/>
                                <w:color w:val="221E1F"/>
                                <w:sz w:val="16"/>
                                <w:szCs w:val="16"/>
                              </w:rPr>
                              <w:t xml:space="preserve">________________ </w:t>
                            </w:r>
                          </w:p>
                        </w:tc>
                        <w:tc>
                          <w:tcPr>
                            <w:tcW w:w="2250" w:type="dxa"/>
                            <w:tcBorders>
                              <w:top w:val="single" w:sz="2" w:space="0" w:color="221E1F"/>
                              <w:left w:val="single" w:sz="2" w:space="0" w:color="221E1F"/>
                              <w:bottom w:val="single" w:sz="2" w:space="0" w:color="221E1F"/>
                              <w:right w:val="single" w:sz="2" w:space="0" w:color="221E1F"/>
                            </w:tcBorders>
                          </w:tcPr>
                          <w:p w14:paraId="5CF026D6" w14:textId="77777777" w:rsidR="00041103" w:rsidRPr="00554C9B" w:rsidRDefault="00041103" w:rsidP="00E16EAC">
                            <w:pPr>
                              <w:pStyle w:val="Default"/>
                              <w:ind w:left="142" w:hanging="142"/>
                              <w:rPr>
                                <w:rFonts w:ascii="Arial" w:hAnsi="Arial" w:cs="Arial"/>
                                <w:color w:val="221E1F"/>
                                <w:sz w:val="16"/>
                                <w:szCs w:val="16"/>
                                <w:lang w:val="pt-PT"/>
                              </w:rPr>
                            </w:pPr>
                            <w:r w:rsidRPr="00554C9B">
                              <w:rPr>
                                <w:rFonts w:ascii="Arial" w:hAnsi="Arial" w:cs="Arial"/>
                                <w:color w:val="0071BC"/>
                                <w:sz w:val="12"/>
                                <w:szCs w:val="12"/>
                                <w:lang w:val="pt-PT"/>
                              </w:rPr>
                              <w:t>•</w:t>
                            </w:r>
                            <w:r w:rsidRPr="00554C9B">
                              <w:rPr>
                                <w:rFonts w:ascii="Arial" w:hAnsi="Arial" w:cs="Arial"/>
                                <w:color w:val="0071BC"/>
                                <w:sz w:val="12"/>
                                <w:szCs w:val="12"/>
                                <w:lang w:val="pt-PT"/>
                              </w:rPr>
                              <w:tab/>
                            </w:r>
                            <w:proofErr w:type="gramStart"/>
                            <w:r w:rsidRPr="00554C9B">
                              <w:rPr>
                                <w:rFonts w:ascii="Arial" w:hAnsi="Arial" w:cs="Arial"/>
                                <w:color w:val="221E1F"/>
                                <w:sz w:val="16"/>
                                <w:szCs w:val="16"/>
                                <w:lang w:val="pt-PT"/>
                              </w:rPr>
                              <w:t>morreram</w:t>
                            </w:r>
                            <w:proofErr w:type="gramEnd"/>
                            <w:r w:rsidRPr="00554C9B">
                              <w:rPr>
                                <w:rFonts w:ascii="Arial" w:hAnsi="Arial" w:cs="Arial"/>
                                <w:color w:val="221E1F"/>
                                <w:sz w:val="16"/>
                                <w:szCs w:val="16"/>
                                <w:lang w:val="pt-PT"/>
                              </w:rPr>
                              <w:t xml:space="preserve"> a combater </w:t>
                            </w:r>
                            <w:r w:rsidRPr="00554C9B">
                              <w:rPr>
                                <w:rFonts w:ascii="Arial" w:hAnsi="Arial" w:cs="Arial"/>
                                <w:color w:val="221E1F"/>
                                <w:sz w:val="16"/>
                                <w:szCs w:val="16"/>
                                <w:lang w:val="pt-PT"/>
                              </w:rPr>
                              <w:br/>
                            </w:r>
                            <w:proofErr w:type="gramStart"/>
                            <w:r w:rsidRPr="00554C9B">
                              <w:rPr>
                                <w:rFonts w:ascii="Arial" w:hAnsi="Arial" w:cs="Arial"/>
                                <w:color w:val="221E1F"/>
                                <w:sz w:val="16"/>
                                <w:szCs w:val="16"/>
                                <w:lang w:val="pt-PT"/>
                              </w:rPr>
                              <w:t>os</w:t>
                            </w:r>
                            <w:proofErr w:type="gramEnd"/>
                            <w:r w:rsidRPr="00554C9B">
                              <w:rPr>
                                <w:rFonts w:ascii="Arial" w:hAnsi="Arial" w:cs="Arial"/>
                                <w:color w:val="221E1F"/>
                                <w:sz w:val="16"/>
                                <w:szCs w:val="16"/>
                                <w:lang w:val="pt-PT"/>
                              </w:rPr>
                              <w:t xml:space="preserve"> mouros, por Cristo </w:t>
                            </w:r>
                          </w:p>
                        </w:tc>
                        <w:tc>
                          <w:tcPr>
                            <w:tcW w:w="961" w:type="dxa"/>
                            <w:tcBorders>
                              <w:top w:val="single" w:sz="2" w:space="0" w:color="221E1F"/>
                              <w:left w:val="single" w:sz="2" w:space="0" w:color="221E1F"/>
                              <w:bottom w:val="single" w:sz="2" w:space="0" w:color="221E1F"/>
                              <w:right w:val="single" w:sz="2" w:space="0" w:color="242124"/>
                            </w:tcBorders>
                            <w:vAlign w:val="center"/>
                          </w:tcPr>
                          <w:p w14:paraId="040EC799" w14:textId="77777777" w:rsidR="00041103" w:rsidRPr="00554C9B" w:rsidRDefault="00041103" w:rsidP="00E16EAC">
                            <w:pPr>
                              <w:pStyle w:val="Default"/>
                              <w:rPr>
                                <w:rFonts w:ascii="Arial" w:hAnsi="Arial" w:cs="Arial"/>
                                <w:color w:val="221E1F"/>
                                <w:sz w:val="16"/>
                                <w:szCs w:val="16"/>
                              </w:rPr>
                            </w:pPr>
                            <w:r w:rsidRPr="00554C9B">
                              <w:rPr>
                                <w:rFonts w:ascii="Arial" w:hAnsi="Arial" w:cs="Arial"/>
                                <w:color w:val="221E1F"/>
                                <w:sz w:val="16"/>
                                <w:szCs w:val="16"/>
                              </w:rPr>
                              <w:t>salvos</w:t>
                            </w:r>
                          </w:p>
                        </w:tc>
                      </w:tr>
                    </w:tbl>
                    <w:p w14:paraId="51019D6A" w14:textId="77777777" w:rsidR="00041103" w:rsidRDefault="00041103" w:rsidP="00A75AB0"/>
                  </w:txbxContent>
                </v:textbox>
                <w10:wrap type="square" anchorx="page"/>
                <w10:anchorlock/>
              </v:shape>
            </w:pict>
          </mc:Fallback>
        </mc:AlternateContent>
      </w:r>
    </w:p>
    <w:p w14:paraId="0C9BB506" w14:textId="53D79435" w:rsidR="007902F9" w:rsidRDefault="007902F9">
      <w:pPr>
        <w:rPr>
          <w:lang w:val="pt-PT"/>
        </w:rPr>
      </w:pPr>
      <w:r>
        <w:rPr>
          <w:lang w:val="pt-PT"/>
        </w:rPr>
        <w:br w:type="page"/>
      </w:r>
    </w:p>
    <w:p w14:paraId="23806624" w14:textId="574AB738" w:rsidR="00123DA6" w:rsidRDefault="00123DA6" w:rsidP="00123DA6">
      <w:pPr>
        <w:pStyle w:val="Unidade-p105"/>
        <w:rPr>
          <w:rFonts w:ascii="Arial" w:hAnsi="Arial"/>
          <w:b/>
          <w:bCs/>
          <w:color w:val="FFFFFF" w:themeColor="background1"/>
          <w:sz w:val="20"/>
          <w:szCs w:val="20"/>
        </w:rPr>
      </w:pPr>
      <w:r>
        <w:rPr>
          <w:lang w:val="en-US"/>
        </w:rPr>
        <w:lastRenderedPageBreak/>
        <mc:AlternateContent>
          <mc:Choice Requires="wps">
            <w:drawing>
              <wp:anchor distT="0" distB="0" distL="114300" distR="114300" simplePos="0" relativeHeight="251691520" behindDoc="0" locked="0" layoutInCell="1" allowOverlap="1" wp14:anchorId="101AFFFB" wp14:editId="304DA51A">
                <wp:simplePos x="0" y="0"/>
                <wp:positionH relativeFrom="column">
                  <wp:posOffset>0</wp:posOffset>
                </wp:positionH>
                <wp:positionV relativeFrom="paragraph">
                  <wp:posOffset>0</wp:posOffset>
                </wp:positionV>
                <wp:extent cx="5892165" cy="520065"/>
                <wp:effectExtent l="0" t="0" r="26035" b="13335"/>
                <wp:wrapThrough wrapText="bothSides">
                  <wp:wrapPolygon edited="0">
                    <wp:start x="0" y="0"/>
                    <wp:lineTo x="0" y="21099"/>
                    <wp:lineTo x="21602" y="21099"/>
                    <wp:lineTo x="21602" y="0"/>
                    <wp:lineTo x="0" y="0"/>
                  </wp:wrapPolygon>
                </wp:wrapThrough>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165" cy="520065"/>
                        </a:xfrm>
                        <a:prstGeom prst="rect">
                          <a:avLst/>
                        </a:prstGeom>
                        <a:noFill/>
                        <a:ln w="6350">
                          <a:solidFill>
                            <a:srgbClr val="4F81BD">
                              <a:lumMod val="75000"/>
                            </a:srgbClr>
                          </a:solidFill>
                          <a:miter lim="800000"/>
                          <a:headEnd/>
                          <a:tailEnd/>
                        </a:ln>
                        <a:extLst>
                          <a:ext uri="{909E8E84-426E-40DD-AFC4-6F175D3DCCD1}">
                            <a14:hiddenFill xmlns:a14="http://schemas.microsoft.com/office/drawing/2010/main">
                              <a:solidFill>
                                <a:srgbClr val="FF0000"/>
                              </a:solidFill>
                            </a14:hiddenFill>
                          </a:ext>
                        </a:extLst>
                      </wps:spPr>
                      <wps:txbx>
                        <w:txbxContent>
                          <w:p w14:paraId="31B6FCC3" w14:textId="77777777" w:rsidR="00041103" w:rsidRPr="00CF27CD" w:rsidRDefault="00041103" w:rsidP="00123DA6">
                            <w:pPr>
                              <w:pStyle w:val="CM111"/>
                              <w:tabs>
                                <w:tab w:val="left" w:pos="567"/>
                                <w:tab w:val="left" w:pos="3119"/>
                              </w:tabs>
                              <w:spacing w:before="180" w:after="480"/>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0;margin-top:0;width:463.95pt;height:40.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" filled="f" fillcolor="red" strokecolor="#376092" strokeweight=".5pt">
                <v:textbox inset=",7.2pt,,7.2pt">
                  <w:txbxContent>
                    <w:p w14:paraId="31B6FCC3" w14:textId="77777777" w:rsidR="00041103" w:rsidRPr="00CF27CD" w:rsidRDefault="00041103" w:rsidP="00123DA6">
                      <w:pPr>
                        <w:pStyle w:val="CM111"/>
                        <w:tabs>
                          <w:tab w:val="left" w:pos="567"/>
                          <w:tab w:val="left" w:pos="3119"/>
                        </w:tabs>
                        <w:spacing w:before="180" w:after="480"/>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txbxContent>
                </v:textbox>
                <w10:wrap type="through"/>
              </v:shape>
            </w:pict>
          </mc:Fallback>
        </mc:AlternateContent>
      </w:r>
    </w:p>
    <w:p w14:paraId="0FDB49EC" w14:textId="77777777" w:rsidR="00123DA6" w:rsidRDefault="00123DA6" w:rsidP="00123DA6">
      <w:pPr>
        <w:pStyle w:val="Tit-p-95"/>
        <w:spacing w:before="0" w:after="0"/>
        <w:ind w:left="0"/>
        <w:rPr>
          <w:rFonts w:ascii="Arial" w:hAnsi="Arial" w:cs="Arial"/>
          <w:b/>
          <w:bCs w:val="0"/>
          <w:color w:val="FFFFFF" w:themeColor="background1"/>
          <w:sz w:val="20"/>
          <w:szCs w:val="20"/>
        </w:rPr>
        <w:sectPr w:rsidR="00123DA6" w:rsidSect="00123DA6">
          <w:type w:val="continuous"/>
          <w:pgSz w:w="11900" w:h="16840"/>
          <w:pgMar w:top="1134" w:right="1418" w:bottom="1440" w:left="1134" w:header="708" w:footer="708" w:gutter="0"/>
          <w:cols w:space="708"/>
          <w:docGrid w:linePitch="36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701"/>
        <w:gridCol w:w="1134"/>
      </w:tblGrid>
      <w:tr w:rsidR="00123DA6" w:rsidRPr="00F463DB" w14:paraId="49EA0203" w14:textId="77777777" w:rsidTr="005D7DC4">
        <w:trPr>
          <w:gridAfter w:val="2"/>
          <w:wAfter w:w="2835" w:type="dxa"/>
        </w:trPr>
        <w:tc>
          <w:tcPr>
            <w:tcW w:w="1560" w:type="dxa"/>
            <w:shd w:val="clear" w:color="auto" w:fill="548DD4" w:themeFill="text2" w:themeFillTint="99"/>
          </w:tcPr>
          <w:p w14:paraId="5A715C2D" w14:textId="77777777" w:rsidR="00123DA6" w:rsidRPr="00F463DB" w:rsidRDefault="00123DA6" w:rsidP="00123DA6">
            <w:pPr>
              <w:pStyle w:val="Tit-p-95"/>
              <w:spacing w:before="0" w:after="0"/>
              <w:ind w:left="0"/>
              <w:rPr>
                <w:rFonts w:ascii="Arial" w:hAnsi="Arial" w:cs="Arial"/>
                <w:b/>
                <w:bCs w:val="0"/>
                <w:i/>
                <w:color w:val="FFFFFF" w:themeColor="background1"/>
                <w:sz w:val="16"/>
                <w:szCs w:val="16"/>
              </w:rPr>
            </w:pPr>
            <w:r w:rsidRPr="00F463DB">
              <w:rPr>
                <w:rFonts w:ascii="Arial" w:hAnsi="Arial" w:cs="Arial"/>
                <w:b/>
                <w:bCs w:val="0"/>
                <w:i/>
                <w:color w:val="FFFFFF" w:themeColor="background1"/>
                <w:sz w:val="16"/>
                <w:szCs w:val="16"/>
              </w:rPr>
              <w:lastRenderedPageBreak/>
              <w:t>Auto da Índia</w:t>
            </w:r>
          </w:p>
        </w:tc>
      </w:tr>
      <w:tr w:rsidR="00123DA6" w:rsidRPr="00C1536F" w14:paraId="6EEFBAA8" w14:textId="77777777" w:rsidTr="005D7DC4">
        <w:tblPrEx>
          <w:tblLook w:val="0000" w:firstRow="0" w:lastRow="0" w:firstColumn="0" w:lastColumn="0" w:noHBand="0" w:noVBand="0"/>
        </w:tblPrEx>
        <w:trPr>
          <w:trHeight w:val="138"/>
        </w:trPr>
        <w:tc>
          <w:tcPr>
            <w:tcW w:w="3261" w:type="dxa"/>
            <w:gridSpan w:val="2"/>
            <w:shd w:val="clear" w:color="auto" w:fill="548DD4" w:themeFill="text2" w:themeFillTint="99"/>
          </w:tcPr>
          <w:p w14:paraId="315C1ADC" w14:textId="77777777" w:rsidR="00123DA6" w:rsidRPr="00F463DB" w:rsidRDefault="00123DA6" w:rsidP="00123DA6">
            <w:pPr>
              <w:pStyle w:val="Tit-p-95"/>
              <w:spacing w:before="0" w:after="0"/>
              <w:ind w:left="0"/>
              <w:rPr>
                <w:rFonts w:ascii="Arial" w:hAnsi="Arial" w:cs="Arial"/>
                <w:b/>
                <w:bCs w:val="0"/>
                <w:color w:val="FFFFFF" w:themeColor="background1"/>
                <w:sz w:val="16"/>
                <w:szCs w:val="16"/>
              </w:rPr>
            </w:pPr>
            <w:r w:rsidRPr="00F463DB">
              <w:rPr>
                <w:rFonts w:ascii="Arial" w:hAnsi="Arial" w:cs="Arial"/>
                <w:b/>
                <w:bCs w:val="0"/>
                <w:color w:val="FFFFFF" w:themeColor="background1"/>
                <w:sz w:val="16"/>
                <w:szCs w:val="16"/>
              </w:rPr>
              <w:t>Caracterização da Ama</w:t>
            </w:r>
          </w:p>
        </w:tc>
        <w:tc>
          <w:tcPr>
            <w:tcW w:w="1134" w:type="dxa"/>
            <w:shd w:val="clear" w:color="auto" w:fill="548DD4" w:themeFill="text2" w:themeFillTint="99"/>
          </w:tcPr>
          <w:p w14:paraId="357F47BC" w14:textId="2000C6B8" w:rsidR="00123DA6" w:rsidRPr="00F463DB" w:rsidRDefault="00123DA6" w:rsidP="00307976">
            <w:pPr>
              <w:pStyle w:val="Tit-p-95"/>
              <w:spacing w:before="0" w:after="0"/>
              <w:ind w:left="0"/>
              <w:jc w:val="right"/>
              <w:rPr>
                <w:rFonts w:ascii="Arial" w:hAnsi="Arial" w:cs="Arial"/>
                <w:b/>
                <w:bCs w:val="0"/>
                <w:color w:val="FFFFFF" w:themeColor="background1"/>
                <w:sz w:val="16"/>
                <w:szCs w:val="16"/>
              </w:rPr>
            </w:pPr>
            <w:r w:rsidRPr="00F463DB">
              <w:rPr>
                <w:rFonts w:ascii="Arial" w:hAnsi="Arial" w:cs="Arial"/>
                <w:b/>
                <w:bCs w:val="0"/>
                <w:color w:val="FFFFFF" w:themeColor="background1"/>
                <w:sz w:val="16"/>
                <w:szCs w:val="16"/>
              </w:rPr>
              <w:t>p</w:t>
            </w:r>
            <w:r w:rsidR="00307976">
              <w:rPr>
                <w:rFonts w:ascii="Arial" w:hAnsi="Arial" w:cs="Arial"/>
                <w:b/>
                <w:bCs w:val="0"/>
                <w:color w:val="FFFFFF" w:themeColor="background1"/>
                <w:sz w:val="16"/>
                <w:szCs w:val="16"/>
              </w:rPr>
              <w:t>á</w:t>
            </w:r>
            <w:r w:rsidRPr="00F463DB">
              <w:rPr>
                <w:rFonts w:ascii="Arial" w:hAnsi="Arial" w:cs="Arial"/>
                <w:b/>
                <w:bCs w:val="0"/>
                <w:color w:val="FFFFFF" w:themeColor="background1"/>
                <w:sz w:val="16"/>
                <w:szCs w:val="16"/>
              </w:rPr>
              <w:t>g. 157</w:t>
            </w:r>
          </w:p>
        </w:tc>
      </w:tr>
    </w:tbl>
    <w:p w14:paraId="3E41DD2C" w14:textId="77777777" w:rsidR="00123DA6" w:rsidRDefault="00123DA6" w:rsidP="00123DA6">
      <w:pPr>
        <w:pStyle w:val="Texto2-p105"/>
        <w:spacing w:before="180"/>
        <w:rPr>
          <w:rFonts w:ascii="Univers LT Std 55" w:hAnsi="Univers LT Std 55" w:cs="Univers LT Std 55"/>
        </w:rPr>
        <w:sectPr w:rsidR="00123DA6" w:rsidSect="00EA78F9">
          <w:type w:val="continuous"/>
          <w:pgSz w:w="11900" w:h="16840"/>
          <w:pgMar w:top="1134" w:right="1418" w:bottom="1440" w:left="1134" w:header="708" w:footer="708" w:gutter="0"/>
          <w:cols w:space="708"/>
          <w:docGrid w:linePitch="360"/>
        </w:sectPr>
      </w:pPr>
    </w:p>
    <w:p w14:paraId="7DD8A42E" w14:textId="222BD2BD" w:rsidR="00123DA6" w:rsidRPr="00647740" w:rsidRDefault="00123DA6" w:rsidP="005D7DC4">
      <w:pPr>
        <w:pStyle w:val="Texto2-p105"/>
        <w:spacing w:before="180" w:line="210" w:lineRule="atLeast"/>
        <w:rPr>
          <w:sz w:val="19"/>
          <w:szCs w:val="19"/>
          <w:lang w:val="pt-PT"/>
        </w:rPr>
      </w:pPr>
      <w:r w:rsidRPr="00647740">
        <w:rPr>
          <w:rFonts w:ascii="Univers LT Std 55" w:hAnsi="Univers LT Std 55" w:cs="Univers LT Std 55"/>
          <w:sz w:val="19"/>
          <w:szCs w:val="19"/>
          <w:lang w:val="pt-PT"/>
        </w:rPr>
        <w:lastRenderedPageBreak/>
        <w:t xml:space="preserve">A </w:t>
      </w:r>
      <w:r w:rsidRPr="00647740">
        <w:rPr>
          <w:b/>
          <w:bCs/>
          <w:sz w:val="19"/>
          <w:szCs w:val="19"/>
          <w:lang w:val="pt-PT"/>
        </w:rPr>
        <w:t>Ama</w:t>
      </w:r>
      <w:r w:rsidRPr="00647740">
        <w:rPr>
          <w:sz w:val="19"/>
          <w:szCs w:val="19"/>
          <w:lang w:val="pt-PT"/>
        </w:rPr>
        <w:t>, personagem principal, dá-se a conhecer desde a primeira cena, na qual ficamos a saber que chora com medo de que o marido não parta e não de saudades por ele ter partido. Através do diálogo com a Moça e do primeiro monólogo, Constança, que se autocaracteriza como “</w:t>
      </w:r>
      <w:r w:rsidRPr="00647740">
        <w:rPr>
          <w:b/>
          <w:bCs/>
          <w:sz w:val="19"/>
          <w:szCs w:val="19"/>
          <w:lang w:val="pt-PT"/>
        </w:rPr>
        <w:t>moça e fermosa</w:t>
      </w:r>
      <w:r w:rsidRPr="00647740">
        <w:rPr>
          <w:sz w:val="19"/>
          <w:szCs w:val="19"/>
          <w:lang w:val="pt-PT"/>
        </w:rPr>
        <w:t>”</w:t>
      </w:r>
      <w:proofErr w:type="gramStart"/>
      <w:r w:rsidRPr="00647740">
        <w:rPr>
          <w:sz w:val="19"/>
          <w:szCs w:val="19"/>
          <w:lang w:val="pt-PT"/>
        </w:rPr>
        <w:t>,</w:t>
      </w:r>
      <w:proofErr w:type="gramEnd"/>
      <w:r w:rsidRPr="00647740">
        <w:rPr>
          <w:sz w:val="19"/>
          <w:szCs w:val="19"/>
          <w:lang w:val="pt-PT"/>
        </w:rPr>
        <w:t xml:space="preserve"> revela-se uma mulher para quem o casamento não</w:t>
      </w:r>
      <w:r w:rsidR="005D7DC4" w:rsidRPr="00647740">
        <w:rPr>
          <w:sz w:val="19"/>
          <w:szCs w:val="19"/>
          <w:lang w:val="pt-PT"/>
        </w:rPr>
        <w:t xml:space="preserve"> tem qual</w:t>
      </w:r>
      <w:r w:rsidRPr="00647740">
        <w:rPr>
          <w:sz w:val="19"/>
          <w:szCs w:val="19"/>
          <w:lang w:val="pt-PT"/>
        </w:rPr>
        <w:t>quer valor e as relações amorosas são um jogo de diversão. Assume claramente as suas i</w:t>
      </w:r>
      <w:r w:rsidRPr="00647740">
        <w:rPr>
          <w:sz w:val="19"/>
          <w:szCs w:val="19"/>
          <w:lang w:val="pt-PT"/>
        </w:rPr>
        <w:t>n</w:t>
      </w:r>
      <w:r w:rsidRPr="00647740">
        <w:rPr>
          <w:sz w:val="19"/>
          <w:szCs w:val="19"/>
          <w:lang w:val="pt-PT"/>
        </w:rPr>
        <w:t xml:space="preserve">tenções de aproveitar a ausência do marido para </w:t>
      </w:r>
      <w:r w:rsidRPr="00647740">
        <w:rPr>
          <w:b/>
          <w:bCs/>
          <w:sz w:val="19"/>
          <w:szCs w:val="19"/>
          <w:lang w:val="pt-PT"/>
        </w:rPr>
        <w:t>gozar a vida</w:t>
      </w:r>
      <w:r w:rsidRPr="00647740">
        <w:rPr>
          <w:sz w:val="19"/>
          <w:szCs w:val="19"/>
          <w:lang w:val="pt-PT"/>
        </w:rPr>
        <w:t xml:space="preserve">, justificando com essa ausência o seu comportamento, na medida em que considera um erro deixar fugir a juventude à espera “do vento”, ou seja, de nada, que é o valor que </w:t>
      </w:r>
      <w:r w:rsidR="00647740" w:rsidRPr="00647740">
        <w:rPr>
          <w:sz w:val="19"/>
          <w:szCs w:val="19"/>
          <w:lang w:val="pt-PT"/>
        </w:rPr>
        <w:t>ela atribui ao mar</w:t>
      </w:r>
      <w:r w:rsidR="00647740" w:rsidRPr="00647740">
        <w:rPr>
          <w:sz w:val="19"/>
          <w:szCs w:val="19"/>
          <w:lang w:val="pt-PT"/>
        </w:rPr>
        <w:t>i</w:t>
      </w:r>
      <w:r w:rsidR="00647740" w:rsidRPr="00647740">
        <w:rPr>
          <w:sz w:val="19"/>
          <w:szCs w:val="19"/>
          <w:lang w:val="pt-PT"/>
        </w:rPr>
        <w:t>do. A fideli</w:t>
      </w:r>
      <w:r w:rsidRPr="00647740">
        <w:rPr>
          <w:sz w:val="19"/>
          <w:szCs w:val="19"/>
          <w:lang w:val="pt-PT"/>
        </w:rPr>
        <w:t>dade é, aliás, um valor que ela desc</w:t>
      </w:r>
      <w:r w:rsidRPr="00647740">
        <w:rPr>
          <w:sz w:val="19"/>
          <w:szCs w:val="19"/>
          <w:lang w:val="pt-PT"/>
        </w:rPr>
        <w:t>o</w:t>
      </w:r>
      <w:r w:rsidR="00647740" w:rsidRPr="00647740">
        <w:rPr>
          <w:sz w:val="19"/>
          <w:szCs w:val="19"/>
          <w:lang w:val="pt-PT"/>
        </w:rPr>
        <w:t>nhece completa</w:t>
      </w:r>
      <w:r w:rsidRPr="00647740">
        <w:rPr>
          <w:sz w:val="19"/>
          <w:szCs w:val="19"/>
          <w:lang w:val="pt-PT"/>
        </w:rPr>
        <w:t xml:space="preserve">mente e ficamos mesmo a saber que Constança já traía o marido antes de ele partir para a Índia, quando ia à pesca. De resto, a relação que irá manter com dois amantes ao mesmo tempo é reveladora da sua </w:t>
      </w:r>
      <w:r w:rsidRPr="00647740">
        <w:rPr>
          <w:b/>
          <w:bCs/>
          <w:sz w:val="19"/>
          <w:szCs w:val="19"/>
          <w:lang w:val="pt-PT"/>
        </w:rPr>
        <w:t xml:space="preserve">infidelidade leviana </w:t>
      </w:r>
      <w:r w:rsidRPr="00647740">
        <w:rPr>
          <w:sz w:val="19"/>
          <w:szCs w:val="19"/>
          <w:lang w:val="pt-PT"/>
        </w:rPr>
        <w:t>e do seu imparável desejo de diversão. Acaba por enganar cada um dos amantes como engana o marido, r</w:t>
      </w:r>
      <w:r w:rsidRPr="00647740">
        <w:rPr>
          <w:sz w:val="19"/>
          <w:szCs w:val="19"/>
          <w:lang w:val="pt-PT"/>
        </w:rPr>
        <w:t>e</w:t>
      </w:r>
      <w:r w:rsidRPr="00647740">
        <w:rPr>
          <w:sz w:val="19"/>
          <w:szCs w:val="19"/>
          <w:lang w:val="pt-PT"/>
        </w:rPr>
        <w:t xml:space="preserve">correndo à </w:t>
      </w:r>
      <w:r w:rsidRPr="00647740">
        <w:rPr>
          <w:b/>
          <w:bCs/>
          <w:sz w:val="19"/>
          <w:szCs w:val="19"/>
          <w:lang w:val="pt-PT"/>
        </w:rPr>
        <w:t>mentira</w:t>
      </w:r>
      <w:r w:rsidRPr="00647740">
        <w:rPr>
          <w:sz w:val="19"/>
          <w:szCs w:val="19"/>
          <w:lang w:val="pt-PT"/>
        </w:rPr>
        <w:t xml:space="preserve"> com a maior das naturalidades. É uma </w:t>
      </w:r>
      <w:r w:rsidRPr="00647740">
        <w:rPr>
          <w:b/>
          <w:bCs/>
          <w:sz w:val="19"/>
          <w:szCs w:val="19"/>
          <w:lang w:val="pt-PT"/>
        </w:rPr>
        <w:t>mulher esperta e manipuladora</w:t>
      </w:r>
      <w:r w:rsidRPr="00647740">
        <w:rPr>
          <w:sz w:val="19"/>
          <w:szCs w:val="19"/>
          <w:lang w:val="pt-PT"/>
        </w:rPr>
        <w:t xml:space="preserve">, com uma grande </w:t>
      </w:r>
      <w:r w:rsidRPr="00647740">
        <w:rPr>
          <w:b/>
          <w:bCs/>
          <w:sz w:val="19"/>
          <w:szCs w:val="19"/>
          <w:lang w:val="pt-PT"/>
        </w:rPr>
        <w:t>capacidade de adaptação às situações</w:t>
      </w:r>
      <w:r w:rsidRPr="00647740">
        <w:rPr>
          <w:sz w:val="19"/>
          <w:szCs w:val="19"/>
          <w:lang w:val="pt-PT"/>
        </w:rPr>
        <w:t xml:space="preserve">, como mostra na forma de resolver a confusão da vinda simultânea dos dois amantes a sua casa e, sobretudo, pela forma como, no regresso do marido, acaba por o aceitar. Esta última cena deverá ser entendida considerando o contexto, uma vez que Constança, </w:t>
      </w:r>
      <w:r w:rsidRPr="00647740">
        <w:rPr>
          <w:b/>
          <w:bCs/>
          <w:sz w:val="19"/>
          <w:szCs w:val="19"/>
          <w:lang w:val="pt-PT"/>
        </w:rPr>
        <w:t>uma mulher do século XVI</w:t>
      </w:r>
      <w:r w:rsidRPr="00647740">
        <w:rPr>
          <w:sz w:val="19"/>
          <w:szCs w:val="19"/>
          <w:lang w:val="pt-PT"/>
        </w:rPr>
        <w:t>, sabe que não tem alternativa à vida com o marido, é casada, tem de continuar casada, ainda que não o ame. Por isso, quando ele regressa, a sua primeira reação é de fúria e rejei</w:t>
      </w:r>
      <w:r w:rsidR="00647740" w:rsidRPr="00647740">
        <w:rPr>
          <w:sz w:val="19"/>
          <w:szCs w:val="19"/>
          <w:lang w:val="pt-PT"/>
        </w:rPr>
        <w:t>ção, mas imediata</w:t>
      </w:r>
      <w:r w:rsidRPr="00647740">
        <w:rPr>
          <w:sz w:val="19"/>
          <w:szCs w:val="19"/>
          <w:lang w:val="pt-PT"/>
        </w:rPr>
        <w:t>mente ultrapassa a irritação e recebe-o como se tivesse sido uma sa</w:t>
      </w:r>
      <w:r w:rsidRPr="00647740">
        <w:rPr>
          <w:sz w:val="19"/>
          <w:szCs w:val="19"/>
          <w:lang w:val="pt-PT"/>
        </w:rPr>
        <w:t>n</w:t>
      </w:r>
      <w:r w:rsidRPr="00647740">
        <w:rPr>
          <w:sz w:val="19"/>
          <w:szCs w:val="19"/>
          <w:lang w:val="pt-PT"/>
        </w:rPr>
        <w:t xml:space="preserve">ta, revelando, mais uma vez, a sua conveniente </w:t>
      </w:r>
      <w:r w:rsidRPr="00647740">
        <w:rPr>
          <w:b/>
          <w:bCs/>
          <w:sz w:val="19"/>
          <w:szCs w:val="19"/>
          <w:lang w:val="pt-PT"/>
        </w:rPr>
        <w:t>h</w:t>
      </w:r>
      <w:r w:rsidRPr="00647740">
        <w:rPr>
          <w:b/>
          <w:bCs/>
          <w:sz w:val="19"/>
          <w:szCs w:val="19"/>
          <w:lang w:val="pt-PT"/>
        </w:rPr>
        <w:t>i</w:t>
      </w:r>
      <w:r w:rsidRPr="00647740">
        <w:rPr>
          <w:b/>
          <w:bCs/>
          <w:sz w:val="19"/>
          <w:szCs w:val="19"/>
          <w:lang w:val="pt-PT"/>
        </w:rPr>
        <w:t>pocrisia</w:t>
      </w:r>
      <w:r w:rsidRPr="00647740">
        <w:rPr>
          <w:sz w:val="19"/>
          <w:szCs w:val="19"/>
          <w:lang w:val="pt-PT"/>
        </w:rPr>
        <w:t>. Essa hipocrisia é um traço permanente na personagem que quer, apesar do seu comport</w:t>
      </w:r>
      <w:r w:rsidRPr="00647740">
        <w:rPr>
          <w:sz w:val="19"/>
          <w:szCs w:val="19"/>
          <w:lang w:val="pt-PT"/>
        </w:rPr>
        <w:t>a</w:t>
      </w:r>
      <w:r w:rsidRPr="00647740">
        <w:rPr>
          <w:sz w:val="19"/>
          <w:szCs w:val="19"/>
          <w:lang w:val="pt-PT"/>
        </w:rPr>
        <w:t>mento leviano, manter as aparências, mostrando aos vizinhos, a cada um dos amantes e, finalmente, ao marido que é uma mulher moralmente irrepree</w:t>
      </w:r>
      <w:r w:rsidRPr="00647740">
        <w:rPr>
          <w:sz w:val="19"/>
          <w:szCs w:val="19"/>
          <w:lang w:val="pt-PT"/>
        </w:rPr>
        <w:t>n</w:t>
      </w:r>
      <w:r w:rsidRPr="00647740">
        <w:rPr>
          <w:sz w:val="19"/>
          <w:szCs w:val="19"/>
          <w:lang w:val="pt-PT"/>
        </w:rPr>
        <w:t>sível. A estes traços de carácter e comportamento da Ama não será alheia a escolha do nome Con</w:t>
      </w:r>
      <w:r w:rsidRPr="00647740">
        <w:rPr>
          <w:sz w:val="19"/>
          <w:szCs w:val="19"/>
          <w:lang w:val="pt-PT"/>
        </w:rPr>
        <w:t>s</w:t>
      </w:r>
      <w:r w:rsidRPr="00647740">
        <w:rPr>
          <w:sz w:val="19"/>
          <w:szCs w:val="19"/>
          <w:lang w:val="pt-PT"/>
        </w:rPr>
        <w:t xml:space="preserve">tança, um nome irónico, pois significa o contrário daquilo que ela é: inconstante nos amores. </w:t>
      </w:r>
    </w:p>
    <w:p w14:paraId="38A60E75" w14:textId="77777777" w:rsidR="003067E2" w:rsidRDefault="00123DA6" w:rsidP="003067E2">
      <w:pPr>
        <w:pStyle w:val="Texto2-p105"/>
        <w:spacing w:before="60" w:line="210" w:lineRule="atLeast"/>
        <w:rPr>
          <w:spacing w:val="6"/>
          <w:sz w:val="19"/>
          <w:szCs w:val="19"/>
          <w:lang w:val="pt-PT"/>
        </w:rPr>
      </w:pPr>
      <w:r w:rsidRPr="00647740">
        <w:rPr>
          <w:spacing w:val="6"/>
          <w:sz w:val="19"/>
          <w:szCs w:val="19"/>
          <w:lang w:val="pt-PT"/>
        </w:rPr>
        <w:t xml:space="preserve">Poderemos ver na Ama uma </w:t>
      </w:r>
      <w:r w:rsidRPr="00647740">
        <w:rPr>
          <w:b/>
          <w:bCs/>
          <w:spacing w:val="6"/>
          <w:sz w:val="19"/>
          <w:szCs w:val="19"/>
          <w:lang w:val="pt-PT"/>
        </w:rPr>
        <w:t>personagem t</w:t>
      </w:r>
      <w:r w:rsidRPr="00647740">
        <w:rPr>
          <w:b/>
          <w:bCs/>
          <w:spacing w:val="6"/>
          <w:sz w:val="19"/>
          <w:szCs w:val="19"/>
          <w:lang w:val="pt-PT"/>
        </w:rPr>
        <w:t>i</w:t>
      </w:r>
      <w:r w:rsidRPr="00647740">
        <w:rPr>
          <w:b/>
          <w:bCs/>
          <w:spacing w:val="6"/>
          <w:sz w:val="19"/>
          <w:szCs w:val="19"/>
          <w:lang w:val="pt-PT"/>
        </w:rPr>
        <w:t>po</w:t>
      </w:r>
      <w:r w:rsidRPr="00647740">
        <w:rPr>
          <w:spacing w:val="6"/>
          <w:sz w:val="19"/>
          <w:szCs w:val="19"/>
          <w:lang w:val="pt-PT"/>
        </w:rPr>
        <w:t>. Através do seu retrat</w:t>
      </w:r>
      <w:r w:rsidR="005D7DC4" w:rsidRPr="00647740">
        <w:rPr>
          <w:spacing w:val="6"/>
          <w:sz w:val="19"/>
          <w:szCs w:val="19"/>
          <w:lang w:val="pt-PT"/>
        </w:rPr>
        <w:t>o bem realista, Gil V</w:t>
      </w:r>
      <w:r w:rsidR="005D7DC4" w:rsidRPr="00647740">
        <w:rPr>
          <w:spacing w:val="6"/>
          <w:sz w:val="19"/>
          <w:szCs w:val="19"/>
          <w:lang w:val="pt-PT"/>
        </w:rPr>
        <w:t>i</w:t>
      </w:r>
      <w:r w:rsidR="005D7DC4" w:rsidRPr="00647740">
        <w:rPr>
          <w:spacing w:val="6"/>
          <w:sz w:val="19"/>
          <w:szCs w:val="19"/>
          <w:lang w:val="pt-PT"/>
        </w:rPr>
        <w:t>cente cri</w:t>
      </w:r>
      <w:r w:rsidRPr="00647740">
        <w:rPr>
          <w:spacing w:val="6"/>
          <w:sz w:val="19"/>
          <w:szCs w:val="19"/>
          <w:lang w:val="pt-PT"/>
        </w:rPr>
        <w:t>tica satiricamente todas aquelas mulh</w:t>
      </w:r>
      <w:r w:rsidRPr="00647740">
        <w:rPr>
          <w:spacing w:val="6"/>
          <w:sz w:val="19"/>
          <w:szCs w:val="19"/>
          <w:lang w:val="pt-PT"/>
        </w:rPr>
        <w:t>e</w:t>
      </w:r>
      <w:r w:rsidRPr="00647740">
        <w:rPr>
          <w:spacing w:val="6"/>
          <w:sz w:val="19"/>
          <w:szCs w:val="19"/>
          <w:lang w:val="pt-PT"/>
        </w:rPr>
        <w:t>res que pre</w:t>
      </w:r>
      <w:r w:rsidR="005D7DC4" w:rsidRPr="00647740">
        <w:rPr>
          <w:spacing w:val="6"/>
          <w:sz w:val="19"/>
          <w:szCs w:val="19"/>
          <w:lang w:val="pt-PT"/>
        </w:rPr>
        <w:t>en</w:t>
      </w:r>
      <w:r w:rsidRPr="00647740">
        <w:rPr>
          <w:spacing w:val="6"/>
          <w:sz w:val="19"/>
          <w:szCs w:val="19"/>
          <w:lang w:val="pt-PT"/>
        </w:rPr>
        <w:t>chiam a solidão provocada pela ausência dos maridos embarcados na aventura expansionista com outras aventuras, contribui</w:t>
      </w:r>
      <w:r w:rsidRPr="00647740">
        <w:rPr>
          <w:spacing w:val="6"/>
          <w:sz w:val="19"/>
          <w:szCs w:val="19"/>
          <w:lang w:val="pt-PT"/>
        </w:rPr>
        <w:t>n</w:t>
      </w:r>
      <w:r w:rsidRPr="00647740">
        <w:rPr>
          <w:spacing w:val="6"/>
          <w:sz w:val="19"/>
          <w:szCs w:val="19"/>
          <w:lang w:val="pt-PT"/>
        </w:rPr>
        <w:t>do para a degrad</w:t>
      </w:r>
      <w:r w:rsidR="005D7DC4" w:rsidRPr="00647740">
        <w:rPr>
          <w:spacing w:val="6"/>
          <w:sz w:val="19"/>
          <w:szCs w:val="19"/>
          <w:lang w:val="pt-PT"/>
        </w:rPr>
        <w:t>a</w:t>
      </w:r>
      <w:r w:rsidRPr="00647740">
        <w:rPr>
          <w:spacing w:val="6"/>
          <w:sz w:val="19"/>
          <w:szCs w:val="19"/>
          <w:lang w:val="pt-PT"/>
        </w:rPr>
        <w:t>ção moral da sociedade port</w:t>
      </w:r>
      <w:r w:rsidRPr="00647740">
        <w:rPr>
          <w:spacing w:val="6"/>
          <w:sz w:val="19"/>
          <w:szCs w:val="19"/>
          <w:lang w:val="pt-PT"/>
        </w:rPr>
        <w:t>u</w:t>
      </w:r>
      <w:r w:rsidRPr="00647740">
        <w:rPr>
          <w:spacing w:val="6"/>
          <w:sz w:val="19"/>
          <w:szCs w:val="19"/>
          <w:lang w:val="pt-PT"/>
        </w:rPr>
        <w:t>guesa d</w:t>
      </w:r>
      <w:r w:rsidR="005D7DC4" w:rsidRPr="00647740">
        <w:rPr>
          <w:spacing w:val="6"/>
          <w:sz w:val="19"/>
          <w:szCs w:val="19"/>
          <w:lang w:val="pt-PT"/>
        </w:rPr>
        <w:t xml:space="preserve">o </w:t>
      </w:r>
      <w:r w:rsidR="003067E2">
        <w:rPr>
          <w:spacing w:val="6"/>
          <w:sz w:val="19"/>
          <w:szCs w:val="19"/>
          <w:lang w:val="pt-PT"/>
        </w:rPr>
        <w:t>século XVI.</w:t>
      </w:r>
    </w:p>
    <w:p w14:paraId="28DD362A" w14:textId="55857725" w:rsidR="00123DA6" w:rsidRPr="003503D7" w:rsidRDefault="003067E2" w:rsidP="003503D7">
      <w:pPr>
        <w:pStyle w:val="Texto2-p105"/>
        <w:spacing w:before="60" w:line="210" w:lineRule="atLeast"/>
        <w:ind w:firstLine="0"/>
        <w:rPr>
          <w:rFonts w:ascii="Arial Narrow" w:hAnsi="Arial Narrow"/>
          <w:spacing w:val="6"/>
          <w:sz w:val="24"/>
          <w:szCs w:val="24"/>
          <w:lang w:val="pt-PT"/>
        </w:rPr>
      </w:pPr>
      <w:r>
        <w:rPr>
          <w:spacing w:val="6"/>
          <w:sz w:val="19"/>
          <w:szCs w:val="19"/>
          <w:lang w:val="pt-PT"/>
        </w:rPr>
        <w:br w:type="column"/>
      </w:r>
      <w:r w:rsidR="00123DA6" w:rsidRPr="003503D7">
        <w:rPr>
          <w:rFonts w:ascii="Arial Narrow" w:hAnsi="Arial Narrow"/>
          <w:sz w:val="24"/>
          <w:szCs w:val="24"/>
          <w:u w:val="single"/>
        </w:rPr>
        <w:lastRenderedPageBreak/>
        <w:t>UNIDADE 3</w:t>
      </w:r>
      <w:r w:rsidR="005D7DC4" w:rsidRPr="003503D7">
        <w:rPr>
          <w:rFonts w:ascii="Arial Narrow" w:hAnsi="Arial Narrow"/>
          <w:sz w:val="24"/>
          <w:szCs w:val="24"/>
          <w:u w:val="single"/>
        </w:rPr>
        <w:tab/>
      </w:r>
      <w:r w:rsidR="005D7DC4" w:rsidRPr="003503D7">
        <w:rPr>
          <w:rFonts w:ascii="Arial Narrow" w:hAnsi="Arial Narrow"/>
          <w:sz w:val="24"/>
          <w:szCs w:val="24"/>
          <w:u w:val="single"/>
        </w:rPr>
        <w:tab/>
      </w:r>
      <w:r w:rsidR="005D7DC4" w:rsidRPr="003503D7">
        <w:rPr>
          <w:rFonts w:ascii="Arial Narrow" w:hAnsi="Arial Narrow"/>
          <w:sz w:val="24"/>
          <w:szCs w:val="24"/>
          <w:u w:val="single"/>
        </w:rPr>
        <w:tab/>
      </w:r>
      <w:r w:rsidR="005D7DC4" w:rsidRPr="003503D7">
        <w:rPr>
          <w:rFonts w:ascii="Arial Narrow" w:hAnsi="Arial Narrow"/>
          <w:sz w:val="24"/>
          <w:szCs w:val="24"/>
          <w:u w:val="single"/>
        </w:rPr>
        <w:tab/>
      </w:r>
      <w:r w:rsidR="005D7DC4" w:rsidRPr="003503D7">
        <w:rPr>
          <w:rFonts w:ascii="Arial Narrow" w:hAnsi="Arial Narrow"/>
          <w:sz w:val="24"/>
          <w:szCs w:val="24"/>
          <w:u w:val="single"/>
        </w:rPr>
        <w:tab/>
      </w:r>
      <w:r w:rsidR="00123DA6" w:rsidRPr="003503D7">
        <w:rPr>
          <w:rFonts w:ascii="Arial Narrow" w:hAnsi="Arial Narrow"/>
          <w:sz w:val="24"/>
          <w:szCs w:val="24"/>
          <w:u w:val="single"/>
        </w:rPr>
        <w:t xml:space="preserve"> </w:t>
      </w:r>
    </w:p>
    <w:p w14:paraId="141ACC03" w14:textId="77777777" w:rsidR="005D7DC4" w:rsidRPr="005D7DC4" w:rsidRDefault="005D7DC4" w:rsidP="00647740">
      <w:pPr>
        <w:pStyle w:val="Texto2-p105"/>
        <w:spacing w:line="210" w:lineRule="atLeast"/>
        <w:rPr>
          <w:u w:val="single"/>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26"/>
        <w:gridCol w:w="1134"/>
      </w:tblGrid>
      <w:tr w:rsidR="00123DA6" w:rsidRPr="00F463DB" w14:paraId="74421F1A" w14:textId="77777777" w:rsidTr="005D7DC4">
        <w:trPr>
          <w:gridAfter w:val="2"/>
          <w:wAfter w:w="1560" w:type="dxa"/>
        </w:trPr>
        <w:tc>
          <w:tcPr>
            <w:tcW w:w="2835" w:type="dxa"/>
            <w:shd w:val="clear" w:color="auto" w:fill="548DD4" w:themeFill="text2" w:themeFillTint="99"/>
          </w:tcPr>
          <w:p w14:paraId="4973A307" w14:textId="77777777" w:rsidR="00123DA6" w:rsidRPr="00F463DB" w:rsidRDefault="00123DA6" w:rsidP="00123DA6">
            <w:pPr>
              <w:pStyle w:val="Tit-p-95"/>
              <w:spacing w:before="0" w:after="0"/>
              <w:ind w:left="0"/>
              <w:rPr>
                <w:rFonts w:ascii="Arial" w:hAnsi="Arial" w:cs="Arial"/>
                <w:b/>
                <w:bCs w:val="0"/>
                <w:i/>
                <w:color w:val="FFFFFF" w:themeColor="background1"/>
                <w:sz w:val="16"/>
                <w:szCs w:val="16"/>
              </w:rPr>
            </w:pPr>
            <w:r w:rsidRPr="00F463DB">
              <w:rPr>
                <w:rFonts w:ascii="Arial" w:hAnsi="Arial" w:cs="Arial"/>
                <w:b/>
                <w:bCs w:val="0"/>
                <w:i/>
                <w:color w:val="FFFFFF" w:themeColor="background1"/>
                <w:sz w:val="16"/>
                <w:szCs w:val="16"/>
              </w:rPr>
              <w:t>Os Lusíadas</w:t>
            </w:r>
          </w:p>
        </w:tc>
      </w:tr>
      <w:tr w:rsidR="00123DA6" w:rsidRPr="00715CD4" w14:paraId="5E10730C" w14:textId="77777777" w:rsidTr="005D7DC4">
        <w:tblPrEx>
          <w:tblLook w:val="0000" w:firstRow="0" w:lastRow="0" w:firstColumn="0" w:lastColumn="0" w:noHBand="0" w:noVBand="0"/>
        </w:tblPrEx>
        <w:trPr>
          <w:trHeight w:val="138"/>
        </w:trPr>
        <w:tc>
          <w:tcPr>
            <w:tcW w:w="3261" w:type="dxa"/>
            <w:gridSpan w:val="2"/>
            <w:shd w:val="clear" w:color="auto" w:fill="548DD4" w:themeFill="text2" w:themeFillTint="99"/>
          </w:tcPr>
          <w:p w14:paraId="27B0274D" w14:textId="77777777" w:rsidR="00123DA6" w:rsidRPr="00CF27CD" w:rsidRDefault="00123DA6" w:rsidP="00123DA6">
            <w:pPr>
              <w:pStyle w:val="Tit-p-95"/>
              <w:spacing w:before="0" w:after="0"/>
              <w:ind w:left="0"/>
              <w:rPr>
                <w:rFonts w:ascii="Arial" w:hAnsi="Arial" w:cs="Arial"/>
                <w:b/>
                <w:bCs w:val="0"/>
                <w:color w:val="FFFFFF" w:themeColor="background1"/>
                <w:sz w:val="16"/>
                <w:szCs w:val="16"/>
                <w:lang w:val="pt-PT"/>
              </w:rPr>
            </w:pPr>
            <w:r w:rsidRPr="00CF27CD">
              <w:rPr>
                <w:rFonts w:ascii="Arial" w:hAnsi="Arial" w:cs="Arial"/>
                <w:b/>
                <w:bCs w:val="0"/>
                <w:color w:val="FFFFFF" w:themeColor="background1"/>
                <w:sz w:val="16"/>
                <w:szCs w:val="16"/>
                <w:lang w:val="pt-PT"/>
              </w:rPr>
              <w:t>Ata do Consílio dos Deuses</w:t>
            </w:r>
          </w:p>
        </w:tc>
        <w:tc>
          <w:tcPr>
            <w:tcW w:w="1134" w:type="dxa"/>
            <w:shd w:val="clear" w:color="auto" w:fill="548DD4" w:themeFill="text2" w:themeFillTint="99"/>
          </w:tcPr>
          <w:p w14:paraId="2BE07C62" w14:textId="34E339F4" w:rsidR="00123DA6" w:rsidRPr="00F463DB" w:rsidRDefault="00123DA6" w:rsidP="00307976">
            <w:pPr>
              <w:pStyle w:val="Tit-p-95"/>
              <w:spacing w:before="0" w:after="0"/>
              <w:ind w:left="0"/>
              <w:jc w:val="right"/>
              <w:rPr>
                <w:rFonts w:ascii="Arial" w:hAnsi="Arial" w:cs="Arial"/>
                <w:b/>
                <w:bCs w:val="0"/>
                <w:color w:val="FFFFFF" w:themeColor="background1"/>
                <w:sz w:val="16"/>
                <w:szCs w:val="16"/>
              </w:rPr>
            </w:pPr>
            <w:r w:rsidRPr="00F463DB">
              <w:rPr>
                <w:rFonts w:ascii="Arial" w:hAnsi="Arial" w:cs="Arial"/>
                <w:b/>
                <w:bCs w:val="0"/>
                <w:color w:val="FFFFFF" w:themeColor="background1"/>
                <w:sz w:val="16"/>
                <w:szCs w:val="16"/>
              </w:rPr>
              <w:t>p</w:t>
            </w:r>
            <w:r w:rsidR="00307976">
              <w:rPr>
                <w:rFonts w:ascii="Arial" w:hAnsi="Arial" w:cs="Arial"/>
                <w:b/>
                <w:bCs w:val="0"/>
                <w:color w:val="FFFFFF" w:themeColor="background1"/>
                <w:sz w:val="16"/>
                <w:szCs w:val="16"/>
              </w:rPr>
              <w:t>á</w:t>
            </w:r>
            <w:r w:rsidRPr="00F463DB">
              <w:rPr>
                <w:rFonts w:ascii="Arial" w:hAnsi="Arial" w:cs="Arial"/>
                <w:b/>
                <w:bCs w:val="0"/>
                <w:color w:val="FFFFFF" w:themeColor="background1"/>
                <w:sz w:val="16"/>
                <w:szCs w:val="16"/>
              </w:rPr>
              <w:t>g. 157</w:t>
            </w:r>
          </w:p>
        </w:tc>
      </w:tr>
    </w:tbl>
    <w:p w14:paraId="381A7D16" w14:textId="758D44A2" w:rsidR="00123DA6" w:rsidRPr="00CF27CD" w:rsidRDefault="00123DA6" w:rsidP="005D7DC4">
      <w:pPr>
        <w:pStyle w:val="Texto2-p105"/>
        <w:spacing w:before="120" w:line="210" w:lineRule="atLeast"/>
        <w:rPr>
          <w:spacing w:val="-4"/>
          <w:sz w:val="19"/>
          <w:szCs w:val="19"/>
          <w:lang w:val="pt-PT"/>
        </w:rPr>
      </w:pPr>
      <w:r w:rsidRPr="00CF27CD">
        <w:rPr>
          <w:spacing w:val="-4"/>
          <w:sz w:val="19"/>
          <w:szCs w:val="19"/>
          <w:lang w:val="pt-PT"/>
        </w:rPr>
        <w:t>- - - Aos dois dia</w:t>
      </w:r>
      <w:r w:rsidR="005D7DC4" w:rsidRPr="00CF27CD">
        <w:rPr>
          <w:spacing w:val="-4"/>
          <w:sz w:val="19"/>
          <w:szCs w:val="19"/>
          <w:lang w:val="pt-PT"/>
        </w:rPr>
        <w:t>s do mês de março de mil quatr</w:t>
      </w:r>
      <w:r w:rsidR="005D7DC4" w:rsidRPr="00CF27CD">
        <w:rPr>
          <w:spacing w:val="-4"/>
          <w:sz w:val="19"/>
          <w:szCs w:val="19"/>
          <w:lang w:val="pt-PT"/>
        </w:rPr>
        <w:t>o</w:t>
      </w:r>
      <w:r w:rsidRPr="00CF27CD">
        <w:rPr>
          <w:spacing w:val="-4"/>
          <w:sz w:val="19"/>
          <w:szCs w:val="19"/>
          <w:lang w:val="pt-PT"/>
        </w:rPr>
        <w:t>centos e noventa e oito, realizou-se, pelas quinze h</w:t>
      </w:r>
      <w:r w:rsidRPr="00CF27CD">
        <w:rPr>
          <w:spacing w:val="-4"/>
          <w:sz w:val="19"/>
          <w:szCs w:val="19"/>
          <w:lang w:val="pt-PT"/>
        </w:rPr>
        <w:t>o</w:t>
      </w:r>
      <w:r w:rsidRPr="00CF27CD">
        <w:rPr>
          <w:spacing w:val="-4"/>
          <w:sz w:val="19"/>
          <w:szCs w:val="19"/>
          <w:lang w:val="pt-PT"/>
        </w:rPr>
        <w:t>ras, no salão nobre do Olimpo, um Consílio dos De</w:t>
      </w:r>
      <w:r w:rsidRPr="00CF27CD">
        <w:rPr>
          <w:spacing w:val="-4"/>
          <w:sz w:val="19"/>
          <w:szCs w:val="19"/>
          <w:lang w:val="pt-PT"/>
        </w:rPr>
        <w:t>u</w:t>
      </w:r>
      <w:r w:rsidRPr="00CF27CD">
        <w:rPr>
          <w:spacing w:val="-4"/>
          <w:sz w:val="19"/>
          <w:szCs w:val="19"/>
          <w:lang w:val="pt-PT"/>
        </w:rPr>
        <w:t>ses com a seguinte Ordem de Trabalhos: - - - - -</w:t>
      </w:r>
    </w:p>
    <w:p w14:paraId="6B3D73C8" w14:textId="5106137E" w:rsidR="00123DA6" w:rsidRPr="00CF27CD" w:rsidRDefault="00123DA6" w:rsidP="005D7DC4">
      <w:pPr>
        <w:pStyle w:val="Texto2-p105"/>
        <w:spacing w:line="210" w:lineRule="atLeast"/>
        <w:rPr>
          <w:spacing w:val="-4"/>
          <w:sz w:val="19"/>
          <w:szCs w:val="19"/>
          <w:lang w:val="pt-PT"/>
        </w:rPr>
      </w:pPr>
      <w:r w:rsidRPr="00CF27CD">
        <w:rPr>
          <w:spacing w:val="-4"/>
          <w:sz w:val="19"/>
          <w:szCs w:val="19"/>
          <w:lang w:val="pt-PT"/>
        </w:rPr>
        <w:t>- - - Ponto único: di</w:t>
      </w:r>
      <w:r w:rsidR="005D7DC4" w:rsidRPr="00CF27CD">
        <w:rPr>
          <w:spacing w:val="-4"/>
          <w:sz w:val="19"/>
          <w:szCs w:val="19"/>
          <w:lang w:val="pt-PT"/>
        </w:rPr>
        <w:t>scussão sobre a decisão de Júp</w:t>
      </w:r>
      <w:r w:rsidR="005D7DC4" w:rsidRPr="00CF27CD">
        <w:rPr>
          <w:spacing w:val="-4"/>
          <w:sz w:val="19"/>
          <w:szCs w:val="19"/>
          <w:lang w:val="pt-PT"/>
        </w:rPr>
        <w:t>i</w:t>
      </w:r>
      <w:r w:rsidRPr="00CF27CD">
        <w:rPr>
          <w:spacing w:val="-4"/>
          <w:sz w:val="19"/>
          <w:szCs w:val="19"/>
          <w:lang w:val="pt-PT"/>
        </w:rPr>
        <w:t xml:space="preserve">ter de prestar auxílio aos navegadores portugueses. </w:t>
      </w:r>
    </w:p>
    <w:p w14:paraId="2F8FA1BD" w14:textId="77777777" w:rsidR="00123DA6" w:rsidRPr="00CF27CD" w:rsidRDefault="00123DA6" w:rsidP="005D7DC4">
      <w:pPr>
        <w:pStyle w:val="Texto2-p105"/>
        <w:spacing w:line="210" w:lineRule="atLeast"/>
        <w:rPr>
          <w:spacing w:val="-4"/>
          <w:sz w:val="19"/>
          <w:szCs w:val="19"/>
          <w:lang w:val="pt-PT"/>
        </w:rPr>
      </w:pPr>
      <w:r w:rsidRPr="00CF27CD">
        <w:rPr>
          <w:spacing w:val="-4"/>
          <w:sz w:val="19"/>
          <w:szCs w:val="19"/>
          <w:lang w:val="pt-PT"/>
        </w:rPr>
        <w:t>- - - A reunião foi presidida por Júpiter, tendo estado presentes todos os deuses convocados. - - - - - - -</w:t>
      </w:r>
    </w:p>
    <w:p w14:paraId="343CA0A9" w14:textId="097CAA8F" w:rsidR="00123DA6" w:rsidRPr="00CF27CD" w:rsidRDefault="00123DA6" w:rsidP="005D7DC4">
      <w:pPr>
        <w:pStyle w:val="Texto2-p105"/>
        <w:spacing w:line="210" w:lineRule="atLeast"/>
        <w:rPr>
          <w:spacing w:val="-6"/>
          <w:sz w:val="19"/>
          <w:szCs w:val="19"/>
          <w:lang w:val="pt-PT"/>
        </w:rPr>
      </w:pPr>
      <w:r w:rsidRPr="00CF27CD">
        <w:rPr>
          <w:spacing w:val="-6"/>
          <w:sz w:val="19"/>
          <w:szCs w:val="19"/>
          <w:lang w:val="pt-PT"/>
        </w:rPr>
        <w:t>- - - A abrir a sessão</w:t>
      </w:r>
      <w:r w:rsidR="005D7DC4" w:rsidRPr="00CF27CD">
        <w:rPr>
          <w:spacing w:val="-6"/>
          <w:sz w:val="19"/>
          <w:szCs w:val="19"/>
          <w:lang w:val="pt-PT"/>
        </w:rPr>
        <w:t>, Júpiter fez uma breve referên</w:t>
      </w:r>
      <w:r w:rsidRPr="00CF27CD">
        <w:rPr>
          <w:spacing w:val="-6"/>
          <w:sz w:val="19"/>
          <w:szCs w:val="19"/>
          <w:lang w:val="pt-PT"/>
        </w:rPr>
        <w:t>cia à história de um povo descendente de Luso, escolhido pelo Fado para grandes feitos. Tinha vencido os Mouros na luta pelo território e tinha tido sempre os deuses a favor nas lutas contra os Castelhanos. Muito antes já esse pequeno povo tinha obtido fama na luta contra os romanos. Agora, em condições m</w:t>
      </w:r>
      <w:r w:rsidR="005D7DC4" w:rsidRPr="00CF27CD">
        <w:rPr>
          <w:spacing w:val="-6"/>
          <w:sz w:val="19"/>
          <w:szCs w:val="19"/>
          <w:lang w:val="pt-PT"/>
        </w:rPr>
        <w:t>uito difí</w:t>
      </w:r>
      <w:r w:rsidRPr="00CF27CD">
        <w:rPr>
          <w:spacing w:val="-6"/>
          <w:sz w:val="19"/>
          <w:szCs w:val="19"/>
          <w:lang w:val="pt-PT"/>
        </w:rPr>
        <w:t>ceis, estava a caminho do Oriente a abrir os mares que os Fados t</w:t>
      </w:r>
      <w:r w:rsidRPr="00CF27CD">
        <w:rPr>
          <w:spacing w:val="-6"/>
          <w:sz w:val="19"/>
          <w:szCs w:val="19"/>
          <w:lang w:val="pt-PT"/>
        </w:rPr>
        <w:t>i</w:t>
      </w:r>
      <w:r w:rsidRPr="00CF27CD">
        <w:rPr>
          <w:spacing w:val="-6"/>
          <w:sz w:val="19"/>
          <w:szCs w:val="19"/>
          <w:lang w:val="pt-PT"/>
        </w:rPr>
        <w:t>nham determinado que dominaria. Por tudo isto, e po</w:t>
      </w:r>
      <w:r w:rsidRPr="00CF27CD">
        <w:rPr>
          <w:spacing w:val="-6"/>
          <w:sz w:val="19"/>
          <w:szCs w:val="19"/>
          <w:lang w:val="pt-PT"/>
        </w:rPr>
        <w:t>r</w:t>
      </w:r>
      <w:r w:rsidRPr="00CF27CD">
        <w:rPr>
          <w:spacing w:val="-6"/>
          <w:sz w:val="19"/>
          <w:szCs w:val="19"/>
          <w:lang w:val="pt-PT"/>
        </w:rPr>
        <w:t>que os navegadores já tinham mos</w:t>
      </w:r>
      <w:r w:rsidRPr="00CF27CD">
        <w:rPr>
          <w:spacing w:val="-6"/>
          <w:sz w:val="19"/>
          <w:szCs w:val="19"/>
          <w:lang w:val="pt-PT"/>
        </w:rPr>
        <w:softHyphen/>
        <w:t>trado, ao longo de</w:t>
      </w:r>
      <w:r w:rsidRPr="00CF27CD">
        <w:rPr>
          <w:spacing w:val="-6"/>
          <w:sz w:val="19"/>
          <w:szCs w:val="19"/>
          <w:lang w:val="pt-PT"/>
        </w:rPr>
        <w:t>s</w:t>
      </w:r>
      <w:r w:rsidRPr="00CF27CD">
        <w:rPr>
          <w:spacing w:val="-6"/>
          <w:sz w:val="19"/>
          <w:szCs w:val="19"/>
          <w:lang w:val="pt-PT"/>
        </w:rPr>
        <w:t>tes meses passados no mar, cora</w:t>
      </w:r>
      <w:r w:rsidRPr="00CF27CD">
        <w:rPr>
          <w:spacing w:val="-6"/>
          <w:sz w:val="19"/>
          <w:szCs w:val="19"/>
          <w:lang w:val="pt-PT"/>
        </w:rPr>
        <w:softHyphen/>
        <w:t>gem e vontade férrea de vencer os obstáculos, Jú</w:t>
      </w:r>
      <w:r w:rsidR="0086265E" w:rsidRPr="00CF27CD">
        <w:rPr>
          <w:spacing w:val="-6"/>
          <w:sz w:val="19"/>
          <w:szCs w:val="19"/>
          <w:lang w:val="pt-PT"/>
        </w:rPr>
        <w:t>pi</w:t>
      </w:r>
      <w:r w:rsidRPr="00CF27CD">
        <w:rPr>
          <w:spacing w:val="-6"/>
          <w:sz w:val="19"/>
          <w:szCs w:val="19"/>
          <w:lang w:val="pt-PT"/>
        </w:rPr>
        <w:t>ter declarou que a armada merecia um repouso que lhe permitisse retomar a vi</w:t>
      </w:r>
      <w:r w:rsidRPr="00CF27CD">
        <w:rPr>
          <w:spacing w:val="-6"/>
          <w:sz w:val="19"/>
          <w:szCs w:val="19"/>
          <w:lang w:val="pt-PT"/>
        </w:rPr>
        <w:t>a</w:t>
      </w:r>
      <w:r w:rsidRPr="00CF27CD">
        <w:rPr>
          <w:spacing w:val="-6"/>
          <w:sz w:val="19"/>
          <w:szCs w:val="19"/>
          <w:lang w:val="pt-PT"/>
        </w:rPr>
        <w:t xml:space="preserve">gem com as </w:t>
      </w:r>
      <w:r w:rsidR="0086265E" w:rsidRPr="00CF27CD">
        <w:rPr>
          <w:spacing w:val="-6"/>
          <w:sz w:val="19"/>
          <w:szCs w:val="19"/>
          <w:lang w:val="pt-PT"/>
        </w:rPr>
        <w:t xml:space="preserve">forças revigoradas. - - - - </w:t>
      </w:r>
    </w:p>
    <w:p w14:paraId="14EC346F" w14:textId="3FFD9B1A" w:rsidR="00123DA6" w:rsidRPr="00CF27CD" w:rsidRDefault="00123DA6" w:rsidP="005D7DC4">
      <w:pPr>
        <w:pStyle w:val="Texto2-p105"/>
        <w:spacing w:line="210" w:lineRule="atLeast"/>
        <w:rPr>
          <w:spacing w:val="-8"/>
          <w:sz w:val="19"/>
          <w:szCs w:val="19"/>
          <w:lang w:val="pt-PT"/>
        </w:rPr>
      </w:pPr>
      <w:r w:rsidRPr="00CF27CD">
        <w:rPr>
          <w:spacing w:val="-8"/>
          <w:sz w:val="19"/>
          <w:szCs w:val="19"/>
          <w:lang w:val="pt-PT"/>
        </w:rPr>
        <w:t>- - - Os deuses foram ouvidos sobre esta decisão de Júpiter, não havendo unanimidade de opiniões. Baco, que era adorado no Oriente, manifesta-se, con</w:t>
      </w:r>
      <w:r w:rsidRPr="00CF27CD">
        <w:rPr>
          <w:spacing w:val="-8"/>
          <w:sz w:val="19"/>
          <w:szCs w:val="19"/>
          <w:lang w:val="pt-PT"/>
        </w:rPr>
        <w:softHyphen/>
        <w:t>tra a d</w:t>
      </w:r>
      <w:r w:rsidRPr="00CF27CD">
        <w:rPr>
          <w:spacing w:val="-8"/>
          <w:sz w:val="19"/>
          <w:szCs w:val="19"/>
          <w:lang w:val="pt-PT"/>
        </w:rPr>
        <w:t>e</w:t>
      </w:r>
      <w:r w:rsidRPr="00CF27CD">
        <w:rPr>
          <w:spacing w:val="-8"/>
          <w:sz w:val="19"/>
          <w:szCs w:val="19"/>
          <w:lang w:val="pt-PT"/>
        </w:rPr>
        <w:t>terminação de Júpiter. Pelo contrário, Vénus apoia tota</w:t>
      </w:r>
      <w:r w:rsidRPr="00CF27CD">
        <w:rPr>
          <w:spacing w:val="-8"/>
          <w:sz w:val="19"/>
          <w:szCs w:val="19"/>
          <w:lang w:val="pt-PT"/>
        </w:rPr>
        <w:t>l</w:t>
      </w:r>
      <w:r w:rsidRPr="00CF27CD">
        <w:rPr>
          <w:spacing w:val="-8"/>
          <w:sz w:val="19"/>
          <w:szCs w:val="19"/>
          <w:lang w:val="pt-PT"/>
        </w:rPr>
        <w:t>mente a decisão do presidente do consílio pelas qualid</w:t>
      </w:r>
      <w:r w:rsidRPr="00CF27CD">
        <w:rPr>
          <w:spacing w:val="-8"/>
          <w:sz w:val="19"/>
          <w:szCs w:val="19"/>
          <w:lang w:val="pt-PT"/>
        </w:rPr>
        <w:t>a</w:t>
      </w:r>
      <w:r w:rsidRPr="00CF27CD">
        <w:rPr>
          <w:spacing w:val="-8"/>
          <w:sz w:val="19"/>
          <w:szCs w:val="19"/>
          <w:lang w:val="pt-PT"/>
        </w:rPr>
        <w:t>des que vê no povo luso. Marte, deus da guerra, impõe a sua forte presença na reunião para repor a ordem e ser ouvido. Mostra-se favorável à decisão de Júpiter, defende que a opinião de Baco é baseada na inveja e não na r</w:t>
      </w:r>
      <w:r w:rsidRPr="00CF27CD">
        <w:rPr>
          <w:spacing w:val="-8"/>
          <w:sz w:val="19"/>
          <w:szCs w:val="19"/>
          <w:lang w:val="pt-PT"/>
        </w:rPr>
        <w:t>a</w:t>
      </w:r>
      <w:r w:rsidRPr="00CF27CD">
        <w:rPr>
          <w:spacing w:val="-8"/>
          <w:sz w:val="19"/>
          <w:szCs w:val="19"/>
          <w:lang w:val="pt-PT"/>
        </w:rPr>
        <w:t>zão e acrescenta que é sinal de fraqueza voltar atrás de uma decisão tomada, sem que haja motivos válidos para isso. Incita, por isso, Júpiter a enviar Mercúrio como me</w:t>
      </w:r>
      <w:r w:rsidRPr="00CF27CD">
        <w:rPr>
          <w:spacing w:val="-8"/>
          <w:sz w:val="19"/>
          <w:szCs w:val="19"/>
          <w:lang w:val="pt-PT"/>
        </w:rPr>
        <w:t>n</w:t>
      </w:r>
      <w:r w:rsidRPr="00CF27CD">
        <w:rPr>
          <w:spacing w:val="-8"/>
          <w:sz w:val="19"/>
          <w:szCs w:val="19"/>
          <w:lang w:val="pt-PT"/>
        </w:rPr>
        <w:t>sageiro para que os navegadores sejam bem acolhidos num porto africano. Júpiter aprova a intervenção de Marte e m</w:t>
      </w:r>
      <w:r w:rsidR="0086265E" w:rsidRPr="00CF27CD">
        <w:rPr>
          <w:spacing w:val="-8"/>
          <w:sz w:val="19"/>
          <w:szCs w:val="19"/>
          <w:lang w:val="pt-PT"/>
        </w:rPr>
        <w:t xml:space="preserve">antém a sua decisão. - - - - - </w:t>
      </w:r>
    </w:p>
    <w:p w14:paraId="44A45347" w14:textId="11D70FD5" w:rsidR="00123DA6" w:rsidRPr="00CF27CD" w:rsidRDefault="00123DA6" w:rsidP="00647740">
      <w:pPr>
        <w:pStyle w:val="Texto2-p105"/>
        <w:spacing w:line="210" w:lineRule="atLeast"/>
        <w:rPr>
          <w:spacing w:val="-4"/>
          <w:sz w:val="17"/>
          <w:szCs w:val="17"/>
          <w:lang w:val="pt-PT"/>
        </w:rPr>
      </w:pPr>
      <w:r w:rsidRPr="00CF27CD">
        <w:rPr>
          <w:spacing w:val="-4"/>
          <w:sz w:val="19"/>
          <w:szCs w:val="19"/>
          <w:lang w:val="pt-PT"/>
        </w:rPr>
        <w:t>- - - Nada mais havendo a tratar, deu-se por encer</w:t>
      </w:r>
      <w:r w:rsidRPr="00CF27CD">
        <w:rPr>
          <w:spacing w:val="-4"/>
          <w:sz w:val="19"/>
          <w:szCs w:val="19"/>
          <w:lang w:val="pt-PT"/>
        </w:rPr>
        <w:softHyphen/>
        <w:t>rada a se</w:t>
      </w:r>
      <w:r w:rsidR="003503D7">
        <w:rPr>
          <w:spacing w:val="-4"/>
          <w:sz w:val="19"/>
          <w:szCs w:val="19"/>
          <w:lang w:val="pt-PT"/>
        </w:rPr>
        <w:t>ssão</w:t>
      </w:r>
      <w:r w:rsidRPr="00CF27CD">
        <w:rPr>
          <w:spacing w:val="-4"/>
          <w:sz w:val="19"/>
          <w:szCs w:val="19"/>
          <w:lang w:val="pt-PT"/>
        </w:rPr>
        <w:t xml:space="preserve"> de que se lavrou a presente</w:t>
      </w:r>
      <w:r w:rsidRPr="00CF27CD">
        <w:rPr>
          <w:spacing w:val="-4"/>
          <w:sz w:val="17"/>
          <w:szCs w:val="17"/>
          <w:lang w:val="pt-PT"/>
        </w:rPr>
        <w:t xml:space="preserve"> ata, que vai ser assinada nos termos da lei. - - - - - - - - - -</w:t>
      </w:r>
    </w:p>
    <w:p w14:paraId="6F1B932C" w14:textId="16B4A261" w:rsidR="00123DA6" w:rsidRPr="00CF27CD" w:rsidRDefault="00123DA6" w:rsidP="00647740">
      <w:pPr>
        <w:pStyle w:val="Texto2-p105"/>
        <w:ind w:firstLine="0"/>
        <w:rPr>
          <w:b/>
          <w:bCs/>
          <w:u w:val="single"/>
          <w:lang w:val="pt-PT"/>
        </w:rPr>
      </w:pPr>
      <w:r w:rsidRPr="00CF27CD">
        <w:rPr>
          <w:lang w:val="pt-PT"/>
        </w:rPr>
        <w:t xml:space="preserve">O Presidente: </w:t>
      </w:r>
      <w:r w:rsidR="005D7DC4" w:rsidRPr="00CF27CD">
        <w:rPr>
          <w:b/>
          <w:bCs/>
          <w:u w:val="single"/>
          <w:lang w:val="pt-PT"/>
        </w:rPr>
        <w:t>Júpiter</w:t>
      </w:r>
      <w:r w:rsidR="005D7DC4" w:rsidRPr="00CF27CD">
        <w:rPr>
          <w:b/>
          <w:bCs/>
          <w:u w:val="single"/>
          <w:lang w:val="pt-PT"/>
        </w:rPr>
        <w:tab/>
      </w:r>
      <w:r w:rsidR="005D7DC4" w:rsidRPr="00CF27CD">
        <w:rPr>
          <w:b/>
          <w:bCs/>
          <w:u w:val="single"/>
          <w:lang w:val="pt-PT"/>
        </w:rPr>
        <w:tab/>
      </w:r>
      <w:r w:rsidR="005D7DC4" w:rsidRPr="00CF27CD">
        <w:rPr>
          <w:b/>
          <w:bCs/>
          <w:u w:val="single"/>
          <w:lang w:val="pt-PT"/>
        </w:rPr>
        <w:tab/>
      </w:r>
      <w:r w:rsidRPr="00CF27CD">
        <w:rPr>
          <w:b/>
          <w:bCs/>
          <w:u w:val="single"/>
          <w:lang w:val="pt-PT"/>
        </w:rPr>
        <w:t xml:space="preserve"> </w:t>
      </w:r>
    </w:p>
    <w:p w14:paraId="2F5CA26C" w14:textId="2952EAF7" w:rsidR="00107A62" w:rsidRPr="00CF27CD" w:rsidRDefault="00123DA6" w:rsidP="00647740">
      <w:pPr>
        <w:pStyle w:val="Texto2-p105"/>
        <w:ind w:firstLine="0"/>
        <w:jc w:val="left"/>
        <w:rPr>
          <w:b/>
          <w:bCs/>
          <w:u w:val="single"/>
          <w:lang w:val="pt-PT"/>
        </w:rPr>
      </w:pPr>
      <w:r w:rsidRPr="00CF27CD">
        <w:rPr>
          <w:lang w:val="pt-PT"/>
        </w:rPr>
        <w:t xml:space="preserve">O Secretário: </w:t>
      </w:r>
      <w:r w:rsidRPr="00CF27CD">
        <w:rPr>
          <w:b/>
          <w:bCs/>
          <w:u w:val="single"/>
          <w:lang w:val="pt-PT"/>
        </w:rPr>
        <w:t>Apol</w:t>
      </w:r>
      <w:r w:rsidR="005D7DC4" w:rsidRPr="00CF27CD">
        <w:rPr>
          <w:b/>
          <w:bCs/>
          <w:u w:val="single"/>
          <w:lang w:val="pt-PT"/>
        </w:rPr>
        <w:t>o</w:t>
      </w:r>
      <w:r w:rsidR="005D7DC4" w:rsidRPr="00CF27CD">
        <w:rPr>
          <w:b/>
          <w:bCs/>
          <w:u w:val="single"/>
          <w:lang w:val="pt-PT"/>
        </w:rPr>
        <w:tab/>
      </w:r>
      <w:r w:rsidR="005D7DC4" w:rsidRPr="00CF27CD">
        <w:rPr>
          <w:b/>
          <w:bCs/>
          <w:u w:val="single"/>
          <w:lang w:val="pt-PT"/>
        </w:rPr>
        <w:tab/>
      </w:r>
      <w:r w:rsidR="005D7DC4" w:rsidRPr="00CF27CD">
        <w:rPr>
          <w:b/>
          <w:bCs/>
          <w:u w:val="single"/>
          <w:lang w:val="pt-PT"/>
        </w:rPr>
        <w:tab/>
      </w:r>
    </w:p>
    <w:p w14:paraId="30F1937F" w14:textId="77777777" w:rsidR="00107A62" w:rsidRPr="00CF27CD" w:rsidRDefault="00107A62" w:rsidP="00107A62">
      <w:pPr>
        <w:pStyle w:val="Texto2-p105"/>
        <w:ind w:firstLine="0"/>
        <w:jc w:val="left"/>
        <w:rPr>
          <w:b/>
          <w:bCs/>
          <w:u w:val="single"/>
          <w:lang w:val="pt-PT"/>
        </w:rPr>
      </w:pPr>
    </w:p>
    <w:bookmarkStart w:id="1" w:name="_MON_1306243192"/>
    <w:bookmarkStart w:id="2" w:name="_MON_1306243199"/>
    <w:bookmarkStart w:id="3" w:name="_MON_1306243224"/>
    <w:bookmarkStart w:id="4" w:name="_MON_1306243230"/>
    <w:bookmarkStart w:id="5" w:name="_MON_1306243456"/>
    <w:bookmarkStart w:id="6" w:name="_MON_1306243727"/>
    <w:bookmarkEnd w:id="1"/>
    <w:bookmarkEnd w:id="2"/>
    <w:bookmarkEnd w:id="3"/>
    <w:bookmarkEnd w:id="4"/>
    <w:bookmarkEnd w:id="5"/>
    <w:bookmarkEnd w:id="6"/>
    <w:p w14:paraId="223B94B5" w14:textId="6CC25256" w:rsidR="00107A62" w:rsidRPr="00647740" w:rsidRDefault="00307976" w:rsidP="00647740">
      <w:pPr>
        <w:pStyle w:val="Texto2-p105"/>
        <w:ind w:firstLine="0"/>
        <w:jc w:val="left"/>
        <w:rPr>
          <w:rFonts w:ascii="Arial Narrow" w:hAnsi="Arial Narrow"/>
        </w:rPr>
        <w:sectPr w:rsidR="00107A62" w:rsidRPr="00647740" w:rsidSect="00107A62">
          <w:type w:val="continuous"/>
          <w:pgSz w:w="11900" w:h="16840"/>
          <w:pgMar w:top="1134" w:right="1418" w:bottom="1440" w:left="1134" w:header="708" w:footer="708" w:gutter="0"/>
          <w:cols w:num="2" w:space="459"/>
          <w:docGrid w:linePitch="360"/>
        </w:sectPr>
      </w:pPr>
      <w:r>
        <w:rPr>
          <w:rFonts w:ascii="Arial Narrow" w:hAnsi="Arial Narrow"/>
          <w:b/>
          <w:bCs/>
        </w:rPr>
        <w:object w:dxaOrig="9459" w:dyaOrig="2185" w14:anchorId="61169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7pt;height:108.95pt" o:ole="">
            <v:imagedata r:id="rId15" o:title=""/>
          </v:shape>
          <o:OLEObject Type="Embed" ProgID="Word.Document.12" ShapeID="_x0000_i1025" DrawAspect="Content" ObjectID="_1436363760" r:id="rId16">
            <o:FieldCodes>\s</o:FieldCodes>
          </o:OLEObject>
        </w:object>
      </w:r>
    </w:p>
    <w:p w14:paraId="7CA914E1" w14:textId="77777777" w:rsidR="003067E2" w:rsidRDefault="00031B07">
      <w:pPr>
        <w:rPr>
          <w:lang w:val="pt-PT"/>
        </w:rPr>
        <w:sectPr w:rsidR="003067E2" w:rsidSect="003067E2">
          <w:type w:val="continuous"/>
          <w:pgSz w:w="11900" w:h="16840"/>
          <w:pgMar w:top="1134" w:right="1418" w:bottom="1440" w:left="1134" w:header="708" w:footer="708" w:gutter="0"/>
          <w:cols w:num="2" w:space="459"/>
          <w:docGrid w:linePitch="360"/>
        </w:sectPr>
      </w:pPr>
      <w:r>
        <w:rPr>
          <w:noProof/>
        </w:rPr>
        <w:lastRenderedPageBreak/>
        <mc:AlternateContent>
          <mc:Choice Requires="wps">
            <w:drawing>
              <wp:anchor distT="0" distB="0" distL="114300" distR="114300" simplePos="0" relativeHeight="251693568" behindDoc="0" locked="0" layoutInCell="1" allowOverlap="1" wp14:anchorId="69AFD1AC" wp14:editId="5D5573D6">
                <wp:simplePos x="0" y="0"/>
                <wp:positionH relativeFrom="column">
                  <wp:posOffset>0</wp:posOffset>
                </wp:positionH>
                <wp:positionV relativeFrom="paragraph">
                  <wp:posOffset>0</wp:posOffset>
                </wp:positionV>
                <wp:extent cx="5892165" cy="520065"/>
                <wp:effectExtent l="0" t="0" r="26035" b="13335"/>
                <wp:wrapThrough wrapText="bothSides">
                  <wp:wrapPolygon edited="0">
                    <wp:start x="0" y="0"/>
                    <wp:lineTo x="0" y="21099"/>
                    <wp:lineTo x="21602" y="21099"/>
                    <wp:lineTo x="21602" y="0"/>
                    <wp:lineTo x="0" y="0"/>
                  </wp:wrapPolygon>
                </wp:wrapThrough>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165" cy="520065"/>
                        </a:xfrm>
                        <a:prstGeom prst="rect">
                          <a:avLst/>
                        </a:prstGeom>
                        <a:noFill/>
                        <a:ln w="6350">
                          <a:solidFill>
                            <a:srgbClr val="4F81BD">
                              <a:lumMod val="75000"/>
                            </a:srgbClr>
                          </a:solidFill>
                          <a:miter lim="800000"/>
                          <a:headEnd/>
                          <a:tailEnd/>
                        </a:ln>
                        <a:extLst>
                          <a:ext uri="{909E8E84-426E-40DD-AFC4-6F175D3DCCD1}">
                            <a14:hiddenFill xmlns:a14="http://schemas.microsoft.com/office/drawing/2010/main">
                              <a:solidFill>
                                <a:srgbClr val="FF0000"/>
                              </a:solidFill>
                            </a14:hiddenFill>
                          </a:ext>
                        </a:extLst>
                      </wps:spPr>
                      <wps:txbx>
                        <w:txbxContent>
                          <w:p w14:paraId="08F7B00D" w14:textId="77777777" w:rsidR="00041103" w:rsidRPr="00CF27CD" w:rsidRDefault="00041103" w:rsidP="00031B07">
                            <w:pPr>
                              <w:pStyle w:val="CM111"/>
                              <w:tabs>
                                <w:tab w:val="left" w:pos="567"/>
                                <w:tab w:val="left" w:pos="3119"/>
                              </w:tabs>
                              <w:spacing w:before="180" w:after="480"/>
                              <w:jc w:val="right"/>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p w14:paraId="2129874A" w14:textId="77777777" w:rsidR="00041103" w:rsidRPr="00CF27CD" w:rsidRDefault="00041103" w:rsidP="00031B07">
                            <w:pPr>
                              <w:pStyle w:val="CM111"/>
                              <w:tabs>
                                <w:tab w:val="left" w:pos="567"/>
                                <w:tab w:val="left" w:pos="3119"/>
                              </w:tabs>
                              <w:spacing w:before="180" w:after="480"/>
                              <w:jc w:val="right"/>
                              <w:rPr>
                                <w:rFonts w:ascii="Adobe Caslon Pro" w:hAnsi="Adobe Caslon Pro" w:cs="Adobe Caslon Pro"/>
                                <w:bCs/>
                                <w:color w:val="365F91"/>
                                <w:sz w:val="28"/>
                                <w:szCs w:val="28"/>
                                <w:lang w:val="pt-PT"/>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0;margin-top:0;width:463.95pt;height:40.9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" filled="f" fillcolor="red" strokecolor="#376092" strokeweight=".5pt">
                <v:textbox inset=",7.2pt,,7.2pt">
                  <w:txbxContent>
                    <w:p w14:paraId="08F7B00D" w14:textId="77777777" w:rsidR="00041103" w:rsidRPr="00CF27CD" w:rsidRDefault="00041103" w:rsidP="00031B07">
                      <w:pPr>
                        <w:pStyle w:val="CM111"/>
                        <w:tabs>
                          <w:tab w:val="left" w:pos="567"/>
                          <w:tab w:val="left" w:pos="3119"/>
                        </w:tabs>
                        <w:spacing w:before="180" w:after="480"/>
                        <w:jc w:val="right"/>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p w14:paraId="2129874A" w14:textId="77777777" w:rsidR="00041103" w:rsidRPr="00CF27CD" w:rsidRDefault="00041103" w:rsidP="00031B07">
                      <w:pPr>
                        <w:pStyle w:val="CM111"/>
                        <w:tabs>
                          <w:tab w:val="left" w:pos="567"/>
                          <w:tab w:val="left" w:pos="3119"/>
                        </w:tabs>
                        <w:spacing w:before="180" w:after="480"/>
                        <w:jc w:val="right"/>
                        <w:rPr>
                          <w:rFonts w:ascii="Adobe Caslon Pro" w:hAnsi="Adobe Caslon Pro" w:cs="Adobe Caslon Pro"/>
                          <w:bCs/>
                          <w:color w:val="365F91"/>
                          <w:sz w:val="28"/>
                          <w:szCs w:val="28"/>
                          <w:lang w:val="pt-PT"/>
                        </w:rPr>
                      </w:pPr>
                    </w:p>
                  </w:txbxContent>
                </v:textbox>
                <w10:wrap type="through"/>
              </v:shape>
            </w:pict>
          </mc:Fallback>
        </mc:AlternateContent>
      </w:r>
    </w:p>
    <w:p w14:paraId="042E422E" w14:textId="24661E67" w:rsidR="003067E2" w:rsidRDefault="003067E2">
      <w:pPr>
        <w:rPr>
          <w:lang w:val="pt-PT"/>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843"/>
        <w:gridCol w:w="1134"/>
      </w:tblGrid>
      <w:tr w:rsidR="00667565" w:rsidRPr="00F334DD" w14:paraId="188B15DC" w14:textId="77777777" w:rsidTr="00667565">
        <w:trPr>
          <w:gridAfter w:val="2"/>
          <w:wAfter w:w="2977" w:type="dxa"/>
        </w:trPr>
        <w:tc>
          <w:tcPr>
            <w:tcW w:w="1418" w:type="dxa"/>
            <w:shd w:val="clear" w:color="auto" w:fill="548DD4" w:themeFill="text2" w:themeFillTint="99"/>
          </w:tcPr>
          <w:p w14:paraId="5020E201" w14:textId="7E126DC0" w:rsidR="00667565" w:rsidRPr="00F334DD" w:rsidRDefault="00667565" w:rsidP="00667565">
            <w:pPr>
              <w:pStyle w:val="Tit-p-95"/>
              <w:spacing w:before="0" w:after="0"/>
              <w:ind w:left="0"/>
              <w:rPr>
                <w:rFonts w:ascii="Arial" w:hAnsi="Arial" w:cs="Arial"/>
                <w:b/>
                <w:bCs w:val="0"/>
                <w:i/>
                <w:color w:val="FFFFFF" w:themeColor="background1"/>
                <w:sz w:val="16"/>
                <w:szCs w:val="16"/>
              </w:rPr>
            </w:pPr>
            <w:r w:rsidRPr="00F334DD">
              <w:rPr>
                <w:rFonts w:ascii="Arial" w:hAnsi="Arial" w:cs="Arial"/>
                <w:b/>
                <w:bCs w:val="0"/>
                <w:i/>
                <w:color w:val="FFFFFF" w:themeColor="background1"/>
                <w:sz w:val="16"/>
                <w:szCs w:val="16"/>
              </w:rPr>
              <w:t>Os Lusíadas</w:t>
            </w:r>
          </w:p>
        </w:tc>
      </w:tr>
      <w:tr w:rsidR="00667565" w:rsidRPr="00C1536F" w14:paraId="46EF32DB" w14:textId="77777777" w:rsidTr="00667565">
        <w:tblPrEx>
          <w:tblLook w:val="0000" w:firstRow="0" w:lastRow="0" w:firstColumn="0" w:lastColumn="0" w:noHBand="0" w:noVBand="0"/>
        </w:tblPrEx>
        <w:trPr>
          <w:trHeight w:val="138"/>
        </w:trPr>
        <w:tc>
          <w:tcPr>
            <w:tcW w:w="3261" w:type="dxa"/>
            <w:gridSpan w:val="2"/>
            <w:shd w:val="clear" w:color="auto" w:fill="548DD4" w:themeFill="text2" w:themeFillTint="99"/>
          </w:tcPr>
          <w:p w14:paraId="2AD25611" w14:textId="77777777" w:rsidR="00667565" w:rsidRPr="00F334DD" w:rsidRDefault="00667565" w:rsidP="00667565">
            <w:pPr>
              <w:pStyle w:val="Tit-p-95"/>
              <w:spacing w:before="0" w:after="0"/>
              <w:ind w:left="0"/>
              <w:rPr>
                <w:rFonts w:ascii="Arial" w:hAnsi="Arial" w:cs="Arial"/>
                <w:b/>
                <w:bCs w:val="0"/>
                <w:color w:val="FFFFFF" w:themeColor="background1"/>
                <w:sz w:val="16"/>
                <w:szCs w:val="16"/>
              </w:rPr>
            </w:pPr>
            <w:r w:rsidRPr="00F334DD">
              <w:rPr>
                <w:rFonts w:ascii="Arial" w:hAnsi="Arial" w:cs="Arial"/>
                <w:b/>
                <w:bCs w:val="0"/>
                <w:color w:val="FFFFFF" w:themeColor="background1"/>
                <w:sz w:val="16"/>
                <w:szCs w:val="16"/>
              </w:rPr>
              <w:t>Inês de Castro – Retrato</w:t>
            </w:r>
          </w:p>
        </w:tc>
        <w:tc>
          <w:tcPr>
            <w:tcW w:w="1134" w:type="dxa"/>
            <w:shd w:val="clear" w:color="auto" w:fill="548DD4" w:themeFill="text2" w:themeFillTint="99"/>
          </w:tcPr>
          <w:p w14:paraId="623C860B" w14:textId="5FB08708" w:rsidR="00667565" w:rsidRPr="00F334DD" w:rsidRDefault="00667565" w:rsidP="00307976">
            <w:pPr>
              <w:pStyle w:val="Tit-p-95"/>
              <w:spacing w:before="0" w:after="0"/>
              <w:ind w:left="0"/>
              <w:jc w:val="right"/>
              <w:rPr>
                <w:rFonts w:ascii="Arial" w:hAnsi="Arial" w:cs="Arial"/>
                <w:b/>
                <w:bCs w:val="0"/>
                <w:color w:val="FFFFFF" w:themeColor="background1"/>
                <w:sz w:val="16"/>
                <w:szCs w:val="16"/>
              </w:rPr>
            </w:pPr>
            <w:r w:rsidRPr="00F334DD">
              <w:rPr>
                <w:rFonts w:ascii="Arial" w:hAnsi="Arial" w:cs="Arial"/>
                <w:b/>
                <w:bCs w:val="0"/>
                <w:color w:val="FFFFFF" w:themeColor="background1"/>
                <w:sz w:val="16"/>
                <w:szCs w:val="16"/>
              </w:rPr>
              <w:t>p</w:t>
            </w:r>
            <w:r w:rsidR="00307976">
              <w:rPr>
                <w:rFonts w:ascii="Arial" w:hAnsi="Arial" w:cs="Arial"/>
                <w:b/>
                <w:bCs w:val="0"/>
                <w:color w:val="FFFFFF" w:themeColor="background1"/>
                <w:sz w:val="16"/>
                <w:szCs w:val="16"/>
              </w:rPr>
              <w:t>á</w:t>
            </w:r>
            <w:r w:rsidRPr="00F334DD">
              <w:rPr>
                <w:rFonts w:ascii="Arial" w:hAnsi="Arial" w:cs="Arial"/>
                <w:b/>
                <w:bCs w:val="0"/>
                <w:color w:val="FFFFFF" w:themeColor="background1"/>
                <w:sz w:val="16"/>
                <w:szCs w:val="16"/>
              </w:rPr>
              <w:t>g. 206</w:t>
            </w:r>
          </w:p>
        </w:tc>
      </w:tr>
    </w:tbl>
    <w:p w14:paraId="617ED3BF" w14:textId="77777777" w:rsidR="00667565" w:rsidRPr="00667565" w:rsidRDefault="00667565" w:rsidP="00667565">
      <w:pPr>
        <w:pStyle w:val="Texto2"/>
        <w:spacing w:before="240"/>
        <w:rPr>
          <w:noProof/>
          <w:lang w:val="pt-PT"/>
        </w:rPr>
      </w:pPr>
      <w:r w:rsidRPr="00667565">
        <w:rPr>
          <w:noProof/>
          <w:lang w:val="pt-PT"/>
        </w:rPr>
        <w:t xml:space="preserve">Inês era uma mulher jovem e formosa, que vivia intensamente o amor que a unia ao infante D. Pedro e aos filhos de ambos. </w:t>
      </w:r>
    </w:p>
    <w:p w14:paraId="598E3E92" w14:textId="5A1AB0E4" w:rsidR="00667565" w:rsidRPr="00667565" w:rsidRDefault="00667565" w:rsidP="00667565">
      <w:pPr>
        <w:pStyle w:val="Texto2"/>
        <w:spacing w:before="60"/>
        <w:rPr>
          <w:noProof/>
          <w:lang w:val="pt-PT"/>
        </w:rPr>
      </w:pPr>
      <w:r w:rsidRPr="00667565">
        <w:rPr>
          <w:noProof/>
          <w:lang w:val="pt-PT"/>
        </w:rPr>
        <w:t xml:space="preserve">De tez muito branca, faces rosadas, olhar doce, Inês aparentava uma grande serenidade e uma delicadeza frágil. Essa tranquilidade era apenas aparente, pois as longas ausências do amado deixavam-na triste, saudosa e, possivelmente, insegura, pois conhecia a animosidade do povo e do Rei, pai de D. Pedro, contra este relacionamento amoroso que, talvez por isso, não podia ser oficializado. </w:t>
      </w:r>
    </w:p>
    <w:p w14:paraId="41034E5E" w14:textId="77777777" w:rsidR="00667565" w:rsidRPr="00667565" w:rsidRDefault="00667565" w:rsidP="00667565">
      <w:pPr>
        <w:pStyle w:val="Texto2"/>
        <w:spacing w:before="60"/>
        <w:rPr>
          <w:noProof/>
          <w:lang w:val="pt-PT"/>
        </w:rPr>
      </w:pPr>
      <w:r w:rsidRPr="00667565">
        <w:rPr>
          <w:noProof/>
          <w:lang w:val="pt-PT"/>
        </w:rPr>
        <w:t xml:space="preserve">A aparente fragilidade não a impediu de enfrentar, com as armas de que dispunha, o Rei e os carrascos que, cruelmente, a preparavam para a morte. Defende a vida sem se humilhar e sem renegar o amor que a condena. </w:t>
      </w:r>
    </w:p>
    <w:p w14:paraId="36E23222" w14:textId="3C5A6BE4" w:rsidR="00667565" w:rsidRPr="00667565" w:rsidRDefault="00667565" w:rsidP="00667565">
      <w:pPr>
        <w:pStyle w:val="Texto2"/>
        <w:spacing w:before="60"/>
        <w:rPr>
          <w:noProof/>
          <w:lang w:val="pt-PT"/>
        </w:rPr>
      </w:pPr>
      <w:r w:rsidRPr="00667565">
        <w:rPr>
          <w:noProof/>
          <w:lang w:val="pt-PT"/>
        </w:rPr>
        <w:t xml:space="preserve">E se, com as suas palavras e as suas lágrimas, não consegue salvar-se, nem salvar os filhos da orfandade, consegue sensibilizar o Rei. Também ele, que a queria perdoar, terá sentido pena e admiração por esta bela mulher que sacrificou a vida por amor. </w:t>
      </w:r>
    </w:p>
    <w:p w14:paraId="0DD814E3" w14:textId="77777777" w:rsidR="00667565" w:rsidRPr="00667565" w:rsidRDefault="00667565" w:rsidP="00667565">
      <w:pPr>
        <w:pStyle w:val="Texto2"/>
        <w:spacing w:before="60" w:after="480"/>
        <w:rPr>
          <w:noProof/>
          <w:lang w:val="pt-PT"/>
        </w:rPr>
      </w:pPr>
      <w:r w:rsidRPr="00667565">
        <w:rPr>
          <w:noProof/>
          <w:lang w:val="pt-PT"/>
        </w:rPr>
        <w:t xml:space="preserve">Inês, morta, lembra uma flor murcha e sem cor.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126"/>
        <w:gridCol w:w="993"/>
      </w:tblGrid>
      <w:tr w:rsidR="00667565" w:rsidRPr="00667565" w14:paraId="3B4C2365" w14:textId="77777777" w:rsidTr="00667565">
        <w:trPr>
          <w:gridAfter w:val="2"/>
          <w:wAfter w:w="3119" w:type="dxa"/>
        </w:trPr>
        <w:tc>
          <w:tcPr>
            <w:tcW w:w="1276" w:type="dxa"/>
            <w:shd w:val="clear" w:color="auto" w:fill="548DD4" w:themeFill="text2" w:themeFillTint="99"/>
          </w:tcPr>
          <w:p w14:paraId="35A5F8F2" w14:textId="77777777" w:rsidR="00667565" w:rsidRPr="00667565" w:rsidRDefault="00667565" w:rsidP="00667565">
            <w:pPr>
              <w:pStyle w:val="Tit-p-95"/>
              <w:spacing w:before="0" w:after="0"/>
              <w:ind w:left="0"/>
              <w:rPr>
                <w:rFonts w:ascii="Arial" w:hAnsi="Arial" w:cs="Arial"/>
                <w:b/>
                <w:bCs w:val="0"/>
                <w:i/>
                <w:color w:val="FFFFFF" w:themeColor="background1"/>
                <w:sz w:val="16"/>
                <w:szCs w:val="16"/>
                <w:lang w:val="pt-PT"/>
              </w:rPr>
            </w:pPr>
            <w:r w:rsidRPr="00667565">
              <w:rPr>
                <w:rFonts w:ascii="Arial" w:hAnsi="Arial" w:cs="Arial"/>
                <w:b/>
                <w:bCs w:val="0"/>
                <w:i/>
                <w:color w:val="FFFFFF" w:themeColor="background1"/>
                <w:sz w:val="16"/>
                <w:szCs w:val="16"/>
                <w:lang w:val="pt-PT"/>
              </w:rPr>
              <w:t>Os Lusíadas</w:t>
            </w:r>
          </w:p>
        </w:tc>
      </w:tr>
      <w:tr w:rsidR="00667565" w:rsidRPr="00667565" w14:paraId="3AB34EB1" w14:textId="77777777" w:rsidTr="00667565">
        <w:tblPrEx>
          <w:tblLook w:val="0000" w:firstRow="0" w:lastRow="0" w:firstColumn="0" w:lastColumn="0" w:noHBand="0" w:noVBand="0"/>
        </w:tblPrEx>
        <w:trPr>
          <w:trHeight w:val="138"/>
        </w:trPr>
        <w:tc>
          <w:tcPr>
            <w:tcW w:w="3402" w:type="dxa"/>
            <w:gridSpan w:val="2"/>
            <w:shd w:val="clear" w:color="auto" w:fill="548DD4" w:themeFill="text2" w:themeFillTint="99"/>
          </w:tcPr>
          <w:p w14:paraId="72F6BE78" w14:textId="0B9D484F" w:rsidR="00667565" w:rsidRPr="00667565" w:rsidRDefault="00667565" w:rsidP="00307976">
            <w:pPr>
              <w:pStyle w:val="Tit-p-95"/>
              <w:spacing w:before="0" w:after="0"/>
              <w:ind w:left="0"/>
              <w:rPr>
                <w:rFonts w:ascii="Arial" w:hAnsi="Arial" w:cs="Arial"/>
                <w:b/>
                <w:bCs w:val="0"/>
                <w:color w:val="FFFFFF" w:themeColor="background1"/>
                <w:sz w:val="16"/>
                <w:szCs w:val="16"/>
                <w:lang w:val="pt-PT"/>
              </w:rPr>
            </w:pPr>
            <w:r w:rsidRPr="00667565">
              <w:rPr>
                <w:rFonts w:ascii="Arial" w:hAnsi="Arial" w:cs="Arial"/>
                <w:b/>
                <w:bCs w:val="0"/>
                <w:color w:val="FFFFFF" w:themeColor="background1"/>
                <w:sz w:val="16"/>
                <w:szCs w:val="16"/>
                <w:lang w:val="pt-PT"/>
              </w:rPr>
              <w:t xml:space="preserve">Despedidas em Belém – Guião de </w:t>
            </w:r>
            <w:r w:rsidR="00307976">
              <w:rPr>
                <w:rFonts w:ascii="Arial" w:hAnsi="Arial" w:cs="Arial"/>
                <w:b/>
                <w:bCs w:val="0"/>
                <w:color w:val="FFFFFF" w:themeColor="background1"/>
                <w:sz w:val="16"/>
                <w:szCs w:val="16"/>
                <w:lang w:val="pt-PT"/>
              </w:rPr>
              <w:t>f</w:t>
            </w:r>
            <w:r w:rsidRPr="00667565">
              <w:rPr>
                <w:rFonts w:ascii="Arial" w:hAnsi="Arial" w:cs="Arial"/>
                <w:b/>
                <w:bCs w:val="0"/>
                <w:color w:val="FFFFFF" w:themeColor="background1"/>
                <w:sz w:val="16"/>
                <w:szCs w:val="16"/>
                <w:lang w:val="pt-PT"/>
              </w:rPr>
              <w:t>ilme</w:t>
            </w:r>
          </w:p>
        </w:tc>
        <w:tc>
          <w:tcPr>
            <w:tcW w:w="993" w:type="dxa"/>
            <w:shd w:val="clear" w:color="auto" w:fill="548DD4" w:themeFill="text2" w:themeFillTint="99"/>
          </w:tcPr>
          <w:p w14:paraId="7EF5E731" w14:textId="0E5E2028" w:rsidR="00667565" w:rsidRPr="00667565" w:rsidRDefault="00667565" w:rsidP="00307976">
            <w:pPr>
              <w:pStyle w:val="Tit-p-95"/>
              <w:spacing w:before="0" w:after="0"/>
              <w:ind w:left="0"/>
              <w:jc w:val="right"/>
              <w:rPr>
                <w:rFonts w:ascii="Arial" w:hAnsi="Arial" w:cs="Arial"/>
                <w:b/>
                <w:bCs w:val="0"/>
                <w:color w:val="FFFFFF" w:themeColor="background1"/>
                <w:sz w:val="16"/>
                <w:szCs w:val="16"/>
                <w:lang w:val="pt-PT"/>
              </w:rPr>
            </w:pPr>
            <w:r w:rsidRPr="00667565">
              <w:rPr>
                <w:rFonts w:ascii="Arial" w:hAnsi="Arial" w:cs="Arial"/>
                <w:b/>
                <w:bCs w:val="0"/>
                <w:color w:val="FFFFFF" w:themeColor="background1"/>
                <w:sz w:val="16"/>
                <w:szCs w:val="16"/>
                <w:lang w:val="pt-PT"/>
              </w:rPr>
              <w:t>p</w:t>
            </w:r>
            <w:r w:rsidR="00307976">
              <w:rPr>
                <w:rFonts w:ascii="Arial" w:hAnsi="Arial" w:cs="Arial"/>
                <w:b/>
                <w:bCs w:val="0"/>
                <w:color w:val="FFFFFF" w:themeColor="background1"/>
                <w:sz w:val="16"/>
                <w:szCs w:val="16"/>
                <w:lang w:val="pt-PT"/>
              </w:rPr>
              <w:t>á</w:t>
            </w:r>
            <w:r w:rsidRPr="00667565">
              <w:rPr>
                <w:rFonts w:ascii="Arial" w:hAnsi="Arial" w:cs="Arial"/>
                <w:b/>
                <w:bCs w:val="0"/>
                <w:color w:val="FFFFFF" w:themeColor="background1"/>
                <w:sz w:val="16"/>
                <w:szCs w:val="16"/>
                <w:lang w:val="pt-PT"/>
              </w:rPr>
              <w:t>g. 216</w:t>
            </w:r>
          </w:p>
        </w:tc>
      </w:tr>
    </w:tbl>
    <w:p w14:paraId="0BDEBAF0" w14:textId="566E82F9" w:rsidR="00667565" w:rsidRPr="00667565" w:rsidRDefault="00667565" w:rsidP="00667565">
      <w:pPr>
        <w:pStyle w:val="Texto2"/>
        <w:spacing w:before="180" w:after="240"/>
        <w:rPr>
          <w:noProof/>
          <w:lang w:val="pt-PT"/>
        </w:rPr>
      </w:pPr>
      <w:r w:rsidRPr="00667565">
        <w:rPr>
          <w:noProof/>
          <w:lang w:val="pt-PT"/>
        </w:rPr>
        <w:t>Pretende-se com esta atividade levar os alunos a reconstituir o episódio de uma forma interessante e criativa. O professor poderá, no decorrer da elaboração do guião, aperceber-se de alguns aspetos de interpretação de texto que não tenham ficado sufi</w:t>
      </w:r>
      <w:r w:rsidRPr="00667565">
        <w:rPr>
          <w:noProof/>
          <w:lang w:val="pt-PT"/>
        </w:rPr>
        <w:softHyphen/>
        <w:t xml:space="preserve">cientemente claros. </w:t>
      </w:r>
    </w:p>
    <w:p w14:paraId="7AB64C78" w14:textId="77777777" w:rsidR="00667565" w:rsidRPr="00667565" w:rsidRDefault="00667565" w:rsidP="00667565">
      <w:pPr>
        <w:pStyle w:val="Style1"/>
        <w:rPr>
          <w:noProof/>
          <w:lang w:val="pt-PT"/>
        </w:rPr>
      </w:pPr>
      <w:r w:rsidRPr="00667565">
        <w:rPr>
          <w:noProof/>
          <w:lang w:val="pt-PT"/>
        </w:rPr>
        <w:t xml:space="preserve">Cena 1 </w:t>
      </w:r>
    </w:p>
    <w:p w14:paraId="3EA09C24" w14:textId="77777777" w:rsidR="00667565" w:rsidRPr="00667565" w:rsidRDefault="00667565" w:rsidP="00667565">
      <w:pPr>
        <w:pStyle w:val="Texto2"/>
        <w:spacing w:before="60"/>
        <w:rPr>
          <w:noProof/>
          <w:color w:val="221E1F"/>
          <w:lang w:val="pt-PT"/>
        </w:rPr>
      </w:pPr>
      <w:r w:rsidRPr="00667565">
        <w:rPr>
          <w:b/>
          <w:bCs/>
          <w:noProof/>
          <w:color w:val="221E1F"/>
          <w:lang w:val="pt-PT"/>
        </w:rPr>
        <w:t>Texto a adaptar</w:t>
      </w:r>
      <w:r w:rsidRPr="00667565">
        <w:rPr>
          <w:noProof/>
          <w:color w:val="221E1F"/>
          <w:lang w:val="pt-PT"/>
        </w:rPr>
        <w:t xml:space="preserve">: estrofes 84 e 85. </w:t>
      </w:r>
    </w:p>
    <w:p w14:paraId="3292F75B" w14:textId="77777777" w:rsidR="00667565" w:rsidRPr="00667565" w:rsidRDefault="00667565" w:rsidP="00667565">
      <w:pPr>
        <w:pStyle w:val="Texto2"/>
        <w:spacing w:before="60"/>
        <w:rPr>
          <w:noProof/>
          <w:color w:val="221E1F"/>
          <w:lang w:val="pt-PT"/>
        </w:rPr>
      </w:pPr>
      <w:r w:rsidRPr="00667565">
        <w:rPr>
          <w:b/>
          <w:bCs/>
          <w:noProof/>
          <w:color w:val="221E1F"/>
          <w:lang w:val="pt-PT"/>
        </w:rPr>
        <w:t>Plano</w:t>
      </w:r>
      <w:r w:rsidRPr="00667565">
        <w:rPr>
          <w:noProof/>
          <w:color w:val="221E1F"/>
          <w:lang w:val="pt-PT"/>
        </w:rPr>
        <w:t xml:space="preserve">: geral. </w:t>
      </w:r>
    </w:p>
    <w:p w14:paraId="4B283593" w14:textId="77777777" w:rsidR="00667565" w:rsidRPr="00667565" w:rsidRDefault="00667565" w:rsidP="00667565">
      <w:pPr>
        <w:pStyle w:val="Texto2"/>
        <w:spacing w:before="60"/>
        <w:rPr>
          <w:noProof/>
          <w:color w:val="221E1F"/>
          <w:lang w:val="pt-PT"/>
        </w:rPr>
      </w:pPr>
      <w:r w:rsidRPr="00667565">
        <w:rPr>
          <w:b/>
          <w:bCs/>
          <w:noProof/>
          <w:color w:val="221E1F"/>
          <w:lang w:val="pt-PT"/>
        </w:rPr>
        <w:t>Cenários/Personagens</w:t>
      </w:r>
      <w:r w:rsidRPr="00667565">
        <w:rPr>
          <w:noProof/>
          <w:color w:val="221E1F"/>
          <w:lang w:val="pt-PT"/>
        </w:rPr>
        <w:t xml:space="preserve">: praia e rio Tejo; no rio as naus com os estandartes, na praia marinheiros e soldados com fardas e armamento diverso. </w:t>
      </w:r>
    </w:p>
    <w:p w14:paraId="609C283C" w14:textId="77777777" w:rsidR="00667565" w:rsidRPr="00667565" w:rsidRDefault="00667565" w:rsidP="00667565">
      <w:pPr>
        <w:pStyle w:val="Texto2"/>
        <w:spacing w:before="60"/>
        <w:rPr>
          <w:noProof/>
          <w:color w:val="221E1F"/>
          <w:lang w:val="pt-PT"/>
        </w:rPr>
      </w:pPr>
      <w:r w:rsidRPr="00667565">
        <w:rPr>
          <w:b/>
          <w:bCs/>
          <w:noProof/>
          <w:color w:val="221E1F"/>
          <w:lang w:val="pt-PT"/>
        </w:rPr>
        <w:t>Plano</w:t>
      </w:r>
      <w:r w:rsidRPr="00667565">
        <w:rPr>
          <w:noProof/>
          <w:color w:val="221E1F"/>
          <w:lang w:val="pt-PT"/>
        </w:rPr>
        <w:t xml:space="preserve"> de conjunto. </w:t>
      </w:r>
    </w:p>
    <w:p w14:paraId="61C06BD9" w14:textId="77777777" w:rsidR="00667565" w:rsidRPr="00667565" w:rsidRDefault="00667565" w:rsidP="00667565">
      <w:pPr>
        <w:pStyle w:val="Texto2"/>
        <w:spacing w:before="60"/>
        <w:rPr>
          <w:noProof/>
          <w:color w:val="221E1F"/>
          <w:lang w:val="pt-PT"/>
        </w:rPr>
      </w:pPr>
      <w:r w:rsidRPr="00667565">
        <w:rPr>
          <w:b/>
          <w:bCs/>
          <w:noProof/>
          <w:color w:val="221E1F"/>
          <w:lang w:val="pt-PT"/>
        </w:rPr>
        <w:t>Luz:</w:t>
      </w:r>
      <w:r w:rsidRPr="00667565">
        <w:rPr>
          <w:noProof/>
          <w:color w:val="221E1F"/>
          <w:lang w:val="pt-PT"/>
        </w:rPr>
        <w:t xml:space="preserve"> natural, em pleno dia. </w:t>
      </w:r>
    </w:p>
    <w:p w14:paraId="2DF64CCF" w14:textId="77777777" w:rsidR="00667565" w:rsidRPr="00667565" w:rsidRDefault="00667565" w:rsidP="00667565">
      <w:pPr>
        <w:pStyle w:val="Texto2"/>
        <w:spacing w:before="60" w:after="240"/>
        <w:rPr>
          <w:noProof/>
          <w:color w:val="221E1F"/>
          <w:lang w:val="pt-PT"/>
        </w:rPr>
      </w:pPr>
      <w:r w:rsidRPr="00667565">
        <w:rPr>
          <w:b/>
          <w:bCs/>
          <w:noProof/>
          <w:color w:val="221E1F"/>
          <w:lang w:val="pt-PT"/>
        </w:rPr>
        <w:t>Som:</w:t>
      </w:r>
      <w:r w:rsidRPr="00667565">
        <w:rPr>
          <w:noProof/>
          <w:color w:val="221E1F"/>
          <w:lang w:val="pt-PT"/>
        </w:rPr>
        <w:t xml:space="preserve"> barulho suave das águas; ruído de vozes indistintas e de pessoas em movimento. </w:t>
      </w:r>
    </w:p>
    <w:p w14:paraId="5CED6708" w14:textId="77777777" w:rsidR="00667565" w:rsidRPr="00667565" w:rsidRDefault="00667565" w:rsidP="00667565">
      <w:pPr>
        <w:pStyle w:val="Style1"/>
        <w:rPr>
          <w:noProof/>
          <w:lang w:val="pt-PT"/>
        </w:rPr>
      </w:pPr>
      <w:r w:rsidRPr="00667565">
        <w:rPr>
          <w:noProof/>
          <w:lang w:val="pt-PT"/>
        </w:rPr>
        <w:t xml:space="preserve">Cena 2 </w:t>
      </w:r>
    </w:p>
    <w:p w14:paraId="1A9682D6" w14:textId="77777777" w:rsidR="00667565" w:rsidRPr="00667565" w:rsidRDefault="00667565" w:rsidP="00667565">
      <w:pPr>
        <w:pStyle w:val="Texto2"/>
        <w:spacing w:before="60"/>
        <w:rPr>
          <w:noProof/>
          <w:color w:val="221E1F"/>
          <w:lang w:val="pt-PT"/>
        </w:rPr>
      </w:pPr>
      <w:r w:rsidRPr="00667565">
        <w:rPr>
          <w:b/>
          <w:bCs/>
          <w:noProof/>
          <w:color w:val="221E1F"/>
          <w:lang w:val="pt-PT"/>
        </w:rPr>
        <w:t>Texto a adaptar</w:t>
      </w:r>
      <w:r w:rsidRPr="00667565">
        <w:rPr>
          <w:noProof/>
          <w:color w:val="221E1F"/>
          <w:lang w:val="pt-PT"/>
        </w:rPr>
        <w:t xml:space="preserve">: estrofe 86. </w:t>
      </w:r>
    </w:p>
    <w:p w14:paraId="1B2618EC" w14:textId="77777777" w:rsidR="00667565" w:rsidRPr="00667565" w:rsidRDefault="00667565" w:rsidP="00667565">
      <w:pPr>
        <w:pStyle w:val="Texto2"/>
        <w:spacing w:before="60"/>
        <w:rPr>
          <w:noProof/>
          <w:color w:val="221E1F"/>
          <w:lang w:val="pt-PT"/>
        </w:rPr>
      </w:pPr>
      <w:r w:rsidRPr="00667565">
        <w:rPr>
          <w:b/>
          <w:bCs/>
          <w:noProof/>
          <w:color w:val="221E1F"/>
          <w:lang w:val="pt-PT"/>
        </w:rPr>
        <w:t>Plano</w:t>
      </w:r>
      <w:r w:rsidRPr="00667565">
        <w:rPr>
          <w:noProof/>
          <w:color w:val="221E1F"/>
          <w:lang w:val="pt-PT"/>
        </w:rPr>
        <w:t xml:space="preserve"> médio. </w:t>
      </w:r>
    </w:p>
    <w:p w14:paraId="1F96CCA9" w14:textId="77777777" w:rsidR="00667565" w:rsidRPr="00667565" w:rsidRDefault="00667565" w:rsidP="00667565">
      <w:pPr>
        <w:pStyle w:val="Texto2"/>
        <w:spacing w:before="60"/>
        <w:rPr>
          <w:noProof/>
          <w:color w:val="221E1F"/>
          <w:lang w:val="pt-PT"/>
        </w:rPr>
      </w:pPr>
      <w:r w:rsidRPr="00667565">
        <w:rPr>
          <w:b/>
          <w:bCs/>
          <w:noProof/>
          <w:color w:val="221E1F"/>
          <w:lang w:val="pt-PT"/>
        </w:rPr>
        <w:t>Cenários/Personagens</w:t>
      </w:r>
      <w:r w:rsidRPr="00667565">
        <w:rPr>
          <w:noProof/>
          <w:color w:val="221E1F"/>
          <w:lang w:val="pt-PT"/>
        </w:rPr>
        <w:t xml:space="preserve">: interior de uma igreja, várias pessoas a rezar. </w:t>
      </w:r>
    </w:p>
    <w:p w14:paraId="77362856" w14:textId="77777777" w:rsidR="00667565" w:rsidRDefault="00667565" w:rsidP="00667565">
      <w:pPr>
        <w:pStyle w:val="Texto2"/>
        <w:spacing w:before="60"/>
        <w:rPr>
          <w:noProof/>
          <w:color w:val="221E1F"/>
          <w:lang w:val="pt-PT"/>
        </w:rPr>
      </w:pPr>
      <w:r w:rsidRPr="00667565">
        <w:rPr>
          <w:b/>
          <w:bCs/>
          <w:noProof/>
          <w:color w:val="221E1F"/>
          <w:lang w:val="pt-PT"/>
        </w:rPr>
        <w:t>Luz:</w:t>
      </w:r>
      <w:r w:rsidRPr="00667565">
        <w:rPr>
          <w:noProof/>
          <w:color w:val="221E1F"/>
          <w:lang w:val="pt-PT"/>
        </w:rPr>
        <w:t xml:space="preserve"> apenas a que vem do exterior, suave. </w:t>
      </w:r>
    </w:p>
    <w:p w14:paraId="476712AB" w14:textId="77777777" w:rsidR="00667565" w:rsidRDefault="00667565" w:rsidP="00667565">
      <w:pPr>
        <w:pStyle w:val="Texto2"/>
        <w:spacing w:before="60"/>
        <w:rPr>
          <w:noProof/>
          <w:color w:val="221E1F"/>
          <w:lang w:val="pt-PT"/>
        </w:rPr>
      </w:pPr>
      <w:r w:rsidRPr="00667565">
        <w:rPr>
          <w:b/>
          <w:bCs/>
          <w:noProof/>
          <w:color w:val="221E1F"/>
          <w:lang w:val="pt-PT"/>
        </w:rPr>
        <w:t>Som</w:t>
      </w:r>
      <w:r w:rsidRPr="00667565">
        <w:rPr>
          <w:noProof/>
          <w:color w:val="221E1F"/>
          <w:lang w:val="pt-PT"/>
        </w:rPr>
        <w:t>: burburinho de pessoas em oração.</w:t>
      </w:r>
    </w:p>
    <w:p w14:paraId="7D92F62B" w14:textId="77777777" w:rsidR="003067E2" w:rsidRDefault="00667565" w:rsidP="003067E2">
      <w:pPr>
        <w:pStyle w:val="Texto2"/>
        <w:spacing w:before="60"/>
        <w:rPr>
          <w:noProof/>
          <w:color w:val="221E1F"/>
          <w:lang w:val="pt-PT"/>
        </w:rPr>
      </w:pPr>
      <w:r>
        <w:rPr>
          <w:noProof/>
          <w:color w:val="221E1F"/>
          <w:lang w:val="pt-PT"/>
        </w:rPr>
        <w:br w:type="column"/>
      </w:r>
    </w:p>
    <w:p w14:paraId="2C0AA5F7" w14:textId="210C97D6" w:rsidR="00307976" w:rsidRPr="00667565" w:rsidRDefault="00307976" w:rsidP="00307976">
      <w:pPr>
        <w:pStyle w:val="Style1"/>
        <w:rPr>
          <w:noProof/>
          <w:lang w:val="pt-PT"/>
        </w:rPr>
      </w:pPr>
      <w:r w:rsidRPr="00667565">
        <w:rPr>
          <w:noProof/>
          <w:lang w:val="pt-PT"/>
        </w:rPr>
        <w:t xml:space="preserve">Cena </w:t>
      </w:r>
      <w:r>
        <w:rPr>
          <w:noProof/>
          <w:lang w:val="pt-PT"/>
        </w:rPr>
        <w:t>3</w:t>
      </w:r>
      <w:r w:rsidRPr="00667565">
        <w:rPr>
          <w:noProof/>
          <w:lang w:val="pt-PT"/>
        </w:rPr>
        <w:t xml:space="preserve"> </w:t>
      </w:r>
    </w:p>
    <w:p w14:paraId="180CE0B5" w14:textId="77777777" w:rsidR="00667565" w:rsidRPr="00667565" w:rsidRDefault="00667565" w:rsidP="00667565">
      <w:pPr>
        <w:pStyle w:val="Texto2"/>
        <w:spacing w:before="60"/>
        <w:rPr>
          <w:noProof/>
          <w:color w:val="221E1F"/>
          <w:lang w:val="pt-PT"/>
        </w:rPr>
      </w:pPr>
      <w:r w:rsidRPr="00667565">
        <w:rPr>
          <w:b/>
          <w:bCs/>
          <w:noProof/>
          <w:color w:val="221E1F"/>
          <w:lang w:val="pt-PT"/>
        </w:rPr>
        <w:t>Texto a adaptar</w:t>
      </w:r>
      <w:r w:rsidRPr="00667565">
        <w:rPr>
          <w:noProof/>
          <w:color w:val="221E1F"/>
          <w:lang w:val="pt-PT"/>
        </w:rPr>
        <w:t>: estrofe 87 (primeiros quatro ver</w:t>
      </w:r>
      <w:r w:rsidRPr="00667565">
        <w:rPr>
          <w:noProof/>
          <w:color w:val="221E1F"/>
          <w:lang w:val="pt-PT"/>
        </w:rPr>
        <w:softHyphen/>
        <w:t xml:space="preserve">sos), estrofes 88 e 89. </w:t>
      </w:r>
    </w:p>
    <w:p w14:paraId="41153374" w14:textId="77777777" w:rsidR="00667565" w:rsidRPr="00667565" w:rsidRDefault="00667565" w:rsidP="00667565">
      <w:pPr>
        <w:pStyle w:val="Texto2"/>
        <w:spacing w:before="60"/>
        <w:rPr>
          <w:noProof/>
          <w:color w:val="221E1F"/>
          <w:lang w:val="pt-PT"/>
        </w:rPr>
      </w:pPr>
      <w:r w:rsidRPr="00667565">
        <w:rPr>
          <w:b/>
          <w:bCs/>
          <w:noProof/>
          <w:color w:val="221E1F"/>
          <w:lang w:val="pt-PT"/>
        </w:rPr>
        <w:t xml:space="preserve">Plano: </w:t>
      </w:r>
      <w:r w:rsidRPr="00667565">
        <w:rPr>
          <w:noProof/>
          <w:color w:val="221E1F"/>
          <w:lang w:val="pt-PT"/>
        </w:rPr>
        <w:t xml:space="preserve">alternância de médio e geral. </w:t>
      </w:r>
    </w:p>
    <w:p w14:paraId="6563CFB7" w14:textId="77777777" w:rsidR="00667565" w:rsidRPr="00667565" w:rsidRDefault="00667565" w:rsidP="00667565">
      <w:pPr>
        <w:pStyle w:val="Texto2"/>
        <w:spacing w:before="60"/>
        <w:rPr>
          <w:noProof/>
          <w:color w:val="221E1F"/>
          <w:lang w:val="pt-PT"/>
        </w:rPr>
      </w:pPr>
      <w:r w:rsidRPr="00667565">
        <w:rPr>
          <w:b/>
          <w:bCs/>
          <w:noProof/>
          <w:color w:val="221E1F"/>
          <w:lang w:val="pt-PT"/>
        </w:rPr>
        <w:t>Cenários/Personagens</w:t>
      </w:r>
      <w:r w:rsidRPr="00667565">
        <w:rPr>
          <w:noProof/>
          <w:color w:val="221E1F"/>
          <w:lang w:val="pt-PT"/>
        </w:rPr>
        <w:t xml:space="preserve">: religiosos, juntamente com os mareantes, saem da igreja em procissão e dirigem-se a Belém (plano médio que vai passando a geral); multidão que vem assistir ao embarque; o choro das mulheres (plano médio). </w:t>
      </w:r>
    </w:p>
    <w:p w14:paraId="412492DF" w14:textId="77777777" w:rsidR="00667565" w:rsidRPr="00667565" w:rsidRDefault="00667565" w:rsidP="00667565">
      <w:pPr>
        <w:pStyle w:val="Texto2"/>
        <w:spacing w:before="60"/>
        <w:rPr>
          <w:noProof/>
          <w:color w:val="221E1F"/>
          <w:lang w:val="pt-PT"/>
        </w:rPr>
      </w:pPr>
      <w:r w:rsidRPr="00667565">
        <w:rPr>
          <w:b/>
          <w:bCs/>
          <w:noProof/>
          <w:color w:val="221E1F"/>
          <w:lang w:val="pt-PT"/>
        </w:rPr>
        <w:t>Luz:</w:t>
      </w:r>
      <w:r w:rsidRPr="00667565">
        <w:rPr>
          <w:noProof/>
          <w:color w:val="221E1F"/>
          <w:lang w:val="pt-PT"/>
        </w:rPr>
        <w:t xml:space="preserve"> do dia. </w:t>
      </w:r>
    </w:p>
    <w:p w14:paraId="3323445D" w14:textId="77777777" w:rsidR="00667565" w:rsidRPr="00667565" w:rsidRDefault="00667565" w:rsidP="00667565">
      <w:pPr>
        <w:pStyle w:val="Texto2"/>
        <w:spacing w:before="60"/>
        <w:rPr>
          <w:noProof/>
          <w:color w:val="221E1F"/>
          <w:lang w:val="pt-PT"/>
        </w:rPr>
      </w:pPr>
      <w:r w:rsidRPr="00667565">
        <w:rPr>
          <w:b/>
          <w:bCs/>
          <w:noProof/>
          <w:color w:val="221E1F"/>
          <w:lang w:val="pt-PT"/>
        </w:rPr>
        <w:t>Som</w:t>
      </w:r>
      <w:r w:rsidRPr="00667565">
        <w:rPr>
          <w:noProof/>
          <w:color w:val="221E1F"/>
          <w:lang w:val="pt-PT"/>
        </w:rPr>
        <w:t>: barulho de pessoas em movimento ou tro</w:t>
      </w:r>
      <w:r w:rsidRPr="00667565">
        <w:rPr>
          <w:noProof/>
          <w:color w:val="221E1F"/>
          <w:lang w:val="pt-PT"/>
        </w:rPr>
        <w:softHyphen/>
        <w:t xml:space="preserve">cando comentários em voz baixa. Choro. </w:t>
      </w:r>
    </w:p>
    <w:p w14:paraId="6B0264F8" w14:textId="77777777" w:rsidR="00667565" w:rsidRPr="00667565" w:rsidRDefault="00667565" w:rsidP="00667565">
      <w:pPr>
        <w:pStyle w:val="Style1"/>
        <w:rPr>
          <w:noProof/>
          <w:lang w:val="pt-PT"/>
        </w:rPr>
      </w:pPr>
      <w:r w:rsidRPr="00667565">
        <w:rPr>
          <w:noProof/>
          <w:lang w:val="pt-PT"/>
        </w:rPr>
        <w:t xml:space="preserve">Cena 4 </w:t>
      </w:r>
    </w:p>
    <w:p w14:paraId="55E87F58" w14:textId="77777777" w:rsidR="00667565" w:rsidRPr="00667565" w:rsidRDefault="00667565" w:rsidP="00667565">
      <w:pPr>
        <w:pStyle w:val="Texto2"/>
        <w:spacing w:before="60"/>
        <w:rPr>
          <w:noProof/>
          <w:color w:val="221E1F"/>
          <w:lang w:val="pt-PT"/>
        </w:rPr>
      </w:pPr>
      <w:r w:rsidRPr="00667565">
        <w:rPr>
          <w:b/>
          <w:bCs/>
          <w:noProof/>
          <w:color w:val="221E1F"/>
          <w:lang w:val="pt-PT"/>
        </w:rPr>
        <w:t>Texto a adaptar</w:t>
      </w:r>
      <w:r w:rsidRPr="00667565">
        <w:rPr>
          <w:noProof/>
          <w:color w:val="221E1F"/>
          <w:lang w:val="pt-PT"/>
        </w:rPr>
        <w:t xml:space="preserve">: estrofe 90. </w:t>
      </w:r>
    </w:p>
    <w:p w14:paraId="536A398B" w14:textId="77777777" w:rsidR="00667565" w:rsidRPr="00667565" w:rsidRDefault="00667565" w:rsidP="00667565">
      <w:pPr>
        <w:pStyle w:val="Texto2"/>
        <w:spacing w:before="60"/>
        <w:rPr>
          <w:noProof/>
          <w:color w:val="221E1F"/>
          <w:lang w:val="pt-PT"/>
        </w:rPr>
      </w:pPr>
      <w:r w:rsidRPr="00667565">
        <w:rPr>
          <w:b/>
          <w:bCs/>
          <w:noProof/>
          <w:color w:val="221E1F"/>
          <w:lang w:val="pt-PT"/>
        </w:rPr>
        <w:t xml:space="preserve">Plano: </w:t>
      </w:r>
      <w:r w:rsidRPr="00667565">
        <w:rPr>
          <w:noProof/>
          <w:color w:val="221E1F"/>
          <w:lang w:val="pt-PT"/>
        </w:rPr>
        <w:t xml:space="preserve">primeiro plano. </w:t>
      </w:r>
    </w:p>
    <w:p w14:paraId="2D2E7CE3" w14:textId="15086620" w:rsidR="00667565" w:rsidRPr="00667565" w:rsidRDefault="00667565" w:rsidP="00667565">
      <w:pPr>
        <w:pStyle w:val="Texto2"/>
        <w:spacing w:before="60"/>
        <w:rPr>
          <w:noProof/>
          <w:color w:val="221E1F"/>
          <w:lang w:val="pt-PT"/>
        </w:rPr>
      </w:pPr>
      <w:r w:rsidRPr="00667565">
        <w:rPr>
          <w:b/>
          <w:bCs/>
          <w:noProof/>
          <w:color w:val="221E1F"/>
          <w:lang w:val="pt-PT"/>
        </w:rPr>
        <w:t>Cenários/Personagens</w:t>
      </w:r>
      <w:r w:rsidRPr="00667565">
        <w:rPr>
          <w:noProof/>
          <w:color w:val="221E1F"/>
          <w:lang w:val="pt-PT"/>
        </w:rPr>
        <w:t xml:space="preserve">: praia, próximo das embarcações; uma mulher idosa. </w:t>
      </w:r>
    </w:p>
    <w:p w14:paraId="6B79DFD0" w14:textId="77777777" w:rsidR="00667565" w:rsidRPr="00667565" w:rsidRDefault="00667565" w:rsidP="00667565">
      <w:pPr>
        <w:pStyle w:val="Texto2"/>
        <w:spacing w:before="60"/>
        <w:rPr>
          <w:noProof/>
          <w:color w:val="221E1F"/>
          <w:lang w:val="pt-PT"/>
        </w:rPr>
      </w:pPr>
      <w:r w:rsidRPr="00667565">
        <w:rPr>
          <w:b/>
          <w:bCs/>
          <w:noProof/>
          <w:color w:val="221E1F"/>
          <w:lang w:val="pt-PT"/>
        </w:rPr>
        <w:t>Luz:</w:t>
      </w:r>
      <w:r w:rsidRPr="00667565">
        <w:rPr>
          <w:noProof/>
          <w:color w:val="221E1F"/>
          <w:lang w:val="pt-PT"/>
        </w:rPr>
        <w:t xml:space="preserve"> do dia. </w:t>
      </w:r>
    </w:p>
    <w:p w14:paraId="3D8C161D" w14:textId="77777777" w:rsidR="00667565" w:rsidRPr="00667565" w:rsidRDefault="00667565" w:rsidP="00667565">
      <w:pPr>
        <w:pStyle w:val="Texto2"/>
        <w:spacing w:before="60"/>
        <w:rPr>
          <w:noProof/>
          <w:color w:val="221E1F"/>
          <w:lang w:val="pt-PT"/>
        </w:rPr>
      </w:pPr>
      <w:r w:rsidRPr="00667565">
        <w:rPr>
          <w:b/>
          <w:bCs/>
          <w:noProof/>
          <w:color w:val="221E1F"/>
          <w:lang w:val="pt-PT"/>
        </w:rPr>
        <w:t>Som</w:t>
      </w:r>
      <w:r w:rsidRPr="00667565">
        <w:rPr>
          <w:noProof/>
          <w:color w:val="221E1F"/>
          <w:lang w:val="pt-PT"/>
        </w:rPr>
        <w:t xml:space="preserve">: voz de uma mulher que fala. Choro. </w:t>
      </w:r>
    </w:p>
    <w:p w14:paraId="42393193" w14:textId="77777777" w:rsidR="00667565" w:rsidRPr="00667565" w:rsidRDefault="00667565" w:rsidP="00667565">
      <w:pPr>
        <w:pStyle w:val="Style1"/>
        <w:rPr>
          <w:noProof/>
          <w:lang w:val="pt-PT"/>
        </w:rPr>
      </w:pPr>
      <w:r w:rsidRPr="00667565">
        <w:rPr>
          <w:noProof/>
          <w:lang w:val="pt-PT"/>
        </w:rPr>
        <w:t xml:space="preserve">Cena 5 </w:t>
      </w:r>
    </w:p>
    <w:p w14:paraId="272FA27B" w14:textId="77777777" w:rsidR="00667565" w:rsidRPr="00667565" w:rsidRDefault="00667565" w:rsidP="00667565">
      <w:pPr>
        <w:pStyle w:val="Texto2"/>
        <w:spacing w:before="60"/>
        <w:rPr>
          <w:noProof/>
          <w:color w:val="221E1F"/>
          <w:lang w:val="pt-PT"/>
        </w:rPr>
      </w:pPr>
      <w:r w:rsidRPr="00667565">
        <w:rPr>
          <w:b/>
          <w:bCs/>
          <w:noProof/>
          <w:color w:val="221E1F"/>
          <w:lang w:val="pt-PT"/>
        </w:rPr>
        <w:t>Texto a adaptar</w:t>
      </w:r>
      <w:r w:rsidRPr="00667565">
        <w:rPr>
          <w:noProof/>
          <w:color w:val="221E1F"/>
          <w:lang w:val="pt-PT"/>
        </w:rPr>
        <w:t xml:space="preserve">: estrofe 91. </w:t>
      </w:r>
    </w:p>
    <w:p w14:paraId="6979067F" w14:textId="77777777" w:rsidR="00667565" w:rsidRPr="00667565" w:rsidRDefault="00667565" w:rsidP="00667565">
      <w:pPr>
        <w:pStyle w:val="Texto2"/>
        <w:spacing w:before="60"/>
        <w:rPr>
          <w:noProof/>
          <w:color w:val="221E1F"/>
          <w:lang w:val="pt-PT"/>
        </w:rPr>
      </w:pPr>
      <w:r w:rsidRPr="00667565">
        <w:rPr>
          <w:b/>
          <w:bCs/>
          <w:noProof/>
          <w:color w:val="221E1F"/>
          <w:lang w:val="pt-PT"/>
        </w:rPr>
        <w:t xml:space="preserve">Plano: </w:t>
      </w:r>
      <w:r w:rsidRPr="00667565">
        <w:rPr>
          <w:noProof/>
          <w:color w:val="221E1F"/>
          <w:lang w:val="pt-PT"/>
        </w:rPr>
        <w:t xml:space="preserve">primeiro plano. </w:t>
      </w:r>
    </w:p>
    <w:p w14:paraId="62FB30B8" w14:textId="77777777" w:rsidR="00667565" w:rsidRPr="00667565" w:rsidRDefault="00667565" w:rsidP="00667565">
      <w:pPr>
        <w:pStyle w:val="Texto2"/>
        <w:spacing w:before="60"/>
        <w:rPr>
          <w:noProof/>
          <w:color w:val="221E1F"/>
          <w:lang w:val="pt-PT"/>
        </w:rPr>
      </w:pPr>
      <w:r w:rsidRPr="00667565">
        <w:rPr>
          <w:b/>
          <w:bCs/>
          <w:noProof/>
          <w:color w:val="221E1F"/>
          <w:lang w:val="pt-PT"/>
        </w:rPr>
        <w:t>Cenários/Personagens</w:t>
      </w:r>
      <w:r w:rsidRPr="00667565">
        <w:rPr>
          <w:noProof/>
          <w:color w:val="221E1F"/>
          <w:lang w:val="pt-PT"/>
        </w:rPr>
        <w:t>: o mesmo da cena ante</w:t>
      </w:r>
      <w:r w:rsidRPr="00667565">
        <w:rPr>
          <w:noProof/>
          <w:color w:val="221E1F"/>
          <w:lang w:val="pt-PT"/>
        </w:rPr>
        <w:softHyphen/>
        <w:t xml:space="preserve">rior; uma mulher mais jovem que a da cena anterior. </w:t>
      </w:r>
    </w:p>
    <w:p w14:paraId="5988E2FA" w14:textId="77777777" w:rsidR="00667565" w:rsidRPr="00667565" w:rsidRDefault="00667565" w:rsidP="00667565">
      <w:pPr>
        <w:pStyle w:val="Texto2"/>
        <w:spacing w:before="60"/>
        <w:rPr>
          <w:noProof/>
          <w:color w:val="221E1F"/>
          <w:lang w:val="pt-PT"/>
        </w:rPr>
      </w:pPr>
      <w:r w:rsidRPr="00667565">
        <w:rPr>
          <w:b/>
          <w:bCs/>
          <w:noProof/>
          <w:color w:val="221E1F"/>
          <w:lang w:val="pt-PT"/>
        </w:rPr>
        <w:t>Luz:</w:t>
      </w:r>
      <w:r w:rsidRPr="00667565">
        <w:rPr>
          <w:noProof/>
          <w:color w:val="221E1F"/>
          <w:lang w:val="pt-PT"/>
        </w:rPr>
        <w:t xml:space="preserve"> do dia. </w:t>
      </w:r>
    </w:p>
    <w:p w14:paraId="73786C61" w14:textId="77777777" w:rsidR="00667565" w:rsidRPr="00667565" w:rsidRDefault="00667565" w:rsidP="00667565">
      <w:pPr>
        <w:pStyle w:val="Texto2"/>
        <w:spacing w:before="60"/>
        <w:rPr>
          <w:noProof/>
          <w:color w:val="221E1F"/>
          <w:lang w:val="pt-PT"/>
        </w:rPr>
      </w:pPr>
      <w:r w:rsidRPr="00667565">
        <w:rPr>
          <w:b/>
          <w:bCs/>
          <w:noProof/>
          <w:color w:val="221E1F"/>
          <w:lang w:val="pt-PT"/>
        </w:rPr>
        <w:t>Som</w:t>
      </w:r>
      <w:r w:rsidRPr="00667565">
        <w:rPr>
          <w:noProof/>
          <w:color w:val="221E1F"/>
          <w:lang w:val="pt-PT"/>
        </w:rPr>
        <w:t xml:space="preserve">: voz de uma mulher que fala. Choro. </w:t>
      </w:r>
    </w:p>
    <w:p w14:paraId="6DE2C417" w14:textId="77777777" w:rsidR="00667565" w:rsidRPr="00667565" w:rsidRDefault="00667565" w:rsidP="00667565">
      <w:pPr>
        <w:pStyle w:val="Style1"/>
        <w:rPr>
          <w:noProof/>
          <w:lang w:val="pt-PT"/>
        </w:rPr>
      </w:pPr>
      <w:r w:rsidRPr="00667565">
        <w:rPr>
          <w:noProof/>
          <w:lang w:val="pt-PT"/>
        </w:rPr>
        <w:t xml:space="preserve">Cena 6 </w:t>
      </w:r>
    </w:p>
    <w:p w14:paraId="2F899420" w14:textId="77777777" w:rsidR="00667565" w:rsidRPr="00667565" w:rsidRDefault="00667565" w:rsidP="00667565">
      <w:pPr>
        <w:pStyle w:val="Texto2"/>
        <w:spacing w:before="60"/>
        <w:rPr>
          <w:noProof/>
          <w:color w:val="221E1F"/>
          <w:lang w:val="pt-PT"/>
        </w:rPr>
      </w:pPr>
      <w:r w:rsidRPr="00667565">
        <w:rPr>
          <w:b/>
          <w:bCs/>
          <w:noProof/>
          <w:color w:val="221E1F"/>
          <w:lang w:val="pt-PT"/>
        </w:rPr>
        <w:t>Texto a adaptar</w:t>
      </w:r>
      <w:r w:rsidRPr="00667565">
        <w:rPr>
          <w:noProof/>
          <w:color w:val="221E1F"/>
          <w:lang w:val="pt-PT"/>
        </w:rPr>
        <w:t>: estrofe 92 (quatro primeiros ver</w:t>
      </w:r>
      <w:r w:rsidRPr="00667565">
        <w:rPr>
          <w:noProof/>
          <w:color w:val="221E1F"/>
          <w:lang w:val="pt-PT"/>
        </w:rPr>
        <w:softHyphen/>
        <w:t xml:space="preserve">sos). </w:t>
      </w:r>
    </w:p>
    <w:p w14:paraId="4C046D82" w14:textId="77777777" w:rsidR="00667565" w:rsidRPr="00667565" w:rsidRDefault="00667565" w:rsidP="00667565">
      <w:pPr>
        <w:pStyle w:val="Texto2"/>
        <w:spacing w:before="60"/>
        <w:rPr>
          <w:noProof/>
          <w:color w:val="221E1F"/>
          <w:lang w:val="pt-PT"/>
        </w:rPr>
      </w:pPr>
      <w:r w:rsidRPr="00667565">
        <w:rPr>
          <w:b/>
          <w:bCs/>
          <w:noProof/>
          <w:color w:val="221E1F"/>
          <w:lang w:val="pt-PT"/>
        </w:rPr>
        <w:t xml:space="preserve">Plano: </w:t>
      </w:r>
      <w:r w:rsidRPr="00667565">
        <w:rPr>
          <w:noProof/>
          <w:color w:val="221E1F"/>
          <w:lang w:val="pt-PT"/>
        </w:rPr>
        <w:t xml:space="preserve">médio. </w:t>
      </w:r>
    </w:p>
    <w:p w14:paraId="60EA04EB" w14:textId="60AD195F" w:rsidR="00667565" w:rsidRPr="00667565" w:rsidRDefault="00667565" w:rsidP="00667565">
      <w:pPr>
        <w:pStyle w:val="Texto2"/>
        <w:spacing w:before="60"/>
        <w:rPr>
          <w:noProof/>
          <w:color w:val="221E1F"/>
          <w:lang w:val="pt-PT"/>
        </w:rPr>
      </w:pPr>
      <w:r w:rsidRPr="00667565">
        <w:rPr>
          <w:b/>
          <w:bCs/>
          <w:noProof/>
          <w:color w:val="221E1F"/>
          <w:lang w:val="pt-PT"/>
        </w:rPr>
        <w:t>Cenários/Personagens</w:t>
      </w:r>
      <w:r w:rsidRPr="00667565">
        <w:rPr>
          <w:noProof/>
          <w:color w:val="221E1F"/>
          <w:lang w:val="pt-PT"/>
        </w:rPr>
        <w:t xml:space="preserve">: o mesmo das cenas anteriores; velhos, crianças a chorar. </w:t>
      </w:r>
    </w:p>
    <w:p w14:paraId="0CCB8C68" w14:textId="77777777" w:rsidR="00667565" w:rsidRPr="00667565" w:rsidRDefault="00667565" w:rsidP="00667565">
      <w:pPr>
        <w:pStyle w:val="Texto2"/>
        <w:spacing w:before="60"/>
        <w:rPr>
          <w:noProof/>
          <w:color w:val="221E1F"/>
          <w:lang w:val="pt-PT"/>
        </w:rPr>
      </w:pPr>
      <w:r w:rsidRPr="00667565">
        <w:rPr>
          <w:b/>
          <w:bCs/>
          <w:noProof/>
          <w:color w:val="221E1F"/>
          <w:lang w:val="pt-PT"/>
        </w:rPr>
        <w:t>Luz:</w:t>
      </w:r>
      <w:r w:rsidRPr="00667565">
        <w:rPr>
          <w:noProof/>
          <w:color w:val="221E1F"/>
          <w:lang w:val="pt-PT"/>
        </w:rPr>
        <w:t xml:space="preserve"> do dia. </w:t>
      </w:r>
    </w:p>
    <w:p w14:paraId="77D62DDF" w14:textId="77777777" w:rsidR="00667565" w:rsidRPr="00667565" w:rsidRDefault="00667565" w:rsidP="00667565">
      <w:pPr>
        <w:pStyle w:val="Texto2"/>
        <w:spacing w:before="60"/>
        <w:rPr>
          <w:noProof/>
          <w:color w:val="221E1F"/>
          <w:lang w:val="pt-PT"/>
        </w:rPr>
      </w:pPr>
      <w:r w:rsidRPr="00667565">
        <w:rPr>
          <w:b/>
          <w:bCs/>
          <w:noProof/>
          <w:color w:val="221E1F"/>
          <w:lang w:val="pt-PT"/>
        </w:rPr>
        <w:t>Som</w:t>
      </w:r>
      <w:r w:rsidRPr="00667565">
        <w:rPr>
          <w:noProof/>
          <w:color w:val="221E1F"/>
          <w:lang w:val="pt-PT"/>
        </w:rPr>
        <w:t xml:space="preserve">: choro. </w:t>
      </w:r>
    </w:p>
    <w:p w14:paraId="6EAAB7C6" w14:textId="77777777" w:rsidR="00667565" w:rsidRPr="00667565" w:rsidRDefault="00667565" w:rsidP="00667565">
      <w:pPr>
        <w:pStyle w:val="Style1"/>
        <w:rPr>
          <w:noProof/>
          <w:lang w:val="pt-PT"/>
        </w:rPr>
      </w:pPr>
      <w:r w:rsidRPr="00667565">
        <w:rPr>
          <w:noProof/>
          <w:lang w:val="pt-PT"/>
        </w:rPr>
        <w:t xml:space="preserve">Cena 7 </w:t>
      </w:r>
    </w:p>
    <w:p w14:paraId="26591932" w14:textId="77777777" w:rsidR="00667565" w:rsidRPr="00667565" w:rsidRDefault="00667565" w:rsidP="00667565">
      <w:pPr>
        <w:pStyle w:val="Texto2"/>
        <w:spacing w:before="60"/>
        <w:rPr>
          <w:noProof/>
          <w:color w:val="221E1F"/>
          <w:lang w:val="pt-PT"/>
        </w:rPr>
      </w:pPr>
      <w:r w:rsidRPr="00667565">
        <w:rPr>
          <w:b/>
          <w:bCs/>
          <w:noProof/>
          <w:color w:val="221E1F"/>
          <w:lang w:val="pt-PT"/>
        </w:rPr>
        <w:t>Texto a adaptar</w:t>
      </w:r>
      <w:r w:rsidRPr="00667565">
        <w:rPr>
          <w:noProof/>
          <w:color w:val="221E1F"/>
          <w:lang w:val="pt-PT"/>
        </w:rPr>
        <w:t xml:space="preserve">: estrofe 93. </w:t>
      </w:r>
    </w:p>
    <w:p w14:paraId="43286D27" w14:textId="77777777" w:rsidR="00667565" w:rsidRPr="00667565" w:rsidRDefault="00667565" w:rsidP="00667565">
      <w:pPr>
        <w:pStyle w:val="Texto2"/>
        <w:spacing w:before="60"/>
        <w:rPr>
          <w:noProof/>
          <w:color w:val="221E1F"/>
          <w:lang w:val="pt-PT"/>
        </w:rPr>
      </w:pPr>
      <w:r w:rsidRPr="00667565">
        <w:rPr>
          <w:b/>
          <w:bCs/>
          <w:noProof/>
          <w:color w:val="221E1F"/>
          <w:lang w:val="pt-PT"/>
        </w:rPr>
        <w:t xml:space="preserve">Plano: </w:t>
      </w:r>
      <w:r w:rsidRPr="00667565">
        <w:rPr>
          <w:noProof/>
          <w:color w:val="221E1F"/>
          <w:lang w:val="pt-PT"/>
        </w:rPr>
        <w:t xml:space="preserve">médio e geral. </w:t>
      </w:r>
    </w:p>
    <w:p w14:paraId="00F050C8" w14:textId="7E200B47" w:rsidR="00667565" w:rsidRPr="00667565" w:rsidRDefault="00667565" w:rsidP="00667565">
      <w:pPr>
        <w:pStyle w:val="Texto2"/>
        <w:spacing w:before="60"/>
        <w:rPr>
          <w:noProof/>
          <w:color w:val="221E1F"/>
          <w:lang w:val="pt-PT"/>
        </w:rPr>
      </w:pPr>
      <w:r w:rsidRPr="00667565">
        <w:rPr>
          <w:b/>
          <w:bCs/>
          <w:noProof/>
          <w:color w:val="221E1F"/>
          <w:lang w:val="pt-PT"/>
        </w:rPr>
        <w:t>Cenários/Personagens</w:t>
      </w:r>
      <w:r w:rsidRPr="00667565">
        <w:rPr>
          <w:noProof/>
          <w:color w:val="221E1F"/>
          <w:lang w:val="pt-PT"/>
        </w:rPr>
        <w:t>: todos os que partem diri</w:t>
      </w:r>
      <w:r w:rsidRPr="00667565">
        <w:rPr>
          <w:noProof/>
          <w:color w:val="221E1F"/>
          <w:lang w:val="pt-PT"/>
        </w:rPr>
        <w:softHyphen/>
        <w:t>gem-se para as embarcações, sem se despedir dos familiares que enchem a praia, por ordem do coman</w:t>
      </w:r>
      <w:r w:rsidRPr="00667565">
        <w:rPr>
          <w:noProof/>
          <w:color w:val="221E1F"/>
          <w:lang w:val="pt-PT"/>
        </w:rPr>
        <w:softHyphen/>
        <w:t xml:space="preserve">dante. Todos os semblantes revelam grande emoção. </w:t>
      </w:r>
    </w:p>
    <w:p w14:paraId="1E57B371" w14:textId="77777777" w:rsidR="00667565" w:rsidRPr="00667565" w:rsidRDefault="00667565" w:rsidP="00667565">
      <w:pPr>
        <w:pStyle w:val="Texto2"/>
        <w:spacing w:before="60"/>
        <w:rPr>
          <w:noProof/>
          <w:color w:val="221E1F"/>
          <w:lang w:val="pt-PT"/>
        </w:rPr>
      </w:pPr>
      <w:r w:rsidRPr="00667565">
        <w:rPr>
          <w:b/>
          <w:bCs/>
          <w:noProof/>
          <w:color w:val="221E1F"/>
          <w:lang w:val="pt-PT"/>
        </w:rPr>
        <w:t>Luz:</w:t>
      </w:r>
      <w:r w:rsidRPr="00667565">
        <w:rPr>
          <w:noProof/>
          <w:color w:val="221E1F"/>
          <w:lang w:val="pt-PT"/>
        </w:rPr>
        <w:t xml:space="preserve"> do dia. </w:t>
      </w:r>
    </w:p>
    <w:p w14:paraId="258BC507" w14:textId="77777777" w:rsidR="00667565" w:rsidRDefault="00667565" w:rsidP="00667565">
      <w:pPr>
        <w:pStyle w:val="Texto2"/>
        <w:spacing w:before="60"/>
        <w:rPr>
          <w:noProof/>
          <w:color w:val="221E1F"/>
          <w:lang w:val="pt-PT"/>
        </w:rPr>
      </w:pPr>
      <w:r w:rsidRPr="00667565">
        <w:rPr>
          <w:b/>
          <w:bCs/>
          <w:noProof/>
          <w:color w:val="221E1F"/>
          <w:lang w:val="pt-PT"/>
        </w:rPr>
        <w:t>Som</w:t>
      </w:r>
      <w:r w:rsidRPr="00667565">
        <w:rPr>
          <w:noProof/>
          <w:color w:val="221E1F"/>
          <w:lang w:val="pt-PT"/>
        </w:rPr>
        <w:t xml:space="preserve">: voz de comando. Passos. Choro. </w:t>
      </w:r>
    </w:p>
    <w:p w14:paraId="36FD6EDC" w14:textId="77777777" w:rsidR="00667565" w:rsidRDefault="00667565" w:rsidP="003067E2">
      <w:pPr>
        <w:pStyle w:val="Assin-p-95"/>
        <w:ind w:left="0"/>
        <w:jc w:val="left"/>
        <w:rPr>
          <w:lang w:val="pt-PT"/>
        </w:rPr>
      </w:pPr>
    </w:p>
    <w:p w14:paraId="3392B913" w14:textId="77777777" w:rsidR="00667565" w:rsidRDefault="00667565" w:rsidP="003067E2">
      <w:pPr>
        <w:pStyle w:val="Assin-p-95"/>
        <w:ind w:left="0"/>
        <w:jc w:val="left"/>
        <w:rPr>
          <w:lang w:val="pt-PT"/>
        </w:rPr>
      </w:pPr>
    </w:p>
    <w:p w14:paraId="1ED2EEDD" w14:textId="77777777" w:rsidR="00667565" w:rsidRPr="00667565" w:rsidRDefault="00667565" w:rsidP="003067E2">
      <w:pPr>
        <w:pStyle w:val="Assin-p-95"/>
        <w:ind w:left="0"/>
        <w:jc w:val="left"/>
        <w:rPr>
          <w:lang w:val="pt-PT"/>
        </w:rPr>
      </w:pPr>
    </w:p>
    <w:p w14:paraId="4FC74E65" w14:textId="77777777" w:rsidR="00667565" w:rsidRDefault="00667565" w:rsidP="003067E2">
      <w:pPr>
        <w:pStyle w:val="Texto2"/>
        <w:spacing w:before="60" w:after="480"/>
        <w:rPr>
          <w:lang w:val="pt-PT"/>
        </w:rPr>
        <w:sectPr w:rsidR="00667565" w:rsidSect="003067E2">
          <w:type w:val="continuous"/>
          <w:pgSz w:w="11900" w:h="16840"/>
          <w:pgMar w:top="1134" w:right="1418" w:bottom="1440" w:left="1134" w:header="708" w:footer="708" w:gutter="0"/>
          <w:cols w:num="2" w:space="459"/>
          <w:docGrid w:linePitch="360"/>
        </w:sectPr>
      </w:pPr>
    </w:p>
    <w:p w14:paraId="2B8EC2D3" w14:textId="7776ED98" w:rsidR="003067E2" w:rsidRDefault="003067E2" w:rsidP="003067E2">
      <w:pPr>
        <w:pStyle w:val="Unidade-p105"/>
      </w:pPr>
      <w:r>
        <w:rPr>
          <w:lang w:val="en-US"/>
        </w:rPr>
        <w:lastRenderedPageBreak/>
        <mc:AlternateContent>
          <mc:Choice Requires="wps">
            <w:drawing>
              <wp:anchor distT="0" distB="0" distL="114300" distR="114300" simplePos="0" relativeHeight="251697664" behindDoc="0" locked="0" layoutInCell="1" allowOverlap="1" wp14:anchorId="62454011" wp14:editId="15B7C005">
                <wp:simplePos x="0" y="0"/>
                <wp:positionH relativeFrom="column">
                  <wp:posOffset>0</wp:posOffset>
                </wp:positionH>
                <wp:positionV relativeFrom="paragraph">
                  <wp:posOffset>0</wp:posOffset>
                </wp:positionV>
                <wp:extent cx="5892165" cy="520065"/>
                <wp:effectExtent l="0" t="0" r="26035" b="13335"/>
                <wp:wrapThrough wrapText="bothSides">
                  <wp:wrapPolygon edited="0">
                    <wp:start x="0" y="0"/>
                    <wp:lineTo x="0" y="21099"/>
                    <wp:lineTo x="21602" y="21099"/>
                    <wp:lineTo x="21602" y="0"/>
                    <wp:lineTo x="0" y="0"/>
                  </wp:wrapPolygon>
                </wp:wrapThrough>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165" cy="520065"/>
                        </a:xfrm>
                        <a:prstGeom prst="rect">
                          <a:avLst/>
                        </a:prstGeom>
                        <a:noFill/>
                        <a:ln w="6350">
                          <a:solidFill>
                            <a:srgbClr val="4F81BD">
                              <a:lumMod val="75000"/>
                            </a:srgbClr>
                          </a:solidFill>
                          <a:miter lim="800000"/>
                          <a:headEnd/>
                          <a:tailEnd/>
                        </a:ln>
                        <a:extLst>
                          <a:ext uri="{909E8E84-426E-40DD-AFC4-6F175D3DCCD1}">
                            <a14:hiddenFill xmlns:a14="http://schemas.microsoft.com/office/drawing/2010/main">
                              <a:solidFill>
                                <a:srgbClr val="FF0000"/>
                              </a:solidFill>
                            </a14:hiddenFill>
                          </a:ext>
                        </a:extLst>
                      </wps:spPr>
                      <wps:txbx>
                        <w:txbxContent>
                          <w:p w14:paraId="727C0A81" w14:textId="77777777" w:rsidR="00041103" w:rsidRPr="00CF27CD" w:rsidRDefault="00041103" w:rsidP="003067E2">
                            <w:pPr>
                              <w:pStyle w:val="CM111"/>
                              <w:tabs>
                                <w:tab w:val="left" w:pos="567"/>
                                <w:tab w:val="left" w:pos="3119"/>
                              </w:tabs>
                              <w:spacing w:before="180" w:after="480"/>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0;margin-top:0;width:463.95pt;height:40.9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" filled="f" fillcolor="red" strokecolor="#376092" strokeweight=".5pt">
                <v:textbox inset=",7.2pt,,7.2pt">
                  <w:txbxContent>
                    <w:p w14:paraId="727C0A81" w14:textId="77777777" w:rsidR="00041103" w:rsidRPr="00CF27CD" w:rsidRDefault="00041103" w:rsidP="003067E2">
                      <w:pPr>
                        <w:pStyle w:val="CM111"/>
                        <w:tabs>
                          <w:tab w:val="left" w:pos="567"/>
                          <w:tab w:val="left" w:pos="3119"/>
                        </w:tabs>
                        <w:spacing w:before="180" w:after="480"/>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txbxContent>
                </v:textbox>
                <w10:wrap type="through"/>
              </v:shape>
            </w:pict>
          </mc:Fallback>
        </mc:AlternateContent>
      </w:r>
    </w:p>
    <w:p w14:paraId="1ED4F185" w14:textId="77777777" w:rsidR="003067E2" w:rsidRDefault="003067E2" w:rsidP="003067E2">
      <w:pPr>
        <w:pStyle w:val="Tit-p-95"/>
        <w:spacing w:before="0" w:after="0"/>
        <w:ind w:left="0"/>
        <w:rPr>
          <w:rFonts w:ascii="Arial" w:hAnsi="Arial" w:cs="Arial"/>
          <w:b/>
          <w:bCs w:val="0"/>
          <w:color w:val="FFFFFF" w:themeColor="background1"/>
          <w:sz w:val="20"/>
          <w:szCs w:val="20"/>
        </w:rPr>
        <w:sectPr w:rsidR="003067E2" w:rsidSect="003067E2">
          <w:type w:val="continuous"/>
          <w:pgSz w:w="11900" w:h="16840"/>
          <w:pgMar w:top="1134" w:right="1418" w:bottom="1440" w:left="1134" w:header="708" w:footer="708" w:gutter="0"/>
          <w:cols w:num="2" w:space="459"/>
          <w:docGrid w:linePitch="36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560"/>
        <w:gridCol w:w="1701"/>
        <w:gridCol w:w="1134"/>
      </w:tblGrid>
      <w:tr w:rsidR="003067E2" w:rsidRPr="00F463DB" w14:paraId="0A7C973A" w14:textId="77777777" w:rsidTr="007B43EC">
        <w:trPr>
          <w:gridAfter w:val="2"/>
          <w:wAfter w:w="2835" w:type="dxa"/>
          <w:trHeight w:val="174"/>
        </w:trPr>
        <w:tc>
          <w:tcPr>
            <w:tcW w:w="1560" w:type="dxa"/>
            <w:shd w:val="clear" w:color="auto" w:fill="548DD4" w:themeFill="text2" w:themeFillTint="99"/>
          </w:tcPr>
          <w:p w14:paraId="6A423F20" w14:textId="77777777" w:rsidR="003067E2" w:rsidRPr="00F463DB" w:rsidRDefault="003067E2" w:rsidP="00FE2830">
            <w:pPr>
              <w:pStyle w:val="Tit-p-95"/>
              <w:spacing w:before="0" w:after="0"/>
              <w:ind w:left="0"/>
              <w:rPr>
                <w:rFonts w:ascii="Arial" w:hAnsi="Arial" w:cs="Arial"/>
                <w:b/>
                <w:bCs w:val="0"/>
                <w:i/>
                <w:color w:val="FFFFFF" w:themeColor="background1"/>
                <w:sz w:val="16"/>
                <w:szCs w:val="16"/>
              </w:rPr>
            </w:pPr>
            <w:r>
              <w:rPr>
                <w:rFonts w:ascii="Arial" w:hAnsi="Arial" w:cs="Arial"/>
                <w:b/>
                <w:bCs w:val="0"/>
                <w:i/>
                <w:color w:val="FFFFFF" w:themeColor="background1"/>
                <w:sz w:val="16"/>
                <w:szCs w:val="16"/>
              </w:rPr>
              <w:lastRenderedPageBreak/>
              <w:t>Os Lusíadas</w:t>
            </w:r>
          </w:p>
        </w:tc>
      </w:tr>
      <w:tr w:rsidR="003067E2" w:rsidRPr="00C1536F" w14:paraId="6D0795DE" w14:textId="77777777" w:rsidTr="007B43EC">
        <w:tblPrEx>
          <w:tblLook w:val="0000" w:firstRow="0" w:lastRow="0" w:firstColumn="0" w:lastColumn="0" w:noHBand="0" w:noVBand="0"/>
        </w:tblPrEx>
        <w:trPr>
          <w:trHeight w:val="138"/>
        </w:trPr>
        <w:tc>
          <w:tcPr>
            <w:tcW w:w="3261" w:type="dxa"/>
            <w:gridSpan w:val="2"/>
            <w:shd w:val="clear" w:color="auto" w:fill="548DD4" w:themeFill="text2" w:themeFillTint="99"/>
          </w:tcPr>
          <w:p w14:paraId="68C2556C" w14:textId="77777777" w:rsidR="003067E2" w:rsidRPr="00F463DB" w:rsidRDefault="003067E2" w:rsidP="00FE2830">
            <w:pPr>
              <w:pStyle w:val="Tit-p-95"/>
              <w:spacing w:before="0" w:after="0"/>
              <w:ind w:left="0"/>
              <w:rPr>
                <w:rFonts w:ascii="Arial" w:hAnsi="Arial" w:cs="Arial"/>
                <w:b/>
                <w:bCs w:val="0"/>
                <w:color w:val="FFFFFF" w:themeColor="background1"/>
                <w:sz w:val="16"/>
                <w:szCs w:val="16"/>
              </w:rPr>
            </w:pPr>
            <w:r>
              <w:rPr>
                <w:rFonts w:ascii="Arial" w:hAnsi="Arial" w:cs="Arial"/>
                <w:b/>
                <w:bCs w:val="0"/>
                <w:color w:val="FFFFFF" w:themeColor="background1"/>
                <w:sz w:val="16"/>
                <w:szCs w:val="16"/>
              </w:rPr>
              <w:t>O Gigante Adamastor</w:t>
            </w:r>
          </w:p>
        </w:tc>
        <w:tc>
          <w:tcPr>
            <w:tcW w:w="1134" w:type="dxa"/>
            <w:shd w:val="clear" w:color="auto" w:fill="548DD4" w:themeFill="text2" w:themeFillTint="99"/>
          </w:tcPr>
          <w:p w14:paraId="025409C6" w14:textId="0B97809C" w:rsidR="003067E2" w:rsidRPr="00F463DB" w:rsidRDefault="003067E2" w:rsidP="00307976">
            <w:pPr>
              <w:pStyle w:val="Tit-p-95"/>
              <w:spacing w:before="0" w:after="0"/>
              <w:ind w:left="0"/>
              <w:jc w:val="right"/>
              <w:rPr>
                <w:rFonts w:ascii="Arial" w:hAnsi="Arial" w:cs="Arial"/>
                <w:b/>
                <w:bCs w:val="0"/>
                <w:color w:val="FFFFFF" w:themeColor="background1"/>
                <w:sz w:val="16"/>
                <w:szCs w:val="16"/>
              </w:rPr>
            </w:pPr>
            <w:r w:rsidRPr="00F463DB">
              <w:rPr>
                <w:rFonts w:ascii="Arial" w:hAnsi="Arial" w:cs="Arial"/>
                <w:b/>
                <w:bCs w:val="0"/>
                <w:color w:val="FFFFFF" w:themeColor="background1"/>
                <w:sz w:val="16"/>
                <w:szCs w:val="16"/>
              </w:rPr>
              <w:t>p</w:t>
            </w:r>
            <w:r w:rsidR="00307976">
              <w:rPr>
                <w:rFonts w:ascii="Arial" w:hAnsi="Arial" w:cs="Arial"/>
                <w:b/>
                <w:bCs w:val="0"/>
                <w:color w:val="FFFFFF" w:themeColor="background1"/>
                <w:sz w:val="16"/>
                <w:szCs w:val="16"/>
              </w:rPr>
              <w:t>á</w:t>
            </w:r>
            <w:r w:rsidRPr="00F463DB">
              <w:rPr>
                <w:rFonts w:ascii="Arial" w:hAnsi="Arial" w:cs="Arial"/>
                <w:b/>
                <w:bCs w:val="0"/>
                <w:color w:val="FFFFFF" w:themeColor="background1"/>
                <w:sz w:val="16"/>
                <w:szCs w:val="16"/>
              </w:rPr>
              <w:t>g. 157</w:t>
            </w:r>
          </w:p>
        </w:tc>
      </w:tr>
    </w:tbl>
    <w:p w14:paraId="570D548B" w14:textId="4E2D85C3" w:rsidR="003067E2" w:rsidRPr="007B43EC" w:rsidRDefault="00307976" w:rsidP="00FE2830">
      <w:pPr>
        <w:pStyle w:val="Texto2-p105"/>
        <w:spacing w:before="120" w:after="80"/>
        <w:ind w:firstLine="0"/>
        <w:rPr>
          <w:color w:val="A6A6A6" w:themeColor="background1" w:themeShade="A6"/>
          <w:sz w:val="16"/>
          <w:szCs w:val="16"/>
          <w:lang w:val="pt-PT"/>
        </w:rPr>
      </w:pPr>
      <w:r>
        <w:rPr>
          <w:color w:val="A6A6A6" w:themeColor="background1" w:themeShade="A6"/>
          <w:sz w:val="16"/>
          <w:szCs w:val="16"/>
          <w:lang w:val="pt-PT"/>
        </w:rPr>
        <w:t>(</w:t>
      </w:r>
      <w:r w:rsidR="003067E2" w:rsidRPr="007B43EC">
        <w:rPr>
          <w:color w:val="A6A6A6" w:themeColor="background1" w:themeShade="A6"/>
          <w:sz w:val="16"/>
          <w:szCs w:val="16"/>
          <w:lang w:val="pt-PT"/>
        </w:rPr>
        <w:t xml:space="preserve">Continuação da </w:t>
      </w:r>
      <w:r w:rsidR="003067E2" w:rsidRPr="007B43EC">
        <w:rPr>
          <w:b/>
          <w:bCs/>
          <w:color w:val="A6A6A6" w:themeColor="background1" w:themeShade="A6"/>
          <w:sz w:val="16"/>
          <w:szCs w:val="16"/>
          <w:lang w:val="pt-PT"/>
        </w:rPr>
        <w:t>Leitura do texto</w:t>
      </w:r>
      <w:r w:rsidR="003067E2" w:rsidRPr="007B43EC">
        <w:rPr>
          <w:color w:val="A6A6A6" w:themeColor="background1" w:themeShade="A6"/>
          <w:sz w:val="16"/>
          <w:szCs w:val="16"/>
          <w:lang w:val="pt-PT"/>
        </w:rPr>
        <w:t xml:space="preserve">) </w:t>
      </w:r>
    </w:p>
    <w:p w14:paraId="357142D2" w14:textId="77777777" w:rsidR="003067E2" w:rsidRPr="007B43EC" w:rsidRDefault="003067E2" w:rsidP="00307976">
      <w:pPr>
        <w:pStyle w:val="Texto2-p105"/>
        <w:ind w:firstLine="173"/>
        <w:rPr>
          <w:color w:val="221E1F"/>
          <w:sz w:val="19"/>
          <w:szCs w:val="19"/>
          <w:lang w:val="pt-PT"/>
        </w:rPr>
      </w:pPr>
      <w:r w:rsidRPr="007B43EC">
        <w:rPr>
          <w:b/>
          <w:bCs/>
          <w:color w:val="221E1F"/>
          <w:sz w:val="19"/>
          <w:szCs w:val="19"/>
          <w:lang w:val="pt-PT"/>
        </w:rPr>
        <w:t>3.4</w:t>
      </w:r>
      <w:r w:rsidRPr="007B43EC">
        <w:rPr>
          <w:color w:val="221E1F"/>
          <w:sz w:val="19"/>
          <w:szCs w:val="19"/>
          <w:lang w:val="pt-PT"/>
        </w:rPr>
        <w:t xml:space="preserve"> Não, ele não refere o nome, mas sabe que são </w:t>
      </w:r>
      <w:r w:rsidRPr="007B43EC">
        <w:rPr>
          <w:i/>
          <w:iCs/>
          <w:color w:val="221E1F"/>
          <w:sz w:val="19"/>
          <w:szCs w:val="19"/>
          <w:lang w:val="pt-PT"/>
        </w:rPr>
        <w:t>“</w:t>
      </w:r>
      <w:r w:rsidRPr="007B43EC">
        <w:rPr>
          <w:color w:val="221E1F"/>
          <w:sz w:val="19"/>
          <w:szCs w:val="19"/>
          <w:lang w:val="pt-PT"/>
        </w:rPr>
        <w:t>uma gente</w:t>
      </w:r>
      <w:r w:rsidRPr="007B43EC">
        <w:rPr>
          <w:i/>
          <w:iCs/>
          <w:color w:val="221E1F"/>
          <w:sz w:val="19"/>
          <w:szCs w:val="19"/>
          <w:lang w:val="pt-PT"/>
        </w:rPr>
        <w:t xml:space="preserve">” </w:t>
      </w:r>
      <w:r w:rsidRPr="007B43EC">
        <w:rPr>
          <w:color w:val="221E1F"/>
          <w:sz w:val="19"/>
          <w:szCs w:val="19"/>
          <w:lang w:val="pt-PT"/>
        </w:rPr>
        <w:t xml:space="preserve">que cometeu grandes feitos, </w:t>
      </w:r>
      <w:r w:rsidRPr="007B43EC">
        <w:rPr>
          <w:i/>
          <w:iCs/>
          <w:color w:val="221E1F"/>
          <w:sz w:val="19"/>
          <w:szCs w:val="19"/>
          <w:lang w:val="pt-PT"/>
        </w:rPr>
        <w:t>“</w:t>
      </w:r>
      <w:r w:rsidRPr="007B43EC">
        <w:rPr>
          <w:color w:val="221E1F"/>
          <w:sz w:val="19"/>
          <w:szCs w:val="19"/>
          <w:lang w:val="pt-PT"/>
        </w:rPr>
        <w:t>uma gente</w:t>
      </w:r>
      <w:r w:rsidRPr="007B43EC">
        <w:rPr>
          <w:i/>
          <w:iCs/>
          <w:color w:val="221E1F"/>
          <w:sz w:val="19"/>
          <w:szCs w:val="19"/>
          <w:lang w:val="pt-PT"/>
        </w:rPr>
        <w:t xml:space="preserve">” </w:t>
      </w:r>
      <w:r w:rsidRPr="007B43EC">
        <w:rPr>
          <w:color w:val="221E1F"/>
          <w:sz w:val="19"/>
          <w:szCs w:val="19"/>
          <w:lang w:val="pt-PT"/>
        </w:rPr>
        <w:t xml:space="preserve">guerreira e incansável. </w:t>
      </w:r>
    </w:p>
    <w:p w14:paraId="551D4276" w14:textId="4B3557FD" w:rsidR="003067E2" w:rsidRDefault="003067E2" w:rsidP="00307976">
      <w:pPr>
        <w:pStyle w:val="Texto2-p105"/>
        <w:spacing w:before="80"/>
        <w:ind w:firstLine="173"/>
        <w:rPr>
          <w:color w:val="221E1F"/>
          <w:sz w:val="19"/>
          <w:szCs w:val="19"/>
          <w:lang w:val="pt-PT"/>
        </w:rPr>
      </w:pPr>
      <w:r w:rsidRPr="007B43EC">
        <w:rPr>
          <w:b/>
          <w:bCs/>
          <w:color w:val="221E1F"/>
          <w:sz w:val="19"/>
          <w:szCs w:val="19"/>
          <w:lang w:val="pt-PT"/>
        </w:rPr>
        <w:t xml:space="preserve">3.5 </w:t>
      </w:r>
      <w:r w:rsidRPr="007B43EC">
        <w:rPr>
          <w:color w:val="221E1F"/>
          <w:sz w:val="19"/>
          <w:szCs w:val="19"/>
          <w:lang w:val="pt-PT"/>
        </w:rPr>
        <w:t>O Gigante nutre pelos Portugueses admir</w:t>
      </w:r>
      <w:r w:rsidRPr="007B43EC">
        <w:rPr>
          <w:color w:val="221E1F"/>
          <w:sz w:val="19"/>
          <w:szCs w:val="19"/>
          <w:lang w:val="pt-PT"/>
        </w:rPr>
        <w:t>a</w:t>
      </w:r>
      <w:r w:rsidRPr="007B43EC">
        <w:rPr>
          <w:color w:val="221E1F"/>
          <w:sz w:val="19"/>
          <w:szCs w:val="19"/>
          <w:lang w:val="pt-PT"/>
        </w:rPr>
        <w:t>ção e ódio. Pelo que se depreende do seu discu</w:t>
      </w:r>
      <w:r w:rsidRPr="007B43EC">
        <w:rPr>
          <w:color w:val="221E1F"/>
          <w:sz w:val="19"/>
          <w:szCs w:val="19"/>
          <w:lang w:val="pt-PT"/>
        </w:rPr>
        <w:t>r</w:t>
      </w:r>
      <w:r w:rsidRPr="007B43EC">
        <w:rPr>
          <w:color w:val="221E1F"/>
          <w:sz w:val="19"/>
          <w:szCs w:val="19"/>
          <w:lang w:val="pt-PT"/>
        </w:rPr>
        <w:t>so, por um lado, admira o atrevimento, a cor</w:t>
      </w:r>
      <w:r w:rsidR="007B43EC">
        <w:rPr>
          <w:color w:val="221E1F"/>
          <w:sz w:val="19"/>
          <w:szCs w:val="19"/>
          <w:lang w:val="pt-PT"/>
        </w:rPr>
        <w:t>agem, a deter</w:t>
      </w:r>
      <w:r w:rsidRPr="007B43EC">
        <w:rPr>
          <w:color w:val="221E1F"/>
          <w:sz w:val="19"/>
          <w:szCs w:val="19"/>
          <w:lang w:val="pt-PT"/>
        </w:rPr>
        <w:t xml:space="preserve">minação da “gente ousada”, mas, por outro lado, odeia essa mesma gente que veio descobrir os segredos dos seus mares. </w:t>
      </w:r>
    </w:p>
    <w:p w14:paraId="6606D679" w14:textId="77777777" w:rsidR="00444B13" w:rsidRPr="007B43EC" w:rsidRDefault="00444B13" w:rsidP="00307976">
      <w:pPr>
        <w:pStyle w:val="Texto2-p105"/>
        <w:spacing w:before="80"/>
        <w:ind w:firstLine="173"/>
        <w:rPr>
          <w:lang w:val="pt-PT"/>
        </w:rPr>
      </w:pPr>
      <w:r w:rsidRPr="007B43EC">
        <w:rPr>
          <w:b/>
          <w:bCs/>
          <w:lang w:val="pt-PT"/>
        </w:rPr>
        <w:t>4.</w:t>
      </w:r>
      <w:r w:rsidRPr="007B43EC">
        <w:rPr>
          <w:lang w:val="pt-PT"/>
        </w:rPr>
        <w:t xml:space="preserve"> O Gigante, como é um ser dotado de poderes sobrenaturais, pode antecipar o futuro, por isso é ele que narra esses naufrágios, apresentando-os como a sua vingança. </w:t>
      </w:r>
    </w:p>
    <w:p w14:paraId="2F5ED572" w14:textId="77777777" w:rsidR="00444B13" w:rsidRPr="007B43EC" w:rsidRDefault="00444B13" w:rsidP="00307976">
      <w:pPr>
        <w:pStyle w:val="Texto2-p105"/>
        <w:spacing w:before="80"/>
        <w:ind w:firstLine="173"/>
        <w:rPr>
          <w:color w:val="221E1F"/>
          <w:spacing w:val="-8"/>
          <w:sz w:val="19"/>
          <w:szCs w:val="19"/>
          <w:lang w:val="pt-PT"/>
        </w:rPr>
      </w:pPr>
      <w:r w:rsidRPr="007B43EC">
        <w:rPr>
          <w:b/>
          <w:bCs/>
          <w:color w:val="221E1F"/>
          <w:spacing w:val="-8"/>
          <w:sz w:val="19"/>
          <w:szCs w:val="19"/>
          <w:lang w:val="pt-PT"/>
        </w:rPr>
        <w:t>5.1</w:t>
      </w:r>
      <w:r w:rsidRPr="007B43EC">
        <w:rPr>
          <w:color w:val="221E1F"/>
          <w:spacing w:val="-8"/>
          <w:sz w:val="19"/>
          <w:szCs w:val="19"/>
          <w:lang w:val="pt-PT"/>
        </w:rPr>
        <w:t xml:space="preserve"> Segundo o narrador, ao ver e ouvir o Gigante </w:t>
      </w:r>
      <w:r w:rsidRPr="007B43EC">
        <w:rPr>
          <w:i/>
          <w:iCs/>
          <w:color w:val="221E1F"/>
          <w:spacing w:val="-8"/>
          <w:sz w:val="19"/>
          <w:szCs w:val="19"/>
          <w:lang w:val="pt-PT"/>
        </w:rPr>
        <w:t>“</w:t>
      </w:r>
      <w:r w:rsidRPr="007B43EC">
        <w:rPr>
          <w:color w:val="221E1F"/>
          <w:spacing w:val="-8"/>
          <w:sz w:val="19"/>
          <w:szCs w:val="19"/>
          <w:lang w:val="pt-PT"/>
        </w:rPr>
        <w:t>A</w:t>
      </w:r>
      <w:r w:rsidRPr="007B43EC">
        <w:rPr>
          <w:color w:val="221E1F"/>
          <w:spacing w:val="-8"/>
          <w:sz w:val="19"/>
          <w:szCs w:val="19"/>
          <w:lang w:val="pt-PT"/>
        </w:rPr>
        <w:t>r</w:t>
      </w:r>
      <w:r w:rsidRPr="007B43EC">
        <w:rPr>
          <w:color w:val="221E1F"/>
          <w:spacing w:val="-8"/>
          <w:sz w:val="19"/>
          <w:szCs w:val="19"/>
          <w:lang w:val="pt-PT"/>
        </w:rPr>
        <w:t>repiam-se as carnes e o cabelo, / A mi e a todos, só de ouvi-lo e vê-lo!”</w:t>
      </w:r>
      <w:r w:rsidRPr="007B43EC">
        <w:rPr>
          <w:i/>
          <w:iCs/>
          <w:color w:val="221E1F"/>
          <w:spacing w:val="-8"/>
          <w:sz w:val="19"/>
          <w:szCs w:val="19"/>
          <w:lang w:val="pt-PT"/>
        </w:rPr>
        <w:t xml:space="preserve">. </w:t>
      </w:r>
      <w:r>
        <w:rPr>
          <w:color w:val="221E1F"/>
          <w:spacing w:val="-8"/>
          <w:sz w:val="19"/>
          <w:szCs w:val="19"/>
          <w:lang w:val="pt-PT"/>
        </w:rPr>
        <w:t>Todos ficaram, como é natu</w:t>
      </w:r>
      <w:r w:rsidRPr="007B43EC">
        <w:rPr>
          <w:color w:val="221E1F"/>
          <w:spacing w:val="-8"/>
          <w:sz w:val="19"/>
          <w:szCs w:val="19"/>
          <w:lang w:val="pt-PT"/>
        </w:rPr>
        <w:t>ral, apav</w:t>
      </w:r>
      <w:r w:rsidRPr="007B43EC">
        <w:rPr>
          <w:color w:val="221E1F"/>
          <w:spacing w:val="-8"/>
          <w:sz w:val="19"/>
          <w:szCs w:val="19"/>
          <w:lang w:val="pt-PT"/>
        </w:rPr>
        <w:t>o</w:t>
      </w:r>
      <w:r w:rsidRPr="007B43EC">
        <w:rPr>
          <w:color w:val="221E1F"/>
          <w:spacing w:val="-8"/>
          <w:sz w:val="19"/>
          <w:szCs w:val="19"/>
          <w:lang w:val="pt-PT"/>
        </w:rPr>
        <w:t xml:space="preserve">rados. </w:t>
      </w:r>
    </w:p>
    <w:p w14:paraId="04F81617" w14:textId="77777777" w:rsidR="003067E2" w:rsidRPr="007B43EC" w:rsidRDefault="003067E2" w:rsidP="00307976">
      <w:pPr>
        <w:pStyle w:val="Texto2-p105"/>
        <w:spacing w:before="80"/>
        <w:ind w:firstLine="173"/>
        <w:rPr>
          <w:color w:val="221E1F"/>
          <w:sz w:val="19"/>
          <w:szCs w:val="19"/>
          <w:lang w:val="pt-PT"/>
        </w:rPr>
      </w:pPr>
      <w:r w:rsidRPr="007B43EC">
        <w:rPr>
          <w:b/>
          <w:bCs/>
          <w:color w:val="221E1F"/>
          <w:sz w:val="19"/>
          <w:szCs w:val="19"/>
          <w:lang w:val="pt-PT"/>
        </w:rPr>
        <w:t>5.2</w:t>
      </w:r>
      <w:r w:rsidRPr="007B43EC">
        <w:rPr>
          <w:color w:val="221E1F"/>
          <w:sz w:val="19"/>
          <w:szCs w:val="19"/>
          <w:lang w:val="pt-PT"/>
        </w:rPr>
        <w:t xml:space="preserve"> É um Herói porque apesar do medo não f</w:t>
      </w:r>
      <w:r w:rsidRPr="007B43EC">
        <w:rPr>
          <w:color w:val="221E1F"/>
          <w:sz w:val="19"/>
          <w:szCs w:val="19"/>
          <w:lang w:val="pt-PT"/>
        </w:rPr>
        <w:t>u</w:t>
      </w:r>
      <w:r w:rsidRPr="007B43EC">
        <w:rPr>
          <w:color w:val="221E1F"/>
          <w:sz w:val="19"/>
          <w:szCs w:val="19"/>
          <w:lang w:val="pt-PT"/>
        </w:rPr>
        <w:t>giu. Enfrentou o próprio medo, ao interromper o Gigante e ao perguntar-lhe “Quem és tu?”, corre</w:t>
      </w:r>
      <w:r w:rsidRPr="007B43EC">
        <w:rPr>
          <w:color w:val="221E1F"/>
          <w:sz w:val="19"/>
          <w:szCs w:val="19"/>
          <w:lang w:val="pt-PT"/>
        </w:rPr>
        <w:t>n</w:t>
      </w:r>
      <w:r w:rsidRPr="007B43EC">
        <w:rPr>
          <w:color w:val="221E1F"/>
          <w:sz w:val="19"/>
          <w:szCs w:val="19"/>
          <w:lang w:val="pt-PT"/>
        </w:rPr>
        <w:t xml:space="preserve">do o risco de o enfurecer ainda mais. </w:t>
      </w:r>
    </w:p>
    <w:p w14:paraId="3C74360A" w14:textId="77777777" w:rsidR="003067E2" w:rsidRDefault="003067E2" w:rsidP="00307976">
      <w:pPr>
        <w:pStyle w:val="Texto2-p105"/>
        <w:spacing w:before="80"/>
        <w:ind w:firstLine="173"/>
        <w:rPr>
          <w:color w:val="221E1F"/>
          <w:sz w:val="19"/>
          <w:szCs w:val="19"/>
          <w:lang w:val="pt-PT"/>
        </w:rPr>
      </w:pPr>
      <w:r w:rsidRPr="007B43EC">
        <w:rPr>
          <w:b/>
          <w:bCs/>
          <w:color w:val="221E1F"/>
          <w:sz w:val="19"/>
          <w:szCs w:val="19"/>
          <w:lang w:val="pt-PT"/>
        </w:rPr>
        <w:t>6.</w:t>
      </w:r>
      <w:r w:rsidRPr="007B43EC">
        <w:rPr>
          <w:color w:val="221E1F"/>
          <w:sz w:val="19"/>
          <w:szCs w:val="19"/>
          <w:lang w:val="pt-PT"/>
        </w:rPr>
        <w:t xml:space="preserve"> O Gigante Adamastor participou com os seus irmãos na guerra contra Júpiter. A sua participação centrou-se no Oceano em busca da armada do deus dos mares, Neptuno, e meteu-se em tal e</w:t>
      </w:r>
      <w:r w:rsidRPr="007B43EC">
        <w:rPr>
          <w:color w:val="221E1F"/>
          <w:sz w:val="19"/>
          <w:szCs w:val="19"/>
          <w:lang w:val="pt-PT"/>
        </w:rPr>
        <w:t>m</w:t>
      </w:r>
      <w:r w:rsidRPr="007B43EC">
        <w:rPr>
          <w:color w:val="221E1F"/>
          <w:sz w:val="19"/>
          <w:szCs w:val="19"/>
          <w:lang w:val="pt-PT"/>
        </w:rPr>
        <w:t>presa por amor de Tétis, filha de Nereu e Dóris. Consciente de que com a sua figura assustadora seria impossível despertar o amor da ninfa, reso</w:t>
      </w:r>
      <w:r w:rsidRPr="007B43EC">
        <w:rPr>
          <w:color w:val="221E1F"/>
          <w:sz w:val="19"/>
          <w:szCs w:val="19"/>
          <w:lang w:val="pt-PT"/>
        </w:rPr>
        <w:t>l</w:t>
      </w:r>
      <w:r w:rsidRPr="007B43EC">
        <w:rPr>
          <w:color w:val="221E1F"/>
          <w:sz w:val="19"/>
          <w:szCs w:val="19"/>
          <w:lang w:val="pt-PT"/>
        </w:rPr>
        <w:t xml:space="preserve">veu conquistá-la à força e informou Dóris dos seus intentos. Esta pôs a filha ao corrente do que se passava e </w:t>
      </w:r>
      <w:proofErr w:type="spellStart"/>
      <w:r w:rsidRPr="007B43EC">
        <w:rPr>
          <w:color w:val="221E1F"/>
          <w:sz w:val="19"/>
          <w:szCs w:val="19"/>
          <w:lang w:val="pt-PT"/>
        </w:rPr>
        <w:t>Thétis</w:t>
      </w:r>
      <w:proofErr w:type="spellEnd"/>
      <w:r w:rsidRPr="007B43EC">
        <w:rPr>
          <w:color w:val="221E1F"/>
          <w:sz w:val="19"/>
          <w:szCs w:val="19"/>
          <w:lang w:val="pt-PT"/>
        </w:rPr>
        <w:t>, a quem o amor do Gigante não despertava senão troça, marcou, através da me</w:t>
      </w:r>
      <w:r w:rsidRPr="007B43EC">
        <w:rPr>
          <w:color w:val="221E1F"/>
          <w:sz w:val="19"/>
          <w:szCs w:val="19"/>
          <w:lang w:val="pt-PT"/>
        </w:rPr>
        <w:t>s</w:t>
      </w:r>
      <w:r w:rsidRPr="007B43EC">
        <w:rPr>
          <w:color w:val="221E1F"/>
          <w:sz w:val="19"/>
          <w:szCs w:val="19"/>
          <w:lang w:val="pt-PT"/>
        </w:rPr>
        <w:t xml:space="preserve">ma intermediária, um encontro com o Adamastor, procurando com isso serenar a guerra no Oceano. </w:t>
      </w:r>
    </w:p>
    <w:p w14:paraId="5149F4A0" w14:textId="77777777" w:rsidR="003067E2" w:rsidRPr="007B43EC" w:rsidRDefault="003067E2" w:rsidP="00307976">
      <w:pPr>
        <w:pStyle w:val="Texto2-p105"/>
        <w:spacing w:before="80"/>
        <w:ind w:firstLine="173"/>
        <w:rPr>
          <w:color w:val="221E1F"/>
          <w:sz w:val="19"/>
          <w:szCs w:val="19"/>
          <w:lang w:val="pt-PT"/>
        </w:rPr>
      </w:pPr>
      <w:r w:rsidRPr="007B43EC">
        <w:rPr>
          <w:color w:val="221E1F"/>
          <w:sz w:val="19"/>
          <w:szCs w:val="19"/>
          <w:lang w:val="pt-PT"/>
        </w:rPr>
        <w:t>Na noite combinada, o apaixonadíssimo Gigante viu a bela ninfa despida, bela, única e louco de amor corre a abraçá-la e beijá-la. Só depois se apercebeu que tinha nos seus braços um penedo e que o que vira fora uma miragem preparada por Tétis. Além desta profunda humilhação, sofreu ai</w:t>
      </w:r>
      <w:r w:rsidRPr="007B43EC">
        <w:rPr>
          <w:color w:val="221E1F"/>
          <w:sz w:val="19"/>
          <w:szCs w:val="19"/>
          <w:lang w:val="pt-PT"/>
        </w:rPr>
        <w:t>n</w:t>
      </w:r>
      <w:r w:rsidRPr="007B43EC">
        <w:rPr>
          <w:color w:val="221E1F"/>
          <w:sz w:val="19"/>
          <w:szCs w:val="19"/>
          <w:lang w:val="pt-PT"/>
        </w:rPr>
        <w:t>da as conse</w:t>
      </w:r>
      <w:r w:rsidRPr="007B43EC">
        <w:rPr>
          <w:color w:val="221E1F"/>
          <w:sz w:val="19"/>
          <w:szCs w:val="19"/>
          <w:lang w:val="pt-PT"/>
        </w:rPr>
        <w:softHyphen/>
        <w:t>quências de Júpiter ter vencido a gue</w:t>
      </w:r>
      <w:r w:rsidRPr="007B43EC">
        <w:rPr>
          <w:color w:val="221E1F"/>
          <w:sz w:val="19"/>
          <w:szCs w:val="19"/>
          <w:lang w:val="pt-PT"/>
        </w:rPr>
        <w:t>r</w:t>
      </w:r>
      <w:r w:rsidRPr="007B43EC">
        <w:rPr>
          <w:color w:val="221E1F"/>
          <w:sz w:val="19"/>
          <w:szCs w:val="19"/>
          <w:lang w:val="pt-PT"/>
        </w:rPr>
        <w:t>ra contra os Gigantes. Foi convertido naquele Cabo remoto, banhado pelo mar e, portanto, pela perm</w:t>
      </w:r>
      <w:r w:rsidRPr="007B43EC">
        <w:rPr>
          <w:color w:val="221E1F"/>
          <w:sz w:val="19"/>
          <w:szCs w:val="19"/>
          <w:lang w:val="pt-PT"/>
        </w:rPr>
        <w:t>a</w:t>
      </w:r>
      <w:r w:rsidRPr="007B43EC">
        <w:rPr>
          <w:color w:val="221E1F"/>
          <w:sz w:val="19"/>
          <w:szCs w:val="19"/>
          <w:lang w:val="pt-PT"/>
        </w:rPr>
        <w:t xml:space="preserve">nente recordação da sua adorada ninfa. </w:t>
      </w:r>
    </w:p>
    <w:p w14:paraId="1D3A738C" w14:textId="55A7FEFF" w:rsidR="00444B13" w:rsidRDefault="003067E2" w:rsidP="00307976">
      <w:pPr>
        <w:pStyle w:val="Texto2-p105"/>
        <w:spacing w:before="80"/>
        <w:ind w:firstLine="173"/>
        <w:rPr>
          <w:color w:val="221E1F"/>
          <w:sz w:val="19"/>
          <w:szCs w:val="19"/>
          <w:lang w:val="pt-PT"/>
        </w:rPr>
      </w:pPr>
      <w:r w:rsidRPr="007B43EC">
        <w:rPr>
          <w:b/>
          <w:bCs/>
          <w:color w:val="221E1F"/>
          <w:sz w:val="19"/>
          <w:szCs w:val="19"/>
          <w:lang w:val="pt-PT"/>
        </w:rPr>
        <w:t>7.</w:t>
      </w:r>
      <w:r w:rsidRPr="007B43EC">
        <w:rPr>
          <w:color w:val="221E1F"/>
          <w:sz w:val="19"/>
          <w:szCs w:val="19"/>
          <w:lang w:val="pt-PT"/>
        </w:rPr>
        <w:t xml:space="preserve"> O Gigante aparece perante os Portugueses f</w:t>
      </w:r>
      <w:r w:rsidRPr="007B43EC">
        <w:rPr>
          <w:color w:val="221E1F"/>
          <w:sz w:val="19"/>
          <w:szCs w:val="19"/>
          <w:lang w:val="pt-PT"/>
        </w:rPr>
        <w:t>u</w:t>
      </w:r>
      <w:r w:rsidRPr="007B43EC">
        <w:rPr>
          <w:color w:val="221E1F"/>
          <w:sz w:val="19"/>
          <w:szCs w:val="19"/>
          <w:lang w:val="pt-PT"/>
        </w:rPr>
        <w:t>rioso, impondo o seu poder pelo medo que des</w:t>
      </w:r>
      <w:r w:rsidRPr="007B43EC">
        <w:rPr>
          <w:color w:val="221E1F"/>
          <w:sz w:val="19"/>
          <w:szCs w:val="19"/>
          <w:lang w:val="pt-PT"/>
        </w:rPr>
        <w:softHyphen/>
        <w:t>pertava nos humanos. No final, desaparece com um medonho choro, triste e humilhado. O que deu ori</w:t>
      </w:r>
      <w:r w:rsidRPr="007B43EC">
        <w:rPr>
          <w:color w:val="221E1F"/>
          <w:sz w:val="19"/>
          <w:szCs w:val="19"/>
          <w:lang w:val="pt-PT"/>
        </w:rPr>
        <w:softHyphen/>
        <w:t>gem à mudança foi a recordação do seu sofr</w:t>
      </w:r>
      <w:r w:rsidRPr="007B43EC">
        <w:rPr>
          <w:color w:val="221E1F"/>
          <w:sz w:val="19"/>
          <w:szCs w:val="19"/>
          <w:lang w:val="pt-PT"/>
        </w:rPr>
        <w:t>i</w:t>
      </w:r>
      <w:r w:rsidRPr="007B43EC">
        <w:rPr>
          <w:color w:val="221E1F"/>
          <w:sz w:val="19"/>
          <w:szCs w:val="19"/>
          <w:lang w:val="pt-PT"/>
        </w:rPr>
        <w:t>mento e talvez a consciência da sua incapac</w:t>
      </w:r>
      <w:r w:rsidRPr="007B43EC">
        <w:rPr>
          <w:color w:val="221E1F"/>
          <w:sz w:val="19"/>
          <w:szCs w:val="19"/>
          <w:lang w:val="pt-PT"/>
        </w:rPr>
        <w:t>i</w:t>
      </w:r>
      <w:r w:rsidRPr="007B43EC">
        <w:rPr>
          <w:color w:val="221E1F"/>
          <w:sz w:val="19"/>
          <w:szCs w:val="19"/>
          <w:lang w:val="pt-PT"/>
        </w:rPr>
        <w:t>dade de impedir que os seus segredos fossem desve</w:t>
      </w:r>
      <w:r w:rsidRPr="007B43EC">
        <w:rPr>
          <w:color w:val="221E1F"/>
          <w:sz w:val="19"/>
          <w:szCs w:val="19"/>
          <w:lang w:val="pt-PT"/>
        </w:rPr>
        <w:t>n</w:t>
      </w:r>
      <w:r w:rsidRPr="007B43EC">
        <w:rPr>
          <w:color w:val="221E1F"/>
          <w:sz w:val="19"/>
          <w:szCs w:val="19"/>
          <w:lang w:val="pt-PT"/>
        </w:rPr>
        <w:t xml:space="preserve">dados. </w:t>
      </w:r>
    </w:p>
    <w:p w14:paraId="666F7808" w14:textId="28EE5BCC" w:rsidR="003067E2" w:rsidRPr="007B43EC" w:rsidRDefault="00444B13" w:rsidP="00444B13">
      <w:pPr>
        <w:pStyle w:val="Texto2-p105"/>
        <w:spacing w:before="80" w:after="360"/>
        <w:rPr>
          <w:color w:val="221E1F"/>
          <w:sz w:val="19"/>
          <w:szCs w:val="19"/>
          <w:lang w:val="pt-PT"/>
        </w:rPr>
      </w:pPr>
      <w:r>
        <w:rPr>
          <w:color w:val="221E1F"/>
          <w:sz w:val="19"/>
          <w:szCs w:val="19"/>
          <w:lang w:val="pt-PT"/>
        </w:rPr>
        <w:br w:type="column"/>
      </w:r>
      <w:r w:rsidR="003067E2" w:rsidRPr="007B43EC">
        <w:rPr>
          <w:b/>
          <w:bCs/>
          <w:color w:val="221E1F"/>
          <w:sz w:val="19"/>
          <w:szCs w:val="19"/>
          <w:lang w:val="pt-PT"/>
        </w:rPr>
        <w:lastRenderedPageBreak/>
        <w:t>8</w:t>
      </w:r>
      <w:r w:rsidR="003067E2" w:rsidRPr="007B43EC">
        <w:rPr>
          <w:color w:val="221E1F"/>
          <w:sz w:val="19"/>
          <w:szCs w:val="19"/>
          <w:lang w:val="pt-PT"/>
        </w:rPr>
        <w:t>. O Gigante Adamastor, que fisicamente é ater</w:t>
      </w:r>
      <w:r w:rsidR="003067E2" w:rsidRPr="007B43EC">
        <w:rPr>
          <w:color w:val="221E1F"/>
          <w:sz w:val="19"/>
          <w:szCs w:val="19"/>
          <w:lang w:val="pt-PT"/>
        </w:rPr>
        <w:softHyphen/>
        <w:t>rador, psicologicamente aproxima-se do comum dos mortais. É um ser solitário que procura esco</w:t>
      </w:r>
      <w:r w:rsidR="003067E2" w:rsidRPr="007B43EC">
        <w:rPr>
          <w:color w:val="221E1F"/>
          <w:sz w:val="19"/>
          <w:szCs w:val="19"/>
          <w:lang w:val="pt-PT"/>
        </w:rPr>
        <w:t>n</w:t>
      </w:r>
      <w:r w:rsidR="003067E2" w:rsidRPr="007B43EC">
        <w:rPr>
          <w:color w:val="221E1F"/>
          <w:sz w:val="19"/>
          <w:szCs w:val="19"/>
          <w:lang w:val="pt-PT"/>
        </w:rPr>
        <w:t>der o seu fracasso e o seu sofrimento no isolame</w:t>
      </w:r>
      <w:r w:rsidR="003067E2" w:rsidRPr="007B43EC">
        <w:rPr>
          <w:color w:val="221E1F"/>
          <w:sz w:val="19"/>
          <w:szCs w:val="19"/>
          <w:lang w:val="pt-PT"/>
        </w:rPr>
        <w:t>n</w:t>
      </w:r>
      <w:r w:rsidR="003067E2" w:rsidRPr="007B43EC">
        <w:rPr>
          <w:color w:val="221E1F"/>
          <w:sz w:val="19"/>
          <w:szCs w:val="19"/>
          <w:lang w:val="pt-PT"/>
        </w:rPr>
        <w:t>to total. Apesar de admirar quem ousa enfrentá-lo, não esconde a sua fúria vingativa por ver os s</w:t>
      </w:r>
      <w:r w:rsidR="007B43EC">
        <w:rPr>
          <w:color w:val="221E1F"/>
          <w:sz w:val="19"/>
          <w:szCs w:val="19"/>
          <w:lang w:val="pt-PT"/>
        </w:rPr>
        <w:t>eus domí</w:t>
      </w:r>
      <w:r w:rsidR="003067E2" w:rsidRPr="007B43EC">
        <w:rPr>
          <w:color w:val="221E1F"/>
          <w:sz w:val="19"/>
          <w:szCs w:val="19"/>
          <w:lang w:val="pt-PT"/>
        </w:rPr>
        <w:t>nios invadidos. Acima de tudo quer preservar o seu esconderijo. Mas, tendo sido descoberto, conta a sua história. Revela-se então como um ser que, essencialmente</w:t>
      </w:r>
      <w:proofErr w:type="gramStart"/>
      <w:r w:rsidR="003067E2" w:rsidRPr="007B43EC">
        <w:rPr>
          <w:color w:val="221E1F"/>
          <w:sz w:val="19"/>
          <w:szCs w:val="19"/>
          <w:lang w:val="pt-PT"/>
        </w:rPr>
        <w:t>,</w:t>
      </w:r>
      <w:proofErr w:type="gramEnd"/>
      <w:r w:rsidR="003067E2" w:rsidRPr="007B43EC">
        <w:rPr>
          <w:color w:val="221E1F"/>
          <w:sz w:val="19"/>
          <w:szCs w:val="19"/>
          <w:lang w:val="pt-PT"/>
        </w:rPr>
        <w:t xml:space="preserve"> foi vencido por amor. Mais do que a rejeição da amada, dói-lhe a humilhação a que ela o sujeitou e dói-lhe, mais ainda, ter perdido a capaci</w:t>
      </w:r>
      <w:r w:rsidR="003067E2" w:rsidRPr="007B43EC">
        <w:rPr>
          <w:color w:val="221E1F"/>
          <w:sz w:val="19"/>
          <w:szCs w:val="19"/>
          <w:lang w:val="pt-PT"/>
        </w:rPr>
        <w:softHyphen/>
        <w:t>dade de sonhar. Preferia ter continuado na doce ilu</w:t>
      </w:r>
      <w:r w:rsidR="003067E2" w:rsidRPr="007B43EC">
        <w:rPr>
          <w:color w:val="221E1F"/>
          <w:sz w:val="19"/>
          <w:szCs w:val="19"/>
          <w:lang w:val="pt-PT"/>
        </w:rPr>
        <w:softHyphen/>
        <w:t>são de um dia conseguir o amor inalcanç</w:t>
      </w:r>
      <w:r w:rsidR="003067E2" w:rsidRPr="007B43EC">
        <w:rPr>
          <w:color w:val="221E1F"/>
          <w:sz w:val="19"/>
          <w:szCs w:val="19"/>
          <w:lang w:val="pt-PT"/>
        </w:rPr>
        <w:t>á</w:t>
      </w:r>
      <w:r w:rsidR="003067E2" w:rsidRPr="007B43EC">
        <w:rPr>
          <w:color w:val="221E1F"/>
          <w:sz w:val="19"/>
          <w:szCs w:val="19"/>
          <w:lang w:val="pt-PT"/>
        </w:rPr>
        <w:t xml:space="preserve">vel de Tétis. É o que se depreende da interpelação que lhe faz: “Ó Ninfa, a mais fermosa do Oceano, / Já que minha presença não </w:t>
      </w:r>
      <w:r w:rsidR="007B43EC">
        <w:rPr>
          <w:color w:val="221E1F"/>
          <w:sz w:val="19"/>
          <w:szCs w:val="19"/>
          <w:lang w:val="pt-PT"/>
        </w:rPr>
        <w:t>te agrada, / Que te custava ter</w:t>
      </w:r>
      <w:r w:rsidR="003067E2" w:rsidRPr="007B43EC">
        <w:rPr>
          <w:color w:val="221E1F"/>
          <w:sz w:val="19"/>
          <w:szCs w:val="19"/>
          <w:lang w:val="pt-PT"/>
        </w:rPr>
        <w:t>-me neste engano, / Ou fosse monte, nuvem, sonho ou nada?”</w:t>
      </w:r>
      <w:r w:rsidR="003067E2" w:rsidRPr="007B43EC">
        <w:rPr>
          <w:i/>
          <w:iCs/>
          <w:color w:val="221E1F"/>
          <w:sz w:val="19"/>
          <w:szCs w:val="19"/>
          <w:lang w:val="pt-PT"/>
        </w:rPr>
        <w:t xml:space="preserve">. </w:t>
      </w:r>
    </w:p>
    <w:p w14:paraId="5D5CB142" w14:textId="2D08D7ED" w:rsidR="003067E2" w:rsidRPr="007B43EC" w:rsidRDefault="003067E2" w:rsidP="003067E2">
      <w:pPr>
        <w:pStyle w:val="Texto2-p105"/>
        <w:rPr>
          <w:color w:val="221E1F"/>
          <w:sz w:val="19"/>
          <w:szCs w:val="19"/>
          <w:lang w:val="pt-PT"/>
        </w:rPr>
      </w:pPr>
      <w:r w:rsidRPr="007B43EC">
        <w:rPr>
          <w:color w:val="221E1F"/>
          <w:sz w:val="19"/>
          <w:szCs w:val="19"/>
          <w:lang w:val="pt-PT"/>
        </w:rPr>
        <w:t>O Gigante é um sentimental que</w:t>
      </w:r>
      <w:r w:rsidR="00307976" w:rsidRPr="007B43EC">
        <w:rPr>
          <w:color w:val="221E1F"/>
          <w:sz w:val="19"/>
          <w:szCs w:val="19"/>
          <w:lang w:val="pt-PT"/>
        </w:rPr>
        <w:t>,</w:t>
      </w:r>
      <w:r w:rsidRPr="007B43EC">
        <w:rPr>
          <w:color w:val="221E1F"/>
          <w:sz w:val="19"/>
          <w:szCs w:val="19"/>
          <w:lang w:val="pt-PT"/>
        </w:rPr>
        <w:t xml:space="preserve"> tendo perdido tudo, até a esperança, se refugia na solidão. O des</w:t>
      </w:r>
      <w:r w:rsidRPr="007B43EC">
        <w:rPr>
          <w:color w:val="221E1F"/>
          <w:sz w:val="19"/>
          <w:szCs w:val="19"/>
          <w:lang w:val="pt-PT"/>
        </w:rPr>
        <w:softHyphen/>
        <w:t>vendar dos seus segredos vem tirar-lhe o pouco que tinha. Daí o temível gigante reagir como qua</w:t>
      </w:r>
      <w:r w:rsidRPr="007B43EC">
        <w:rPr>
          <w:color w:val="221E1F"/>
          <w:sz w:val="19"/>
          <w:szCs w:val="19"/>
          <w:lang w:val="pt-PT"/>
        </w:rPr>
        <w:t>l</w:t>
      </w:r>
      <w:r w:rsidRPr="007B43EC">
        <w:rPr>
          <w:color w:val="221E1F"/>
          <w:sz w:val="19"/>
          <w:szCs w:val="19"/>
          <w:lang w:val="pt-PT"/>
        </w:rPr>
        <w:t xml:space="preserve">quer humano em desespero – desaparecer para chorar sozinho as suas mágoas. </w:t>
      </w:r>
    </w:p>
    <w:p w14:paraId="1EA2FD95" w14:textId="625A37AE" w:rsidR="003067E2" w:rsidRPr="007B43EC" w:rsidRDefault="003067E2" w:rsidP="007B43EC">
      <w:pPr>
        <w:pStyle w:val="Texto2-p105"/>
        <w:tabs>
          <w:tab w:val="left" w:pos="4395"/>
        </w:tabs>
        <w:spacing w:before="480"/>
        <w:ind w:firstLine="0"/>
        <w:rPr>
          <w:color w:val="221E1F"/>
          <w:sz w:val="23"/>
          <w:szCs w:val="23"/>
          <w:u w:val="single"/>
          <w:lang w:val="pt-PT"/>
        </w:rPr>
      </w:pPr>
      <w:r w:rsidRPr="007B43EC">
        <w:rPr>
          <w:color w:val="221E1F"/>
          <w:sz w:val="23"/>
          <w:szCs w:val="23"/>
          <w:u w:val="single"/>
          <w:lang w:val="pt-PT"/>
        </w:rPr>
        <w:t>OFICINA DE ESCRITA</w:t>
      </w:r>
      <w:r w:rsidR="007B43EC" w:rsidRPr="007B43EC">
        <w:rPr>
          <w:color w:val="221E1F"/>
          <w:sz w:val="23"/>
          <w:szCs w:val="23"/>
          <w:u w:val="single"/>
          <w:lang w:val="pt-PT"/>
        </w:rPr>
        <w:tab/>
      </w:r>
      <w:r w:rsidRPr="007B43EC">
        <w:rPr>
          <w:color w:val="221E1F"/>
          <w:sz w:val="23"/>
          <w:szCs w:val="23"/>
          <w:u w:val="single"/>
          <w:lang w:val="pt-PT"/>
        </w:rPr>
        <w:t xml:space="preserve"> </w:t>
      </w:r>
    </w:p>
    <w:p w14:paraId="6DE6FD31" w14:textId="02F89720" w:rsidR="003067E2" w:rsidRPr="007B43EC" w:rsidRDefault="003067E2" w:rsidP="003067E2">
      <w:pPr>
        <w:pStyle w:val="Texto2-p105"/>
        <w:ind w:firstLine="0"/>
        <w:rPr>
          <w:color w:val="221E1F"/>
          <w:sz w:val="23"/>
          <w:szCs w:val="23"/>
          <w:lang w:val="pt-PT"/>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4395"/>
      </w:tblGrid>
      <w:tr w:rsidR="007B43EC" w:rsidRPr="00AA7B4E" w14:paraId="08A4635C" w14:textId="77777777" w:rsidTr="003B5FFB">
        <w:trPr>
          <w:trHeight w:val="466"/>
        </w:trPr>
        <w:tc>
          <w:tcPr>
            <w:tcW w:w="4395" w:type="dxa"/>
            <w:shd w:val="clear" w:color="auto" w:fill="A6A6A6" w:themeFill="background1" w:themeFillShade="A6"/>
          </w:tcPr>
          <w:p w14:paraId="518C2641" w14:textId="475079FC" w:rsidR="007B43EC" w:rsidRPr="005901FA" w:rsidRDefault="007B43EC" w:rsidP="00307976">
            <w:pPr>
              <w:pStyle w:val="Texto2-p105"/>
              <w:ind w:firstLine="0"/>
              <w:jc w:val="left"/>
              <w:rPr>
                <w:b/>
                <w:color w:val="FFFFFF" w:themeColor="background1"/>
                <w:sz w:val="19"/>
                <w:szCs w:val="19"/>
                <w:lang w:val="pt-PT"/>
              </w:rPr>
            </w:pPr>
            <w:r w:rsidRPr="005901FA">
              <w:rPr>
                <w:b/>
                <w:color w:val="FFFFFF" w:themeColor="background1"/>
                <w:sz w:val="19"/>
                <w:szCs w:val="19"/>
                <w:lang w:val="pt-PT"/>
              </w:rPr>
              <w:t>Aspetos a considerar sobre o valor simbólico</w:t>
            </w:r>
            <w:r w:rsidR="005901FA">
              <w:rPr>
                <w:b/>
                <w:color w:val="FFFFFF" w:themeColor="background1"/>
                <w:sz w:val="19"/>
                <w:szCs w:val="19"/>
                <w:lang w:val="pt-PT"/>
              </w:rPr>
              <w:t xml:space="preserve"> </w:t>
            </w:r>
            <w:r w:rsidRPr="005901FA">
              <w:rPr>
                <w:b/>
                <w:color w:val="FFFFFF" w:themeColor="background1"/>
                <w:sz w:val="19"/>
                <w:szCs w:val="19"/>
                <w:lang w:val="pt-PT"/>
              </w:rPr>
              <w:t>do Gigante Adamastor pág. 224</w:t>
            </w:r>
          </w:p>
        </w:tc>
      </w:tr>
    </w:tbl>
    <w:p w14:paraId="2584686F" w14:textId="0D296B0A" w:rsidR="003067E2" w:rsidRPr="007B43EC" w:rsidRDefault="003067E2" w:rsidP="003067E2">
      <w:pPr>
        <w:pStyle w:val="Texto2-p105"/>
        <w:spacing w:before="240"/>
        <w:rPr>
          <w:color w:val="221E1F"/>
          <w:spacing w:val="-4"/>
          <w:sz w:val="19"/>
          <w:szCs w:val="19"/>
          <w:lang w:val="pt-PT"/>
        </w:rPr>
      </w:pPr>
      <w:r w:rsidRPr="007B43EC">
        <w:rPr>
          <w:color w:val="221E1F"/>
          <w:spacing w:val="-4"/>
          <w:sz w:val="19"/>
          <w:szCs w:val="19"/>
          <w:lang w:val="pt-PT"/>
        </w:rPr>
        <w:t xml:space="preserve">O Gigante Adamastor é a </w:t>
      </w:r>
      <w:r w:rsidRPr="007B43EC">
        <w:rPr>
          <w:b/>
          <w:bCs/>
          <w:color w:val="221E1F"/>
          <w:spacing w:val="-4"/>
          <w:sz w:val="19"/>
          <w:szCs w:val="19"/>
          <w:lang w:val="pt-PT"/>
        </w:rPr>
        <w:t>representação sim</w:t>
      </w:r>
      <w:r w:rsidR="007B43EC" w:rsidRPr="007B43EC">
        <w:rPr>
          <w:b/>
          <w:bCs/>
          <w:color w:val="221E1F"/>
          <w:spacing w:val="-4"/>
          <w:sz w:val="19"/>
          <w:szCs w:val="19"/>
          <w:lang w:val="pt-PT"/>
        </w:rPr>
        <w:t>bó</w:t>
      </w:r>
      <w:r w:rsidRPr="007B43EC">
        <w:rPr>
          <w:b/>
          <w:bCs/>
          <w:color w:val="221E1F"/>
          <w:spacing w:val="-4"/>
          <w:sz w:val="19"/>
          <w:szCs w:val="19"/>
          <w:lang w:val="pt-PT"/>
        </w:rPr>
        <w:t>l</w:t>
      </w:r>
      <w:r w:rsidRPr="007B43EC">
        <w:rPr>
          <w:b/>
          <w:bCs/>
          <w:color w:val="221E1F"/>
          <w:spacing w:val="-4"/>
          <w:sz w:val="19"/>
          <w:szCs w:val="19"/>
          <w:lang w:val="pt-PT"/>
        </w:rPr>
        <w:t>i</w:t>
      </w:r>
      <w:r w:rsidRPr="007B43EC">
        <w:rPr>
          <w:b/>
          <w:bCs/>
          <w:color w:val="221E1F"/>
          <w:spacing w:val="-4"/>
          <w:sz w:val="19"/>
          <w:szCs w:val="19"/>
          <w:lang w:val="pt-PT"/>
        </w:rPr>
        <w:t>ca</w:t>
      </w:r>
      <w:r w:rsidRPr="007B43EC">
        <w:rPr>
          <w:color w:val="221E1F"/>
          <w:spacing w:val="-4"/>
          <w:sz w:val="19"/>
          <w:szCs w:val="19"/>
          <w:lang w:val="pt-PT"/>
        </w:rPr>
        <w:t xml:space="preserve"> do maior de todos os perigos que o Homem tem de enfrentar – </w:t>
      </w:r>
      <w:r w:rsidRPr="007B43EC">
        <w:rPr>
          <w:b/>
          <w:bCs/>
          <w:color w:val="221E1F"/>
          <w:spacing w:val="-4"/>
          <w:sz w:val="19"/>
          <w:szCs w:val="19"/>
          <w:lang w:val="pt-PT"/>
        </w:rPr>
        <w:t>o medo do desconhecido</w:t>
      </w:r>
      <w:r w:rsidRPr="007B43EC">
        <w:rPr>
          <w:color w:val="221E1F"/>
          <w:spacing w:val="-4"/>
          <w:sz w:val="19"/>
          <w:szCs w:val="19"/>
          <w:lang w:val="pt-PT"/>
        </w:rPr>
        <w:t>. Com que “armas” se luta contra o que se desconhece? Como preparar o confronto com não se sabe o quê? Foi esse problema que os navegadores portugueses tiv</w:t>
      </w:r>
      <w:r w:rsidRPr="007B43EC">
        <w:rPr>
          <w:color w:val="221E1F"/>
          <w:spacing w:val="-4"/>
          <w:sz w:val="19"/>
          <w:szCs w:val="19"/>
          <w:lang w:val="pt-PT"/>
        </w:rPr>
        <w:t>e</w:t>
      </w:r>
      <w:r w:rsidRPr="007B43EC">
        <w:rPr>
          <w:color w:val="221E1F"/>
          <w:spacing w:val="-4"/>
          <w:sz w:val="19"/>
          <w:szCs w:val="19"/>
          <w:lang w:val="pt-PT"/>
        </w:rPr>
        <w:t>ram de resolver no momento preciso. Perante o de</w:t>
      </w:r>
      <w:r w:rsidRPr="007B43EC">
        <w:rPr>
          <w:color w:val="221E1F"/>
          <w:spacing w:val="-4"/>
          <w:sz w:val="19"/>
          <w:szCs w:val="19"/>
          <w:lang w:val="pt-PT"/>
        </w:rPr>
        <w:t>s</w:t>
      </w:r>
      <w:r w:rsidRPr="007B43EC">
        <w:rPr>
          <w:color w:val="221E1F"/>
          <w:spacing w:val="-4"/>
          <w:sz w:val="19"/>
          <w:szCs w:val="19"/>
          <w:lang w:val="pt-PT"/>
        </w:rPr>
        <w:t xml:space="preserve">conhecido, </w:t>
      </w:r>
      <w:r w:rsidRPr="007B43EC">
        <w:rPr>
          <w:b/>
          <w:bCs/>
          <w:color w:val="221E1F"/>
          <w:spacing w:val="-4"/>
          <w:sz w:val="19"/>
          <w:szCs w:val="19"/>
          <w:lang w:val="pt-PT"/>
        </w:rPr>
        <w:t>enfrentaram o terror</w:t>
      </w:r>
      <w:r w:rsidR="007B43EC" w:rsidRPr="007B43EC">
        <w:rPr>
          <w:color w:val="221E1F"/>
          <w:spacing w:val="-4"/>
          <w:sz w:val="19"/>
          <w:szCs w:val="19"/>
          <w:lang w:val="pt-PT"/>
        </w:rPr>
        <w:t xml:space="preserve"> e, ao desven</w:t>
      </w:r>
      <w:r w:rsidRPr="007B43EC">
        <w:rPr>
          <w:color w:val="221E1F"/>
          <w:spacing w:val="-4"/>
          <w:sz w:val="19"/>
          <w:szCs w:val="19"/>
          <w:lang w:val="pt-PT"/>
        </w:rPr>
        <w:t xml:space="preserve">dar os seus mistérios, </w:t>
      </w:r>
      <w:r w:rsidRPr="007B43EC">
        <w:rPr>
          <w:b/>
          <w:bCs/>
          <w:color w:val="221E1F"/>
          <w:spacing w:val="-4"/>
          <w:sz w:val="19"/>
          <w:szCs w:val="19"/>
          <w:lang w:val="pt-PT"/>
        </w:rPr>
        <w:t xml:space="preserve">o desconhecido deixou de o ser. </w:t>
      </w:r>
    </w:p>
    <w:p w14:paraId="0A7A6933" w14:textId="52B1EE18" w:rsidR="00FE2830" w:rsidRDefault="003067E2" w:rsidP="00FE2830">
      <w:pPr>
        <w:pStyle w:val="Texto2-p105"/>
        <w:rPr>
          <w:b/>
          <w:bCs/>
          <w:color w:val="221E1F"/>
          <w:spacing w:val="-4"/>
          <w:sz w:val="19"/>
          <w:szCs w:val="19"/>
          <w:lang w:val="pt-PT"/>
        </w:rPr>
      </w:pPr>
      <w:r w:rsidRPr="007B43EC">
        <w:rPr>
          <w:color w:val="221E1F"/>
          <w:spacing w:val="-4"/>
          <w:sz w:val="19"/>
          <w:szCs w:val="19"/>
          <w:lang w:val="pt-PT"/>
        </w:rPr>
        <w:t xml:space="preserve">Através do Gigante representa-se a </w:t>
      </w:r>
      <w:r w:rsidRPr="007B43EC">
        <w:rPr>
          <w:b/>
          <w:bCs/>
          <w:color w:val="221E1F"/>
          <w:spacing w:val="-4"/>
          <w:sz w:val="19"/>
          <w:szCs w:val="19"/>
          <w:lang w:val="pt-PT"/>
        </w:rPr>
        <w:t>vitória sobre os perigos ignorados do mar e sobre o medo</w:t>
      </w:r>
      <w:r w:rsidR="00FE2830">
        <w:rPr>
          <w:b/>
          <w:bCs/>
          <w:color w:val="221E1F"/>
          <w:spacing w:val="-4"/>
          <w:sz w:val="19"/>
          <w:szCs w:val="19"/>
          <w:lang w:val="pt-PT"/>
        </w:rPr>
        <w:t>.</w:t>
      </w:r>
    </w:p>
    <w:p w14:paraId="25E07000" w14:textId="35D733D6" w:rsidR="00FE2830" w:rsidRDefault="00FE2830">
      <w:pPr>
        <w:rPr>
          <w:b/>
          <w:bCs/>
          <w:color w:val="221E1F"/>
          <w:spacing w:val="-4"/>
          <w:sz w:val="19"/>
          <w:szCs w:val="19"/>
          <w:lang w:val="pt-PT"/>
        </w:rPr>
      </w:pPr>
      <w:r>
        <w:rPr>
          <w:b/>
          <w:bCs/>
          <w:color w:val="221E1F"/>
          <w:spacing w:val="-4"/>
          <w:sz w:val="19"/>
          <w:szCs w:val="19"/>
          <w:lang w:val="pt-PT"/>
        </w:rPr>
        <w:br w:type="page"/>
      </w:r>
    </w:p>
    <w:p w14:paraId="6167EBAF" w14:textId="398A7EED" w:rsidR="00FE2830" w:rsidRDefault="00FE2830">
      <w:pPr>
        <w:rPr>
          <w:b/>
          <w:bCs/>
          <w:color w:val="221E1F"/>
          <w:spacing w:val="-4"/>
          <w:sz w:val="19"/>
          <w:szCs w:val="19"/>
          <w:lang w:val="pt-PT"/>
        </w:rPr>
      </w:pPr>
      <w:r>
        <w:rPr>
          <w:noProof/>
        </w:rPr>
        <w:lastRenderedPageBreak/>
        <mc:AlternateContent>
          <mc:Choice Requires="wps">
            <w:drawing>
              <wp:anchor distT="0" distB="0" distL="114300" distR="114300" simplePos="0" relativeHeight="251699712" behindDoc="0" locked="0" layoutInCell="1" allowOverlap="1" wp14:anchorId="7B48E4E6" wp14:editId="11342271">
                <wp:simplePos x="0" y="0"/>
                <wp:positionH relativeFrom="column">
                  <wp:posOffset>0</wp:posOffset>
                </wp:positionH>
                <wp:positionV relativeFrom="paragraph">
                  <wp:posOffset>0</wp:posOffset>
                </wp:positionV>
                <wp:extent cx="5892165" cy="520065"/>
                <wp:effectExtent l="0" t="0" r="26035" b="13335"/>
                <wp:wrapThrough wrapText="bothSides">
                  <wp:wrapPolygon edited="0">
                    <wp:start x="0" y="0"/>
                    <wp:lineTo x="0" y="21099"/>
                    <wp:lineTo x="21602" y="21099"/>
                    <wp:lineTo x="21602"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165" cy="520065"/>
                        </a:xfrm>
                        <a:prstGeom prst="rect">
                          <a:avLst/>
                        </a:prstGeom>
                        <a:noFill/>
                        <a:ln w="6350">
                          <a:solidFill>
                            <a:srgbClr val="4F81BD">
                              <a:lumMod val="75000"/>
                            </a:srgbClr>
                          </a:solidFill>
                          <a:miter lim="800000"/>
                          <a:headEnd/>
                          <a:tailEnd/>
                        </a:ln>
                        <a:extLst>
                          <a:ext uri="{909E8E84-426E-40DD-AFC4-6F175D3DCCD1}">
                            <a14:hiddenFill xmlns:a14="http://schemas.microsoft.com/office/drawing/2010/main">
                              <a:solidFill>
                                <a:srgbClr val="FF0000"/>
                              </a:solidFill>
                            </a14:hiddenFill>
                          </a:ext>
                        </a:extLst>
                      </wps:spPr>
                      <wps:txbx>
                        <w:txbxContent>
                          <w:p w14:paraId="003E17F4" w14:textId="77777777" w:rsidR="00041103" w:rsidRPr="00CF27CD" w:rsidRDefault="00041103" w:rsidP="005901FA">
                            <w:pPr>
                              <w:pStyle w:val="CM111"/>
                              <w:tabs>
                                <w:tab w:val="left" w:pos="567"/>
                                <w:tab w:val="left" w:pos="3119"/>
                              </w:tabs>
                              <w:spacing w:before="180" w:after="480"/>
                              <w:jc w:val="right"/>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0;margin-top:0;width:463.95pt;height:40.9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" filled="f" fillcolor="red" strokecolor="#376092" strokeweight=".5pt">
                <v:textbox inset=",7.2pt,,7.2pt">
                  <w:txbxContent>
                    <w:p w14:paraId="003E17F4" w14:textId="77777777" w:rsidR="00041103" w:rsidRPr="00CF27CD" w:rsidRDefault="00041103" w:rsidP="005901FA">
                      <w:pPr>
                        <w:pStyle w:val="CM111"/>
                        <w:tabs>
                          <w:tab w:val="left" w:pos="567"/>
                          <w:tab w:val="left" w:pos="3119"/>
                        </w:tabs>
                        <w:spacing w:before="180" w:after="480"/>
                        <w:jc w:val="right"/>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txbxContent>
                </v:textbox>
                <w10:wrap type="through"/>
              </v:shape>
            </w:pict>
          </mc:Fallback>
        </mc:AlternateContent>
      </w:r>
    </w:p>
    <w:p w14:paraId="6AC98C56" w14:textId="77777777" w:rsidR="00FE2830" w:rsidRDefault="00FE2830">
      <w:pPr>
        <w:rPr>
          <w:rFonts w:ascii="Arial" w:eastAsia="Times New Roman" w:hAnsi="Arial" w:cs="Arial"/>
          <w:b/>
          <w:bCs/>
          <w:color w:val="221E1F"/>
          <w:spacing w:val="-4"/>
          <w:sz w:val="19"/>
          <w:szCs w:val="19"/>
          <w:lang w:val="pt-PT"/>
        </w:rPr>
      </w:pPr>
    </w:p>
    <w:p w14:paraId="1BEC7415" w14:textId="77777777" w:rsidR="00FE2830" w:rsidRDefault="00FE2830" w:rsidP="00FE2830">
      <w:pPr>
        <w:pStyle w:val="Texto2-p105"/>
        <w:rPr>
          <w:b/>
          <w:bCs/>
          <w:color w:val="221E1F"/>
          <w:spacing w:val="-4"/>
          <w:sz w:val="19"/>
          <w:szCs w:val="19"/>
          <w:lang w:val="pt-PT"/>
        </w:rPr>
        <w:sectPr w:rsidR="00FE2830" w:rsidSect="00FE2830">
          <w:type w:val="continuous"/>
          <w:pgSz w:w="11900" w:h="16840"/>
          <w:pgMar w:top="1134" w:right="1418" w:bottom="1440" w:left="1276" w:header="708" w:footer="708" w:gutter="0"/>
          <w:cols w:num="2" w:space="459"/>
          <w:docGrid w:linePitch="36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402"/>
        <w:gridCol w:w="993"/>
      </w:tblGrid>
      <w:tr w:rsidR="00444B13" w:rsidRPr="00F334DD" w14:paraId="2A649391" w14:textId="77777777" w:rsidTr="00444B13">
        <w:trPr>
          <w:gridAfter w:val="1"/>
          <w:wAfter w:w="993" w:type="dxa"/>
        </w:trPr>
        <w:tc>
          <w:tcPr>
            <w:tcW w:w="3402" w:type="dxa"/>
            <w:shd w:val="clear" w:color="auto" w:fill="548DD4" w:themeFill="text2" w:themeFillTint="99"/>
          </w:tcPr>
          <w:p w14:paraId="19BE08CE" w14:textId="30367BC8" w:rsidR="00444B13" w:rsidRPr="00FB09BD" w:rsidRDefault="00444B13" w:rsidP="00307976">
            <w:pPr>
              <w:pStyle w:val="Tit-p-95"/>
              <w:spacing w:before="0" w:after="0"/>
              <w:ind w:left="0"/>
              <w:rPr>
                <w:rFonts w:ascii="Arial" w:hAnsi="Arial" w:cs="Arial"/>
                <w:b/>
                <w:caps/>
                <w:color w:val="FFFFFF" w:themeColor="background1"/>
                <w:sz w:val="16"/>
                <w:szCs w:val="16"/>
              </w:rPr>
            </w:pPr>
            <w:r w:rsidRPr="00FB09BD">
              <w:rPr>
                <w:rFonts w:ascii="Arial" w:hAnsi="Arial" w:cs="Arial"/>
                <w:b/>
                <w:caps/>
                <w:color w:val="FFFFFF" w:themeColor="background1"/>
                <w:sz w:val="16"/>
                <w:szCs w:val="16"/>
              </w:rPr>
              <w:lastRenderedPageBreak/>
              <w:t xml:space="preserve">Para uma Síntese </w:t>
            </w:r>
            <w:r>
              <w:rPr>
                <w:rFonts w:ascii="Arial" w:hAnsi="Arial" w:cs="Arial"/>
                <w:b/>
                <w:caps/>
                <w:color w:val="FFFFFF" w:themeColor="background1"/>
                <w:sz w:val="16"/>
                <w:szCs w:val="16"/>
              </w:rPr>
              <w:t>•</w:t>
            </w:r>
            <w:r w:rsidRPr="00FB09BD">
              <w:rPr>
                <w:rFonts w:ascii="Arial" w:hAnsi="Arial" w:cs="Arial"/>
                <w:b/>
                <w:caps/>
                <w:color w:val="FFFFFF" w:themeColor="background1"/>
                <w:sz w:val="16"/>
                <w:szCs w:val="16"/>
              </w:rPr>
              <w:t xml:space="preserve"> An</w:t>
            </w:r>
            <w:r w:rsidR="00307976">
              <w:rPr>
                <w:rFonts w:ascii="Arial" w:hAnsi="Arial" w:cs="Arial"/>
                <w:b/>
                <w:caps/>
                <w:color w:val="FFFFFF" w:themeColor="background1"/>
                <w:sz w:val="16"/>
                <w:szCs w:val="16"/>
              </w:rPr>
              <w:t>Á</w:t>
            </w:r>
            <w:r w:rsidRPr="00FB09BD">
              <w:rPr>
                <w:rFonts w:ascii="Arial" w:hAnsi="Arial" w:cs="Arial"/>
                <w:b/>
                <w:caps/>
                <w:color w:val="FFFFFF" w:themeColor="background1"/>
                <w:sz w:val="16"/>
                <w:szCs w:val="16"/>
              </w:rPr>
              <w:t xml:space="preserve">lise </w:t>
            </w:r>
          </w:p>
        </w:tc>
      </w:tr>
      <w:tr w:rsidR="00444B13" w:rsidRPr="00C1536F" w14:paraId="2A563C13" w14:textId="77777777" w:rsidTr="00444B13">
        <w:tblPrEx>
          <w:tblLook w:val="0000" w:firstRow="0" w:lastRow="0" w:firstColumn="0" w:lastColumn="0" w:noHBand="0" w:noVBand="0"/>
        </w:tblPrEx>
        <w:trPr>
          <w:trHeight w:val="138"/>
        </w:trPr>
        <w:tc>
          <w:tcPr>
            <w:tcW w:w="3402" w:type="dxa"/>
            <w:shd w:val="clear" w:color="auto" w:fill="548DD4" w:themeFill="text2" w:themeFillTint="99"/>
          </w:tcPr>
          <w:p w14:paraId="6F7DE384" w14:textId="77777777" w:rsidR="00444B13" w:rsidRPr="00F334DD" w:rsidRDefault="00444B13" w:rsidP="00444B13">
            <w:pPr>
              <w:pStyle w:val="Tit-p-95"/>
              <w:spacing w:before="0" w:after="0"/>
              <w:ind w:left="0"/>
              <w:rPr>
                <w:rFonts w:ascii="Arial" w:hAnsi="Arial" w:cs="Arial"/>
                <w:b/>
                <w:bCs w:val="0"/>
                <w:color w:val="FFFFFF" w:themeColor="background1"/>
                <w:sz w:val="16"/>
                <w:szCs w:val="16"/>
              </w:rPr>
            </w:pPr>
            <w:r w:rsidRPr="00FB09BD">
              <w:rPr>
                <w:rFonts w:ascii="Arial" w:hAnsi="Arial" w:cs="Arial"/>
                <w:b/>
                <w:caps/>
                <w:color w:val="FFFFFF" w:themeColor="background1"/>
                <w:sz w:val="16"/>
                <w:szCs w:val="16"/>
              </w:rPr>
              <w:t>Glob</w:t>
            </w:r>
            <w:r>
              <w:rPr>
                <w:rFonts w:ascii="Arial" w:hAnsi="Arial" w:cs="Arial"/>
                <w:b/>
                <w:caps/>
                <w:color w:val="FFFFFF" w:themeColor="background1"/>
                <w:sz w:val="16"/>
                <w:szCs w:val="16"/>
              </w:rPr>
              <w:t>a</w:t>
            </w:r>
            <w:r w:rsidRPr="00FB09BD">
              <w:rPr>
                <w:rFonts w:ascii="Arial" w:hAnsi="Arial" w:cs="Arial"/>
                <w:b/>
                <w:caps/>
                <w:color w:val="FFFFFF" w:themeColor="background1"/>
                <w:sz w:val="16"/>
                <w:szCs w:val="16"/>
              </w:rPr>
              <w:t>l</w:t>
            </w:r>
            <w:r>
              <w:rPr>
                <w:rFonts w:ascii="Arial" w:hAnsi="Arial" w:cs="Arial"/>
                <w:b/>
                <w:caps/>
                <w:color w:val="FFFFFF" w:themeColor="background1"/>
                <w:sz w:val="16"/>
                <w:szCs w:val="16"/>
              </w:rPr>
              <w:t xml:space="preserve"> e Recapitulação</w:t>
            </w:r>
          </w:p>
        </w:tc>
        <w:tc>
          <w:tcPr>
            <w:tcW w:w="993" w:type="dxa"/>
            <w:shd w:val="clear" w:color="auto" w:fill="548DD4" w:themeFill="text2" w:themeFillTint="99"/>
          </w:tcPr>
          <w:p w14:paraId="4B8E3A0F" w14:textId="2C7E41AC" w:rsidR="00444B13" w:rsidRPr="00F334DD" w:rsidRDefault="00444B13" w:rsidP="00307976">
            <w:pPr>
              <w:pStyle w:val="Tit-p-95"/>
              <w:spacing w:before="0" w:after="0"/>
              <w:ind w:left="0"/>
              <w:jc w:val="right"/>
              <w:rPr>
                <w:rFonts w:ascii="Arial" w:hAnsi="Arial" w:cs="Arial"/>
                <w:b/>
                <w:bCs w:val="0"/>
                <w:color w:val="FFFFFF" w:themeColor="background1"/>
                <w:sz w:val="16"/>
                <w:szCs w:val="16"/>
              </w:rPr>
            </w:pPr>
            <w:r w:rsidRPr="00F334DD">
              <w:rPr>
                <w:rFonts w:ascii="Arial" w:hAnsi="Arial" w:cs="Arial"/>
                <w:b/>
                <w:bCs w:val="0"/>
                <w:color w:val="FFFFFF" w:themeColor="background1"/>
                <w:sz w:val="16"/>
                <w:szCs w:val="16"/>
              </w:rPr>
              <w:t>p</w:t>
            </w:r>
            <w:r w:rsidR="00307976">
              <w:rPr>
                <w:rFonts w:ascii="Arial" w:hAnsi="Arial" w:cs="Arial"/>
                <w:b/>
                <w:bCs w:val="0"/>
                <w:color w:val="FFFFFF" w:themeColor="background1"/>
                <w:sz w:val="16"/>
                <w:szCs w:val="16"/>
              </w:rPr>
              <w:t>á</w:t>
            </w:r>
            <w:r w:rsidRPr="00F334DD">
              <w:rPr>
                <w:rFonts w:ascii="Arial" w:hAnsi="Arial" w:cs="Arial"/>
                <w:b/>
                <w:bCs w:val="0"/>
                <w:color w:val="FFFFFF" w:themeColor="background1"/>
                <w:sz w:val="16"/>
                <w:szCs w:val="16"/>
              </w:rPr>
              <w:t>g. 2</w:t>
            </w:r>
            <w:r>
              <w:rPr>
                <w:rFonts w:ascii="Arial" w:hAnsi="Arial" w:cs="Arial"/>
                <w:b/>
                <w:bCs w:val="0"/>
                <w:color w:val="FFFFFF" w:themeColor="background1"/>
                <w:sz w:val="16"/>
                <w:szCs w:val="16"/>
              </w:rPr>
              <w:t>48</w:t>
            </w:r>
          </w:p>
        </w:tc>
      </w:tr>
    </w:tbl>
    <w:p w14:paraId="494B6A96" w14:textId="77777777" w:rsidR="00444B13" w:rsidRPr="00C10FD1" w:rsidRDefault="00444B13" w:rsidP="00444B13">
      <w:pPr>
        <w:pStyle w:val="Style1"/>
        <w:spacing w:before="360"/>
        <w:rPr>
          <w:lang w:val="pt-PT"/>
        </w:rPr>
      </w:pPr>
      <w:r w:rsidRPr="00C10FD1">
        <w:rPr>
          <w:lang w:val="pt-PT"/>
        </w:rPr>
        <w:t xml:space="preserve">I AS PARTES COnSTITUInTES </w:t>
      </w:r>
    </w:p>
    <w:p w14:paraId="6D44D37B" w14:textId="77777777" w:rsidR="00444B13" w:rsidRPr="00C10FD1" w:rsidRDefault="00444B13" w:rsidP="00FE2830">
      <w:pPr>
        <w:pStyle w:val="Texto2"/>
        <w:spacing w:before="120" w:after="60"/>
        <w:ind w:firstLine="0"/>
        <w:rPr>
          <w:lang w:val="pt-PT"/>
        </w:rPr>
      </w:pPr>
      <w:r w:rsidRPr="00C10FD1">
        <w:rPr>
          <w:b/>
          <w:lang w:val="pt-PT"/>
        </w:rPr>
        <w:t>1.</w:t>
      </w:r>
      <w:r w:rsidRPr="00C10FD1">
        <w:rPr>
          <w:lang w:val="pt-PT"/>
        </w:rPr>
        <w:t xml:space="preserve"> Os momentos constituintes de </w:t>
      </w:r>
      <w:r w:rsidRPr="00C10FD1">
        <w:rPr>
          <w:i/>
          <w:iCs/>
          <w:lang w:val="pt-PT"/>
        </w:rPr>
        <w:t>Os Lusíadas</w:t>
      </w:r>
      <w:r w:rsidRPr="00C10FD1">
        <w:rPr>
          <w:lang w:val="pt-PT"/>
        </w:rPr>
        <w:t xml:space="preserve"> são a Proposição, a Invocação, a Dedicatória e a Narração. </w:t>
      </w:r>
    </w:p>
    <w:p w14:paraId="04721178" w14:textId="585E02B5" w:rsidR="00444B13" w:rsidRPr="00C10FD1" w:rsidRDefault="00444B13" w:rsidP="00444B13">
      <w:pPr>
        <w:pStyle w:val="Texto2"/>
        <w:rPr>
          <w:lang w:val="pt-PT"/>
        </w:rPr>
      </w:pPr>
      <w:r w:rsidRPr="00C10FD1">
        <w:rPr>
          <w:b/>
          <w:lang w:val="pt-PT"/>
        </w:rPr>
        <w:t>2. A Proposição</w:t>
      </w:r>
      <w:r w:rsidRPr="00C10FD1">
        <w:rPr>
          <w:lang w:val="pt-PT"/>
        </w:rPr>
        <w:t xml:space="preserve"> d’</w:t>
      </w:r>
      <w:r w:rsidRPr="00C10FD1">
        <w:rPr>
          <w:i/>
          <w:iCs/>
          <w:lang w:val="pt-PT"/>
        </w:rPr>
        <w:t xml:space="preserve">Os Lusíadas </w:t>
      </w:r>
      <w:r w:rsidR="00C10FD1">
        <w:rPr>
          <w:lang w:val="pt-PT"/>
        </w:rPr>
        <w:t>desempenha a fu</w:t>
      </w:r>
      <w:r w:rsidR="00C10FD1">
        <w:rPr>
          <w:lang w:val="pt-PT"/>
        </w:rPr>
        <w:t>n</w:t>
      </w:r>
      <w:r w:rsidRPr="00C10FD1">
        <w:rPr>
          <w:lang w:val="pt-PT"/>
        </w:rPr>
        <w:t xml:space="preserve">ção de enunciar aquilo que o poeta se </w:t>
      </w:r>
      <w:r w:rsidRPr="00C10FD1">
        <w:rPr>
          <w:u w:val="single"/>
          <w:lang w:val="pt-PT"/>
        </w:rPr>
        <w:t>propõe</w:t>
      </w:r>
      <w:r w:rsidRPr="00C10FD1">
        <w:rPr>
          <w:lang w:val="pt-PT"/>
        </w:rPr>
        <w:t xml:space="preserve"> fazer nesta obra. É uma parte introdutória, constituída por três estrofes, em que são sumariamente apresentados os heróis, os feitos em que se notabilizaram e o pr</w:t>
      </w:r>
      <w:r w:rsidRPr="00C10FD1">
        <w:rPr>
          <w:lang w:val="pt-PT"/>
        </w:rPr>
        <w:t>o</w:t>
      </w:r>
      <w:r w:rsidRPr="00C10FD1">
        <w:rPr>
          <w:lang w:val="pt-PT"/>
        </w:rPr>
        <w:t xml:space="preserve">pósito do poeta de enaltecer e divulgar esses feitos. </w:t>
      </w:r>
    </w:p>
    <w:p w14:paraId="2714DEC5" w14:textId="77777777" w:rsidR="00444B13" w:rsidRPr="00C10FD1" w:rsidRDefault="00444B13" w:rsidP="00444B13">
      <w:pPr>
        <w:pStyle w:val="Texto2"/>
        <w:rPr>
          <w:lang w:val="pt-PT"/>
        </w:rPr>
      </w:pPr>
    </w:p>
    <w:p w14:paraId="66B2EB8E" w14:textId="77777777" w:rsidR="00444B13" w:rsidRPr="00C10FD1" w:rsidRDefault="00444B13" w:rsidP="00444B13">
      <w:pPr>
        <w:pStyle w:val="Style1"/>
        <w:rPr>
          <w:lang w:val="pt-PT"/>
        </w:rPr>
      </w:pPr>
      <w:r w:rsidRPr="00C10FD1">
        <w:rPr>
          <w:lang w:val="pt-PT"/>
        </w:rPr>
        <w:t xml:space="preserve">II OS PLAnOS nARRATIVOS </w:t>
      </w:r>
    </w:p>
    <w:p w14:paraId="79038511" w14:textId="0BB9D9BB" w:rsidR="00444B13" w:rsidRPr="00C10FD1" w:rsidRDefault="00444B13" w:rsidP="00444B13">
      <w:pPr>
        <w:pStyle w:val="Texto2"/>
        <w:spacing w:before="120"/>
        <w:rPr>
          <w:lang w:val="pt-PT"/>
        </w:rPr>
      </w:pPr>
      <w:r w:rsidRPr="00C10FD1">
        <w:rPr>
          <w:b/>
          <w:lang w:val="pt-PT"/>
        </w:rPr>
        <w:t>1.1</w:t>
      </w:r>
      <w:r w:rsidRPr="00C10FD1">
        <w:rPr>
          <w:lang w:val="pt-PT"/>
        </w:rPr>
        <w:t xml:space="preserve"> A escolha da viagem de Vasco da Gama à Índia como ação fulcral da epopeia é apropriada ao </w:t>
      </w:r>
      <w:r w:rsidRPr="00C10FD1">
        <w:rPr>
          <w:b/>
          <w:lang w:val="pt-PT"/>
        </w:rPr>
        <w:t>m</w:t>
      </w:r>
      <w:r w:rsidRPr="00C10FD1">
        <w:rPr>
          <w:b/>
          <w:lang w:val="pt-PT"/>
        </w:rPr>
        <w:t>o</w:t>
      </w:r>
      <w:r w:rsidRPr="00C10FD1">
        <w:rPr>
          <w:b/>
          <w:lang w:val="pt-PT"/>
        </w:rPr>
        <w:t>mento histórico</w:t>
      </w:r>
      <w:r w:rsidRPr="00C10FD1">
        <w:rPr>
          <w:lang w:val="pt-PT"/>
        </w:rPr>
        <w:t xml:space="preserve"> em que a obra se situa, porque se vivia então um período de euforia e orgulho nacional. Portugal era o centro das atenções de outros países europeus; muitos portugueses tinham a noção da grandeza do empreendi</w:t>
      </w:r>
      <w:r w:rsidR="00C10FD1" w:rsidRPr="00C10FD1">
        <w:rPr>
          <w:lang w:val="pt-PT"/>
        </w:rPr>
        <w:t>mento e do enorme contri</w:t>
      </w:r>
      <w:r w:rsidRPr="00C10FD1">
        <w:rPr>
          <w:lang w:val="pt-PT"/>
        </w:rPr>
        <w:t>buto que os De</w:t>
      </w:r>
      <w:r w:rsidR="00C10FD1">
        <w:rPr>
          <w:lang w:val="pt-PT"/>
        </w:rPr>
        <w:t>scobrimentos em geral e a desco</w:t>
      </w:r>
      <w:r w:rsidRPr="00C10FD1">
        <w:rPr>
          <w:lang w:val="pt-PT"/>
        </w:rPr>
        <w:t>berta do caminho ma</w:t>
      </w:r>
      <w:r w:rsidR="00C10FD1">
        <w:rPr>
          <w:lang w:val="pt-PT"/>
        </w:rPr>
        <w:t>rítimo para a Índia, em particu</w:t>
      </w:r>
      <w:r w:rsidRPr="00C10FD1">
        <w:rPr>
          <w:lang w:val="pt-PT"/>
        </w:rPr>
        <w:t>lar, prest</w:t>
      </w:r>
      <w:r w:rsidRPr="00C10FD1">
        <w:rPr>
          <w:lang w:val="pt-PT"/>
        </w:rPr>
        <w:t>a</w:t>
      </w:r>
      <w:r w:rsidRPr="00C10FD1">
        <w:rPr>
          <w:lang w:val="pt-PT"/>
        </w:rPr>
        <w:t>vam ao desenvolvimento da humanidade. Desenvo</w:t>
      </w:r>
      <w:r w:rsidRPr="00C10FD1">
        <w:rPr>
          <w:lang w:val="pt-PT"/>
        </w:rPr>
        <w:t>l</w:t>
      </w:r>
      <w:r w:rsidRPr="00C10FD1">
        <w:rPr>
          <w:lang w:val="pt-PT"/>
        </w:rPr>
        <w:t xml:space="preserve">vimento a nível económico, mas também científico e cultural. </w:t>
      </w:r>
    </w:p>
    <w:p w14:paraId="1714DF41" w14:textId="0C3F068F" w:rsidR="00444B13" w:rsidRPr="00C10FD1" w:rsidRDefault="00444B13" w:rsidP="00444B13">
      <w:pPr>
        <w:pStyle w:val="Texto2"/>
        <w:spacing w:before="120"/>
        <w:rPr>
          <w:lang w:val="pt-PT"/>
        </w:rPr>
      </w:pPr>
      <w:r w:rsidRPr="00C10FD1">
        <w:rPr>
          <w:b/>
          <w:lang w:val="pt-PT"/>
        </w:rPr>
        <w:t>1.2</w:t>
      </w:r>
      <w:r w:rsidRPr="00C10FD1">
        <w:rPr>
          <w:lang w:val="pt-PT"/>
        </w:rPr>
        <w:t xml:space="preserve"> No plano narrativo da Viagem, </w:t>
      </w:r>
      <w:r w:rsidRPr="00307976">
        <w:rPr>
          <w:lang w:val="pt-PT"/>
        </w:rPr>
        <w:t>as</w:t>
      </w:r>
      <w:r w:rsidRPr="00C10FD1">
        <w:rPr>
          <w:b/>
          <w:lang w:val="pt-PT"/>
        </w:rPr>
        <w:t xml:space="preserve"> personagens</w:t>
      </w:r>
      <w:r w:rsidRPr="00C10FD1">
        <w:rPr>
          <w:lang w:val="pt-PT"/>
        </w:rPr>
        <w:t xml:space="preserve"> intervenientes são os navegadores portugueses, de entre os quais se destaca o nome de Vasco da Gama que comandava a armada. Aparece ainda, neste pl</w:t>
      </w:r>
      <w:r w:rsidRPr="00C10FD1">
        <w:rPr>
          <w:lang w:val="pt-PT"/>
        </w:rPr>
        <w:t>a</w:t>
      </w:r>
      <w:r w:rsidRPr="00C10FD1">
        <w:rPr>
          <w:lang w:val="pt-PT"/>
        </w:rPr>
        <w:t>no narrativo, o Gigante Adamastor, uma per</w:t>
      </w:r>
      <w:r w:rsidR="00C10FD1" w:rsidRPr="00C10FD1">
        <w:rPr>
          <w:lang w:val="pt-PT"/>
        </w:rPr>
        <w:t>sona</w:t>
      </w:r>
      <w:r w:rsidRPr="00C10FD1">
        <w:rPr>
          <w:lang w:val="pt-PT"/>
        </w:rPr>
        <w:t>gem criada por Camões com base em elementos mitológ</w:t>
      </w:r>
      <w:r w:rsidRPr="00C10FD1">
        <w:rPr>
          <w:lang w:val="pt-PT"/>
        </w:rPr>
        <w:t>i</w:t>
      </w:r>
      <w:r w:rsidRPr="00C10FD1">
        <w:rPr>
          <w:lang w:val="pt-PT"/>
        </w:rPr>
        <w:t>cos e que te</w:t>
      </w:r>
      <w:r w:rsidR="00C10FD1">
        <w:rPr>
          <w:lang w:val="pt-PT"/>
        </w:rPr>
        <w:t>m, neste contexto, um valor sim</w:t>
      </w:r>
      <w:r w:rsidRPr="00C10FD1">
        <w:rPr>
          <w:lang w:val="pt-PT"/>
        </w:rPr>
        <w:t xml:space="preserve">bólico. </w:t>
      </w:r>
    </w:p>
    <w:p w14:paraId="16C580AE" w14:textId="1F1F0A39" w:rsidR="00444B13" w:rsidRPr="00C10FD1" w:rsidRDefault="00444B13" w:rsidP="00444B13">
      <w:pPr>
        <w:pStyle w:val="Texto2"/>
        <w:spacing w:before="120"/>
        <w:rPr>
          <w:lang w:val="pt-PT"/>
        </w:rPr>
      </w:pPr>
      <w:r w:rsidRPr="00C10FD1">
        <w:rPr>
          <w:b/>
          <w:lang w:val="pt-PT"/>
        </w:rPr>
        <w:t>1.3</w:t>
      </w:r>
      <w:r w:rsidRPr="00C10FD1">
        <w:rPr>
          <w:lang w:val="pt-PT"/>
        </w:rPr>
        <w:t xml:space="preserve"> O </w:t>
      </w:r>
      <w:r w:rsidRPr="00C10FD1">
        <w:rPr>
          <w:b/>
          <w:lang w:val="pt-PT"/>
        </w:rPr>
        <w:t>conflito</w:t>
      </w:r>
      <w:r w:rsidRPr="00C10FD1">
        <w:rPr>
          <w:lang w:val="pt-PT"/>
        </w:rPr>
        <w:t xml:space="preserve"> nar</w:t>
      </w:r>
      <w:r w:rsidR="00C10FD1" w:rsidRPr="00C10FD1">
        <w:rPr>
          <w:lang w:val="pt-PT"/>
        </w:rPr>
        <w:t>rativo no plano da Viagem trava</w:t>
      </w:r>
      <w:r w:rsidRPr="00C10FD1">
        <w:rPr>
          <w:lang w:val="pt-PT"/>
        </w:rPr>
        <w:t xml:space="preserve">-se, essencialmente, entre o Homem (os navegadores portugueses) e as forças da Natureza. </w:t>
      </w:r>
    </w:p>
    <w:p w14:paraId="31E6524D" w14:textId="77777777" w:rsidR="00444B13" w:rsidRPr="00C10FD1" w:rsidRDefault="00444B13" w:rsidP="00444B13">
      <w:pPr>
        <w:pStyle w:val="Texto2"/>
        <w:spacing w:before="120"/>
        <w:rPr>
          <w:lang w:val="pt-PT"/>
        </w:rPr>
      </w:pPr>
      <w:r w:rsidRPr="00C10FD1">
        <w:rPr>
          <w:b/>
          <w:lang w:val="pt-PT"/>
        </w:rPr>
        <w:t>1.4</w:t>
      </w:r>
      <w:r w:rsidRPr="00C10FD1">
        <w:rPr>
          <w:lang w:val="pt-PT"/>
        </w:rPr>
        <w:t xml:space="preserve"> O que lhes confere, ao longo da narração, o e</w:t>
      </w:r>
      <w:r w:rsidRPr="00C10FD1">
        <w:rPr>
          <w:lang w:val="pt-PT"/>
        </w:rPr>
        <w:t>s</w:t>
      </w:r>
      <w:r w:rsidRPr="00C10FD1">
        <w:rPr>
          <w:lang w:val="pt-PT"/>
        </w:rPr>
        <w:t xml:space="preserve">tatuto de </w:t>
      </w:r>
      <w:r w:rsidRPr="00C10FD1">
        <w:rPr>
          <w:b/>
          <w:lang w:val="pt-PT"/>
        </w:rPr>
        <w:t>herói épico</w:t>
      </w:r>
      <w:r w:rsidRPr="00C10FD1">
        <w:rPr>
          <w:lang w:val="pt-PT"/>
        </w:rPr>
        <w:t xml:space="preserve"> é a coragem com que enfrentam os perigos. O episódio do Gigante Adamastor é, nesse aspeto, o mais significativo. O Gigante é a represent</w:t>
      </w:r>
      <w:r w:rsidRPr="00C10FD1">
        <w:rPr>
          <w:lang w:val="pt-PT"/>
        </w:rPr>
        <w:t>a</w:t>
      </w:r>
      <w:r w:rsidRPr="00C10FD1">
        <w:rPr>
          <w:lang w:val="pt-PT"/>
        </w:rPr>
        <w:t xml:space="preserve">ção do maior de todos os obstáculos – o medo do desconhecido. E esse desconhecido apresenta-se aterrador; os homens têm medo, mas ao enfrentar o desconhecido e o medo superam o obstáculo. </w:t>
      </w:r>
    </w:p>
    <w:p w14:paraId="6BF02B90" w14:textId="17BEC7A2" w:rsidR="00444B13" w:rsidRDefault="00444B13" w:rsidP="00444B13">
      <w:pPr>
        <w:pStyle w:val="Texto2"/>
        <w:spacing w:before="120"/>
        <w:rPr>
          <w:lang w:val="pt-PT"/>
        </w:rPr>
      </w:pPr>
      <w:r w:rsidRPr="00C10FD1">
        <w:rPr>
          <w:b/>
          <w:lang w:val="pt-PT"/>
        </w:rPr>
        <w:t>2.1</w:t>
      </w:r>
      <w:r w:rsidRPr="00C10FD1">
        <w:rPr>
          <w:lang w:val="pt-PT"/>
        </w:rPr>
        <w:t xml:space="preserve"> A intervenção da </w:t>
      </w:r>
      <w:r w:rsidRPr="00C10FD1">
        <w:rPr>
          <w:b/>
          <w:lang w:val="pt-PT"/>
        </w:rPr>
        <w:t>mitologia pagã</w:t>
      </w:r>
      <w:r w:rsidRPr="00C10FD1">
        <w:rPr>
          <w:lang w:val="pt-PT"/>
        </w:rPr>
        <w:t xml:space="preserve"> acompanha a ação fulcral de </w:t>
      </w:r>
      <w:r w:rsidRPr="00C10FD1">
        <w:rPr>
          <w:i/>
          <w:iCs/>
          <w:lang w:val="pt-PT"/>
        </w:rPr>
        <w:t>Os Lusíadas</w:t>
      </w:r>
      <w:r w:rsidRPr="00C10FD1">
        <w:rPr>
          <w:lang w:val="pt-PT"/>
        </w:rPr>
        <w:t>. A iniciar a Narração, quando a armada portuguesa já se encontrava na costa moçambicana, os deuses reúnem-se em Cons</w:t>
      </w:r>
      <w:r w:rsidRPr="00C10FD1">
        <w:rPr>
          <w:lang w:val="pt-PT"/>
        </w:rPr>
        <w:t>í</w:t>
      </w:r>
      <w:r w:rsidRPr="00C10FD1">
        <w:rPr>
          <w:lang w:val="pt-PT"/>
        </w:rPr>
        <w:t>lio e, por decisão de Júpiter, fica assente que irão aj</w:t>
      </w:r>
      <w:r w:rsidRPr="00C10FD1">
        <w:rPr>
          <w:lang w:val="pt-PT"/>
        </w:rPr>
        <w:t>u</w:t>
      </w:r>
      <w:r w:rsidRPr="00C10FD1">
        <w:rPr>
          <w:lang w:val="pt-PT"/>
        </w:rPr>
        <w:t>dar os navegantes a chegar à Índia. Mas o deus Baco opõe-se a esta d</w:t>
      </w:r>
      <w:r w:rsidRPr="00C10FD1">
        <w:rPr>
          <w:lang w:val="pt-PT"/>
        </w:rPr>
        <w:t>e</w:t>
      </w:r>
      <w:r w:rsidRPr="00C10FD1">
        <w:rPr>
          <w:lang w:val="pt-PT"/>
        </w:rPr>
        <w:t>terminação e tudo fará para impedir que essa chegada se concretize. Por outro lado, V</w:t>
      </w:r>
      <w:r w:rsidRPr="00C10FD1">
        <w:rPr>
          <w:lang w:val="pt-PT"/>
        </w:rPr>
        <w:t>é</w:t>
      </w:r>
      <w:r w:rsidRPr="00C10FD1">
        <w:rPr>
          <w:lang w:val="pt-PT"/>
        </w:rPr>
        <w:t>nus assume-se como protetora dos por</w:t>
      </w:r>
      <w:r w:rsidR="00C10FD1" w:rsidRPr="00C10FD1">
        <w:rPr>
          <w:lang w:val="pt-PT"/>
        </w:rPr>
        <w:t>tu</w:t>
      </w:r>
      <w:r w:rsidRPr="00C10FD1">
        <w:rPr>
          <w:lang w:val="pt-PT"/>
        </w:rPr>
        <w:t xml:space="preserve">gueses e contraria os intentos de Baco.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000" w:firstRow="0" w:lastRow="0" w:firstColumn="0" w:lastColumn="0" w:noHBand="0" w:noVBand="0"/>
      </w:tblPr>
      <w:tblGrid>
        <w:gridCol w:w="4395"/>
      </w:tblGrid>
      <w:tr w:rsidR="00444B13" w:rsidRPr="00AA7B4E" w14:paraId="392AAC78" w14:textId="77777777" w:rsidTr="00C10FD1">
        <w:trPr>
          <w:trHeight w:val="138"/>
        </w:trPr>
        <w:tc>
          <w:tcPr>
            <w:tcW w:w="4395" w:type="dxa"/>
            <w:shd w:val="clear" w:color="auto" w:fill="548DD4" w:themeFill="text2" w:themeFillTint="99"/>
          </w:tcPr>
          <w:p w14:paraId="77C41A1C" w14:textId="77777777" w:rsidR="00444B13" w:rsidRPr="00C10FD1" w:rsidRDefault="00444B13" w:rsidP="00444B13">
            <w:pPr>
              <w:pStyle w:val="Tit-p-95"/>
              <w:spacing w:before="0" w:after="0"/>
              <w:ind w:left="0"/>
              <w:rPr>
                <w:rFonts w:ascii="Arial" w:hAnsi="Arial" w:cs="Arial"/>
                <w:b/>
                <w:bCs w:val="0"/>
                <w:noProof w:val="0"/>
                <w:color w:val="FFFFFF" w:themeColor="background1"/>
                <w:sz w:val="16"/>
                <w:szCs w:val="16"/>
                <w:lang w:val="pt-PT"/>
              </w:rPr>
            </w:pPr>
            <w:r w:rsidRPr="00C10FD1">
              <w:rPr>
                <w:rFonts w:ascii="Arial" w:hAnsi="Arial" w:cs="Arial"/>
                <w:b/>
                <w:caps/>
                <w:noProof w:val="0"/>
                <w:color w:val="FFFFFF" w:themeColor="background1"/>
                <w:sz w:val="16"/>
                <w:szCs w:val="16"/>
                <w:lang w:val="pt-PT"/>
              </w:rPr>
              <w:lastRenderedPageBreak/>
              <w:t xml:space="preserve">Para uma Síntese • Análise Global </w:t>
            </w:r>
          </w:p>
        </w:tc>
      </w:tr>
    </w:tbl>
    <w:p w14:paraId="35273AA8" w14:textId="64725383" w:rsidR="00444B13" w:rsidRPr="00C10FD1" w:rsidRDefault="00444B13" w:rsidP="00444B13">
      <w:pPr>
        <w:pStyle w:val="Texto2"/>
        <w:spacing w:before="240"/>
        <w:rPr>
          <w:lang w:val="pt-PT"/>
        </w:rPr>
      </w:pPr>
      <w:r w:rsidRPr="00C10FD1">
        <w:rPr>
          <w:lang w:val="pt-PT"/>
        </w:rPr>
        <w:t>Assim, o conflito, n</w:t>
      </w:r>
      <w:r w:rsidR="00C10FD1" w:rsidRPr="00C10FD1">
        <w:rPr>
          <w:lang w:val="pt-PT"/>
        </w:rPr>
        <w:t>este plano narrativo, desenrola</w:t>
      </w:r>
      <w:r w:rsidRPr="00C10FD1">
        <w:rPr>
          <w:lang w:val="pt-PT"/>
        </w:rPr>
        <w:t>-se entre Baco e V</w:t>
      </w:r>
      <w:r w:rsidR="00C10FD1" w:rsidRPr="00C10FD1">
        <w:rPr>
          <w:lang w:val="pt-PT"/>
        </w:rPr>
        <w:t>énus. É um conflito que acompa</w:t>
      </w:r>
      <w:r w:rsidRPr="00C10FD1">
        <w:rPr>
          <w:lang w:val="pt-PT"/>
        </w:rPr>
        <w:t>nha passo a passo a Viagem. Muitas das dificuldades e</w:t>
      </w:r>
      <w:r w:rsidRPr="00C10FD1">
        <w:rPr>
          <w:lang w:val="pt-PT"/>
        </w:rPr>
        <w:t>n</w:t>
      </w:r>
      <w:r w:rsidRPr="00C10FD1">
        <w:rPr>
          <w:lang w:val="pt-PT"/>
        </w:rPr>
        <w:t>contradas pelos portugueses apresentam-se na obra como armadilhas de Baco, que só não consegue de</w:t>
      </w:r>
      <w:r w:rsidRPr="00C10FD1">
        <w:rPr>
          <w:lang w:val="pt-PT"/>
        </w:rPr>
        <w:t>s</w:t>
      </w:r>
      <w:r w:rsidRPr="00C10FD1">
        <w:rPr>
          <w:lang w:val="pt-PT"/>
        </w:rPr>
        <w:t xml:space="preserve">truir a armada graças às oportunas intervenções de Vénus. </w:t>
      </w:r>
    </w:p>
    <w:p w14:paraId="3D020850" w14:textId="77777777" w:rsidR="00444B13" w:rsidRPr="00C10FD1" w:rsidRDefault="00444B13" w:rsidP="00444B13">
      <w:pPr>
        <w:pStyle w:val="Texto2"/>
        <w:spacing w:before="120"/>
        <w:rPr>
          <w:lang w:val="pt-PT"/>
        </w:rPr>
      </w:pPr>
      <w:r w:rsidRPr="00C10FD1">
        <w:rPr>
          <w:b/>
          <w:lang w:val="pt-PT"/>
        </w:rPr>
        <w:t>3.</w:t>
      </w:r>
      <w:r w:rsidRPr="00C10FD1">
        <w:rPr>
          <w:lang w:val="pt-PT"/>
        </w:rPr>
        <w:t xml:space="preserve"> A História de Portugal aparece </w:t>
      </w:r>
      <w:r w:rsidRPr="00C10FD1">
        <w:rPr>
          <w:b/>
          <w:lang w:val="pt-PT"/>
        </w:rPr>
        <w:t>encaixada na ação fulcral</w:t>
      </w:r>
      <w:r w:rsidRPr="00C10FD1">
        <w:rPr>
          <w:lang w:val="pt-PT"/>
        </w:rPr>
        <w:t>, por isso não quebra a sua unidade. Grande parte deste plano histórico narra-se em Meli</w:t>
      </w:r>
      <w:r w:rsidRPr="00C10FD1">
        <w:rPr>
          <w:lang w:val="pt-PT"/>
        </w:rPr>
        <w:t>n</w:t>
      </w:r>
      <w:r w:rsidRPr="00C10FD1">
        <w:rPr>
          <w:lang w:val="pt-PT"/>
        </w:rPr>
        <w:t xml:space="preserve">de, onde Vasco da Gama, a pedido do Rei, conta a história do povo português. Dos outros momentos em que o plano da História de Portugal surge encaixado são de salientar as profecias feitas por personagens sobrenaturais. Só eles poderiam contar factos que se desenrolaram depois da viagem de Vasco da Gama à Índia. </w:t>
      </w:r>
    </w:p>
    <w:p w14:paraId="1205B145" w14:textId="77777777" w:rsidR="00444B13" w:rsidRPr="00C10FD1" w:rsidRDefault="00444B13" w:rsidP="00444B13">
      <w:pPr>
        <w:pStyle w:val="Texto2"/>
        <w:spacing w:before="120"/>
        <w:rPr>
          <w:lang w:val="pt-PT"/>
        </w:rPr>
      </w:pPr>
      <w:r w:rsidRPr="00C10FD1">
        <w:rPr>
          <w:b/>
          <w:lang w:val="pt-PT"/>
        </w:rPr>
        <w:t>3.1</w:t>
      </w:r>
      <w:r w:rsidRPr="00C10FD1">
        <w:rPr>
          <w:lang w:val="pt-PT"/>
        </w:rPr>
        <w:t xml:space="preserve"> Inês de Castro. </w:t>
      </w:r>
    </w:p>
    <w:p w14:paraId="7F6E4D20" w14:textId="77777777" w:rsidR="00444B13" w:rsidRPr="00C10FD1" w:rsidRDefault="00444B13" w:rsidP="00444B13">
      <w:pPr>
        <w:pStyle w:val="Texto2"/>
        <w:spacing w:before="120"/>
        <w:rPr>
          <w:lang w:val="pt-PT"/>
        </w:rPr>
      </w:pPr>
      <w:r w:rsidRPr="00C10FD1">
        <w:rPr>
          <w:b/>
          <w:lang w:val="pt-PT"/>
        </w:rPr>
        <w:t>4.1</w:t>
      </w:r>
      <w:r w:rsidRPr="00C10FD1">
        <w:rPr>
          <w:lang w:val="pt-PT"/>
        </w:rPr>
        <w:t xml:space="preserve"> A Narração d’</w:t>
      </w:r>
      <w:r w:rsidRPr="00C10FD1">
        <w:rPr>
          <w:i/>
          <w:iCs/>
          <w:lang w:val="pt-PT"/>
        </w:rPr>
        <w:t xml:space="preserve">Os Lusíadas </w:t>
      </w:r>
      <w:r w:rsidRPr="00C10FD1">
        <w:rPr>
          <w:lang w:val="pt-PT"/>
        </w:rPr>
        <w:t xml:space="preserve">começa quando a ação fulcral já se encontra numa </w:t>
      </w:r>
      <w:r w:rsidRPr="00C10FD1">
        <w:rPr>
          <w:b/>
          <w:lang w:val="pt-PT"/>
        </w:rPr>
        <w:t>fase adiantada</w:t>
      </w:r>
      <w:r w:rsidRPr="00C10FD1">
        <w:rPr>
          <w:lang w:val="pt-PT"/>
        </w:rPr>
        <w:t xml:space="preserve"> por</w:t>
      </w:r>
      <w:r w:rsidRPr="00C10FD1">
        <w:rPr>
          <w:lang w:val="pt-PT"/>
        </w:rPr>
        <w:softHyphen/>
        <w:t>que essa opção faz parte das regras da epopeia clás</w:t>
      </w:r>
      <w:r w:rsidRPr="00C10FD1">
        <w:rPr>
          <w:lang w:val="pt-PT"/>
        </w:rPr>
        <w:softHyphen/>
        <w:t xml:space="preserve">sica. </w:t>
      </w:r>
    </w:p>
    <w:p w14:paraId="4591B325" w14:textId="77777777" w:rsidR="00444B13" w:rsidRPr="00C10FD1" w:rsidRDefault="00444B13" w:rsidP="00444B13">
      <w:pPr>
        <w:pStyle w:val="Texto2"/>
        <w:spacing w:before="120"/>
        <w:rPr>
          <w:lang w:val="pt-PT"/>
        </w:rPr>
      </w:pPr>
      <w:r w:rsidRPr="00C10FD1">
        <w:rPr>
          <w:b/>
          <w:lang w:val="pt-PT"/>
        </w:rPr>
        <w:t>4.2</w:t>
      </w:r>
      <w:r w:rsidRPr="00C10FD1">
        <w:rPr>
          <w:lang w:val="pt-PT"/>
        </w:rPr>
        <w:t xml:space="preserve"> A ação fulcral abarca o espaço de </w:t>
      </w:r>
      <w:r w:rsidRPr="00C10FD1">
        <w:rPr>
          <w:b/>
          <w:lang w:val="pt-PT"/>
        </w:rPr>
        <w:t>tempo</w:t>
      </w:r>
      <w:r w:rsidRPr="00C10FD1">
        <w:rPr>
          <w:lang w:val="pt-PT"/>
        </w:rPr>
        <w:t xml:space="preserve"> que os navegadores levaram a chegar de Moçambique à Í</w:t>
      </w:r>
      <w:r w:rsidRPr="00C10FD1">
        <w:rPr>
          <w:lang w:val="pt-PT"/>
        </w:rPr>
        <w:t>n</w:t>
      </w:r>
      <w:r w:rsidRPr="00C10FD1">
        <w:rPr>
          <w:lang w:val="pt-PT"/>
        </w:rPr>
        <w:t>dia, com paragem de alguns dias em Melinde; o te</w:t>
      </w:r>
      <w:r w:rsidRPr="00C10FD1">
        <w:rPr>
          <w:lang w:val="pt-PT"/>
        </w:rPr>
        <w:t>m</w:t>
      </w:r>
      <w:r w:rsidRPr="00C10FD1">
        <w:rPr>
          <w:lang w:val="pt-PT"/>
        </w:rPr>
        <w:t>po de permanência na Índia e o da viagem de regre</w:t>
      </w:r>
      <w:r w:rsidRPr="00C10FD1">
        <w:rPr>
          <w:lang w:val="pt-PT"/>
        </w:rPr>
        <w:t>s</w:t>
      </w:r>
      <w:r w:rsidRPr="00C10FD1">
        <w:rPr>
          <w:lang w:val="pt-PT"/>
        </w:rPr>
        <w:t xml:space="preserve">so a Lisboa, da qual pouco sabemos, para além duma paragem simbólica numa ilha imaginária – a Ilha dos Amores. </w:t>
      </w:r>
    </w:p>
    <w:p w14:paraId="0192694A" w14:textId="77777777" w:rsidR="00444B13" w:rsidRPr="00C10FD1" w:rsidRDefault="00444B13" w:rsidP="00444B13">
      <w:pPr>
        <w:pStyle w:val="Texto2"/>
        <w:spacing w:before="120"/>
        <w:rPr>
          <w:lang w:val="pt-PT"/>
        </w:rPr>
      </w:pPr>
      <w:r w:rsidRPr="00C10FD1">
        <w:rPr>
          <w:b/>
          <w:lang w:val="pt-PT"/>
        </w:rPr>
        <w:t>4.3</w:t>
      </w:r>
      <w:r w:rsidRPr="00C10FD1">
        <w:rPr>
          <w:lang w:val="pt-PT"/>
        </w:rPr>
        <w:t xml:space="preserve"> Apresentam factos que irão decorrer depois de concluída a viagem de Vasco da Gama: o episódio do Consílio dos Deuses e o do Gigante Adamastor. No primeiro, Júpiter anuncia que os portugueses terão durante muito tempo o domínio dos mares do Oriente, pois isso está prometido pelo Fado eterno e portanto, inevitavelmente, um dia acontecerá; no segundo, o Gigante apresenta relatos de naufrágios futuros. </w:t>
      </w:r>
    </w:p>
    <w:p w14:paraId="68DDDD00" w14:textId="6FA442CD" w:rsidR="00444B13" w:rsidRPr="00C10FD1" w:rsidRDefault="00444B13" w:rsidP="00C10FD1">
      <w:pPr>
        <w:pStyle w:val="Style1"/>
        <w:spacing w:before="480"/>
        <w:jc w:val="left"/>
        <w:rPr>
          <w:lang w:val="pt-PT"/>
        </w:rPr>
      </w:pPr>
      <w:r w:rsidRPr="00C10FD1">
        <w:rPr>
          <w:lang w:val="pt-PT"/>
        </w:rPr>
        <w:t>I</w:t>
      </w:r>
      <w:r w:rsidR="00C10FD1" w:rsidRPr="00C10FD1">
        <w:rPr>
          <w:lang w:val="pt-PT"/>
        </w:rPr>
        <w:t xml:space="preserve">II ESTRUTURA InTERnA/ESTRUTURA </w:t>
      </w:r>
      <w:r w:rsidRPr="00C10FD1">
        <w:rPr>
          <w:lang w:val="pt-PT"/>
        </w:rPr>
        <w:t xml:space="preserve">EXTERnA </w:t>
      </w:r>
    </w:p>
    <w:p w14:paraId="22742DC8" w14:textId="77777777" w:rsidR="00444B13" w:rsidRPr="00C10FD1" w:rsidRDefault="00444B13" w:rsidP="00444B13">
      <w:pPr>
        <w:pStyle w:val="Texto2"/>
        <w:spacing w:before="120"/>
        <w:rPr>
          <w:lang w:val="pt-PT"/>
        </w:rPr>
      </w:pPr>
      <w:r w:rsidRPr="00C10FD1">
        <w:rPr>
          <w:b/>
          <w:lang w:val="pt-PT"/>
        </w:rPr>
        <w:t>1.</w:t>
      </w:r>
      <w:r w:rsidRPr="00C10FD1">
        <w:rPr>
          <w:lang w:val="pt-PT"/>
        </w:rPr>
        <w:t xml:space="preserve"> Distribuem-se por 10 cantos. </w:t>
      </w:r>
    </w:p>
    <w:p w14:paraId="5E0D1C5C" w14:textId="117098B1" w:rsidR="00444B13" w:rsidRPr="00C10FD1" w:rsidRDefault="00444B13" w:rsidP="00444B13">
      <w:pPr>
        <w:pStyle w:val="Texto2"/>
        <w:spacing w:before="120"/>
        <w:rPr>
          <w:lang w:val="pt-PT"/>
        </w:rPr>
      </w:pPr>
      <w:r w:rsidRPr="00C10FD1">
        <w:rPr>
          <w:b/>
          <w:lang w:val="pt-PT"/>
        </w:rPr>
        <w:t>2.1</w:t>
      </w:r>
      <w:r w:rsidRPr="00C10FD1">
        <w:rPr>
          <w:lang w:val="pt-PT"/>
        </w:rPr>
        <w:t xml:space="preserve"> Nos Cantos I e II, os navegadores encontram-se no elemento “água”. Nos Cantos III e IV, no elemento “terra”. No Canto V, embora estejam em Melinde, faz</w:t>
      </w:r>
      <w:r w:rsidR="00C10FD1">
        <w:rPr>
          <w:lang w:val="pt-PT"/>
        </w:rPr>
        <w:noBreakHyphen/>
      </w:r>
      <w:r w:rsidRPr="00C10FD1">
        <w:rPr>
          <w:lang w:val="pt-PT"/>
        </w:rPr>
        <w:t>se a narração retrospetiva da viagem desde Li</w:t>
      </w:r>
      <w:r w:rsidRPr="00C10FD1">
        <w:rPr>
          <w:lang w:val="pt-PT"/>
        </w:rPr>
        <w:t>s</w:t>
      </w:r>
      <w:r w:rsidRPr="00C10FD1">
        <w:rPr>
          <w:lang w:val="pt-PT"/>
        </w:rPr>
        <w:t>boa à costa oriental de África, portanto a ação narrada desenrola-se no elemento “água”, bem como a do Canto VI. N</w:t>
      </w:r>
      <w:r w:rsidR="00C10FD1" w:rsidRPr="00C10FD1">
        <w:rPr>
          <w:lang w:val="pt-PT"/>
        </w:rPr>
        <w:t>os Cantos VII e VIII, os navega</w:t>
      </w:r>
      <w:r w:rsidRPr="00C10FD1">
        <w:rPr>
          <w:lang w:val="pt-PT"/>
        </w:rPr>
        <w:t>dores e</w:t>
      </w:r>
      <w:r w:rsidRPr="00C10FD1">
        <w:rPr>
          <w:lang w:val="pt-PT"/>
        </w:rPr>
        <w:t>n</w:t>
      </w:r>
      <w:r w:rsidRPr="00C10FD1">
        <w:rPr>
          <w:lang w:val="pt-PT"/>
        </w:rPr>
        <w:t>contram</w:t>
      </w:r>
      <w:r w:rsidR="00C10FD1">
        <w:rPr>
          <w:lang w:val="pt-PT"/>
        </w:rPr>
        <w:noBreakHyphen/>
      </w:r>
      <w:r w:rsidRPr="00C10FD1">
        <w:rPr>
          <w:lang w:val="pt-PT"/>
        </w:rPr>
        <w:t>se no elemento “terra” e nos Cantos IX e X encontram</w:t>
      </w:r>
      <w:r w:rsidR="00C10FD1">
        <w:rPr>
          <w:lang w:val="pt-PT"/>
        </w:rPr>
        <w:noBreakHyphen/>
      </w:r>
      <w:r w:rsidRPr="00C10FD1">
        <w:rPr>
          <w:lang w:val="pt-PT"/>
        </w:rPr>
        <w:t>se no elemento “água” pois estão de r</w:t>
      </w:r>
      <w:r w:rsidRPr="00C10FD1">
        <w:rPr>
          <w:lang w:val="pt-PT"/>
        </w:rPr>
        <w:t>e</w:t>
      </w:r>
      <w:r w:rsidRPr="00C10FD1">
        <w:rPr>
          <w:lang w:val="pt-PT"/>
        </w:rPr>
        <w:t xml:space="preserve">gresso a Portugal e simultaneamente no </w:t>
      </w:r>
      <w:r w:rsidRPr="00C10FD1">
        <w:rPr>
          <w:rFonts w:cs="Times New Roman"/>
          <w:lang w:val="pt-PT"/>
        </w:rPr>
        <w:t>elemento “terra” porque es</w:t>
      </w:r>
      <w:r w:rsidR="00C10FD1">
        <w:rPr>
          <w:rFonts w:cs="Times New Roman"/>
          <w:lang w:val="pt-PT"/>
        </w:rPr>
        <w:t>tão supostamente para</w:t>
      </w:r>
      <w:r w:rsidRPr="00C10FD1">
        <w:rPr>
          <w:rFonts w:cs="Times New Roman"/>
          <w:lang w:val="pt-PT"/>
        </w:rPr>
        <w:t xml:space="preserve">dos numa ilha imaginária de significado simbólico. </w:t>
      </w:r>
    </w:p>
    <w:p w14:paraId="3805D2EF" w14:textId="02AA3DC7" w:rsidR="00444B13" w:rsidRPr="00C10FD1" w:rsidRDefault="00444B13" w:rsidP="00C10FD1">
      <w:pPr>
        <w:pStyle w:val="Texto2"/>
        <w:rPr>
          <w:lang w:val="pt-PT"/>
        </w:rPr>
      </w:pPr>
      <w:r w:rsidRPr="00C10FD1">
        <w:rPr>
          <w:noProof/>
        </w:rPr>
        <w:lastRenderedPageBreak/>
        <mc:AlternateContent>
          <mc:Choice Requires="wps">
            <w:drawing>
              <wp:anchor distT="288290" distB="252095" distL="0" distR="0" simplePos="0" relativeHeight="251702784" behindDoc="0" locked="1" layoutInCell="1" allowOverlap="1" wp14:anchorId="531C570E" wp14:editId="1851857A">
                <wp:simplePos x="0" y="0"/>
                <wp:positionH relativeFrom="column">
                  <wp:posOffset>0</wp:posOffset>
                </wp:positionH>
                <wp:positionV relativeFrom="paragraph">
                  <wp:posOffset>-262890</wp:posOffset>
                </wp:positionV>
                <wp:extent cx="5892165" cy="520065"/>
                <wp:effectExtent l="0" t="0" r="26035" b="1333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165" cy="520065"/>
                        </a:xfrm>
                        <a:prstGeom prst="rect">
                          <a:avLst/>
                        </a:prstGeom>
                        <a:noFill/>
                        <a:ln w="6350">
                          <a:solidFill>
                            <a:srgbClr val="4F81BD">
                              <a:lumMod val="75000"/>
                            </a:srgbClr>
                          </a:solidFill>
                          <a:miter lim="800000"/>
                          <a:headEnd/>
                          <a:tailEnd/>
                        </a:ln>
                        <a:extLst>
                          <a:ext uri="{909E8E84-426E-40DD-AFC4-6F175D3DCCD1}">
                            <a14:hiddenFill xmlns:a14="http://schemas.microsoft.com/office/drawing/2010/main">
                              <a:solidFill>
                                <a:srgbClr val="FF0000"/>
                              </a:solidFill>
                            </a14:hiddenFill>
                          </a:ext>
                        </a:extLst>
                      </wps:spPr>
                      <wps:txbx>
                        <w:txbxContent>
                          <w:p w14:paraId="7B42ED7F" w14:textId="77777777" w:rsidR="00041103" w:rsidRPr="00CF27CD" w:rsidRDefault="00041103" w:rsidP="005901FA">
                            <w:pPr>
                              <w:pStyle w:val="CM111"/>
                              <w:tabs>
                                <w:tab w:val="left" w:pos="567"/>
                                <w:tab w:val="left" w:pos="3119"/>
                              </w:tabs>
                              <w:spacing w:before="180" w:after="480"/>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p w14:paraId="519E0D68" w14:textId="77777777" w:rsidR="00041103" w:rsidRPr="00CF27CD" w:rsidRDefault="00041103" w:rsidP="00444B13">
                            <w:pPr>
                              <w:pStyle w:val="CM111"/>
                              <w:tabs>
                                <w:tab w:val="left" w:pos="567"/>
                                <w:tab w:val="left" w:pos="3119"/>
                              </w:tabs>
                              <w:spacing w:before="180" w:after="480"/>
                              <w:jc w:val="right"/>
                              <w:rPr>
                                <w:rFonts w:ascii="Adobe Caslon Pro" w:hAnsi="Adobe Caslon Pro" w:cs="Adobe Caslon Pro"/>
                                <w:bCs/>
                                <w:color w:val="365F91"/>
                                <w:sz w:val="28"/>
                                <w:szCs w:val="28"/>
                                <w:lang w:val="pt-PT"/>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0;margin-top:-20.7pt;width:463.95pt;height:40.95pt;z-index:251702784;visibility:visible;mso-wrap-style:square;mso-width-percent:0;mso-height-percent:0;mso-wrap-distance-left:0;mso-wrap-distance-top:22.7pt;mso-wrap-distance-right:0;mso-wrap-distance-bottom:19.8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" filled="f" fillcolor="red" strokecolor="#376092" strokeweight=".5pt">
                <v:textbox inset=",7.2pt,,7.2pt">
                  <w:txbxContent>
                    <w:p w14:paraId="7B42ED7F" w14:textId="77777777" w:rsidR="00041103" w:rsidRPr="00CF27CD" w:rsidRDefault="00041103" w:rsidP="005901FA">
                      <w:pPr>
                        <w:pStyle w:val="CM111"/>
                        <w:tabs>
                          <w:tab w:val="left" w:pos="567"/>
                          <w:tab w:val="left" w:pos="3119"/>
                        </w:tabs>
                        <w:spacing w:before="180" w:after="480"/>
                        <w:rPr>
                          <w:rFonts w:ascii="Adobe Caslon Pro" w:hAnsi="Adobe Caslon Pro" w:cs="Adobe Caslon Pro"/>
                          <w:bCs/>
                          <w:color w:val="365F91"/>
                          <w:lang w:val="pt-PT"/>
                        </w:rPr>
                      </w:pPr>
                      <w:r w:rsidRPr="00CF27CD">
                        <w:rPr>
                          <w:rFonts w:ascii="Adobe Caslon Pro" w:hAnsi="Adobe Caslon Pro" w:cs="Adobe Caslon Pro"/>
                          <w:smallCaps/>
                          <w:color w:val="365F91"/>
                          <w:lang w:val="pt-PT"/>
                        </w:rPr>
                        <w:t>Propostas de resolução de algumas questões do manual</w:t>
                      </w:r>
                    </w:p>
                    <w:p w14:paraId="519E0D68" w14:textId="77777777" w:rsidR="00041103" w:rsidRPr="00CF27CD" w:rsidRDefault="00041103" w:rsidP="00444B13">
                      <w:pPr>
                        <w:pStyle w:val="CM111"/>
                        <w:tabs>
                          <w:tab w:val="left" w:pos="567"/>
                          <w:tab w:val="left" w:pos="3119"/>
                        </w:tabs>
                        <w:spacing w:before="180" w:after="480"/>
                        <w:jc w:val="right"/>
                        <w:rPr>
                          <w:rFonts w:ascii="Adobe Caslon Pro" w:hAnsi="Adobe Caslon Pro" w:cs="Adobe Caslon Pro"/>
                          <w:bCs/>
                          <w:color w:val="365F91"/>
                          <w:sz w:val="28"/>
                          <w:szCs w:val="28"/>
                          <w:lang w:val="pt-PT"/>
                        </w:rPr>
                      </w:pPr>
                    </w:p>
                  </w:txbxContent>
                </v:textbox>
                <w10:wrap type="square"/>
                <w10:anchorlock/>
              </v:shape>
            </w:pict>
          </mc:Fallback>
        </mc:AlternateContent>
      </w:r>
      <w:r w:rsidRPr="00C10FD1">
        <w:rPr>
          <w:b/>
          <w:lang w:val="pt-PT"/>
        </w:rPr>
        <w:t>2.2</w:t>
      </w:r>
      <w:r w:rsidRPr="00C10FD1">
        <w:rPr>
          <w:lang w:val="pt-PT"/>
        </w:rPr>
        <w:t xml:space="preserve"> </w:t>
      </w:r>
      <w:r w:rsidRPr="000F1258">
        <w:rPr>
          <w:lang w:val="pt-PT"/>
        </w:rPr>
        <w:t>A</w:t>
      </w:r>
      <w:r w:rsidRPr="00C10FD1">
        <w:rPr>
          <w:b/>
          <w:lang w:val="pt-PT"/>
        </w:rPr>
        <w:t xml:space="preserve"> alternância “água” / “terra”</w:t>
      </w:r>
      <w:r w:rsidRPr="00C10FD1">
        <w:rPr>
          <w:lang w:val="pt-PT"/>
        </w:rPr>
        <w:t xml:space="preserve"> é feita de dois em dois Cantos até que, nos últimos há como que uma fusão dos dois elementos. </w:t>
      </w:r>
    </w:p>
    <w:p w14:paraId="5279E8AD" w14:textId="77777777" w:rsidR="00444B13" w:rsidRPr="00C10FD1" w:rsidRDefault="00444B13" w:rsidP="00444B13">
      <w:pPr>
        <w:pStyle w:val="Texto2"/>
        <w:spacing w:before="120"/>
        <w:rPr>
          <w:lang w:val="pt-PT"/>
        </w:rPr>
      </w:pPr>
      <w:r w:rsidRPr="00C10FD1">
        <w:rPr>
          <w:b/>
          <w:lang w:val="pt-PT"/>
        </w:rPr>
        <w:t>3.1</w:t>
      </w:r>
      <w:r w:rsidRPr="00C10FD1">
        <w:rPr>
          <w:lang w:val="pt-PT"/>
        </w:rPr>
        <w:t xml:space="preserve"> Situam-se nos Cantos V e VI, respetivamente. </w:t>
      </w:r>
    </w:p>
    <w:p w14:paraId="29E00420" w14:textId="77777777" w:rsidR="00444B13" w:rsidRPr="00C10FD1" w:rsidRDefault="00444B13" w:rsidP="00444B13">
      <w:pPr>
        <w:pStyle w:val="Texto2"/>
        <w:spacing w:before="120"/>
        <w:rPr>
          <w:lang w:val="pt-PT"/>
        </w:rPr>
      </w:pPr>
      <w:r w:rsidRPr="00C10FD1">
        <w:rPr>
          <w:b/>
          <w:lang w:val="pt-PT"/>
        </w:rPr>
        <w:t>3.2</w:t>
      </w:r>
      <w:r w:rsidRPr="00C10FD1">
        <w:rPr>
          <w:lang w:val="pt-PT"/>
        </w:rPr>
        <w:t xml:space="preserve"> Há quatro Cantos anteriores e outros quatro posteriores. </w:t>
      </w:r>
    </w:p>
    <w:p w14:paraId="120AF9D9" w14:textId="08B484BC" w:rsidR="00444B13" w:rsidRPr="00C10FD1" w:rsidRDefault="00444B13" w:rsidP="00444B13">
      <w:pPr>
        <w:pStyle w:val="Texto2"/>
        <w:spacing w:before="120"/>
        <w:rPr>
          <w:lang w:val="pt-PT"/>
        </w:rPr>
      </w:pPr>
      <w:r w:rsidRPr="00C10FD1">
        <w:rPr>
          <w:b/>
          <w:lang w:val="pt-PT"/>
        </w:rPr>
        <w:t>3.3</w:t>
      </w:r>
      <w:r w:rsidRPr="00C10FD1">
        <w:rPr>
          <w:lang w:val="pt-PT"/>
        </w:rPr>
        <w:t xml:space="preserve"> Sugere que a estrutura foi pensada ao porme</w:t>
      </w:r>
      <w:r w:rsidRPr="00C10FD1">
        <w:rPr>
          <w:lang w:val="pt-PT"/>
        </w:rPr>
        <w:softHyphen/>
        <w:t>nor. Pretendeu-se dar um equilíbrio na alternância mar/terra e pôr nos</w:t>
      </w:r>
      <w:r w:rsidR="00FE2830">
        <w:rPr>
          <w:lang w:val="pt-PT"/>
        </w:rPr>
        <w:t xml:space="preserve"> Cantos centrais da obra os pon</w:t>
      </w:r>
      <w:r w:rsidRPr="00C10FD1">
        <w:rPr>
          <w:lang w:val="pt-PT"/>
        </w:rPr>
        <w:t xml:space="preserve">tos mais gloriosos da vitória do Homem. </w:t>
      </w:r>
    </w:p>
    <w:p w14:paraId="4A1FB27A" w14:textId="77777777" w:rsidR="00444B13" w:rsidRPr="00C10FD1" w:rsidRDefault="00444B13" w:rsidP="00444B13">
      <w:pPr>
        <w:pStyle w:val="Style1"/>
        <w:spacing w:before="480"/>
        <w:rPr>
          <w:lang w:val="pt-PT"/>
        </w:rPr>
      </w:pPr>
      <w:r w:rsidRPr="00C10FD1">
        <w:rPr>
          <w:lang w:val="pt-PT"/>
        </w:rPr>
        <w:t xml:space="preserve">IV CONTEXTO HISTÓRICO/LITERÁRIO </w:t>
      </w:r>
    </w:p>
    <w:p w14:paraId="3D0ED873" w14:textId="496EA948" w:rsidR="00444B13" w:rsidRPr="00C10FD1" w:rsidRDefault="00444B13" w:rsidP="00444B13">
      <w:pPr>
        <w:pStyle w:val="Texto2"/>
        <w:spacing w:before="120"/>
        <w:rPr>
          <w:spacing w:val="-6"/>
          <w:lang w:val="pt-PT"/>
        </w:rPr>
      </w:pPr>
      <w:r w:rsidRPr="00C10FD1">
        <w:rPr>
          <w:b/>
          <w:spacing w:val="-6"/>
          <w:lang w:val="pt-PT"/>
        </w:rPr>
        <w:t>1.</w:t>
      </w:r>
      <w:r w:rsidRPr="00C10FD1">
        <w:rPr>
          <w:spacing w:val="-6"/>
          <w:lang w:val="pt-PT"/>
        </w:rPr>
        <w:t xml:space="preserve"> As motivações históricas prendem-se com o desejo de imortalizar a conquista dos mares levada a cabo por um pequeno país, de poucos recursos, ou seja, dar aos Des</w:t>
      </w:r>
      <w:r w:rsidR="00C10FD1" w:rsidRPr="00C10FD1">
        <w:rPr>
          <w:spacing w:val="-6"/>
          <w:lang w:val="pt-PT"/>
        </w:rPr>
        <w:t>cobrimentos portugueses a dimen</w:t>
      </w:r>
      <w:r w:rsidRPr="00C10FD1">
        <w:rPr>
          <w:spacing w:val="-6"/>
          <w:lang w:val="pt-PT"/>
        </w:rPr>
        <w:t>são de um feito ép</w:t>
      </w:r>
      <w:r w:rsidRPr="00C10FD1">
        <w:rPr>
          <w:spacing w:val="-6"/>
          <w:lang w:val="pt-PT"/>
        </w:rPr>
        <w:t>i</w:t>
      </w:r>
      <w:r w:rsidRPr="00C10FD1">
        <w:rPr>
          <w:spacing w:val="-6"/>
          <w:lang w:val="pt-PT"/>
        </w:rPr>
        <w:t>co. As motivações literárias enquadram-se no espírito renascentista de fazer renascer os modelos artísticos da Antiguidade</w:t>
      </w:r>
      <w:r w:rsidR="00C10FD1" w:rsidRPr="00C10FD1">
        <w:rPr>
          <w:spacing w:val="-6"/>
          <w:lang w:val="pt-PT"/>
        </w:rPr>
        <w:t xml:space="preserve"> greco</w:t>
      </w:r>
      <w:r w:rsidRPr="00C10FD1">
        <w:rPr>
          <w:spacing w:val="-6"/>
          <w:lang w:val="pt-PT"/>
        </w:rPr>
        <w:t>-latina, nomeadamente a epopeia, co</w:t>
      </w:r>
      <w:r w:rsidRPr="00C10FD1">
        <w:rPr>
          <w:spacing w:val="-6"/>
          <w:lang w:val="pt-PT"/>
        </w:rPr>
        <w:t>n</w:t>
      </w:r>
      <w:r w:rsidRPr="00C10FD1">
        <w:rPr>
          <w:spacing w:val="-6"/>
          <w:lang w:val="pt-PT"/>
        </w:rPr>
        <w:t xml:space="preserve">siderada a expressão mais alta da poesia. </w:t>
      </w:r>
    </w:p>
    <w:p w14:paraId="7D927D5A" w14:textId="131448F9" w:rsidR="00444B13" w:rsidRPr="00C10FD1" w:rsidRDefault="000F1258" w:rsidP="00444B13">
      <w:pPr>
        <w:pStyle w:val="texto20"/>
        <w:spacing w:before="120"/>
        <w:ind w:firstLine="142"/>
        <w:jc w:val="both"/>
        <w:rPr>
          <w:color w:val="221E1F"/>
          <w:lang w:val="pt-PT"/>
        </w:rPr>
      </w:pPr>
      <w:r>
        <w:rPr>
          <w:b/>
          <w:iCs/>
          <w:color w:val="221E1F"/>
          <w:lang w:val="pt-PT"/>
        </w:rPr>
        <w:t>2.</w:t>
      </w:r>
      <w:r w:rsidR="00444B13" w:rsidRPr="00C10FD1">
        <w:rPr>
          <w:i/>
          <w:iCs/>
          <w:color w:val="221E1F"/>
          <w:lang w:val="pt-PT"/>
        </w:rPr>
        <w:t xml:space="preserve"> Os Lusíadas</w:t>
      </w:r>
      <w:r w:rsidR="00444B13" w:rsidRPr="00C10FD1">
        <w:rPr>
          <w:color w:val="221E1F"/>
          <w:lang w:val="pt-PT"/>
        </w:rPr>
        <w:t>, tal como as epopeias clássicas que lhe serviram de modelo, nomeadamente a Eneida, estão divididos em C</w:t>
      </w:r>
      <w:r w:rsidR="00C10FD1">
        <w:rPr>
          <w:color w:val="221E1F"/>
          <w:lang w:val="pt-PT"/>
        </w:rPr>
        <w:t>antos e iniciam-se pela Propos</w:t>
      </w:r>
      <w:r w:rsidR="00C10FD1">
        <w:rPr>
          <w:color w:val="221E1F"/>
          <w:lang w:val="pt-PT"/>
        </w:rPr>
        <w:t>i</w:t>
      </w:r>
      <w:r w:rsidR="00444B13" w:rsidRPr="00C10FD1">
        <w:rPr>
          <w:color w:val="221E1F"/>
          <w:lang w:val="pt-PT"/>
        </w:rPr>
        <w:t xml:space="preserve">ção, seguida de uma Invocação. </w:t>
      </w:r>
      <w:r w:rsidR="00444B13" w:rsidRPr="00C10FD1">
        <w:rPr>
          <w:i/>
          <w:iCs/>
          <w:color w:val="221E1F"/>
          <w:lang w:val="pt-PT"/>
        </w:rPr>
        <w:t xml:space="preserve">Os Lusíadas </w:t>
      </w:r>
      <w:r w:rsidR="00C10FD1">
        <w:rPr>
          <w:color w:val="221E1F"/>
          <w:lang w:val="pt-PT"/>
        </w:rPr>
        <w:t>apr</w:t>
      </w:r>
      <w:r w:rsidR="00C10FD1">
        <w:rPr>
          <w:color w:val="221E1F"/>
          <w:lang w:val="pt-PT"/>
        </w:rPr>
        <w:t>e</w:t>
      </w:r>
      <w:r w:rsidR="00444B13" w:rsidRPr="00C10FD1">
        <w:rPr>
          <w:color w:val="221E1F"/>
          <w:lang w:val="pt-PT"/>
        </w:rPr>
        <w:t>sentam ainda a Dedica</w:t>
      </w:r>
      <w:r w:rsidR="00C10FD1">
        <w:rPr>
          <w:color w:val="221E1F"/>
          <w:lang w:val="pt-PT"/>
        </w:rPr>
        <w:t>tória, antes do início da Narr</w:t>
      </w:r>
      <w:r w:rsidR="00C10FD1">
        <w:rPr>
          <w:color w:val="221E1F"/>
          <w:lang w:val="pt-PT"/>
        </w:rPr>
        <w:t>a</w:t>
      </w:r>
      <w:r w:rsidR="00444B13" w:rsidRPr="00C10FD1">
        <w:rPr>
          <w:color w:val="221E1F"/>
          <w:lang w:val="pt-PT"/>
        </w:rPr>
        <w:t>ção, o que não acontece nas epopeias antigas. A Na</w:t>
      </w:r>
      <w:r w:rsidR="00444B13" w:rsidRPr="00C10FD1">
        <w:rPr>
          <w:color w:val="221E1F"/>
          <w:lang w:val="pt-PT"/>
        </w:rPr>
        <w:t>r</w:t>
      </w:r>
      <w:r w:rsidR="00444B13" w:rsidRPr="00C10FD1">
        <w:rPr>
          <w:color w:val="221E1F"/>
          <w:lang w:val="pt-PT"/>
        </w:rPr>
        <w:t>ração começa quando a ação já está numa fase ava</w:t>
      </w:r>
      <w:r w:rsidR="00444B13" w:rsidRPr="00C10FD1">
        <w:rPr>
          <w:color w:val="221E1F"/>
          <w:lang w:val="pt-PT"/>
        </w:rPr>
        <w:t>n</w:t>
      </w:r>
      <w:r w:rsidR="00444B13" w:rsidRPr="00C10FD1">
        <w:rPr>
          <w:color w:val="221E1F"/>
          <w:lang w:val="pt-PT"/>
        </w:rPr>
        <w:t xml:space="preserve">çada e os acontecimentos iniciais são narrados em retrospetiva </w:t>
      </w:r>
      <w:r w:rsidR="00444B13" w:rsidRPr="00C10FD1">
        <w:rPr>
          <w:i/>
          <w:iCs/>
          <w:color w:val="221E1F"/>
          <w:lang w:val="pt-PT"/>
        </w:rPr>
        <w:t xml:space="preserve">(in medias </w:t>
      </w:r>
      <w:proofErr w:type="spellStart"/>
      <w:r w:rsidR="00444B13" w:rsidRPr="00C10FD1">
        <w:rPr>
          <w:i/>
          <w:iCs/>
          <w:color w:val="221E1F"/>
          <w:lang w:val="pt-PT"/>
        </w:rPr>
        <w:t>res</w:t>
      </w:r>
      <w:proofErr w:type="spellEnd"/>
      <w:r w:rsidR="00444B13" w:rsidRPr="00C10FD1">
        <w:rPr>
          <w:i/>
          <w:iCs/>
          <w:color w:val="221E1F"/>
          <w:lang w:val="pt-PT"/>
        </w:rPr>
        <w:t>).</w:t>
      </w:r>
      <w:r w:rsidR="00444B13" w:rsidRPr="00C10FD1">
        <w:rPr>
          <w:color w:val="221E1F"/>
          <w:lang w:val="pt-PT"/>
        </w:rPr>
        <w:t xml:space="preserve"> Os protagonistas são de alta condição social e grande valor moral. À sem</w:t>
      </w:r>
      <w:r w:rsidR="00444B13" w:rsidRPr="00C10FD1">
        <w:rPr>
          <w:color w:val="221E1F"/>
          <w:lang w:val="pt-PT"/>
        </w:rPr>
        <w:t>e</w:t>
      </w:r>
      <w:r w:rsidR="00444B13" w:rsidRPr="00C10FD1">
        <w:rPr>
          <w:color w:val="221E1F"/>
          <w:lang w:val="pt-PT"/>
        </w:rPr>
        <w:t xml:space="preserve">lhança do que acontece nas epopeias clássicas, os deuses da mitologia greco-latina intervêm na ação levada a cabo pelos homens. </w:t>
      </w:r>
    </w:p>
    <w:p w14:paraId="77DFF422" w14:textId="6601F78C" w:rsidR="00444B13" w:rsidRDefault="00444B13" w:rsidP="00444B13">
      <w:pPr>
        <w:pStyle w:val="texto20"/>
        <w:spacing w:before="120"/>
        <w:jc w:val="both"/>
        <w:rPr>
          <w:color w:val="221E1F"/>
          <w:lang w:val="pt-PT"/>
        </w:rPr>
      </w:pPr>
      <w:r w:rsidRPr="00C10FD1">
        <w:rPr>
          <w:b/>
          <w:color w:val="221E1F"/>
          <w:lang w:val="pt-PT"/>
        </w:rPr>
        <w:t>2.1</w:t>
      </w:r>
      <w:r w:rsidRPr="00C10FD1">
        <w:rPr>
          <w:color w:val="221E1F"/>
          <w:lang w:val="pt-PT"/>
        </w:rPr>
        <w:t xml:space="preserve"> Esta identidade é propositada. Está de acordo com os princípios artísticos do Renascimento de que a obra literária de</w:t>
      </w:r>
      <w:r w:rsidR="00C10FD1" w:rsidRPr="00C10FD1">
        <w:rPr>
          <w:color w:val="221E1F"/>
          <w:lang w:val="pt-PT"/>
        </w:rPr>
        <w:t>ve seguir os modelos da Antigui</w:t>
      </w:r>
      <w:r w:rsidRPr="00C10FD1">
        <w:rPr>
          <w:color w:val="221E1F"/>
          <w:lang w:val="pt-PT"/>
        </w:rPr>
        <w:t xml:space="preserve">dade Clássica e as normas por que se regiam. </w:t>
      </w:r>
    </w:p>
    <w:p w14:paraId="057F8575" w14:textId="77777777" w:rsidR="00C10FD1" w:rsidRDefault="00C10FD1" w:rsidP="00444B13">
      <w:pPr>
        <w:pStyle w:val="texto20"/>
        <w:spacing w:before="120"/>
        <w:jc w:val="both"/>
        <w:rPr>
          <w:color w:val="221E1F"/>
          <w:lang w:val="pt-PT"/>
        </w:rPr>
      </w:pPr>
    </w:p>
    <w:p w14:paraId="082F9D65" w14:textId="77777777" w:rsidR="00C10FD1" w:rsidRPr="00C10FD1" w:rsidRDefault="00C10FD1" w:rsidP="00444B13">
      <w:pPr>
        <w:pStyle w:val="texto20"/>
        <w:spacing w:before="120"/>
        <w:jc w:val="both"/>
        <w:rPr>
          <w:color w:val="221E1F"/>
          <w:lang w:val="pt-PT"/>
        </w:rPr>
      </w:pPr>
    </w:p>
    <w:p w14:paraId="28F55945" w14:textId="187CDD44" w:rsidR="000F1258" w:rsidRDefault="00C10FD1" w:rsidP="000F1258">
      <w:pPr>
        <w:pStyle w:val="Texto2-p105"/>
        <w:spacing w:before="60" w:line="210" w:lineRule="atLeast"/>
        <w:ind w:firstLine="0"/>
        <w:rPr>
          <w:rFonts w:ascii="Arial Narrow" w:hAnsi="Arial Narrow"/>
          <w:sz w:val="24"/>
          <w:szCs w:val="24"/>
          <w:u w:val="single"/>
        </w:rPr>
      </w:pPr>
      <w:r w:rsidRPr="00AA7B4E">
        <w:rPr>
          <w:caps/>
          <w:lang w:val="pt-PT"/>
        </w:rPr>
        <w:br w:type="column"/>
      </w:r>
      <w:r w:rsidR="000F1258" w:rsidRPr="003503D7">
        <w:rPr>
          <w:rFonts w:ascii="Arial Narrow" w:hAnsi="Arial Narrow"/>
          <w:sz w:val="24"/>
          <w:szCs w:val="24"/>
          <w:u w:val="single"/>
        </w:rPr>
        <w:t xml:space="preserve">UNIDADE </w:t>
      </w:r>
      <w:r w:rsidR="000F1258">
        <w:rPr>
          <w:rFonts w:ascii="Arial Narrow" w:hAnsi="Arial Narrow"/>
          <w:sz w:val="24"/>
          <w:szCs w:val="24"/>
          <w:u w:val="single"/>
        </w:rPr>
        <w:t>4</w:t>
      </w:r>
      <w:r w:rsidR="000F1258" w:rsidRPr="003503D7">
        <w:rPr>
          <w:rFonts w:ascii="Arial Narrow" w:hAnsi="Arial Narrow"/>
          <w:sz w:val="24"/>
          <w:szCs w:val="24"/>
          <w:u w:val="single"/>
        </w:rPr>
        <w:tab/>
      </w:r>
      <w:r w:rsidR="000F1258" w:rsidRPr="003503D7">
        <w:rPr>
          <w:rFonts w:ascii="Arial Narrow" w:hAnsi="Arial Narrow"/>
          <w:sz w:val="24"/>
          <w:szCs w:val="24"/>
          <w:u w:val="single"/>
        </w:rPr>
        <w:tab/>
      </w:r>
      <w:r w:rsidR="000F1258" w:rsidRPr="003503D7">
        <w:rPr>
          <w:rFonts w:ascii="Arial Narrow" w:hAnsi="Arial Narrow"/>
          <w:sz w:val="24"/>
          <w:szCs w:val="24"/>
          <w:u w:val="single"/>
        </w:rPr>
        <w:tab/>
      </w:r>
      <w:r w:rsidR="000F1258" w:rsidRPr="003503D7">
        <w:rPr>
          <w:rFonts w:ascii="Arial Narrow" w:hAnsi="Arial Narrow"/>
          <w:sz w:val="24"/>
          <w:szCs w:val="24"/>
          <w:u w:val="single"/>
        </w:rPr>
        <w:tab/>
      </w:r>
      <w:r w:rsidR="000F1258" w:rsidRPr="003503D7">
        <w:rPr>
          <w:rFonts w:ascii="Arial Narrow" w:hAnsi="Arial Narrow"/>
          <w:sz w:val="24"/>
          <w:szCs w:val="24"/>
          <w:u w:val="single"/>
        </w:rPr>
        <w:tab/>
      </w:r>
    </w:p>
    <w:p w14:paraId="1E331690" w14:textId="09414A8E" w:rsidR="000F1258" w:rsidRPr="003503D7" w:rsidRDefault="000F1258" w:rsidP="000F1258">
      <w:pPr>
        <w:pStyle w:val="Texto2-p105"/>
        <w:spacing w:before="60" w:line="210" w:lineRule="atLeast"/>
        <w:ind w:firstLine="0"/>
        <w:rPr>
          <w:rFonts w:ascii="Arial Narrow" w:hAnsi="Arial Narrow"/>
          <w:spacing w:val="6"/>
          <w:sz w:val="24"/>
          <w:szCs w:val="24"/>
          <w:lang w:val="pt-PT"/>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000" w:firstRow="0" w:lastRow="0" w:firstColumn="0" w:lastColumn="0" w:noHBand="0" w:noVBand="0"/>
      </w:tblPr>
      <w:tblGrid>
        <w:gridCol w:w="4395"/>
      </w:tblGrid>
      <w:tr w:rsidR="000F1258" w:rsidRPr="00DB02C5" w14:paraId="2D427665" w14:textId="77777777" w:rsidTr="000F1258">
        <w:trPr>
          <w:trHeight w:val="138"/>
        </w:trPr>
        <w:tc>
          <w:tcPr>
            <w:tcW w:w="4395" w:type="dxa"/>
            <w:shd w:val="clear" w:color="auto" w:fill="548DD4" w:themeFill="text2" w:themeFillTint="99"/>
          </w:tcPr>
          <w:p w14:paraId="63D63F2C" w14:textId="7B303E65" w:rsidR="000F1258" w:rsidRPr="00C10FD1" w:rsidRDefault="000F1258" w:rsidP="000F1258">
            <w:pPr>
              <w:pStyle w:val="Tit-p-95"/>
              <w:tabs>
                <w:tab w:val="left" w:pos="3427"/>
                <w:tab w:val="right" w:pos="4122"/>
              </w:tabs>
              <w:spacing w:before="0" w:after="0"/>
              <w:ind w:left="0"/>
              <w:rPr>
                <w:rFonts w:ascii="Arial" w:hAnsi="Arial" w:cs="Arial"/>
                <w:b/>
                <w:bCs w:val="0"/>
                <w:noProof w:val="0"/>
                <w:color w:val="FFFFFF" w:themeColor="background1"/>
                <w:sz w:val="16"/>
                <w:szCs w:val="16"/>
                <w:lang w:val="pt-PT"/>
              </w:rPr>
            </w:pPr>
            <w:r>
              <w:rPr>
                <w:rFonts w:ascii="Arial" w:hAnsi="Arial" w:cs="Arial"/>
                <w:b/>
                <w:noProof w:val="0"/>
                <w:color w:val="FFFFFF" w:themeColor="background1"/>
                <w:sz w:val="16"/>
                <w:szCs w:val="16"/>
                <w:lang w:val="pt-PT"/>
              </w:rPr>
              <w:t>Ruy Belo – “E tudo era possível”</w:t>
            </w:r>
            <w:proofErr w:type="gramStart"/>
            <w:r>
              <w:rPr>
                <w:rFonts w:ascii="Arial" w:hAnsi="Arial" w:cs="Arial"/>
                <w:b/>
                <w:noProof w:val="0"/>
                <w:color w:val="FFFFFF" w:themeColor="background1"/>
                <w:sz w:val="16"/>
                <w:szCs w:val="16"/>
                <w:lang w:val="pt-PT"/>
              </w:rPr>
              <w:t xml:space="preserve">                       pág.</w:t>
            </w:r>
            <w:proofErr w:type="gramEnd"/>
            <w:r>
              <w:rPr>
                <w:rFonts w:ascii="Arial" w:hAnsi="Arial" w:cs="Arial"/>
                <w:b/>
                <w:noProof w:val="0"/>
                <w:color w:val="FFFFFF" w:themeColor="background1"/>
                <w:sz w:val="16"/>
                <w:szCs w:val="16"/>
                <w:lang w:val="pt-PT"/>
              </w:rPr>
              <w:t xml:space="preserve"> 290</w:t>
            </w:r>
          </w:p>
        </w:tc>
      </w:tr>
    </w:tbl>
    <w:p w14:paraId="22928AD8" w14:textId="03ADABFF" w:rsidR="000F1258" w:rsidRPr="00C10FD1" w:rsidRDefault="000F1258" w:rsidP="000F1258">
      <w:pPr>
        <w:pStyle w:val="Style1"/>
        <w:spacing w:before="120"/>
        <w:rPr>
          <w:lang w:val="pt-PT"/>
        </w:rPr>
      </w:pPr>
      <w:r>
        <w:rPr>
          <w:lang w:val="pt-PT"/>
        </w:rPr>
        <w:t>gramática</w:t>
      </w:r>
      <w:r w:rsidRPr="00C10FD1">
        <w:rPr>
          <w:lang w:val="pt-PT"/>
        </w:rPr>
        <w:t xml:space="preserve"> </w:t>
      </w:r>
    </w:p>
    <w:p w14:paraId="1941D756" w14:textId="38AC0D9C" w:rsidR="00444B13" w:rsidRPr="00C10FD1" w:rsidRDefault="00444B13" w:rsidP="000F1258">
      <w:pPr>
        <w:pStyle w:val="texto20"/>
        <w:spacing w:before="120"/>
        <w:rPr>
          <w:b/>
          <w:color w:val="221E1F"/>
          <w:lang w:val="pt-PT"/>
        </w:rPr>
      </w:pPr>
      <w:r w:rsidRPr="00C10FD1">
        <w:rPr>
          <w:b/>
          <w:color w:val="221E1F"/>
          <w:lang w:val="pt-PT"/>
        </w:rPr>
        <w:t xml:space="preserve">“E tudo era possível” </w:t>
      </w:r>
    </w:p>
    <w:p w14:paraId="0DEEC979" w14:textId="77777777" w:rsidR="00444B13" w:rsidRPr="00C10FD1" w:rsidRDefault="00444B13" w:rsidP="000F1258">
      <w:pPr>
        <w:pStyle w:val="texto20"/>
        <w:spacing w:before="120"/>
        <w:ind w:firstLine="173"/>
        <w:jc w:val="both"/>
        <w:rPr>
          <w:color w:val="221E1F"/>
          <w:lang w:val="pt-PT"/>
        </w:rPr>
      </w:pPr>
      <w:r w:rsidRPr="00C10FD1">
        <w:rPr>
          <w:color w:val="221E1F"/>
          <w:lang w:val="pt-PT"/>
        </w:rPr>
        <w:t xml:space="preserve">Na minha juventude, antes de ter saído da casa de meus pais disposto a viajar, eu conhecia já o rebentar do mar das páginas dos livros que já tinha lido. </w:t>
      </w:r>
    </w:p>
    <w:p w14:paraId="1CB3E886" w14:textId="77777777" w:rsidR="00444B13" w:rsidRPr="00C10FD1" w:rsidRDefault="00444B13" w:rsidP="000F1258">
      <w:pPr>
        <w:pStyle w:val="texto20"/>
        <w:spacing w:before="120"/>
        <w:ind w:firstLine="173"/>
        <w:jc w:val="both"/>
        <w:rPr>
          <w:color w:val="221E1F"/>
          <w:lang w:val="pt-PT"/>
        </w:rPr>
      </w:pPr>
      <w:r w:rsidRPr="00C10FD1">
        <w:rPr>
          <w:color w:val="221E1F"/>
          <w:lang w:val="pt-PT"/>
        </w:rPr>
        <w:t xml:space="preserve">Chegava o mês de maio era tudo florido. O rolo das manhãs punha-se a circular e era só ouvir o sonhador falar da vida, como se ela houvesse acontecido. </w:t>
      </w:r>
    </w:p>
    <w:p w14:paraId="3CEC0DAF" w14:textId="77777777" w:rsidR="00444B13" w:rsidRPr="00C10FD1" w:rsidRDefault="00444B13" w:rsidP="000F1258">
      <w:pPr>
        <w:pStyle w:val="texto20"/>
        <w:spacing w:before="120"/>
        <w:ind w:firstLine="173"/>
        <w:jc w:val="both"/>
        <w:rPr>
          <w:color w:val="221E1F"/>
          <w:lang w:val="pt-PT"/>
        </w:rPr>
      </w:pPr>
      <w:r w:rsidRPr="00C10FD1">
        <w:rPr>
          <w:color w:val="221E1F"/>
          <w:lang w:val="pt-PT"/>
        </w:rPr>
        <w:t xml:space="preserve">E tudo se passava numa outra vida e havia para as coisas sempre uma saída. </w:t>
      </w:r>
    </w:p>
    <w:p w14:paraId="46D5C479" w14:textId="20057359" w:rsidR="00444B13" w:rsidRPr="00C10FD1" w:rsidRDefault="00444B13" w:rsidP="000F1258">
      <w:pPr>
        <w:pStyle w:val="texto20"/>
        <w:spacing w:before="120"/>
        <w:ind w:firstLine="173"/>
        <w:jc w:val="both"/>
        <w:rPr>
          <w:color w:val="221E1F"/>
          <w:lang w:val="pt-PT"/>
        </w:rPr>
      </w:pPr>
      <w:r w:rsidRPr="00C10FD1">
        <w:rPr>
          <w:color w:val="221E1F"/>
          <w:lang w:val="pt-PT"/>
        </w:rPr>
        <w:t xml:space="preserve">Quando foi isso? Eu próprio não o sei dizer. Só sei que tinha o poder duma criança. Entre as coisas e mim havia vizinhança </w:t>
      </w:r>
      <w:r w:rsidR="00FE2830">
        <w:rPr>
          <w:color w:val="221E1F"/>
          <w:lang w:val="pt-PT"/>
        </w:rPr>
        <w:t>e tudo era possível. Era só qu</w:t>
      </w:r>
      <w:r w:rsidR="00FE2830">
        <w:rPr>
          <w:color w:val="221E1F"/>
          <w:lang w:val="pt-PT"/>
        </w:rPr>
        <w:t>e</w:t>
      </w:r>
      <w:r w:rsidRPr="00C10FD1">
        <w:rPr>
          <w:color w:val="221E1F"/>
          <w:lang w:val="pt-PT"/>
        </w:rPr>
        <w:t xml:space="preserve">rer. </w:t>
      </w:r>
    </w:p>
    <w:p w14:paraId="11DF1DE4" w14:textId="77777777" w:rsidR="00444B13" w:rsidRPr="00C10FD1" w:rsidRDefault="00444B13" w:rsidP="00444B13">
      <w:pPr>
        <w:pStyle w:val="Assin-p-95"/>
        <w:ind w:left="0" w:firstLine="993"/>
        <w:rPr>
          <w:lang w:val="pt-PT"/>
        </w:rPr>
      </w:pPr>
      <w:r w:rsidRPr="00C10FD1">
        <w:rPr>
          <w:lang w:val="pt-PT"/>
        </w:rPr>
        <w:t xml:space="preserve">Ruy Belo, </w:t>
      </w:r>
      <w:r w:rsidRPr="00C10FD1">
        <w:rPr>
          <w:i/>
          <w:lang w:val="pt-PT"/>
        </w:rPr>
        <w:t xml:space="preserve">Homem de </w:t>
      </w:r>
      <w:proofErr w:type="gramStart"/>
      <w:r w:rsidRPr="00C10FD1">
        <w:rPr>
          <w:i/>
          <w:lang w:val="pt-PT"/>
        </w:rPr>
        <w:t>Palavra{s</w:t>
      </w:r>
      <w:proofErr w:type="gramEnd"/>
      <w:r w:rsidRPr="00C10FD1">
        <w:rPr>
          <w:i/>
          <w:lang w:val="pt-PT"/>
        </w:rPr>
        <w:t>},</w:t>
      </w:r>
      <w:r w:rsidRPr="00C10FD1">
        <w:rPr>
          <w:lang w:val="pt-PT"/>
        </w:rPr>
        <w:t xml:space="preserve"> 1970 </w:t>
      </w:r>
    </w:p>
    <w:p w14:paraId="378A75B1" w14:textId="77777777" w:rsidR="00444B13" w:rsidRPr="00C10FD1" w:rsidRDefault="00444B13" w:rsidP="00444B13">
      <w:pPr>
        <w:pStyle w:val="Texto2"/>
        <w:spacing w:before="240"/>
        <w:rPr>
          <w:color w:val="221E1F"/>
          <w:lang w:val="pt-PT"/>
        </w:rPr>
      </w:pPr>
    </w:p>
    <w:p w14:paraId="2A3B5FFF" w14:textId="77777777" w:rsidR="00C10FD1" w:rsidRPr="00C10FD1" w:rsidRDefault="00C10FD1">
      <w:pPr>
        <w:rPr>
          <w:lang w:val="pt-PT"/>
        </w:rPr>
        <w:sectPr w:rsidR="00C10FD1" w:rsidRPr="00C10FD1" w:rsidSect="00FE2830">
          <w:type w:val="continuous"/>
          <w:pgSz w:w="11900" w:h="16840"/>
          <w:pgMar w:top="1134" w:right="1418" w:bottom="1440" w:left="1276" w:header="708" w:footer="708" w:gutter="0"/>
          <w:cols w:num="2" w:space="459"/>
          <w:docGrid w:linePitch="360"/>
        </w:sectPr>
      </w:pPr>
    </w:p>
    <w:p w14:paraId="793A6C68" w14:textId="77777777" w:rsidR="00FE2830" w:rsidRDefault="00FE2830" w:rsidP="00C10FD1">
      <w:pPr>
        <w:rPr>
          <w:lang w:val="pt-PT"/>
        </w:rPr>
      </w:pPr>
    </w:p>
    <w:p w14:paraId="515DCE16" w14:textId="77777777" w:rsidR="00FE2830" w:rsidRDefault="00FE2830" w:rsidP="00C10FD1">
      <w:pPr>
        <w:rPr>
          <w:lang w:val="pt-PT"/>
        </w:rPr>
      </w:pPr>
    </w:p>
    <w:p w14:paraId="16B80905" w14:textId="77777777" w:rsidR="00FE2830" w:rsidRDefault="00FE2830" w:rsidP="00C10FD1">
      <w:pPr>
        <w:rPr>
          <w:lang w:val="pt-PT"/>
        </w:rPr>
      </w:pPr>
    </w:p>
    <w:p w14:paraId="2D3ED54A" w14:textId="77777777" w:rsidR="00FE2830" w:rsidRDefault="00FE2830" w:rsidP="00C10FD1">
      <w:pPr>
        <w:rPr>
          <w:lang w:val="pt-PT"/>
        </w:rPr>
      </w:pPr>
    </w:p>
    <w:p w14:paraId="5E8954DE" w14:textId="77777777" w:rsidR="00FE2830" w:rsidRDefault="00FE2830" w:rsidP="00C10FD1">
      <w:pPr>
        <w:rPr>
          <w:lang w:val="pt-PT"/>
        </w:rPr>
      </w:pPr>
    </w:p>
    <w:p w14:paraId="11683E29" w14:textId="12D49BFF" w:rsidR="00FE2830" w:rsidRDefault="00FE2830" w:rsidP="00FE2830">
      <w:pPr>
        <w:rPr>
          <w:lang w:val="pt-PT"/>
        </w:rPr>
      </w:pPr>
    </w:p>
    <w:sectPr w:rsidR="00FE2830" w:rsidSect="00AA7B4E">
      <w:type w:val="continuous"/>
      <w:pgSz w:w="11900" w:h="16840"/>
      <w:pgMar w:top="1134" w:right="1418" w:bottom="1440"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CAF76F" w14:textId="77777777" w:rsidR="00041103" w:rsidRDefault="00041103" w:rsidP="00134513">
      <w:r>
        <w:separator/>
      </w:r>
    </w:p>
  </w:endnote>
  <w:endnote w:type="continuationSeparator" w:id="0">
    <w:p w14:paraId="42C2E51F" w14:textId="77777777" w:rsidR="00041103" w:rsidRDefault="00041103" w:rsidP="00134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47 Cn Lt">
    <w:altName w:val="Arial Narrow"/>
    <w:charset w:val="00"/>
    <w:family w:val="auto"/>
    <w:pitch w:val="variable"/>
    <w:sig w:usb0="00000003" w:usb1="00000000" w:usb2="00000000" w:usb3="00000000" w:csb0="00000001" w:csb1="00000000"/>
  </w:font>
  <w:font w:name="Adobe Caslon Pro">
    <w:altName w:val="Georgia"/>
    <w:charset w:val="00"/>
    <w:family w:val="auto"/>
    <w:pitch w:val="variable"/>
    <w:sig w:usb0="00000001" w:usb1="00000001"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FS Dillon">
    <w:altName w:val="Adobe Caslon Pro"/>
    <w:panose1 w:val="00000000000000000000"/>
    <w:charset w:val="00"/>
    <w:family w:val="swiss"/>
    <w:notTrueType/>
    <w:pitch w:val="default"/>
    <w:sig w:usb0="00000003" w:usb1="00000000" w:usb2="00000000" w:usb3="00000000" w:csb0="00000001" w:csb1="00000000"/>
  </w:font>
  <w:font w:name="Univers LT Std 55">
    <w:altName w:val="Trebuchet MS"/>
    <w:charset w:val="00"/>
    <w:family w:val="auto"/>
    <w:pitch w:val="variable"/>
    <w:sig w:usb0="00000003" w:usb1="00000000" w:usb2="00000000" w:usb3="00000000" w:csb0="00000001" w:csb1="00000000"/>
  </w:font>
  <w:font w:name="Arial Narrow Bold">
    <w:altName w:val="Arial Narrow"/>
    <w:charset w:val="00"/>
    <w:family w:val="auto"/>
    <w:pitch w:val="variable"/>
    <w:sig w:usb0="00000001" w:usb1="00000800" w:usb2="00000000" w:usb3="00000000" w:csb0="0000009F" w:csb1="00000000"/>
  </w:font>
  <w:font w:name="Univers LT Std 45 Light">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277C8" w14:textId="0B8374AD" w:rsidR="00DB02C5" w:rsidRPr="00DB02C5" w:rsidRDefault="00DB02C5">
    <w:pPr>
      <w:pStyle w:val="Footer"/>
      <w:rPr>
        <w:rFonts w:ascii="Arial Narrow" w:hAnsi="Arial Narrow"/>
        <w:sz w:val="20"/>
        <w:szCs w:val="20"/>
      </w:rPr>
    </w:pPr>
    <w:r>
      <w:rPr>
        <w:noProof/>
      </w:rPr>
      <w:drawing>
        <wp:anchor distT="0" distB="0" distL="114300" distR="114300" simplePos="0" relativeHeight="251659264" behindDoc="0" locked="0" layoutInCell="1" allowOverlap="1" wp14:anchorId="51875CA7" wp14:editId="5C890D52">
          <wp:simplePos x="0" y="0"/>
          <wp:positionH relativeFrom="column">
            <wp:posOffset>5562600</wp:posOffset>
          </wp:positionH>
          <wp:positionV relativeFrom="paragraph">
            <wp:posOffset>-83185</wp:posOffset>
          </wp:positionV>
          <wp:extent cx="365125" cy="4286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2" t="-2" r="69003" b="-1180"/>
                  <a:stretch>
                    <a:fillRect/>
                  </a:stretch>
                </pic:blipFill>
                <pic:spPr bwMode="auto">
                  <a:xfrm>
                    <a:off x="0" y="0"/>
                    <a:ext cx="365125" cy="42862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Pr>
        <w:rFonts w:ascii="Arial Narrow" w:hAnsi="Arial Narrow"/>
        <w:sz w:val="20"/>
        <w:szCs w:val="20"/>
      </w:rPr>
      <w:t>novo</w:t>
    </w:r>
    <w:proofErr w:type="gramEnd"/>
    <w:r>
      <w:rPr>
        <w:rFonts w:ascii="Arial Narrow" w:hAnsi="Arial Narrow"/>
        <w:sz w:val="20"/>
        <w:szCs w:val="20"/>
      </w:rPr>
      <w:t xml:space="preserve"> Plural 9 </w:t>
    </w:r>
    <w:r>
      <w:rPr>
        <w:rFonts w:ascii="Arial Narrow" w:hAnsi="Arial Narrow"/>
        <w:sz w:val="20"/>
        <w:szCs w:val="20"/>
      </w:rPr>
      <w:sym w:font="Symbol" w:char="F0B7"/>
    </w:r>
    <w:r>
      <w:rPr>
        <w:rFonts w:ascii="Arial Narrow" w:hAnsi="Arial Narrow"/>
        <w:sz w:val="20"/>
        <w:szCs w:val="20"/>
      </w:rPr>
      <w:t xml:space="preserve"> </w:t>
    </w:r>
    <w:proofErr w:type="spellStart"/>
    <w:r>
      <w:rPr>
        <w:rFonts w:ascii="Arial Narrow" w:hAnsi="Arial Narrow"/>
        <w:sz w:val="20"/>
        <w:szCs w:val="20"/>
      </w:rPr>
      <w:t>Livro</w:t>
    </w:r>
    <w:proofErr w:type="spellEnd"/>
    <w:r>
      <w:rPr>
        <w:rFonts w:ascii="Arial Narrow" w:hAnsi="Arial Narrow"/>
        <w:sz w:val="20"/>
        <w:szCs w:val="20"/>
      </w:rPr>
      <w:t xml:space="preserve"> do Professor</w:t>
    </w:r>
  </w:p>
  <w:p w14:paraId="61BC57EA" w14:textId="4CFC7657" w:rsidR="00041103" w:rsidRPr="009778DD" w:rsidRDefault="00041103" w:rsidP="005901FA">
    <w:pPr>
      <w:pStyle w:val="Footer"/>
      <w:rPr>
        <w:rFonts w:ascii="Arial" w:hAnsi="Arial" w:cs="Arial"/>
        <w:b/>
        <w:color w:val="FF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35DAB" w14:textId="0C54C57E" w:rsidR="00041103" w:rsidRPr="009778DD" w:rsidRDefault="00041103" w:rsidP="00DB02C5">
    <w:pPr>
      <w:pStyle w:val="Footer"/>
      <w:ind w:right="360"/>
      <w:rPr>
        <w:rStyle w:val="PageNumber"/>
        <w:rFonts w:ascii="Arial" w:hAnsi="Arial" w:cs="Arial"/>
        <w:b/>
        <w:color w:val="FF0000"/>
      </w:rPr>
    </w:pPr>
  </w:p>
  <w:p w14:paraId="7FE6F073" w14:textId="7896FA7F" w:rsidR="00041103" w:rsidRPr="00DB02C5" w:rsidRDefault="00DB02C5" w:rsidP="00DB02C5">
    <w:pPr>
      <w:pStyle w:val="Footer"/>
      <w:rPr>
        <w:rFonts w:ascii="Arial Narrow" w:hAnsi="Arial Narrow"/>
        <w:sz w:val="20"/>
        <w:szCs w:val="20"/>
      </w:rPr>
    </w:pPr>
    <w:r>
      <w:rPr>
        <w:noProof/>
      </w:rPr>
      <w:drawing>
        <wp:anchor distT="0" distB="0" distL="114300" distR="114300" simplePos="0" relativeHeight="251661312" behindDoc="0" locked="0" layoutInCell="1" allowOverlap="1" wp14:anchorId="3524576B" wp14:editId="46C318FB">
          <wp:simplePos x="0" y="0"/>
          <wp:positionH relativeFrom="column">
            <wp:posOffset>5562600</wp:posOffset>
          </wp:positionH>
          <wp:positionV relativeFrom="paragraph">
            <wp:posOffset>-83185</wp:posOffset>
          </wp:positionV>
          <wp:extent cx="365125" cy="4286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2" t="-2" r="69003" b="-1180"/>
                  <a:stretch>
                    <a:fillRect/>
                  </a:stretch>
                </pic:blipFill>
                <pic:spPr bwMode="auto">
                  <a:xfrm>
                    <a:off x="0" y="0"/>
                    <a:ext cx="365125" cy="428625"/>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sz w:val="20"/>
        <w:szCs w:val="20"/>
      </w:rPr>
      <w:t xml:space="preserve">novo Plural 9 </w:t>
    </w:r>
    <w:r>
      <w:rPr>
        <w:rFonts w:ascii="Arial Narrow" w:hAnsi="Arial Narrow"/>
        <w:sz w:val="20"/>
        <w:szCs w:val="20"/>
      </w:rPr>
      <w:sym w:font="Symbol" w:char="F0B7"/>
    </w:r>
    <w:r>
      <w:rPr>
        <w:rFonts w:ascii="Arial Narrow" w:hAnsi="Arial Narrow"/>
        <w:sz w:val="20"/>
        <w:szCs w:val="20"/>
      </w:rPr>
      <w:t xml:space="preserve"> </w:t>
    </w:r>
    <w:proofErr w:type="spellStart"/>
    <w:r>
      <w:rPr>
        <w:rFonts w:ascii="Arial Narrow" w:hAnsi="Arial Narrow"/>
        <w:sz w:val="20"/>
        <w:szCs w:val="20"/>
      </w:rPr>
      <w:t>Livro</w:t>
    </w:r>
    <w:proofErr w:type="spellEnd"/>
    <w:r>
      <w:rPr>
        <w:rFonts w:ascii="Arial Narrow" w:hAnsi="Arial Narrow"/>
        <w:sz w:val="20"/>
        <w:szCs w:val="20"/>
      </w:rPr>
      <w:t xml:space="preserve"> do Professor</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059130" w14:textId="77777777" w:rsidR="00DB02C5" w:rsidRDefault="00DB0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F7D1A5" w14:textId="77777777" w:rsidR="00041103" w:rsidRDefault="00041103" w:rsidP="00134513">
      <w:r>
        <w:separator/>
      </w:r>
    </w:p>
  </w:footnote>
  <w:footnote w:type="continuationSeparator" w:id="0">
    <w:p w14:paraId="4ED67B11" w14:textId="77777777" w:rsidR="00041103" w:rsidRDefault="00041103" w:rsidP="001345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7E081" w14:textId="77777777" w:rsidR="00DB02C5" w:rsidRDefault="00DB02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DF637" w14:textId="77777777" w:rsidR="00DB02C5" w:rsidRDefault="00DB02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2C1BA" w14:textId="77777777" w:rsidR="00DB02C5" w:rsidRDefault="00DB02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20391D"/>
    <w:multiLevelType w:val="hybridMultilevel"/>
    <w:tmpl w:val="671280C7"/>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27433CF"/>
    <w:multiLevelType w:val="hybridMultilevel"/>
    <w:tmpl w:val="25D88183"/>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75915E9"/>
    <w:multiLevelType w:val="hybridMultilevel"/>
    <w:tmpl w:val="6BB0B28C"/>
    <w:lvl w:ilvl="0" w:tplc="04090001">
      <w:start w:val="1"/>
      <w:numFmt w:val="bullet"/>
      <w:lvlText w:val=""/>
      <w:lvlJc w:val="left"/>
      <w:pPr>
        <w:ind w:left="5115" w:hanging="360"/>
      </w:pPr>
      <w:rPr>
        <w:rFonts w:ascii="Symbol" w:hAnsi="Symbol" w:hint="default"/>
      </w:rPr>
    </w:lvl>
    <w:lvl w:ilvl="1" w:tplc="04090003" w:tentative="1">
      <w:start w:val="1"/>
      <w:numFmt w:val="bullet"/>
      <w:lvlText w:val="o"/>
      <w:lvlJc w:val="left"/>
      <w:pPr>
        <w:ind w:left="5835" w:hanging="360"/>
      </w:pPr>
      <w:rPr>
        <w:rFonts w:ascii="Courier New" w:hAnsi="Courier New" w:hint="default"/>
      </w:rPr>
    </w:lvl>
    <w:lvl w:ilvl="2" w:tplc="04090005" w:tentative="1">
      <w:start w:val="1"/>
      <w:numFmt w:val="bullet"/>
      <w:lvlText w:val=""/>
      <w:lvlJc w:val="left"/>
      <w:pPr>
        <w:ind w:left="6555" w:hanging="360"/>
      </w:pPr>
      <w:rPr>
        <w:rFonts w:ascii="Wingdings" w:hAnsi="Wingdings" w:hint="default"/>
      </w:rPr>
    </w:lvl>
    <w:lvl w:ilvl="3" w:tplc="04090001" w:tentative="1">
      <w:start w:val="1"/>
      <w:numFmt w:val="bullet"/>
      <w:lvlText w:val=""/>
      <w:lvlJc w:val="left"/>
      <w:pPr>
        <w:ind w:left="7275" w:hanging="360"/>
      </w:pPr>
      <w:rPr>
        <w:rFonts w:ascii="Symbol" w:hAnsi="Symbol" w:hint="default"/>
      </w:rPr>
    </w:lvl>
    <w:lvl w:ilvl="4" w:tplc="04090003" w:tentative="1">
      <w:start w:val="1"/>
      <w:numFmt w:val="bullet"/>
      <w:lvlText w:val="o"/>
      <w:lvlJc w:val="left"/>
      <w:pPr>
        <w:ind w:left="7995" w:hanging="360"/>
      </w:pPr>
      <w:rPr>
        <w:rFonts w:ascii="Courier New" w:hAnsi="Courier New" w:hint="default"/>
      </w:rPr>
    </w:lvl>
    <w:lvl w:ilvl="5" w:tplc="04090005" w:tentative="1">
      <w:start w:val="1"/>
      <w:numFmt w:val="bullet"/>
      <w:lvlText w:val=""/>
      <w:lvlJc w:val="left"/>
      <w:pPr>
        <w:ind w:left="8715" w:hanging="360"/>
      </w:pPr>
      <w:rPr>
        <w:rFonts w:ascii="Wingdings" w:hAnsi="Wingdings" w:hint="default"/>
      </w:rPr>
    </w:lvl>
    <w:lvl w:ilvl="6" w:tplc="04090001" w:tentative="1">
      <w:start w:val="1"/>
      <w:numFmt w:val="bullet"/>
      <w:lvlText w:val=""/>
      <w:lvlJc w:val="left"/>
      <w:pPr>
        <w:ind w:left="9435" w:hanging="360"/>
      </w:pPr>
      <w:rPr>
        <w:rFonts w:ascii="Symbol" w:hAnsi="Symbol" w:hint="default"/>
      </w:rPr>
    </w:lvl>
    <w:lvl w:ilvl="7" w:tplc="04090003" w:tentative="1">
      <w:start w:val="1"/>
      <w:numFmt w:val="bullet"/>
      <w:lvlText w:val="o"/>
      <w:lvlJc w:val="left"/>
      <w:pPr>
        <w:ind w:left="10155" w:hanging="360"/>
      </w:pPr>
      <w:rPr>
        <w:rFonts w:ascii="Courier New" w:hAnsi="Courier New" w:hint="default"/>
      </w:rPr>
    </w:lvl>
    <w:lvl w:ilvl="8" w:tplc="04090005" w:tentative="1">
      <w:start w:val="1"/>
      <w:numFmt w:val="bullet"/>
      <w:lvlText w:val=""/>
      <w:lvlJc w:val="left"/>
      <w:pPr>
        <w:ind w:left="10875" w:hanging="360"/>
      </w:pPr>
      <w:rPr>
        <w:rFonts w:ascii="Wingdings" w:hAnsi="Wingdings" w:hint="default"/>
      </w:rPr>
    </w:lvl>
  </w:abstractNum>
  <w:abstractNum w:abstractNumId="3">
    <w:nsid w:val="19807852"/>
    <w:multiLevelType w:val="hybridMultilevel"/>
    <w:tmpl w:val="CA740E8B"/>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24477B54"/>
    <w:multiLevelType w:val="multilevel"/>
    <w:tmpl w:val="6BB0B28C"/>
    <w:lvl w:ilvl="0">
      <w:start w:val="1"/>
      <w:numFmt w:val="bullet"/>
      <w:lvlText w:val=""/>
      <w:lvlJc w:val="left"/>
      <w:pPr>
        <w:ind w:left="5115" w:hanging="360"/>
      </w:pPr>
      <w:rPr>
        <w:rFonts w:ascii="Symbol" w:hAnsi="Symbol" w:hint="default"/>
      </w:rPr>
    </w:lvl>
    <w:lvl w:ilvl="1">
      <w:start w:val="1"/>
      <w:numFmt w:val="bullet"/>
      <w:lvlText w:val="o"/>
      <w:lvlJc w:val="left"/>
      <w:pPr>
        <w:ind w:left="5835" w:hanging="360"/>
      </w:pPr>
      <w:rPr>
        <w:rFonts w:ascii="Courier New" w:hAnsi="Courier New" w:hint="default"/>
      </w:rPr>
    </w:lvl>
    <w:lvl w:ilvl="2">
      <w:start w:val="1"/>
      <w:numFmt w:val="bullet"/>
      <w:lvlText w:val=""/>
      <w:lvlJc w:val="left"/>
      <w:pPr>
        <w:ind w:left="6555" w:hanging="360"/>
      </w:pPr>
      <w:rPr>
        <w:rFonts w:ascii="Wingdings" w:hAnsi="Wingdings" w:hint="default"/>
      </w:rPr>
    </w:lvl>
    <w:lvl w:ilvl="3">
      <w:start w:val="1"/>
      <w:numFmt w:val="bullet"/>
      <w:lvlText w:val=""/>
      <w:lvlJc w:val="left"/>
      <w:pPr>
        <w:ind w:left="7275" w:hanging="360"/>
      </w:pPr>
      <w:rPr>
        <w:rFonts w:ascii="Symbol" w:hAnsi="Symbol" w:hint="default"/>
      </w:rPr>
    </w:lvl>
    <w:lvl w:ilvl="4">
      <w:start w:val="1"/>
      <w:numFmt w:val="bullet"/>
      <w:lvlText w:val="o"/>
      <w:lvlJc w:val="left"/>
      <w:pPr>
        <w:ind w:left="7995" w:hanging="360"/>
      </w:pPr>
      <w:rPr>
        <w:rFonts w:ascii="Courier New" w:hAnsi="Courier New" w:hint="default"/>
      </w:rPr>
    </w:lvl>
    <w:lvl w:ilvl="5">
      <w:start w:val="1"/>
      <w:numFmt w:val="bullet"/>
      <w:lvlText w:val=""/>
      <w:lvlJc w:val="left"/>
      <w:pPr>
        <w:ind w:left="8715" w:hanging="360"/>
      </w:pPr>
      <w:rPr>
        <w:rFonts w:ascii="Wingdings" w:hAnsi="Wingdings" w:hint="default"/>
      </w:rPr>
    </w:lvl>
    <w:lvl w:ilvl="6">
      <w:start w:val="1"/>
      <w:numFmt w:val="bullet"/>
      <w:lvlText w:val=""/>
      <w:lvlJc w:val="left"/>
      <w:pPr>
        <w:ind w:left="9435" w:hanging="360"/>
      </w:pPr>
      <w:rPr>
        <w:rFonts w:ascii="Symbol" w:hAnsi="Symbol" w:hint="default"/>
      </w:rPr>
    </w:lvl>
    <w:lvl w:ilvl="7">
      <w:start w:val="1"/>
      <w:numFmt w:val="bullet"/>
      <w:lvlText w:val="o"/>
      <w:lvlJc w:val="left"/>
      <w:pPr>
        <w:ind w:left="10155" w:hanging="360"/>
      </w:pPr>
      <w:rPr>
        <w:rFonts w:ascii="Courier New" w:hAnsi="Courier New" w:hint="default"/>
      </w:rPr>
    </w:lvl>
    <w:lvl w:ilvl="8">
      <w:start w:val="1"/>
      <w:numFmt w:val="bullet"/>
      <w:lvlText w:val=""/>
      <w:lvlJc w:val="left"/>
      <w:pPr>
        <w:ind w:left="10875" w:hanging="360"/>
      </w:pPr>
      <w:rPr>
        <w:rFonts w:ascii="Wingdings" w:hAnsi="Wingdings" w:hint="default"/>
      </w:rPr>
    </w:lvl>
  </w:abstractNum>
  <w:abstractNum w:abstractNumId="5">
    <w:nsid w:val="28C72724"/>
    <w:multiLevelType w:val="multilevel"/>
    <w:tmpl w:val="99C4758E"/>
    <w:lvl w:ilvl="0">
      <w:start w:val="1"/>
      <w:numFmt w:val="decimal"/>
      <w:lvlText w:val="%1"/>
      <w:lvlJc w:val="left"/>
      <w:pPr>
        <w:ind w:left="360" w:hanging="360"/>
      </w:pPr>
      <w:rPr>
        <w:rFonts w:ascii="Univers LT Std 47 Cn Lt" w:hAnsi="Univers LT Std 47 Cn Lt" w:cs="Univers LT Std 47 Cn Lt" w:hint="default"/>
        <w:b/>
        <w:color w:val="ED1B23"/>
        <w:sz w:val="19"/>
      </w:rPr>
    </w:lvl>
    <w:lvl w:ilvl="1">
      <w:start w:val="1"/>
      <w:numFmt w:val="decimal"/>
      <w:lvlText w:val="%1.%2"/>
      <w:lvlJc w:val="left"/>
      <w:pPr>
        <w:ind w:left="360" w:hanging="360"/>
      </w:pPr>
      <w:rPr>
        <w:rFonts w:ascii="Univers LT Std 47 Cn Lt" w:hAnsi="Univers LT Std 47 Cn Lt" w:cs="Univers LT Std 47 Cn Lt" w:hint="default"/>
        <w:b/>
        <w:color w:val="ED1B23"/>
        <w:sz w:val="19"/>
      </w:rPr>
    </w:lvl>
    <w:lvl w:ilvl="2">
      <w:start w:val="1"/>
      <w:numFmt w:val="decimal"/>
      <w:lvlText w:val="%1.%2.%3"/>
      <w:lvlJc w:val="left"/>
      <w:pPr>
        <w:ind w:left="720" w:hanging="720"/>
      </w:pPr>
      <w:rPr>
        <w:rFonts w:ascii="Univers LT Std 47 Cn Lt" w:hAnsi="Univers LT Std 47 Cn Lt" w:cs="Univers LT Std 47 Cn Lt" w:hint="default"/>
        <w:b/>
        <w:color w:val="ED1B23"/>
        <w:sz w:val="19"/>
      </w:rPr>
    </w:lvl>
    <w:lvl w:ilvl="3">
      <w:start w:val="1"/>
      <w:numFmt w:val="decimal"/>
      <w:lvlText w:val="%1.%2.%3.%4"/>
      <w:lvlJc w:val="left"/>
      <w:pPr>
        <w:ind w:left="720" w:hanging="720"/>
      </w:pPr>
      <w:rPr>
        <w:rFonts w:ascii="Univers LT Std 47 Cn Lt" w:hAnsi="Univers LT Std 47 Cn Lt" w:cs="Univers LT Std 47 Cn Lt" w:hint="default"/>
        <w:b/>
        <w:color w:val="ED1B23"/>
        <w:sz w:val="19"/>
      </w:rPr>
    </w:lvl>
    <w:lvl w:ilvl="4">
      <w:start w:val="1"/>
      <w:numFmt w:val="decimal"/>
      <w:lvlText w:val="%1.%2.%3.%4.%5"/>
      <w:lvlJc w:val="left"/>
      <w:pPr>
        <w:ind w:left="720" w:hanging="720"/>
      </w:pPr>
      <w:rPr>
        <w:rFonts w:ascii="Univers LT Std 47 Cn Lt" w:hAnsi="Univers LT Std 47 Cn Lt" w:cs="Univers LT Std 47 Cn Lt" w:hint="default"/>
        <w:b/>
        <w:color w:val="ED1B23"/>
        <w:sz w:val="19"/>
      </w:rPr>
    </w:lvl>
    <w:lvl w:ilvl="5">
      <w:start w:val="1"/>
      <w:numFmt w:val="decimal"/>
      <w:lvlText w:val="%1.%2.%3.%4.%5.%6"/>
      <w:lvlJc w:val="left"/>
      <w:pPr>
        <w:ind w:left="1080" w:hanging="1080"/>
      </w:pPr>
      <w:rPr>
        <w:rFonts w:ascii="Univers LT Std 47 Cn Lt" w:hAnsi="Univers LT Std 47 Cn Lt" w:cs="Univers LT Std 47 Cn Lt" w:hint="default"/>
        <w:b/>
        <w:color w:val="ED1B23"/>
        <w:sz w:val="19"/>
      </w:rPr>
    </w:lvl>
    <w:lvl w:ilvl="6">
      <w:start w:val="1"/>
      <w:numFmt w:val="decimal"/>
      <w:lvlText w:val="%1.%2.%3.%4.%5.%6.%7"/>
      <w:lvlJc w:val="left"/>
      <w:pPr>
        <w:ind w:left="1080" w:hanging="1080"/>
      </w:pPr>
      <w:rPr>
        <w:rFonts w:ascii="Univers LT Std 47 Cn Lt" w:hAnsi="Univers LT Std 47 Cn Lt" w:cs="Univers LT Std 47 Cn Lt" w:hint="default"/>
        <w:b/>
        <w:color w:val="ED1B23"/>
        <w:sz w:val="19"/>
      </w:rPr>
    </w:lvl>
    <w:lvl w:ilvl="7">
      <w:start w:val="1"/>
      <w:numFmt w:val="decimal"/>
      <w:lvlText w:val="%1.%2.%3.%4.%5.%6.%7.%8"/>
      <w:lvlJc w:val="left"/>
      <w:pPr>
        <w:ind w:left="1440" w:hanging="1440"/>
      </w:pPr>
      <w:rPr>
        <w:rFonts w:ascii="Univers LT Std 47 Cn Lt" w:hAnsi="Univers LT Std 47 Cn Lt" w:cs="Univers LT Std 47 Cn Lt" w:hint="default"/>
        <w:b/>
        <w:color w:val="ED1B23"/>
        <w:sz w:val="19"/>
      </w:rPr>
    </w:lvl>
    <w:lvl w:ilvl="8">
      <w:start w:val="1"/>
      <w:numFmt w:val="decimal"/>
      <w:lvlText w:val="%1.%2.%3.%4.%5.%6.%7.%8.%9"/>
      <w:lvlJc w:val="left"/>
      <w:pPr>
        <w:ind w:left="1440" w:hanging="1440"/>
      </w:pPr>
      <w:rPr>
        <w:rFonts w:ascii="Univers LT Std 47 Cn Lt" w:hAnsi="Univers LT Std 47 Cn Lt" w:cs="Univers LT Std 47 Cn Lt" w:hint="default"/>
        <w:b/>
        <w:color w:val="ED1B23"/>
        <w:sz w:val="19"/>
      </w:rPr>
    </w:lvl>
  </w:abstractNum>
  <w:abstractNum w:abstractNumId="6">
    <w:nsid w:val="6F101256"/>
    <w:multiLevelType w:val="hybridMultilevel"/>
    <w:tmpl w:val="4AA2150B"/>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2"/>
  </w:num>
  <w:num w:numId="3">
    <w:abstractNumId w:val="4"/>
  </w:num>
  <w:num w:numId="4">
    <w:abstractNumId w:val="0"/>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autoHyphenation/>
  <w:hyphenationZone w:val="357"/>
  <w:evenAndOddHeaders/>
  <w:drawingGridHorizontalSpacing w:val="170"/>
  <w:drawingGridVerticalSpacing w:val="170"/>
  <w:characterSpacingControl w:val="doNotCompress"/>
  <w:hdrShapeDefaults>
    <o:shapedefaults v:ext="edit" spidmax="819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D07"/>
    <w:rsid w:val="00025B21"/>
    <w:rsid w:val="00031B07"/>
    <w:rsid w:val="000359BD"/>
    <w:rsid w:val="00041103"/>
    <w:rsid w:val="000A5D1F"/>
    <w:rsid w:val="000C6CF7"/>
    <w:rsid w:val="000F1258"/>
    <w:rsid w:val="00103CF7"/>
    <w:rsid w:val="00107A62"/>
    <w:rsid w:val="00123DA6"/>
    <w:rsid w:val="00134513"/>
    <w:rsid w:val="0014282A"/>
    <w:rsid w:val="00143D77"/>
    <w:rsid w:val="00185A8A"/>
    <w:rsid w:val="00186274"/>
    <w:rsid w:val="001879E0"/>
    <w:rsid w:val="00187E3F"/>
    <w:rsid w:val="001E3886"/>
    <w:rsid w:val="001F3F9E"/>
    <w:rsid w:val="00213023"/>
    <w:rsid w:val="00222277"/>
    <w:rsid w:val="002F1E8B"/>
    <w:rsid w:val="003067E2"/>
    <w:rsid w:val="00307976"/>
    <w:rsid w:val="0031032A"/>
    <w:rsid w:val="003454D5"/>
    <w:rsid w:val="003503D7"/>
    <w:rsid w:val="00352C42"/>
    <w:rsid w:val="003714AF"/>
    <w:rsid w:val="00394B9E"/>
    <w:rsid w:val="003976CE"/>
    <w:rsid w:val="00397C68"/>
    <w:rsid w:val="003A7867"/>
    <w:rsid w:val="003B2346"/>
    <w:rsid w:val="003B5FFB"/>
    <w:rsid w:val="003C1335"/>
    <w:rsid w:val="00444B13"/>
    <w:rsid w:val="004817DD"/>
    <w:rsid w:val="004A0F18"/>
    <w:rsid w:val="004F2113"/>
    <w:rsid w:val="0050298A"/>
    <w:rsid w:val="00530635"/>
    <w:rsid w:val="00536D44"/>
    <w:rsid w:val="00554C9B"/>
    <w:rsid w:val="00561298"/>
    <w:rsid w:val="00582969"/>
    <w:rsid w:val="005901FA"/>
    <w:rsid w:val="005D7DC4"/>
    <w:rsid w:val="006059C1"/>
    <w:rsid w:val="00644E64"/>
    <w:rsid w:val="00647740"/>
    <w:rsid w:val="00667565"/>
    <w:rsid w:val="00691A7A"/>
    <w:rsid w:val="006A22F6"/>
    <w:rsid w:val="006B2F83"/>
    <w:rsid w:val="007716CE"/>
    <w:rsid w:val="007902F9"/>
    <w:rsid w:val="007B43EC"/>
    <w:rsid w:val="00803A7F"/>
    <w:rsid w:val="00805B30"/>
    <w:rsid w:val="00862138"/>
    <w:rsid w:val="0086265E"/>
    <w:rsid w:val="00890768"/>
    <w:rsid w:val="008E5574"/>
    <w:rsid w:val="008F5C92"/>
    <w:rsid w:val="009426E3"/>
    <w:rsid w:val="00972EBB"/>
    <w:rsid w:val="009778DD"/>
    <w:rsid w:val="009B38A3"/>
    <w:rsid w:val="009D0E40"/>
    <w:rsid w:val="009E69DE"/>
    <w:rsid w:val="009F5109"/>
    <w:rsid w:val="00A45CC8"/>
    <w:rsid w:val="00A46ACB"/>
    <w:rsid w:val="00A75AB0"/>
    <w:rsid w:val="00AA7B4E"/>
    <w:rsid w:val="00AC76BA"/>
    <w:rsid w:val="00AF46A1"/>
    <w:rsid w:val="00B167BB"/>
    <w:rsid w:val="00B34EDD"/>
    <w:rsid w:val="00B471D9"/>
    <w:rsid w:val="00BF0F43"/>
    <w:rsid w:val="00C10FD1"/>
    <w:rsid w:val="00C124F2"/>
    <w:rsid w:val="00C14875"/>
    <w:rsid w:val="00C358DA"/>
    <w:rsid w:val="00C37874"/>
    <w:rsid w:val="00C44043"/>
    <w:rsid w:val="00C526E4"/>
    <w:rsid w:val="00CB3EEC"/>
    <w:rsid w:val="00CE2291"/>
    <w:rsid w:val="00CF0457"/>
    <w:rsid w:val="00CF27CD"/>
    <w:rsid w:val="00CF4D53"/>
    <w:rsid w:val="00D635AA"/>
    <w:rsid w:val="00D77B62"/>
    <w:rsid w:val="00DB02C5"/>
    <w:rsid w:val="00DF3644"/>
    <w:rsid w:val="00E16EAC"/>
    <w:rsid w:val="00E37D3B"/>
    <w:rsid w:val="00E7012E"/>
    <w:rsid w:val="00E7249F"/>
    <w:rsid w:val="00E94322"/>
    <w:rsid w:val="00E953CD"/>
    <w:rsid w:val="00EA78F9"/>
    <w:rsid w:val="00ED195A"/>
    <w:rsid w:val="00ED2F70"/>
    <w:rsid w:val="00ED3592"/>
    <w:rsid w:val="00F24E3F"/>
    <w:rsid w:val="00F33F0F"/>
    <w:rsid w:val="00F73601"/>
    <w:rsid w:val="00FA2205"/>
    <w:rsid w:val="00FD7DEE"/>
    <w:rsid w:val="00FE0972"/>
    <w:rsid w:val="00FE0D07"/>
    <w:rsid w:val="00FE236B"/>
    <w:rsid w:val="00FE2830"/>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5"/>
    <o:shapelayout v:ext="edit">
      <o:idmap v:ext="edit" data="1"/>
    </o:shapelayout>
  </w:shapeDefaults>
  <w:decimalSymbol w:val="."/>
  <w:listSeparator w:val=","/>
  <w14:docId w14:val="3DB736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dobe Caslon Pro" w:eastAsia="MS Mincho" w:hAnsi="Adobe Caslon Pro" w:cs="Times New Roman"/>
        <w:lang w:val="pt-PT"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E3F"/>
    <w:rPr>
      <w:rFonts w:ascii="Lucida Grande" w:hAnsi="Lucida Grande" w:cs="Lucida Grande"/>
      <w:sz w:val="18"/>
      <w:szCs w:val="18"/>
    </w:rPr>
  </w:style>
  <w:style w:type="character" w:customStyle="1" w:styleId="BalloonTextChar">
    <w:name w:val="Balloon Text Char"/>
    <w:link w:val="BalloonText"/>
    <w:uiPriority w:val="99"/>
    <w:semiHidden/>
    <w:rsid w:val="00F24E3F"/>
    <w:rPr>
      <w:rFonts w:ascii="Lucida Grande" w:hAnsi="Lucida Grande" w:cs="Lucida Grande"/>
      <w:sz w:val="18"/>
      <w:szCs w:val="18"/>
    </w:rPr>
  </w:style>
  <w:style w:type="paragraph" w:customStyle="1" w:styleId="Default">
    <w:name w:val="Default"/>
    <w:rsid w:val="00F33F0F"/>
    <w:pPr>
      <w:widowControl w:val="0"/>
      <w:autoSpaceDE w:val="0"/>
      <w:autoSpaceDN w:val="0"/>
      <w:adjustRightInd w:val="0"/>
    </w:pPr>
    <w:rPr>
      <w:rFonts w:ascii="FS Dillon" w:eastAsia="Times New Roman" w:hAnsi="FS Dillon" w:cs="FS Dillon"/>
      <w:color w:val="000000"/>
      <w:sz w:val="24"/>
      <w:szCs w:val="24"/>
      <w:lang w:val="en-US"/>
    </w:rPr>
  </w:style>
  <w:style w:type="paragraph" w:customStyle="1" w:styleId="CM1">
    <w:name w:val="CM1"/>
    <w:basedOn w:val="Default"/>
    <w:next w:val="Default"/>
    <w:uiPriority w:val="99"/>
    <w:rsid w:val="00F33F0F"/>
    <w:rPr>
      <w:rFonts w:cs="Times New Roman"/>
      <w:color w:val="auto"/>
    </w:rPr>
  </w:style>
  <w:style w:type="paragraph" w:customStyle="1" w:styleId="CM108">
    <w:name w:val="CM108"/>
    <w:basedOn w:val="Default"/>
    <w:next w:val="Default"/>
    <w:uiPriority w:val="99"/>
    <w:rsid w:val="00F33F0F"/>
    <w:rPr>
      <w:rFonts w:cs="Times New Roman"/>
      <w:color w:val="auto"/>
    </w:rPr>
  </w:style>
  <w:style w:type="paragraph" w:customStyle="1" w:styleId="CM109">
    <w:name w:val="CM109"/>
    <w:basedOn w:val="Default"/>
    <w:next w:val="Default"/>
    <w:uiPriority w:val="99"/>
    <w:rsid w:val="00F33F0F"/>
    <w:rPr>
      <w:rFonts w:cs="Times New Roman"/>
      <w:color w:val="auto"/>
    </w:rPr>
  </w:style>
  <w:style w:type="paragraph" w:customStyle="1" w:styleId="CM111">
    <w:name w:val="CM111"/>
    <w:basedOn w:val="Default"/>
    <w:next w:val="Default"/>
    <w:uiPriority w:val="99"/>
    <w:rsid w:val="00397C68"/>
    <w:rPr>
      <w:rFonts w:cs="Times New Roman"/>
      <w:color w:val="auto"/>
    </w:rPr>
  </w:style>
  <w:style w:type="paragraph" w:customStyle="1" w:styleId="CM5">
    <w:name w:val="CM5"/>
    <w:basedOn w:val="Default"/>
    <w:next w:val="Default"/>
    <w:uiPriority w:val="99"/>
    <w:rsid w:val="00397C68"/>
    <w:pPr>
      <w:spacing w:line="231" w:lineRule="atLeast"/>
    </w:pPr>
    <w:rPr>
      <w:rFonts w:cs="Times New Roman"/>
      <w:color w:val="auto"/>
    </w:rPr>
  </w:style>
  <w:style w:type="paragraph" w:customStyle="1" w:styleId="CM6">
    <w:name w:val="CM6"/>
    <w:basedOn w:val="Default"/>
    <w:next w:val="Default"/>
    <w:uiPriority w:val="99"/>
    <w:rsid w:val="00397C68"/>
    <w:pPr>
      <w:spacing w:line="246" w:lineRule="atLeast"/>
    </w:pPr>
    <w:rPr>
      <w:rFonts w:cs="Times New Roman"/>
      <w:color w:val="auto"/>
    </w:rPr>
  </w:style>
  <w:style w:type="paragraph" w:customStyle="1" w:styleId="CM7">
    <w:name w:val="CM7"/>
    <w:basedOn w:val="Default"/>
    <w:next w:val="Default"/>
    <w:uiPriority w:val="99"/>
    <w:rsid w:val="00397C68"/>
    <w:pPr>
      <w:spacing w:line="288" w:lineRule="atLeast"/>
    </w:pPr>
    <w:rPr>
      <w:rFonts w:cs="Times New Roman"/>
      <w:color w:val="auto"/>
    </w:rPr>
  </w:style>
  <w:style w:type="paragraph" w:customStyle="1" w:styleId="CM8">
    <w:name w:val="CM8"/>
    <w:basedOn w:val="Default"/>
    <w:next w:val="Default"/>
    <w:uiPriority w:val="99"/>
    <w:rsid w:val="00397C68"/>
    <w:pPr>
      <w:spacing w:line="273" w:lineRule="atLeast"/>
    </w:pPr>
    <w:rPr>
      <w:rFonts w:cs="Times New Roman"/>
      <w:color w:val="auto"/>
    </w:rPr>
  </w:style>
  <w:style w:type="character" w:styleId="Hyperlink">
    <w:name w:val="Hyperlink"/>
    <w:uiPriority w:val="99"/>
    <w:unhideWhenUsed/>
    <w:rsid w:val="009E69DE"/>
    <w:rPr>
      <w:color w:val="0000FF"/>
      <w:u w:val="single"/>
    </w:rPr>
  </w:style>
  <w:style w:type="character" w:styleId="FollowedHyperlink">
    <w:name w:val="FollowedHyperlink"/>
    <w:uiPriority w:val="99"/>
    <w:semiHidden/>
    <w:unhideWhenUsed/>
    <w:rsid w:val="0031032A"/>
    <w:rPr>
      <w:color w:val="800080"/>
      <w:u w:val="single"/>
    </w:rPr>
  </w:style>
  <w:style w:type="paragraph" w:customStyle="1" w:styleId="CM110">
    <w:name w:val="CM110"/>
    <w:basedOn w:val="Normal"/>
    <w:next w:val="Normal"/>
    <w:uiPriority w:val="99"/>
    <w:rsid w:val="00134513"/>
    <w:pPr>
      <w:widowControl w:val="0"/>
      <w:autoSpaceDE w:val="0"/>
      <w:autoSpaceDN w:val="0"/>
      <w:adjustRightInd w:val="0"/>
    </w:pPr>
    <w:rPr>
      <w:rFonts w:ascii="FS Dillon" w:eastAsia="Times New Roman" w:hAnsi="FS Dillon"/>
    </w:rPr>
  </w:style>
  <w:style w:type="paragraph" w:customStyle="1" w:styleId="Textobase">
    <w:name w:val="Texto base"/>
    <w:next w:val="Default"/>
    <w:qFormat/>
    <w:rsid w:val="004A0F18"/>
    <w:pPr>
      <w:spacing w:after="60"/>
      <w:ind w:firstLine="284"/>
      <w:jc w:val="both"/>
    </w:pPr>
    <w:rPr>
      <w:rFonts w:ascii="Times New Roman" w:eastAsia="Times New Roman" w:hAnsi="Times New Roman" w:cs="Univers LT Std 55"/>
      <w:noProof/>
      <w:color w:val="221E1F"/>
      <w:sz w:val="22"/>
      <w:szCs w:val="22"/>
    </w:rPr>
  </w:style>
  <w:style w:type="paragraph" w:customStyle="1" w:styleId="CM21">
    <w:name w:val="CM21"/>
    <w:basedOn w:val="Normal"/>
    <w:next w:val="Normal"/>
    <w:uiPriority w:val="99"/>
    <w:rsid w:val="00134513"/>
    <w:pPr>
      <w:widowControl w:val="0"/>
      <w:autoSpaceDE w:val="0"/>
      <w:autoSpaceDN w:val="0"/>
      <w:adjustRightInd w:val="0"/>
      <w:spacing w:line="288" w:lineRule="atLeast"/>
    </w:pPr>
    <w:rPr>
      <w:rFonts w:ascii="FS Dillon" w:eastAsia="Times New Roman" w:hAnsi="FS Dillon"/>
    </w:rPr>
  </w:style>
  <w:style w:type="paragraph" w:styleId="Header">
    <w:name w:val="header"/>
    <w:basedOn w:val="Normal"/>
    <w:link w:val="HeaderChar"/>
    <w:uiPriority w:val="99"/>
    <w:unhideWhenUsed/>
    <w:rsid w:val="00134513"/>
    <w:pPr>
      <w:tabs>
        <w:tab w:val="center" w:pos="4320"/>
        <w:tab w:val="right" w:pos="8640"/>
      </w:tabs>
    </w:pPr>
  </w:style>
  <w:style w:type="character" w:customStyle="1" w:styleId="HeaderChar">
    <w:name w:val="Header Char"/>
    <w:link w:val="Header"/>
    <w:uiPriority w:val="99"/>
    <w:rsid w:val="00134513"/>
    <w:rPr>
      <w:sz w:val="24"/>
      <w:szCs w:val="24"/>
      <w:lang w:val="en-US"/>
    </w:rPr>
  </w:style>
  <w:style w:type="paragraph" w:styleId="Footer">
    <w:name w:val="footer"/>
    <w:basedOn w:val="Normal"/>
    <w:link w:val="FooterChar"/>
    <w:uiPriority w:val="99"/>
    <w:unhideWhenUsed/>
    <w:rsid w:val="00134513"/>
    <w:pPr>
      <w:tabs>
        <w:tab w:val="center" w:pos="4320"/>
        <w:tab w:val="right" w:pos="8640"/>
      </w:tabs>
    </w:pPr>
  </w:style>
  <w:style w:type="character" w:customStyle="1" w:styleId="FooterChar">
    <w:name w:val="Footer Char"/>
    <w:link w:val="Footer"/>
    <w:uiPriority w:val="99"/>
    <w:rsid w:val="00134513"/>
    <w:rPr>
      <w:sz w:val="24"/>
      <w:szCs w:val="24"/>
      <w:lang w:val="en-US"/>
    </w:rPr>
  </w:style>
  <w:style w:type="table" w:styleId="TableGrid">
    <w:name w:val="Table Grid"/>
    <w:basedOn w:val="TableNormal"/>
    <w:uiPriority w:val="59"/>
    <w:rsid w:val="00890768"/>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rsid w:val="00222277"/>
    <w:rPr>
      <w:sz w:val="24"/>
      <w:szCs w:val="24"/>
      <w:lang w:val="en-US"/>
    </w:rPr>
  </w:style>
  <w:style w:type="paragraph" w:customStyle="1" w:styleId="CM2">
    <w:name w:val="CM2"/>
    <w:basedOn w:val="Default"/>
    <w:next w:val="Default"/>
    <w:uiPriority w:val="99"/>
    <w:rsid w:val="006059C1"/>
    <w:rPr>
      <w:rFonts w:cs="Times New Roman"/>
      <w:color w:val="auto"/>
    </w:rPr>
  </w:style>
  <w:style w:type="paragraph" w:customStyle="1" w:styleId="CM22">
    <w:name w:val="CM22"/>
    <w:basedOn w:val="Default"/>
    <w:next w:val="Default"/>
    <w:uiPriority w:val="99"/>
    <w:rsid w:val="006059C1"/>
    <w:pPr>
      <w:spacing w:line="286" w:lineRule="atLeast"/>
    </w:pPr>
    <w:rPr>
      <w:rFonts w:cs="Times New Roman"/>
      <w:color w:val="auto"/>
    </w:rPr>
  </w:style>
  <w:style w:type="paragraph" w:customStyle="1" w:styleId="CM67">
    <w:name w:val="CM67"/>
    <w:basedOn w:val="Default"/>
    <w:next w:val="Default"/>
    <w:uiPriority w:val="99"/>
    <w:rsid w:val="006059C1"/>
    <w:pPr>
      <w:spacing w:line="283" w:lineRule="atLeast"/>
    </w:pPr>
    <w:rPr>
      <w:rFonts w:cs="Times New Roman"/>
      <w:color w:val="auto"/>
    </w:rPr>
  </w:style>
  <w:style w:type="paragraph" w:customStyle="1" w:styleId="CM81">
    <w:name w:val="CM81"/>
    <w:basedOn w:val="Default"/>
    <w:next w:val="Default"/>
    <w:uiPriority w:val="99"/>
    <w:rsid w:val="000A5D1F"/>
    <w:pPr>
      <w:spacing w:line="288" w:lineRule="atLeast"/>
    </w:pPr>
    <w:rPr>
      <w:rFonts w:cs="Times New Roman"/>
      <w:color w:val="auto"/>
    </w:rPr>
  </w:style>
  <w:style w:type="paragraph" w:customStyle="1" w:styleId="Tit-p-95">
    <w:name w:val="Tit-p-95"/>
    <w:basedOn w:val="Textobase"/>
    <w:qFormat/>
    <w:rsid w:val="000A5D1F"/>
    <w:pPr>
      <w:spacing w:before="120" w:after="120"/>
      <w:ind w:left="284" w:firstLine="0"/>
      <w:jc w:val="left"/>
    </w:pPr>
    <w:rPr>
      <w:rFonts w:ascii="Arial Narrow Bold" w:hAnsi="Arial Narrow Bold" w:cs="Univers LT Std 45 Light"/>
      <w:bCs/>
      <w:sz w:val="30"/>
      <w:szCs w:val="30"/>
    </w:rPr>
  </w:style>
  <w:style w:type="paragraph" w:customStyle="1" w:styleId="CM113">
    <w:name w:val="CM113"/>
    <w:basedOn w:val="Default"/>
    <w:next w:val="Default"/>
    <w:uiPriority w:val="99"/>
    <w:rsid w:val="00D77B62"/>
    <w:rPr>
      <w:rFonts w:cs="Times New Roman"/>
      <w:color w:val="auto"/>
    </w:rPr>
  </w:style>
  <w:style w:type="paragraph" w:customStyle="1" w:styleId="CM87">
    <w:name w:val="CM87"/>
    <w:basedOn w:val="Default"/>
    <w:next w:val="Default"/>
    <w:uiPriority w:val="99"/>
    <w:rsid w:val="00D77B62"/>
    <w:pPr>
      <w:spacing w:line="283" w:lineRule="atLeast"/>
    </w:pPr>
    <w:rPr>
      <w:rFonts w:cs="Times New Roman"/>
      <w:color w:val="auto"/>
    </w:rPr>
  </w:style>
  <w:style w:type="paragraph" w:customStyle="1" w:styleId="Assin-p-95">
    <w:name w:val="Assin-p-95"/>
    <w:basedOn w:val="CM109"/>
    <w:qFormat/>
    <w:rsid w:val="00530635"/>
    <w:pPr>
      <w:spacing w:before="120" w:after="100" w:afterAutospacing="1"/>
      <w:ind w:left="4320"/>
      <w:jc w:val="right"/>
    </w:pPr>
    <w:rPr>
      <w:rFonts w:ascii="Times New Roman" w:hAnsi="Times New Roman" w:cs="Adobe Caslon Pro"/>
      <w:color w:val="221E1F"/>
      <w:sz w:val="18"/>
      <w:szCs w:val="18"/>
    </w:rPr>
  </w:style>
  <w:style w:type="paragraph" w:customStyle="1" w:styleId="CM13">
    <w:name w:val="CM13"/>
    <w:basedOn w:val="Default"/>
    <w:next w:val="Default"/>
    <w:uiPriority w:val="99"/>
    <w:rsid w:val="00B471D9"/>
    <w:rPr>
      <w:rFonts w:cs="Times New Roman"/>
      <w:color w:val="auto"/>
    </w:rPr>
  </w:style>
  <w:style w:type="paragraph" w:customStyle="1" w:styleId="CM117">
    <w:name w:val="CM117"/>
    <w:basedOn w:val="Default"/>
    <w:next w:val="Default"/>
    <w:uiPriority w:val="99"/>
    <w:rsid w:val="00B471D9"/>
    <w:rPr>
      <w:rFonts w:cs="Times New Roman"/>
      <w:color w:val="auto"/>
    </w:rPr>
  </w:style>
  <w:style w:type="paragraph" w:customStyle="1" w:styleId="CM120">
    <w:name w:val="CM120"/>
    <w:basedOn w:val="Default"/>
    <w:next w:val="Default"/>
    <w:uiPriority w:val="99"/>
    <w:rsid w:val="00B471D9"/>
    <w:rPr>
      <w:rFonts w:cs="Times New Roman"/>
      <w:color w:val="auto"/>
    </w:rPr>
  </w:style>
  <w:style w:type="paragraph" w:customStyle="1" w:styleId="CM112">
    <w:name w:val="CM112"/>
    <w:basedOn w:val="Default"/>
    <w:next w:val="Default"/>
    <w:uiPriority w:val="99"/>
    <w:rsid w:val="00352C42"/>
    <w:rPr>
      <w:rFonts w:cs="Times New Roman"/>
      <w:color w:val="auto"/>
    </w:rPr>
  </w:style>
  <w:style w:type="character" w:styleId="BookTitle">
    <w:name w:val="Book Title"/>
    <w:basedOn w:val="DefaultParagraphFont"/>
    <w:uiPriority w:val="33"/>
    <w:rsid w:val="00E37D3B"/>
    <w:rPr>
      <w:b/>
      <w:bCs/>
      <w:smallCaps/>
      <w:spacing w:val="5"/>
    </w:rPr>
  </w:style>
  <w:style w:type="character" w:styleId="SubtleReference">
    <w:name w:val="Subtle Reference"/>
    <w:basedOn w:val="DefaultParagraphFont"/>
    <w:uiPriority w:val="31"/>
    <w:rsid w:val="00E37D3B"/>
    <w:rPr>
      <w:smallCaps/>
      <w:color w:val="C0504D" w:themeColor="accent2"/>
      <w:u w:val="single"/>
    </w:rPr>
  </w:style>
  <w:style w:type="character" w:styleId="IntenseEmphasis">
    <w:name w:val="Intense Emphasis"/>
    <w:basedOn w:val="DefaultParagraphFont"/>
    <w:uiPriority w:val="21"/>
    <w:rsid w:val="00E37D3B"/>
    <w:rPr>
      <w:b/>
      <w:bCs/>
      <w:i/>
      <w:iCs/>
      <w:color w:val="4F81BD" w:themeColor="accent1"/>
    </w:rPr>
  </w:style>
  <w:style w:type="paragraph" w:styleId="Title">
    <w:name w:val="Title"/>
    <w:basedOn w:val="Normal"/>
    <w:next w:val="Normal"/>
    <w:link w:val="TitleChar"/>
    <w:uiPriority w:val="10"/>
    <w:rsid w:val="00E37D3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7D3B"/>
    <w:rPr>
      <w:rFonts w:asciiTheme="majorHAnsi" w:eastAsiaTheme="majorEastAsia" w:hAnsiTheme="majorHAnsi" w:cstheme="majorBidi"/>
      <w:color w:val="17365D" w:themeColor="text2" w:themeShade="BF"/>
      <w:spacing w:val="5"/>
      <w:kern w:val="28"/>
      <w:sz w:val="52"/>
      <w:szCs w:val="52"/>
      <w:lang w:val="en-US"/>
    </w:rPr>
  </w:style>
  <w:style w:type="paragraph" w:customStyle="1" w:styleId="CM18">
    <w:name w:val="CM18"/>
    <w:basedOn w:val="Default"/>
    <w:next w:val="Default"/>
    <w:uiPriority w:val="99"/>
    <w:rsid w:val="009426E3"/>
    <w:pPr>
      <w:spacing w:line="320" w:lineRule="atLeast"/>
    </w:pPr>
    <w:rPr>
      <w:rFonts w:cs="Times New Roman"/>
      <w:color w:val="auto"/>
    </w:rPr>
  </w:style>
  <w:style w:type="paragraph" w:customStyle="1" w:styleId="CM88">
    <w:name w:val="CM88"/>
    <w:basedOn w:val="Default"/>
    <w:next w:val="Default"/>
    <w:uiPriority w:val="99"/>
    <w:rsid w:val="00805B30"/>
    <w:pPr>
      <w:spacing w:line="220" w:lineRule="atLeast"/>
    </w:pPr>
    <w:rPr>
      <w:rFonts w:cs="Times New Roman"/>
      <w:color w:val="auto"/>
    </w:rPr>
  </w:style>
  <w:style w:type="paragraph" w:customStyle="1" w:styleId="Unidade-p105">
    <w:name w:val="Unidade-p105"/>
    <w:rsid w:val="00805B30"/>
    <w:rPr>
      <w:rFonts w:ascii="Arial Narrow" w:eastAsia="Times New Roman" w:hAnsi="Arial Narrow" w:cs="Arial"/>
      <w:caps/>
      <w:noProof/>
      <w:color w:val="221E1F"/>
      <w:sz w:val="24"/>
      <w:szCs w:val="24"/>
    </w:rPr>
  </w:style>
  <w:style w:type="paragraph" w:customStyle="1" w:styleId="Texto2-p105">
    <w:name w:val="Texto2-p105"/>
    <w:basedOn w:val="CM88"/>
    <w:rsid w:val="00123DA6"/>
    <w:pPr>
      <w:ind w:firstLine="170"/>
      <w:jc w:val="both"/>
    </w:pPr>
    <w:rPr>
      <w:rFonts w:ascii="Arial" w:hAnsi="Arial" w:cs="Arial"/>
      <w:sz w:val="18"/>
      <w:szCs w:val="18"/>
    </w:rPr>
  </w:style>
  <w:style w:type="paragraph" w:customStyle="1" w:styleId="Texto2">
    <w:name w:val="Texto2"/>
    <w:next w:val="Assin-p-95"/>
    <w:rsid w:val="00667565"/>
    <w:pPr>
      <w:ind w:firstLine="170"/>
      <w:jc w:val="both"/>
    </w:pPr>
    <w:rPr>
      <w:rFonts w:ascii="Arial" w:eastAsia="Times New Roman" w:hAnsi="Arial" w:cs="Arial"/>
      <w:sz w:val="18"/>
      <w:szCs w:val="18"/>
      <w:lang w:val="en-US"/>
    </w:rPr>
  </w:style>
  <w:style w:type="paragraph" w:customStyle="1" w:styleId="Style1">
    <w:name w:val="Style1"/>
    <w:basedOn w:val="Texto2"/>
    <w:qFormat/>
    <w:rsid w:val="00667565"/>
    <w:pPr>
      <w:spacing w:before="240"/>
      <w:ind w:firstLine="0"/>
    </w:pPr>
    <w:rPr>
      <w:b/>
      <w:bCs/>
      <w:caps/>
      <w:color w:val="00667E"/>
    </w:rPr>
  </w:style>
  <w:style w:type="paragraph" w:customStyle="1" w:styleId="Unidade">
    <w:name w:val="Unidade"/>
    <w:basedOn w:val="Tit-p-95"/>
    <w:rsid w:val="00444B13"/>
    <w:pPr>
      <w:ind w:left="0"/>
    </w:pPr>
    <w:rPr>
      <w:rFonts w:ascii="Arial Narrow" w:hAnsi="Arial Narrow" w:cs="Arial"/>
      <w:bCs w:val="0"/>
      <w:caps/>
      <w:sz w:val="24"/>
      <w:szCs w:val="24"/>
    </w:rPr>
  </w:style>
  <w:style w:type="paragraph" w:customStyle="1" w:styleId="texto20">
    <w:name w:val="texto2"/>
    <w:rsid w:val="00444B13"/>
    <w:rPr>
      <w:rFonts w:ascii="Arial" w:eastAsia="Times New Roman" w:hAnsi="Arial" w:cs="Arial"/>
      <w:sz w:val="18"/>
      <w:szCs w:val="18"/>
      <w:lang w:val="en-US"/>
    </w:rPr>
  </w:style>
  <w:style w:type="paragraph" w:customStyle="1" w:styleId="Cabeas">
    <w:name w:val="Cabeças"/>
    <w:rsid w:val="0014282A"/>
    <w:pPr>
      <w:tabs>
        <w:tab w:val="left" w:pos="567"/>
        <w:tab w:val="left" w:pos="3119"/>
      </w:tabs>
      <w:spacing w:before="180" w:after="480"/>
      <w:jc w:val="right"/>
    </w:pPr>
    <w:rPr>
      <w:rFonts w:eastAsia="Times New Roman" w:cs="Adobe Caslon Pro"/>
      <w:smallCaps/>
      <w:color w:val="365F91"/>
      <w:sz w:val="24"/>
      <w:szCs w:val="24"/>
      <w:lang w:val="en-US"/>
    </w:rPr>
  </w:style>
  <w:style w:type="character" w:styleId="PageNumber">
    <w:name w:val="page number"/>
    <w:basedOn w:val="DefaultParagraphFont"/>
    <w:uiPriority w:val="99"/>
    <w:semiHidden/>
    <w:unhideWhenUsed/>
    <w:rsid w:val="009778DD"/>
  </w:style>
  <w:style w:type="table" w:styleId="LightShading-Accent1">
    <w:name w:val="Light Shading Accent 1"/>
    <w:basedOn w:val="TableNormal"/>
    <w:uiPriority w:val="60"/>
    <w:rsid w:val="009778DD"/>
    <w:rPr>
      <w:rFonts w:asciiTheme="minorHAnsi" w:eastAsiaTheme="minorEastAsia" w:hAnsiTheme="minorHAnsi" w:cstheme="minorBidi"/>
      <w:color w:val="365F91" w:themeColor="accent1" w:themeShade="BF"/>
      <w:sz w:val="22"/>
      <w:szCs w:val="22"/>
      <w:lang w:val="en-US"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dobe Caslon Pro" w:eastAsia="MS Mincho" w:hAnsi="Adobe Caslon Pro" w:cs="Times New Roman"/>
        <w:lang w:val="pt-PT"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E3F"/>
    <w:rPr>
      <w:rFonts w:ascii="Lucida Grande" w:hAnsi="Lucida Grande" w:cs="Lucida Grande"/>
      <w:sz w:val="18"/>
      <w:szCs w:val="18"/>
    </w:rPr>
  </w:style>
  <w:style w:type="character" w:customStyle="1" w:styleId="BalloonTextChar">
    <w:name w:val="Balloon Text Char"/>
    <w:link w:val="BalloonText"/>
    <w:uiPriority w:val="99"/>
    <w:semiHidden/>
    <w:rsid w:val="00F24E3F"/>
    <w:rPr>
      <w:rFonts w:ascii="Lucida Grande" w:hAnsi="Lucida Grande" w:cs="Lucida Grande"/>
      <w:sz w:val="18"/>
      <w:szCs w:val="18"/>
    </w:rPr>
  </w:style>
  <w:style w:type="paragraph" w:customStyle="1" w:styleId="Default">
    <w:name w:val="Default"/>
    <w:rsid w:val="00F33F0F"/>
    <w:pPr>
      <w:widowControl w:val="0"/>
      <w:autoSpaceDE w:val="0"/>
      <w:autoSpaceDN w:val="0"/>
      <w:adjustRightInd w:val="0"/>
    </w:pPr>
    <w:rPr>
      <w:rFonts w:ascii="FS Dillon" w:eastAsia="Times New Roman" w:hAnsi="FS Dillon" w:cs="FS Dillon"/>
      <w:color w:val="000000"/>
      <w:sz w:val="24"/>
      <w:szCs w:val="24"/>
      <w:lang w:val="en-US"/>
    </w:rPr>
  </w:style>
  <w:style w:type="paragraph" w:customStyle="1" w:styleId="CM1">
    <w:name w:val="CM1"/>
    <w:basedOn w:val="Default"/>
    <w:next w:val="Default"/>
    <w:uiPriority w:val="99"/>
    <w:rsid w:val="00F33F0F"/>
    <w:rPr>
      <w:rFonts w:cs="Times New Roman"/>
      <w:color w:val="auto"/>
    </w:rPr>
  </w:style>
  <w:style w:type="paragraph" w:customStyle="1" w:styleId="CM108">
    <w:name w:val="CM108"/>
    <w:basedOn w:val="Default"/>
    <w:next w:val="Default"/>
    <w:uiPriority w:val="99"/>
    <w:rsid w:val="00F33F0F"/>
    <w:rPr>
      <w:rFonts w:cs="Times New Roman"/>
      <w:color w:val="auto"/>
    </w:rPr>
  </w:style>
  <w:style w:type="paragraph" w:customStyle="1" w:styleId="CM109">
    <w:name w:val="CM109"/>
    <w:basedOn w:val="Default"/>
    <w:next w:val="Default"/>
    <w:uiPriority w:val="99"/>
    <w:rsid w:val="00F33F0F"/>
    <w:rPr>
      <w:rFonts w:cs="Times New Roman"/>
      <w:color w:val="auto"/>
    </w:rPr>
  </w:style>
  <w:style w:type="paragraph" w:customStyle="1" w:styleId="CM111">
    <w:name w:val="CM111"/>
    <w:basedOn w:val="Default"/>
    <w:next w:val="Default"/>
    <w:uiPriority w:val="99"/>
    <w:rsid w:val="00397C68"/>
    <w:rPr>
      <w:rFonts w:cs="Times New Roman"/>
      <w:color w:val="auto"/>
    </w:rPr>
  </w:style>
  <w:style w:type="paragraph" w:customStyle="1" w:styleId="CM5">
    <w:name w:val="CM5"/>
    <w:basedOn w:val="Default"/>
    <w:next w:val="Default"/>
    <w:uiPriority w:val="99"/>
    <w:rsid w:val="00397C68"/>
    <w:pPr>
      <w:spacing w:line="231" w:lineRule="atLeast"/>
    </w:pPr>
    <w:rPr>
      <w:rFonts w:cs="Times New Roman"/>
      <w:color w:val="auto"/>
    </w:rPr>
  </w:style>
  <w:style w:type="paragraph" w:customStyle="1" w:styleId="CM6">
    <w:name w:val="CM6"/>
    <w:basedOn w:val="Default"/>
    <w:next w:val="Default"/>
    <w:uiPriority w:val="99"/>
    <w:rsid w:val="00397C68"/>
    <w:pPr>
      <w:spacing w:line="246" w:lineRule="atLeast"/>
    </w:pPr>
    <w:rPr>
      <w:rFonts w:cs="Times New Roman"/>
      <w:color w:val="auto"/>
    </w:rPr>
  </w:style>
  <w:style w:type="paragraph" w:customStyle="1" w:styleId="CM7">
    <w:name w:val="CM7"/>
    <w:basedOn w:val="Default"/>
    <w:next w:val="Default"/>
    <w:uiPriority w:val="99"/>
    <w:rsid w:val="00397C68"/>
    <w:pPr>
      <w:spacing w:line="288" w:lineRule="atLeast"/>
    </w:pPr>
    <w:rPr>
      <w:rFonts w:cs="Times New Roman"/>
      <w:color w:val="auto"/>
    </w:rPr>
  </w:style>
  <w:style w:type="paragraph" w:customStyle="1" w:styleId="CM8">
    <w:name w:val="CM8"/>
    <w:basedOn w:val="Default"/>
    <w:next w:val="Default"/>
    <w:uiPriority w:val="99"/>
    <w:rsid w:val="00397C68"/>
    <w:pPr>
      <w:spacing w:line="273" w:lineRule="atLeast"/>
    </w:pPr>
    <w:rPr>
      <w:rFonts w:cs="Times New Roman"/>
      <w:color w:val="auto"/>
    </w:rPr>
  </w:style>
  <w:style w:type="character" w:styleId="Hyperlink">
    <w:name w:val="Hyperlink"/>
    <w:uiPriority w:val="99"/>
    <w:unhideWhenUsed/>
    <w:rsid w:val="009E69DE"/>
    <w:rPr>
      <w:color w:val="0000FF"/>
      <w:u w:val="single"/>
    </w:rPr>
  </w:style>
  <w:style w:type="character" w:styleId="FollowedHyperlink">
    <w:name w:val="FollowedHyperlink"/>
    <w:uiPriority w:val="99"/>
    <w:semiHidden/>
    <w:unhideWhenUsed/>
    <w:rsid w:val="0031032A"/>
    <w:rPr>
      <w:color w:val="800080"/>
      <w:u w:val="single"/>
    </w:rPr>
  </w:style>
  <w:style w:type="paragraph" w:customStyle="1" w:styleId="CM110">
    <w:name w:val="CM110"/>
    <w:basedOn w:val="Normal"/>
    <w:next w:val="Normal"/>
    <w:uiPriority w:val="99"/>
    <w:rsid w:val="00134513"/>
    <w:pPr>
      <w:widowControl w:val="0"/>
      <w:autoSpaceDE w:val="0"/>
      <w:autoSpaceDN w:val="0"/>
      <w:adjustRightInd w:val="0"/>
    </w:pPr>
    <w:rPr>
      <w:rFonts w:ascii="FS Dillon" w:eastAsia="Times New Roman" w:hAnsi="FS Dillon"/>
    </w:rPr>
  </w:style>
  <w:style w:type="paragraph" w:customStyle="1" w:styleId="Textobase">
    <w:name w:val="Texto base"/>
    <w:next w:val="Default"/>
    <w:qFormat/>
    <w:rsid w:val="004A0F18"/>
    <w:pPr>
      <w:spacing w:after="60"/>
      <w:ind w:firstLine="284"/>
      <w:jc w:val="both"/>
    </w:pPr>
    <w:rPr>
      <w:rFonts w:ascii="Times New Roman" w:eastAsia="Times New Roman" w:hAnsi="Times New Roman" w:cs="Univers LT Std 55"/>
      <w:noProof/>
      <w:color w:val="221E1F"/>
      <w:sz w:val="22"/>
      <w:szCs w:val="22"/>
    </w:rPr>
  </w:style>
  <w:style w:type="paragraph" w:customStyle="1" w:styleId="CM21">
    <w:name w:val="CM21"/>
    <w:basedOn w:val="Normal"/>
    <w:next w:val="Normal"/>
    <w:uiPriority w:val="99"/>
    <w:rsid w:val="00134513"/>
    <w:pPr>
      <w:widowControl w:val="0"/>
      <w:autoSpaceDE w:val="0"/>
      <w:autoSpaceDN w:val="0"/>
      <w:adjustRightInd w:val="0"/>
      <w:spacing w:line="288" w:lineRule="atLeast"/>
    </w:pPr>
    <w:rPr>
      <w:rFonts w:ascii="FS Dillon" w:eastAsia="Times New Roman" w:hAnsi="FS Dillon"/>
    </w:rPr>
  </w:style>
  <w:style w:type="paragraph" w:styleId="Header">
    <w:name w:val="header"/>
    <w:basedOn w:val="Normal"/>
    <w:link w:val="HeaderChar"/>
    <w:uiPriority w:val="99"/>
    <w:unhideWhenUsed/>
    <w:rsid w:val="00134513"/>
    <w:pPr>
      <w:tabs>
        <w:tab w:val="center" w:pos="4320"/>
        <w:tab w:val="right" w:pos="8640"/>
      </w:tabs>
    </w:pPr>
  </w:style>
  <w:style w:type="character" w:customStyle="1" w:styleId="HeaderChar">
    <w:name w:val="Header Char"/>
    <w:link w:val="Header"/>
    <w:uiPriority w:val="99"/>
    <w:rsid w:val="00134513"/>
    <w:rPr>
      <w:sz w:val="24"/>
      <w:szCs w:val="24"/>
      <w:lang w:val="en-US"/>
    </w:rPr>
  </w:style>
  <w:style w:type="paragraph" w:styleId="Footer">
    <w:name w:val="footer"/>
    <w:basedOn w:val="Normal"/>
    <w:link w:val="FooterChar"/>
    <w:uiPriority w:val="99"/>
    <w:unhideWhenUsed/>
    <w:rsid w:val="00134513"/>
    <w:pPr>
      <w:tabs>
        <w:tab w:val="center" w:pos="4320"/>
        <w:tab w:val="right" w:pos="8640"/>
      </w:tabs>
    </w:pPr>
  </w:style>
  <w:style w:type="character" w:customStyle="1" w:styleId="FooterChar">
    <w:name w:val="Footer Char"/>
    <w:link w:val="Footer"/>
    <w:uiPriority w:val="99"/>
    <w:rsid w:val="00134513"/>
    <w:rPr>
      <w:sz w:val="24"/>
      <w:szCs w:val="24"/>
      <w:lang w:val="en-US"/>
    </w:rPr>
  </w:style>
  <w:style w:type="table" w:styleId="TableGrid">
    <w:name w:val="Table Grid"/>
    <w:basedOn w:val="TableNormal"/>
    <w:uiPriority w:val="59"/>
    <w:rsid w:val="00890768"/>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rsid w:val="00222277"/>
    <w:rPr>
      <w:sz w:val="24"/>
      <w:szCs w:val="24"/>
      <w:lang w:val="en-US"/>
    </w:rPr>
  </w:style>
  <w:style w:type="paragraph" w:customStyle="1" w:styleId="CM2">
    <w:name w:val="CM2"/>
    <w:basedOn w:val="Default"/>
    <w:next w:val="Default"/>
    <w:uiPriority w:val="99"/>
    <w:rsid w:val="006059C1"/>
    <w:rPr>
      <w:rFonts w:cs="Times New Roman"/>
      <w:color w:val="auto"/>
    </w:rPr>
  </w:style>
  <w:style w:type="paragraph" w:customStyle="1" w:styleId="CM22">
    <w:name w:val="CM22"/>
    <w:basedOn w:val="Default"/>
    <w:next w:val="Default"/>
    <w:uiPriority w:val="99"/>
    <w:rsid w:val="006059C1"/>
    <w:pPr>
      <w:spacing w:line="286" w:lineRule="atLeast"/>
    </w:pPr>
    <w:rPr>
      <w:rFonts w:cs="Times New Roman"/>
      <w:color w:val="auto"/>
    </w:rPr>
  </w:style>
  <w:style w:type="paragraph" w:customStyle="1" w:styleId="CM67">
    <w:name w:val="CM67"/>
    <w:basedOn w:val="Default"/>
    <w:next w:val="Default"/>
    <w:uiPriority w:val="99"/>
    <w:rsid w:val="006059C1"/>
    <w:pPr>
      <w:spacing w:line="283" w:lineRule="atLeast"/>
    </w:pPr>
    <w:rPr>
      <w:rFonts w:cs="Times New Roman"/>
      <w:color w:val="auto"/>
    </w:rPr>
  </w:style>
  <w:style w:type="paragraph" w:customStyle="1" w:styleId="CM81">
    <w:name w:val="CM81"/>
    <w:basedOn w:val="Default"/>
    <w:next w:val="Default"/>
    <w:uiPriority w:val="99"/>
    <w:rsid w:val="000A5D1F"/>
    <w:pPr>
      <w:spacing w:line="288" w:lineRule="atLeast"/>
    </w:pPr>
    <w:rPr>
      <w:rFonts w:cs="Times New Roman"/>
      <w:color w:val="auto"/>
    </w:rPr>
  </w:style>
  <w:style w:type="paragraph" w:customStyle="1" w:styleId="Tit-p-95">
    <w:name w:val="Tit-p-95"/>
    <w:basedOn w:val="Textobase"/>
    <w:qFormat/>
    <w:rsid w:val="000A5D1F"/>
    <w:pPr>
      <w:spacing w:before="120" w:after="120"/>
      <w:ind w:left="284" w:firstLine="0"/>
      <w:jc w:val="left"/>
    </w:pPr>
    <w:rPr>
      <w:rFonts w:ascii="Arial Narrow Bold" w:hAnsi="Arial Narrow Bold" w:cs="Univers LT Std 45 Light"/>
      <w:bCs/>
      <w:sz w:val="30"/>
      <w:szCs w:val="30"/>
    </w:rPr>
  </w:style>
  <w:style w:type="paragraph" w:customStyle="1" w:styleId="CM113">
    <w:name w:val="CM113"/>
    <w:basedOn w:val="Default"/>
    <w:next w:val="Default"/>
    <w:uiPriority w:val="99"/>
    <w:rsid w:val="00D77B62"/>
    <w:rPr>
      <w:rFonts w:cs="Times New Roman"/>
      <w:color w:val="auto"/>
    </w:rPr>
  </w:style>
  <w:style w:type="paragraph" w:customStyle="1" w:styleId="CM87">
    <w:name w:val="CM87"/>
    <w:basedOn w:val="Default"/>
    <w:next w:val="Default"/>
    <w:uiPriority w:val="99"/>
    <w:rsid w:val="00D77B62"/>
    <w:pPr>
      <w:spacing w:line="283" w:lineRule="atLeast"/>
    </w:pPr>
    <w:rPr>
      <w:rFonts w:cs="Times New Roman"/>
      <w:color w:val="auto"/>
    </w:rPr>
  </w:style>
  <w:style w:type="paragraph" w:customStyle="1" w:styleId="Assin-p-95">
    <w:name w:val="Assin-p-95"/>
    <w:basedOn w:val="CM109"/>
    <w:qFormat/>
    <w:rsid w:val="00530635"/>
    <w:pPr>
      <w:spacing w:before="120" w:after="100" w:afterAutospacing="1"/>
      <w:ind w:left="4320"/>
      <w:jc w:val="right"/>
    </w:pPr>
    <w:rPr>
      <w:rFonts w:ascii="Times New Roman" w:hAnsi="Times New Roman" w:cs="Adobe Caslon Pro"/>
      <w:color w:val="221E1F"/>
      <w:sz w:val="18"/>
      <w:szCs w:val="18"/>
    </w:rPr>
  </w:style>
  <w:style w:type="paragraph" w:customStyle="1" w:styleId="CM13">
    <w:name w:val="CM13"/>
    <w:basedOn w:val="Default"/>
    <w:next w:val="Default"/>
    <w:uiPriority w:val="99"/>
    <w:rsid w:val="00B471D9"/>
    <w:rPr>
      <w:rFonts w:cs="Times New Roman"/>
      <w:color w:val="auto"/>
    </w:rPr>
  </w:style>
  <w:style w:type="paragraph" w:customStyle="1" w:styleId="CM117">
    <w:name w:val="CM117"/>
    <w:basedOn w:val="Default"/>
    <w:next w:val="Default"/>
    <w:uiPriority w:val="99"/>
    <w:rsid w:val="00B471D9"/>
    <w:rPr>
      <w:rFonts w:cs="Times New Roman"/>
      <w:color w:val="auto"/>
    </w:rPr>
  </w:style>
  <w:style w:type="paragraph" w:customStyle="1" w:styleId="CM120">
    <w:name w:val="CM120"/>
    <w:basedOn w:val="Default"/>
    <w:next w:val="Default"/>
    <w:uiPriority w:val="99"/>
    <w:rsid w:val="00B471D9"/>
    <w:rPr>
      <w:rFonts w:cs="Times New Roman"/>
      <w:color w:val="auto"/>
    </w:rPr>
  </w:style>
  <w:style w:type="paragraph" w:customStyle="1" w:styleId="CM112">
    <w:name w:val="CM112"/>
    <w:basedOn w:val="Default"/>
    <w:next w:val="Default"/>
    <w:uiPriority w:val="99"/>
    <w:rsid w:val="00352C42"/>
    <w:rPr>
      <w:rFonts w:cs="Times New Roman"/>
      <w:color w:val="auto"/>
    </w:rPr>
  </w:style>
  <w:style w:type="character" w:styleId="BookTitle">
    <w:name w:val="Book Title"/>
    <w:basedOn w:val="DefaultParagraphFont"/>
    <w:uiPriority w:val="33"/>
    <w:rsid w:val="00E37D3B"/>
    <w:rPr>
      <w:b/>
      <w:bCs/>
      <w:smallCaps/>
      <w:spacing w:val="5"/>
    </w:rPr>
  </w:style>
  <w:style w:type="character" w:styleId="SubtleReference">
    <w:name w:val="Subtle Reference"/>
    <w:basedOn w:val="DefaultParagraphFont"/>
    <w:uiPriority w:val="31"/>
    <w:rsid w:val="00E37D3B"/>
    <w:rPr>
      <w:smallCaps/>
      <w:color w:val="C0504D" w:themeColor="accent2"/>
      <w:u w:val="single"/>
    </w:rPr>
  </w:style>
  <w:style w:type="character" w:styleId="IntenseEmphasis">
    <w:name w:val="Intense Emphasis"/>
    <w:basedOn w:val="DefaultParagraphFont"/>
    <w:uiPriority w:val="21"/>
    <w:rsid w:val="00E37D3B"/>
    <w:rPr>
      <w:b/>
      <w:bCs/>
      <w:i/>
      <w:iCs/>
      <w:color w:val="4F81BD" w:themeColor="accent1"/>
    </w:rPr>
  </w:style>
  <w:style w:type="paragraph" w:styleId="Title">
    <w:name w:val="Title"/>
    <w:basedOn w:val="Normal"/>
    <w:next w:val="Normal"/>
    <w:link w:val="TitleChar"/>
    <w:uiPriority w:val="10"/>
    <w:rsid w:val="00E37D3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7D3B"/>
    <w:rPr>
      <w:rFonts w:asciiTheme="majorHAnsi" w:eastAsiaTheme="majorEastAsia" w:hAnsiTheme="majorHAnsi" w:cstheme="majorBidi"/>
      <w:color w:val="17365D" w:themeColor="text2" w:themeShade="BF"/>
      <w:spacing w:val="5"/>
      <w:kern w:val="28"/>
      <w:sz w:val="52"/>
      <w:szCs w:val="52"/>
      <w:lang w:val="en-US"/>
    </w:rPr>
  </w:style>
  <w:style w:type="paragraph" w:customStyle="1" w:styleId="CM18">
    <w:name w:val="CM18"/>
    <w:basedOn w:val="Default"/>
    <w:next w:val="Default"/>
    <w:uiPriority w:val="99"/>
    <w:rsid w:val="009426E3"/>
    <w:pPr>
      <w:spacing w:line="320" w:lineRule="atLeast"/>
    </w:pPr>
    <w:rPr>
      <w:rFonts w:cs="Times New Roman"/>
      <w:color w:val="auto"/>
    </w:rPr>
  </w:style>
  <w:style w:type="paragraph" w:customStyle="1" w:styleId="CM88">
    <w:name w:val="CM88"/>
    <w:basedOn w:val="Default"/>
    <w:next w:val="Default"/>
    <w:uiPriority w:val="99"/>
    <w:rsid w:val="00805B30"/>
    <w:pPr>
      <w:spacing w:line="220" w:lineRule="atLeast"/>
    </w:pPr>
    <w:rPr>
      <w:rFonts w:cs="Times New Roman"/>
      <w:color w:val="auto"/>
    </w:rPr>
  </w:style>
  <w:style w:type="paragraph" w:customStyle="1" w:styleId="Unidade-p105">
    <w:name w:val="Unidade-p105"/>
    <w:rsid w:val="00805B30"/>
    <w:rPr>
      <w:rFonts w:ascii="Arial Narrow" w:eastAsia="Times New Roman" w:hAnsi="Arial Narrow" w:cs="Arial"/>
      <w:caps/>
      <w:noProof/>
      <w:color w:val="221E1F"/>
      <w:sz w:val="24"/>
      <w:szCs w:val="24"/>
    </w:rPr>
  </w:style>
  <w:style w:type="paragraph" w:customStyle="1" w:styleId="Texto2-p105">
    <w:name w:val="Texto2-p105"/>
    <w:basedOn w:val="CM88"/>
    <w:rsid w:val="00123DA6"/>
    <w:pPr>
      <w:ind w:firstLine="170"/>
      <w:jc w:val="both"/>
    </w:pPr>
    <w:rPr>
      <w:rFonts w:ascii="Arial" w:hAnsi="Arial" w:cs="Arial"/>
      <w:sz w:val="18"/>
      <w:szCs w:val="18"/>
    </w:rPr>
  </w:style>
  <w:style w:type="paragraph" w:customStyle="1" w:styleId="Texto2">
    <w:name w:val="Texto2"/>
    <w:next w:val="Assin-p-95"/>
    <w:rsid w:val="00667565"/>
    <w:pPr>
      <w:ind w:firstLine="170"/>
      <w:jc w:val="both"/>
    </w:pPr>
    <w:rPr>
      <w:rFonts w:ascii="Arial" w:eastAsia="Times New Roman" w:hAnsi="Arial" w:cs="Arial"/>
      <w:sz w:val="18"/>
      <w:szCs w:val="18"/>
      <w:lang w:val="en-US"/>
    </w:rPr>
  </w:style>
  <w:style w:type="paragraph" w:customStyle="1" w:styleId="Style1">
    <w:name w:val="Style1"/>
    <w:basedOn w:val="Texto2"/>
    <w:qFormat/>
    <w:rsid w:val="00667565"/>
    <w:pPr>
      <w:spacing w:before="240"/>
      <w:ind w:firstLine="0"/>
    </w:pPr>
    <w:rPr>
      <w:b/>
      <w:bCs/>
      <w:caps/>
      <w:color w:val="00667E"/>
    </w:rPr>
  </w:style>
  <w:style w:type="paragraph" w:customStyle="1" w:styleId="Unidade">
    <w:name w:val="Unidade"/>
    <w:basedOn w:val="Tit-p-95"/>
    <w:rsid w:val="00444B13"/>
    <w:pPr>
      <w:ind w:left="0"/>
    </w:pPr>
    <w:rPr>
      <w:rFonts w:ascii="Arial Narrow" w:hAnsi="Arial Narrow" w:cs="Arial"/>
      <w:bCs w:val="0"/>
      <w:caps/>
      <w:sz w:val="24"/>
      <w:szCs w:val="24"/>
    </w:rPr>
  </w:style>
  <w:style w:type="paragraph" w:customStyle="1" w:styleId="texto20">
    <w:name w:val="texto2"/>
    <w:rsid w:val="00444B13"/>
    <w:rPr>
      <w:rFonts w:ascii="Arial" w:eastAsia="Times New Roman" w:hAnsi="Arial" w:cs="Arial"/>
      <w:sz w:val="18"/>
      <w:szCs w:val="18"/>
      <w:lang w:val="en-US"/>
    </w:rPr>
  </w:style>
  <w:style w:type="paragraph" w:customStyle="1" w:styleId="Cabeas">
    <w:name w:val="Cabeças"/>
    <w:rsid w:val="0014282A"/>
    <w:pPr>
      <w:tabs>
        <w:tab w:val="left" w:pos="567"/>
        <w:tab w:val="left" w:pos="3119"/>
      </w:tabs>
      <w:spacing w:before="180" w:after="480"/>
      <w:jc w:val="right"/>
    </w:pPr>
    <w:rPr>
      <w:rFonts w:eastAsia="Times New Roman" w:cs="Adobe Caslon Pro"/>
      <w:smallCaps/>
      <w:color w:val="365F91"/>
      <w:sz w:val="24"/>
      <w:szCs w:val="24"/>
      <w:lang w:val="en-US"/>
    </w:rPr>
  </w:style>
  <w:style w:type="character" w:styleId="PageNumber">
    <w:name w:val="page number"/>
    <w:basedOn w:val="DefaultParagraphFont"/>
    <w:uiPriority w:val="99"/>
    <w:semiHidden/>
    <w:unhideWhenUsed/>
    <w:rsid w:val="009778DD"/>
  </w:style>
  <w:style w:type="table" w:styleId="LightShading-Accent1">
    <w:name w:val="Light Shading Accent 1"/>
    <w:basedOn w:val="TableNormal"/>
    <w:uiPriority w:val="60"/>
    <w:rsid w:val="009778DD"/>
    <w:rPr>
      <w:rFonts w:asciiTheme="minorHAnsi" w:eastAsiaTheme="minorEastAsia" w:hAnsiTheme="minorHAnsi" w:cstheme="minorBidi"/>
      <w:color w:val="365F91" w:themeColor="accent1" w:themeShade="BF"/>
      <w:sz w:val="22"/>
      <w:szCs w:val="22"/>
      <w:lang w:val="en-US"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862487">
      <w:bodyDiv w:val="1"/>
      <w:marLeft w:val="0"/>
      <w:marRight w:val="0"/>
      <w:marTop w:val="0"/>
      <w:marBottom w:val="0"/>
      <w:divBdr>
        <w:top w:val="none" w:sz="0" w:space="0" w:color="auto"/>
        <w:left w:val="none" w:sz="0" w:space="0" w:color="auto"/>
        <w:bottom w:val="none" w:sz="0" w:space="0" w:color="auto"/>
        <w:right w:val="none" w:sz="0" w:space="0" w:color="auto"/>
      </w:divBdr>
    </w:div>
    <w:div w:id="11517487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Microsoft_Word_Document1.doc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695D3-705A-4923-A93D-4BD91B5EE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3158</Words>
  <Characters>18001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21117</CharactersWithSpaces>
  <SharedDoc>false</SharedDoc>
  <HLinks>
    <vt:vector size="18" baseType="variant">
      <vt:variant>
        <vt:i4>4325445</vt:i4>
      </vt:variant>
      <vt:variant>
        <vt:i4>6</vt:i4>
      </vt:variant>
      <vt:variant>
        <vt:i4>0</vt:i4>
      </vt:variant>
      <vt:variant>
        <vt:i4>5</vt:i4>
      </vt:variant>
      <vt:variant>
        <vt:lpwstr>http://www.planonacionaldeleitura.gov.pt</vt:lpwstr>
      </vt:variant>
      <vt:variant>
        <vt:lpwstr/>
      </vt:variant>
      <vt:variant>
        <vt:i4>3539039</vt:i4>
      </vt:variant>
      <vt:variant>
        <vt:i4>3</vt:i4>
      </vt:variant>
      <vt:variant>
        <vt:i4>0</vt:i4>
      </vt:variant>
      <vt:variant>
        <vt:i4>5</vt:i4>
      </vt:variant>
      <vt:variant>
        <vt:lpwstr>http://dt.dgidc.min-edu.pt/</vt:lpwstr>
      </vt:variant>
      <vt:variant>
        <vt:lpwstr/>
      </vt:variant>
      <vt:variant>
        <vt:i4>589831</vt:i4>
      </vt:variant>
      <vt:variant>
        <vt:i4>0</vt:i4>
      </vt:variant>
      <vt:variant>
        <vt:i4>0</vt:i4>
      </vt:variant>
      <vt:variant>
        <vt:i4>5</vt:i4>
      </vt:variant>
      <vt:variant>
        <vt:lpwstr>http://www.dgidc.min-edu.pt/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lastModifiedBy>Cristina Henrique</cp:lastModifiedBy>
  <cp:revision>4</cp:revision>
  <dcterms:created xsi:type="dcterms:W3CDTF">2013-07-23T16:39:00Z</dcterms:created>
  <dcterms:modified xsi:type="dcterms:W3CDTF">2013-07-26T16:10:00Z</dcterms:modified>
</cp:coreProperties>
</file>