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3F892" w14:textId="77777777" w:rsidR="007E1C60" w:rsidRPr="00C77CC7" w:rsidRDefault="007E1C60" w:rsidP="007E1C60">
      <w:pPr>
        <w:pStyle w:val="Default"/>
        <w:sectPr w:rsidR="007E1C60" w:rsidRPr="00C77CC7" w:rsidSect="00A252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horzAnchor="margin" w:tblpXSpec="center" w:tblpY="1"/>
        <w:tblW w:w="4886" w:type="pct"/>
        <w:tblLook w:val="04A0" w:firstRow="1" w:lastRow="0" w:firstColumn="1" w:lastColumn="0" w:noHBand="0" w:noVBand="1"/>
      </w:tblPr>
      <w:tblGrid>
        <w:gridCol w:w="9207"/>
      </w:tblGrid>
      <w:tr w:rsidR="007E1C60" w:rsidRPr="00230EF8" w14:paraId="56DF488C" w14:textId="77777777" w:rsidTr="00AF1DA6">
        <w:trPr>
          <w:trHeight w:val="826"/>
        </w:trPr>
        <w:tc>
          <w:tcPr>
            <w:tcW w:w="5000" w:type="pct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5F3D92C" w14:textId="6355EB1D" w:rsidR="007E1C60" w:rsidRPr="00CD6AA8" w:rsidRDefault="007E1C60" w:rsidP="00AD62FD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 w:rsidR="00923D7B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4 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</w:t>
            </w:r>
            <w:r w:rsidR="00923D7B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   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Narrativa</w:t>
            </w:r>
            <w:proofErr w:type="gramEnd"/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Épica</w:t>
            </w:r>
          </w:p>
        </w:tc>
      </w:tr>
    </w:tbl>
    <w:p w14:paraId="4EEEFB59" w14:textId="77777777" w:rsidR="007E1C60" w:rsidRPr="005034BD" w:rsidRDefault="007E1C60" w:rsidP="007E1C60">
      <w:pPr>
        <w:pStyle w:val="04-FichasTexto"/>
        <w:numPr>
          <w:ilvl w:val="0"/>
          <w:numId w:val="0"/>
        </w:numPr>
      </w:pPr>
    </w:p>
    <w:p w14:paraId="40D30375" w14:textId="77777777" w:rsidR="00EB0841" w:rsidRPr="00230EF8" w:rsidRDefault="00EB0841" w:rsidP="00EB0841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230EF8">
        <w:rPr>
          <w:b/>
          <w:sz w:val="28"/>
          <w:szCs w:val="28"/>
        </w:rPr>
        <w:t>GRUPO I</w:t>
      </w:r>
    </w:p>
    <w:p w14:paraId="7A38881A" w14:textId="77777777" w:rsidR="00EB0841" w:rsidRDefault="00EB0841" w:rsidP="00EB0841">
      <w:pPr>
        <w:pStyle w:val="02-Textobase"/>
        <w:jc w:val="center"/>
        <w:rPr>
          <w:sz w:val="26"/>
          <w:szCs w:val="26"/>
        </w:rPr>
      </w:pPr>
    </w:p>
    <w:p w14:paraId="1A994781" w14:textId="77777777" w:rsidR="00EB0841" w:rsidRDefault="00EB0841" w:rsidP="00EB0841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>Parte A</w:t>
      </w:r>
    </w:p>
    <w:p w14:paraId="07488183" w14:textId="067A6152" w:rsidR="00923D7B" w:rsidRPr="00923D7B" w:rsidRDefault="00923D7B" w:rsidP="00923D7B">
      <w:pPr>
        <w:pStyle w:val="02-Textobase"/>
        <w:spacing w:before="200" w:line="240" w:lineRule="auto"/>
        <w:ind w:left="142" w:firstLine="0"/>
        <w:jc w:val="left"/>
        <w:rPr>
          <w:b/>
          <w:sz w:val="36"/>
          <w:szCs w:val="36"/>
        </w:rPr>
      </w:pPr>
      <w:r>
        <w:rPr>
          <w:rFonts w:ascii="Regular" w:hAnsi="Regular" w:cs="Regular"/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3BE59A06" wp14:editId="2F60D9BC">
            <wp:simplePos x="0" y="0"/>
            <wp:positionH relativeFrom="column">
              <wp:posOffset>4116070</wp:posOffset>
            </wp:positionH>
            <wp:positionV relativeFrom="paragraph">
              <wp:posOffset>140335</wp:posOffset>
            </wp:positionV>
            <wp:extent cx="1625600" cy="1822450"/>
            <wp:effectExtent l="0" t="0" r="0" b="6350"/>
            <wp:wrapThrough wrapText="left">
              <wp:wrapPolygon edited="0">
                <wp:start x="0" y="0"/>
                <wp:lineTo x="0" y="21374"/>
                <wp:lineTo x="21263" y="21374"/>
                <wp:lineTo x="21263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L9LP_20124212_TXT_72dpi-39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3D7B">
        <w:rPr>
          <w:b/>
          <w:sz w:val="36"/>
          <w:szCs w:val="36"/>
        </w:rPr>
        <w:t>Pa</w:t>
      </w:r>
      <w:r>
        <w:rPr>
          <w:b/>
          <w:sz w:val="36"/>
          <w:szCs w:val="36"/>
        </w:rPr>
        <w:t xml:space="preserve">lavras </w:t>
      </w:r>
      <w:proofErr w:type="gramStart"/>
      <w:r>
        <w:rPr>
          <w:b/>
          <w:sz w:val="36"/>
          <w:szCs w:val="36"/>
        </w:rPr>
        <w:t>de</w:t>
      </w:r>
      <w:proofErr w:type="gramEnd"/>
    </w:p>
    <w:p w14:paraId="314F7BF6" w14:textId="0D5EBCB7" w:rsidR="00EB0841" w:rsidRPr="00E04DB0" w:rsidRDefault="00EB0841" w:rsidP="00EB0841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noProof w:val="0"/>
          <w:color w:val="E66600"/>
          <w:sz w:val="96"/>
          <w:szCs w:val="96"/>
        </w:rPr>
      </w:pPr>
      <w:r w:rsidRPr="00E04DB0">
        <w:rPr>
          <w:rFonts w:ascii="Times New Roman" w:hAnsi="Times New Roman"/>
          <w:b/>
          <w:bCs/>
          <w:noProof w:val="0"/>
          <w:color w:val="E66600"/>
          <w:sz w:val="96"/>
          <w:szCs w:val="96"/>
        </w:rPr>
        <w:t>Camões</w:t>
      </w:r>
    </w:p>
    <w:p w14:paraId="3A6C1D07" w14:textId="77777777" w:rsidR="00923D7B" w:rsidRPr="00E04DB0" w:rsidRDefault="00923D7B" w:rsidP="0037298B">
      <w:pPr>
        <w:pStyle w:val="02-Textobase"/>
        <w:sectPr w:rsidR="00923D7B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22AF50C1" w14:textId="402DDC60" w:rsidR="00EB0841" w:rsidRPr="00442545" w:rsidRDefault="00EB0841" w:rsidP="00442545">
      <w:pPr>
        <w:pStyle w:val="02-Textobase"/>
        <w:spacing w:line="220" w:lineRule="exact"/>
        <w:rPr>
          <w:sz w:val="20"/>
          <w:szCs w:val="20"/>
        </w:rPr>
      </w:pPr>
      <w:r w:rsidRPr="00442545">
        <w:rPr>
          <w:sz w:val="20"/>
          <w:szCs w:val="20"/>
        </w:rPr>
        <w:lastRenderedPageBreak/>
        <w:t>Poucos autores como Luís de Camões têm resistido tanto ao desgaste do tempo. A prova está à vista na própria linguagem quot</w:t>
      </w:r>
      <w:r w:rsidRPr="00442545">
        <w:rPr>
          <w:sz w:val="20"/>
          <w:szCs w:val="20"/>
        </w:rPr>
        <w:t>i</w:t>
      </w:r>
      <w:r w:rsidRPr="00442545">
        <w:rPr>
          <w:sz w:val="20"/>
          <w:szCs w:val="20"/>
        </w:rPr>
        <w:t>diana dos portugueses. Abre-se um jornal, escuta-se um noticiário radiofónico e lá surge uma expre</w:t>
      </w:r>
      <w:r w:rsidRPr="00442545">
        <w:rPr>
          <w:sz w:val="20"/>
          <w:szCs w:val="20"/>
        </w:rPr>
        <w:t>s</w:t>
      </w:r>
      <w:r w:rsidRPr="00442545">
        <w:rPr>
          <w:sz w:val="20"/>
          <w:szCs w:val="20"/>
        </w:rPr>
        <w:t>são camoniana, com a marca i</w:t>
      </w:r>
      <w:r w:rsidRPr="00442545">
        <w:rPr>
          <w:sz w:val="20"/>
          <w:szCs w:val="20"/>
        </w:rPr>
        <w:t>n</w:t>
      </w:r>
      <w:r w:rsidRPr="00442545">
        <w:rPr>
          <w:sz w:val="20"/>
          <w:szCs w:val="20"/>
        </w:rPr>
        <w:t>confundível do seu autor.</w:t>
      </w:r>
    </w:p>
    <w:p w14:paraId="28001EAA" w14:textId="5259EC05" w:rsidR="00EB0841" w:rsidRPr="00442545" w:rsidRDefault="00EB0841" w:rsidP="00442545">
      <w:pPr>
        <w:pStyle w:val="02-Textobase"/>
        <w:spacing w:line="220" w:lineRule="exact"/>
        <w:rPr>
          <w:sz w:val="20"/>
          <w:szCs w:val="20"/>
        </w:rPr>
      </w:pPr>
      <w:r w:rsidRPr="00442545">
        <w:rPr>
          <w:sz w:val="20"/>
          <w:szCs w:val="20"/>
        </w:rPr>
        <w:t>Quando dizemos “mudam-se os tempos mudam-se as vontades” ou “amor é fogo que arde sem se ver”, estamos (mesmo sem saber) a prestar homenagem ao mais c</w:t>
      </w:r>
      <w:r w:rsidRPr="00442545">
        <w:rPr>
          <w:sz w:val="20"/>
          <w:szCs w:val="20"/>
        </w:rPr>
        <w:t>é</w:t>
      </w:r>
      <w:r w:rsidRPr="00442545">
        <w:rPr>
          <w:sz w:val="20"/>
          <w:szCs w:val="20"/>
        </w:rPr>
        <w:t>lebre dos nossos poetas, falecido a 10 de junho de 1580 – data que se tornou Dia Nacional. Trata-se, em qualquer dos casos, de primeiros versos de sonetos de Camões que resistiram incólumes à erosão do tempo e à sucessão de modas.</w:t>
      </w:r>
    </w:p>
    <w:p w14:paraId="7DD3CB86" w14:textId="53352185" w:rsidR="00EB0841" w:rsidRPr="00442545" w:rsidRDefault="00EB0841" w:rsidP="00442545">
      <w:pPr>
        <w:pStyle w:val="02-Textobase"/>
        <w:spacing w:line="220" w:lineRule="exact"/>
        <w:rPr>
          <w:rFonts w:ascii="ACaslonPro-Regular" w:hAnsi="ACaslonPro-Regular" w:cs="ACaslonPro-Regular"/>
          <w:sz w:val="20"/>
          <w:szCs w:val="20"/>
        </w:rPr>
      </w:pPr>
      <w:r w:rsidRPr="00442545">
        <w:rPr>
          <w:sz w:val="20"/>
          <w:szCs w:val="20"/>
        </w:rPr>
        <w:t>Mas é sobretudo através da sua épica que Camões continua ainda hoje a enriquecer o patrim</w:t>
      </w:r>
      <w:r w:rsidRPr="00442545">
        <w:rPr>
          <w:sz w:val="20"/>
          <w:szCs w:val="20"/>
        </w:rPr>
        <w:t>ó</w:t>
      </w:r>
      <w:r w:rsidRPr="00442545">
        <w:rPr>
          <w:sz w:val="20"/>
          <w:szCs w:val="20"/>
        </w:rPr>
        <w:t xml:space="preserve">nio linguístico português, com uma surpreendente </w:t>
      </w:r>
      <w:r w:rsidRPr="00442545">
        <w:rPr>
          <w:rFonts w:ascii="ACaslonPro-Regular" w:hAnsi="ACaslonPro-Regular" w:cs="ACaslonPro-Regular"/>
          <w:sz w:val="20"/>
          <w:szCs w:val="20"/>
        </w:rPr>
        <w:t xml:space="preserve">atualidade. Mesmo quem nunca leu 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>Os</w:t>
      </w:r>
      <w:r w:rsidRPr="00442545">
        <w:rPr>
          <w:rFonts w:ascii="ACaslonPro-Regular" w:hAnsi="ACaslonPro-Regular" w:cs="ACaslonPro-Regular"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>Lusí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>a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lastRenderedPageBreak/>
        <w:t xml:space="preserve">das </w:t>
      </w:r>
      <w:r w:rsidRPr="00442545">
        <w:rPr>
          <w:rFonts w:ascii="ACaslonPro-Regular" w:hAnsi="ACaslonPro-Regular" w:cs="ACaslonPro-Regular"/>
          <w:sz w:val="20"/>
          <w:szCs w:val="20"/>
        </w:rPr>
        <w:t>faz constantes citações do nosso mais célebre poema épico.</w:t>
      </w:r>
    </w:p>
    <w:p w14:paraId="731DA823" w14:textId="4D3319BA" w:rsidR="00EB0841" w:rsidRPr="00442545" w:rsidRDefault="00EB0841" w:rsidP="00442545">
      <w:pPr>
        <w:pStyle w:val="02-Textobase"/>
        <w:spacing w:line="220" w:lineRule="exact"/>
        <w:rPr>
          <w:rFonts w:ascii="ACaslonPro-Regular" w:hAnsi="ACaslonPro-Regular" w:cs="ACaslonPro-Regular"/>
          <w:sz w:val="20"/>
          <w:szCs w:val="20"/>
        </w:rPr>
      </w:pPr>
      <w:r w:rsidRPr="00442545">
        <w:rPr>
          <w:rFonts w:ascii="ACaslonPro-Regular" w:hAnsi="ACaslonPro-Regular" w:cs="ACaslonPro-Regular"/>
          <w:sz w:val="20"/>
          <w:szCs w:val="20"/>
        </w:rPr>
        <w:t>Começa logo nos primeiros versos, que figuram entre os mais emblemáticos de toda a poesia portuguesa. Inúmeras frases que usamos diariamente aludem às “armas e barões assinalados” ou à “ocidental praia lusitana”, que se tornou sinónimo de Portugal.</w:t>
      </w:r>
    </w:p>
    <w:p w14:paraId="4FC1AE8F" w14:textId="07649723" w:rsidR="00EB0841" w:rsidRPr="00442545" w:rsidRDefault="00EB0841" w:rsidP="00442545">
      <w:pPr>
        <w:pStyle w:val="02-Textobase"/>
        <w:spacing w:line="220" w:lineRule="exact"/>
        <w:rPr>
          <w:rFonts w:ascii="ACaslonPro-Regular" w:hAnsi="ACaslonPro-Regular" w:cs="ACaslonPro-Regular"/>
          <w:i/>
          <w:iCs/>
          <w:sz w:val="20"/>
          <w:szCs w:val="20"/>
        </w:rPr>
      </w:pPr>
      <w:r w:rsidRPr="00442545">
        <w:rPr>
          <w:rFonts w:ascii="ACaslonPro-Regular" w:hAnsi="ACaslonPro-Regular" w:cs="ACaslonPro-Regular"/>
          <w:sz w:val="20"/>
          <w:szCs w:val="20"/>
        </w:rPr>
        <w:t xml:space="preserve">As páginas de Os 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Lusíadas </w:t>
      </w:r>
      <w:r w:rsidRPr="00442545">
        <w:rPr>
          <w:rFonts w:ascii="ACaslonPro-Regular" w:hAnsi="ACaslonPro-Regular" w:cs="ACaslonPro-Regular"/>
          <w:sz w:val="20"/>
          <w:szCs w:val="20"/>
        </w:rPr>
        <w:t>e</w:t>
      </w:r>
      <w:r w:rsidRPr="00442545">
        <w:rPr>
          <w:rFonts w:ascii="ACaslonPro-Regular" w:hAnsi="ACaslonPro-Regular" w:cs="ACaslonPro-Regular"/>
          <w:sz w:val="20"/>
          <w:szCs w:val="20"/>
        </w:rPr>
        <w:t>s</w:t>
      </w:r>
      <w:r w:rsidRPr="00442545">
        <w:rPr>
          <w:rFonts w:ascii="ACaslonPro-Regular" w:hAnsi="ACaslonPro-Regular" w:cs="ACaslonPro-Regular"/>
          <w:sz w:val="20"/>
          <w:szCs w:val="20"/>
        </w:rPr>
        <w:t>tão cheias de coloquialismos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sz w:val="20"/>
          <w:szCs w:val="20"/>
        </w:rPr>
        <w:t>que chegaram aos nossos dias,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sz w:val="20"/>
          <w:szCs w:val="20"/>
        </w:rPr>
        <w:t>como “a tempo e horas” (I, 78),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sz w:val="20"/>
          <w:szCs w:val="20"/>
        </w:rPr>
        <w:t>“tal pai tal filho” (III, 28), “mudo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sz w:val="20"/>
          <w:szCs w:val="20"/>
        </w:rPr>
        <w:t>e qu</w:t>
      </w:r>
      <w:r w:rsidRPr="00442545">
        <w:rPr>
          <w:rFonts w:ascii="ACaslonPro-Regular" w:hAnsi="ACaslonPro-Regular" w:cs="ACaslonPro-Regular"/>
          <w:sz w:val="20"/>
          <w:szCs w:val="20"/>
        </w:rPr>
        <w:t>e</w:t>
      </w:r>
      <w:r w:rsidRPr="00442545">
        <w:rPr>
          <w:rFonts w:ascii="ACaslonPro-Regular" w:hAnsi="ACaslonPro-Regular" w:cs="ACaslonPro-Regular"/>
          <w:sz w:val="20"/>
          <w:szCs w:val="20"/>
        </w:rPr>
        <w:t>do” (V, 56) ou “cantando e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 </w:t>
      </w:r>
      <w:r w:rsidRPr="00442545">
        <w:rPr>
          <w:rFonts w:ascii="ACaslonPro-Regular" w:hAnsi="ACaslonPro-Regular" w:cs="ACaslonPro-Regular"/>
          <w:sz w:val="20"/>
          <w:szCs w:val="20"/>
        </w:rPr>
        <w:t>rindo” (X, 118).</w:t>
      </w:r>
    </w:p>
    <w:p w14:paraId="161797C0" w14:textId="0544EEAE" w:rsidR="00EB0841" w:rsidRPr="00442545" w:rsidRDefault="00EB0841" w:rsidP="00442545">
      <w:pPr>
        <w:pStyle w:val="02-Textobase"/>
        <w:spacing w:line="220" w:lineRule="exact"/>
        <w:rPr>
          <w:rFonts w:ascii="Regular" w:hAnsi="Regular" w:cs="Regular"/>
          <w:sz w:val="20"/>
          <w:szCs w:val="20"/>
        </w:rPr>
      </w:pPr>
      <w:r w:rsidRPr="00442545">
        <w:rPr>
          <w:rFonts w:ascii="ACaslonPro-Regular" w:hAnsi="ACaslonPro-Regular" w:cs="ACaslonPro-Regular"/>
          <w:sz w:val="20"/>
          <w:szCs w:val="20"/>
        </w:rPr>
        <w:t xml:space="preserve">Saltaram também do contexto específico d’Os 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>Lusíadas,</w:t>
      </w:r>
      <w:r w:rsidRPr="00442545">
        <w:rPr>
          <w:rFonts w:ascii="ACaslonPro-Regular" w:hAnsi="ACaslonPro-Regular" w:cs="ACaslonPro-Regular"/>
          <w:sz w:val="20"/>
          <w:szCs w:val="20"/>
        </w:rPr>
        <w:t xml:space="preserve"> gener</w:t>
      </w:r>
      <w:r w:rsidRPr="00442545">
        <w:rPr>
          <w:rFonts w:ascii="ACaslonPro-Regular" w:hAnsi="ACaslonPro-Regular" w:cs="ACaslonPro-Regular"/>
          <w:sz w:val="20"/>
          <w:szCs w:val="20"/>
        </w:rPr>
        <w:t>a</w:t>
      </w:r>
      <w:r w:rsidRPr="00442545">
        <w:rPr>
          <w:rFonts w:ascii="ACaslonPro-Regular" w:hAnsi="ACaslonPro-Regular" w:cs="ACaslonPro-Regular"/>
          <w:sz w:val="20"/>
          <w:szCs w:val="20"/>
        </w:rPr>
        <w:t xml:space="preserve">lizando-se entre nós, estes versos de Camões: “Cesse tudo o que a Musa antiga canta, </w:t>
      </w:r>
      <w:r w:rsidRPr="00442545">
        <w:rPr>
          <w:rFonts w:ascii="ACaslonPro-Regular" w:hAnsi="ACaslonPro-Regular" w:cs="ACaslonPro-Regular"/>
          <w:i/>
          <w:iCs/>
          <w:sz w:val="20"/>
          <w:szCs w:val="20"/>
        </w:rPr>
        <w:t xml:space="preserve">/ </w:t>
      </w:r>
      <w:r w:rsidRPr="00442545">
        <w:rPr>
          <w:rFonts w:ascii="ACaslonPro-Regular" w:hAnsi="ACaslonPro-Regular" w:cs="ACaslonPro-Regular"/>
          <w:sz w:val="20"/>
          <w:szCs w:val="20"/>
        </w:rPr>
        <w:t>Que outro valor mais alto se alevanta” (I, 3); “Esta é a ditosa pátria minha am</w:t>
      </w:r>
      <w:r w:rsidRPr="00442545">
        <w:rPr>
          <w:rFonts w:ascii="ACaslonPro-Regular" w:hAnsi="ACaslonPro-Regular" w:cs="ACaslonPro-Regular"/>
          <w:sz w:val="20"/>
          <w:szCs w:val="20"/>
        </w:rPr>
        <w:t>a</w:t>
      </w:r>
      <w:r w:rsidRPr="00442545">
        <w:rPr>
          <w:rFonts w:ascii="ACaslonPro-Regular" w:hAnsi="ACaslonPro-Regular" w:cs="ACaslonPro-Regular"/>
          <w:sz w:val="20"/>
          <w:szCs w:val="20"/>
        </w:rPr>
        <w:t xml:space="preserve">da” (III, 21); “Se mais mundos houvera, lá chegara </w:t>
      </w:r>
      <w:r w:rsidRPr="00442545">
        <w:rPr>
          <w:rFonts w:ascii="Regular" w:hAnsi="Regular" w:cs="Regular"/>
          <w:sz w:val="20"/>
          <w:szCs w:val="20"/>
        </w:rPr>
        <w:t>(VII, 14) ou “Numa mão sempre a espada e noutra a pena.” (VII, 79). E quem não conhece esta cél</w:t>
      </w:r>
      <w:r w:rsidRPr="00442545">
        <w:rPr>
          <w:rFonts w:ascii="Regular" w:hAnsi="Regular" w:cs="Regular"/>
          <w:sz w:val="20"/>
          <w:szCs w:val="20"/>
        </w:rPr>
        <w:t>e</w:t>
      </w:r>
      <w:r w:rsidRPr="00442545">
        <w:rPr>
          <w:rFonts w:ascii="Regular" w:hAnsi="Regular" w:cs="Regular"/>
          <w:sz w:val="20"/>
          <w:szCs w:val="20"/>
        </w:rPr>
        <w:t xml:space="preserve">bre interpelação do poeta ao rei D. Sebastião: “E julgareis qual é mais excelente, </w:t>
      </w:r>
      <w:r w:rsidRPr="00442545">
        <w:rPr>
          <w:rFonts w:ascii="Regular" w:hAnsi="Regular" w:cs="Regular"/>
          <w:i/>
          <w:iCs/>
          <w:sz w:val="20"/>
          <w:szCs w:val="20"/>
        </w:rPr>
        <w:t xml:space="preserve">/ </w:t>
      </w:r>
      <w:r w:rsidRPr="00442545">
        <w:rPr>
          <w:rFonts w:ascii="Regular" w:hAnsi="Regular" w:cs="Regular"/>
          <w:sz w:val="20"/>
          <w:szCs w:val="20"/>
        </w:rPr>
        <w:t>Se ser do mundo rei, se de tal gente.” (I, 10)?</w:t>
      </w:r>
    </w:p>
    <w:p w14:paraId="1763D425" w14:textId="69C0BFC3" w:rsidR="00EB0841" w:rsidRPr="00442545" w:rsidRDefault="00EB0841" w:rsidP="00442545">
      <w:pPr>
        <w:pStyle w:val="02-Textobase"/>
        <w:spacing w:line="220" w:lineRule="exact"/>
        <w:rPr>
          <w:rFonts w:ascii="Regular" w:hAnsi="Regular" w:cs="Regular"/>
          <w:sz w:val="20"/>
          <w:szCs w:val="20"/>
        </w:rPr>
      </w:pPr>
    </w:p>
    <w:p w14:paraId="007B859C" w14:textId="3853CFDF" w:rsidR="00EB0841" w:rsidRPr="00442545" w:rsidRDefault="008E7E50" w:rsidP="00442545">
      <w:pPr>
        <w:pStyle w:val="02-Textobase"/>
        <w:spacing w:line="220" w:lineRule="exact"/>
        <w:rPr>
          <w:rFonts w:ascii="Regular" w:hAnsi="Regular" w:cs="Regular"/>
          <w:sz w:val="20"/>
          <w:szCs w:val="20"/>
        </w:rPr>
      </w:pPr>
      <w:r w:rsidRPr="00442545">
        <w:rPr>
          <w:noProof/>
          <w:sz w:val="20"/>
          <w:szCs w:val="20"/>
          <w:lang w:val="en-US"/>
        </w:rPr>
        <mc:AlternateContent>
          <mc:Choice Requires="wps">
            <w:drawing>
              <wp:anchor distT="71755" distB="323850" distL="144145" distR="144145" simplePos="0" relativeHeight="251665408" behindDoc="0" locked="0" layoutInCell="1" allowOverlap="1" wp14:anchorId="13CD0078" wp14:editId="25E3FDBB">
                <wp:simplePos x="0" y="0"/>
                <wp:positionH relativeFrom="leftMargin">
                  <wp:posOffset>838200</wp:posOffset>
                </wp:positionH>
                <wp:positionV relativeFrom="paragraph">
                  <wp:posOffset>1613535</wp:posOffset>
                </wp:positionV>
                <wp:extent cx="3838575" cy="2284095"/>
                <wp:effectExtent l="0" t="0" r="0" b="1905"/>
                <wp:wrapThrough wrapText="right">
                  <wp:wrapPolygon edited="0">
                    <wp:start x="214" y="0"/>
                    <wp:lineTo x="214" y="21438"/>
                    <wp:lineTo x="21225" y="21438"/>
                    <wp:lineTo x="21225" y="0"/>
                    <wp:lineTo x="214" y="0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2284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6090" w:type="dxa"/>
                              <w:jc w:val="center"/>
                              <w:tblLayout w:type="fixed"/>
                              <w:tblCellMar>
                                <w:top w:w="85" w:type="dxa"/>
                                <w:left w:w="170" w:type="dxa"/>
                                <w:bottom w:w="85" w:type="dxa"/>
                                <w:right w:w="11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090"/>
                            </w:tblGrid>
                            <w:tr w:rsidR="00C24E5E" w:rsidRPr="00442545" w14:paraId="56115AEA" w14:textId="77777777" w:rsidTr="008E7E50">
                              <w:trPr>
                                <w:trHeight w:val="384"/>
                                <w:jc w:val="center"/>
                              </w:trPr>
                              <w:tc>
                                <w:tcPr>
                                  <w:tcW w:w="6090" w:type="dxa"/>
                                  <w:shd w:val="clear" w:color="auto" w:fill="E36C0A" w:themeFill="accent6" w:themeFillShade="BF"/>
                                  <w:tcMar>
                                    <w:top w:w="142" w:type="dxa"/>
                                    <w:bottom w:w="85" w:type="dxa"/>
                                  </w:tcMar>
                                </w:tcPr>
                                <w:p w14:paraId="629054C8" w14:textId="2AD99C2F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noProof w:val="0"/>
                                      <w:spacing w:val="-1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noProof w:val="0"/>
                                      <w:spacing w:val="-10"/>
                                      <w:sz w:val="20"/>
                                      <w:szCs w:val="20"/>
                                    </w:rPr>
                                    <w:t xml:space="preserve">EXPRESSÕES CAMONIANAS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noProof w:val="0"/>
                                      <w:spacing w:val="-10"/>
                                      <w:sz w:val="20"/>
                                      <w:szCs w:val="20"/>
                                    </w:rPr>
                                    <w:br/>
                                    <w:t>RETIRADAS DE ÓRGÃOS DE INFORMAÇÃO</w:t>
                                  </w:r>
                                </w:p>
                              </w:tc>
                            </w:tr>
                            <w:tr w:rsidR="00C24E5E" w:rsidRPr="00442545" w14:paraId="2448A124" w14:textId="77777777" w:rsidTr="008E7E50">
                              <w:trPr>
                                <w:trHeight w:val="2436"/>
                                <w:jc w:val="center"/>
                              </w:trPr>
                              <w:tc>
                                <w:tcPr>
                                  <w:tcW w:w="6090" w:type="dxa"/>
                                  <w:shd w:val="clear" w:color="auto" w:fill="FDE9D9" w:themeFill="accent6" w:themeFillTint="33"/>
                                  <w:tcMar>
                                    <w:top w:w="142" w:type="dxa"/>
                                    <w:bottom w:w="85" w:type="dxa"/>
                                  </w:tcMar>
                                  <w:vAlign w:val="center"/>
                                </w:tcPr>
                                <w:p w14:paraId="2AA7EA65" w14:textId="7F79804E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Nesta exposição pode apreciar o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20"/>
                                      <w:szCs w:val="20"/>
                                    </w:rPr>
                                    <w:t>engenho e a arte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...” </w:t>
                                  </w:r>
                                </w:p>
                                <w:p w14:paraId="06D7F7A4" w14:textId="77777777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20"/>
                                    <w:jc w:val="right"/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>Sena Santos, Antena 1, 9 de janeiro, 2003</w:t>
                                  </w:r>
                                </w:p>
                                <w:p w14:paraId="264404FA" w14:textId="77777777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“Gente que rompeu limites em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20"/>
                                      <w:szCs w:val="20"/>
                                    </w:rPr>
                                    <w:t>mares nunca dantes navegados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”. </w:t>
                                  </w:r>
                                </w:p>
                                <w:p w14:paraId="1A7FBFB7" w14:textId="77777777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20"/>
                                    <w:jc w:val="right"/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 xml:space="preserve">Caio </w:t>
                                  </w:r>
                                  <w:proofErr w:type="spellStart"/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>Blinder</w:t>
                                  </w:r>
                                  <w:proofErr w:type="spellEnd"/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 xml:space="preserve">, in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16"/>
                                      <w:szCs w:val="16"/>
                                    </w:rPr>
                                    <w:t>Diário de Notícias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>, 14 de dezembro, 2003</w:t>
                                  </w:r>
                                </w:p>
                                <w:p w14:paraId="31EAA19A" w14:textId="77777777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“O novo líder do PSD vai precisar de muito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20"/>
                                      <w:szCs w:val="20"/>
                                    </w:rPr>
                                    <w:t>engenho e arte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” </w:t>
                                  </w:r>
                                </w:p>
                                <w:p w14:paraId="11466DC9" w14:textId="77777777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20"/>
                                    <w:jc w:val="right"/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 xml:space="preserve">António José Teixeira, in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16"/>
                                      <w:szCs w:val="16"/>
                                    </w:rPr>
                                    <w:t>Jornal de Notícias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>, 10 de abril, 2005</w:t>
                                  </w:r>
                                </w:p>
                                <w:p w14:paraId="55EE6D84" w14:textId="733C35EE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120"/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“Transformou um amontoado de jogadores que vegetava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numa vil e apagada tristeza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  <w:t xml:space="preserve">numa equipa de futebol “ambiciosa” </w:t>
                                  </w:r>
                                </w:p>
                                <w:p w14:paraId="72D9B02D" w14:textId="36EC5551" w:rsidR="00C24E5E" w:rsidRPr="00E04DB0" w:rsidRDefault="00C24E5E" w:rsidP="002D58E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Times New Roman" w:hAnsi="Times New Roman"/>
                                      <w:noProof w:val="0"/>
                                      <w:sz w:val="20"/>
                                      <w:szCs w:val="20"/>
                                    </w:rPr>
                                  </w:pP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 xml:space="preserve">Rui Baptista, in 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noProof w:val="0"/>
                                      <w:sz w:val="16"/>
                                      <w:szCs w:val="16"/>
                                    </w:rPr>
                                    <w:t>Público</w:t>
                                  </w:r>
                                  <w:r w:rsidRPr="00E04DB0">
                                    <w:rPr>
                                      <w:rFonts w:ascii="Times New Roman" w:hAnsi="Times New Roman"/>
                                      <w:noProof w:val="0"/>
                                      <w:sz w:val="16"/>
                                      <w:szCs w:val="16"/>
                                    </w:rPr>
                                    <w:t>, 25 de abril, 2005</w:t>
                                  </w:r>
                                </w:p>
                              </w:tc>
                            </w:tr>
                          </w:tbl>
                          <w:p w14:paraId="6B713130" w14:textId="364DD27A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66pt;margin-top:127.05pt;width:302.25pt;height:179.85pt;z-index:251665408;visibility:visible;mso-wrap-style:square;mso-width-percent:0;mso-height-percent:0;mso-wrap-distance-left:11.35pt;mso-wrap-distance-top:5.65pt;mso-wrap-distance-right:11.35pt;mso-wrap-distance-bottom:25.5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" filled="f" stroked="f">
                <v:textbox>
                  <w:txbxContent>
                    <w:tbl>
                      <w:tblPr>
                        <w:tblStyle w:val="TableGrid"/>
                        <w:tblW w:w="6090" w:type="dxa"/>
                        <w:jc w:val="center"/>
                        <w:tblLayout w:type="fixed"/>
                        <w:tblCellMar>
                          <w:top w:w="85" w:type="dxa"/>
                          <w:left w:w="170" w:type="dxa"/>
                          <w:bottom w:w="85" w:type="dxa"/>
                          <w:right w:w="11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090"/>
                      </w:tblGrid>
                      <w:tr w:rsidR="00C24E5E" w:rsidRPr="00442545" w14:paraId="56115AEA" w14:textId="77777777" w:rsidTr="008E7E50">
                        <w:trPr>
                          <w:trHeight w:val="384"/>
                          <w:jc w:val="center"/>
                        </w:trPr>
                        <w:tc>
                          <w:tcPr>
                            <w:tcW w:w="6090" w:type="dxa"/>
                            <w:shd w:val="clear" w:color="auto" w:fill="E36C0A" w:themeFill="accent6" w:themeFillShade="BF"/>
                            <w:tcMar>
                              <w:top w:w="142" w:type="dxa"/>
                              <w:bottom w:w="85" w:type="dxa"/>
                            </w:tcMar>
                          </w:tcPr>
                          <w:p w14:paraId="629054C8" w14:textId="2AD99C2F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noProof w:val="0"/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b/>
                                <w:bCs/>
                                <w:noProof w:val="0"/>
                                <w:spacing w:val="-10"/>
                                <w:sz w:val="20"/>
                                <w:szCs w:val="20"/>
                              </w:rPr>
                              <w:t xml:space="preserve">EXPRESSÕES CAMONIANAS </w:t>
                            </w:r>
                            <w:r w:rsidRPr="00E04DB0">
                              <w:rPr>
                                <w:rFonts w:ascii="Times New Roman" w:hAnsi="Times New Roman"/>
                                <w:b/>
                                <w:bCs/>
                                <w:noProof w:val="0"/>
                                <w:spacing w:val="-10"/>
                                <w:sz w:val="20"/>
                                <w:szCs w:val="20"/>
                              </w:rPr>
                              <w:br/>
                              <w:t>RETIRADAS DE ÓRGÃOS DE INFORMAÇÃO</w:t>
                            </w:r>
                          </w:p>
                        </w:tc>
                      </w:tr>
                      <w:tr w:rsidR="00C24E5E" w:rsidRPr="00442545" w14:paraId="2448A124" w14:textId="77777777" w:rsidTr="008E7E50">
                        <w:trPr>
                          <w:trHeight w:val="2436"/>
                          <w:jc w:val="center"/>
                        </w:trPr>
                        <w:tc>
                          <w:tcPr>
                            <w:tcW w:w="6090" w:type="dxa"/>
                            <w:shd w:val="clear" w:color="auto" w:fill="FDE9D9" w:themeFill="accent6" w:themeFillTint="33"/>
                            <w:tcMar>
                              <w:top w:w="142" w:type="dxa"/>
                              <w:bottom w:w="85" w:type="dxa"/>
                            </w:tcMar>
                            <w:vAlign w:val="center"/>
                          </w:tcPr>
                          <w:p w14:paraId="2AA7EA65" w14:textId="7F79804E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Nesta exposição pode apreciar o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20"/>
                                <w:szCs w:val="20"/>
                              </w:rPr>
                              <w:t>engenho e a arte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...” </w:t>
                            </w:r>
                          </w:p>
                          <w:p w14:paraId="06D7F7A4" w14:textId="77777777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/>
                              <w:jc w:val="right"/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>Sena Santos, Antena 1, 9 de janeiro, 2003</w:t>
                            </w:r>
                          </w:p>
                          <w:p w14:paraId="264404FA" w14:textId="77777777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“Gente que rompeu limites em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20"/>
                                <w:szCs w:val="20"/>
                              </w:rPr>
                              <w:t>mares nunca dantes navegados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”. </w:t>
                            </w:r>
                          </w:p>
                          <w:p w14:paraId="1A7FBFB7" w14:textId="77777777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/>
                              <w:jc w:val="right"/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 xml:space="preserve">Caio </w:t>
                            </w:r>
                            <w:proofErr w:type="spellStart"/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>Blinder</w:t>
                            </w:r>
                            <w:proofErr w:type="spellEnd"/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 xml:space="preserve">, in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16"/>
                                <w:szCs w:val="16"/>
                              </w:rPr>
                              <w:t>Diário de Notícias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>, 14 de dezembro, 2003</w:t>
                            </w:r>
                          </w:p>
                          <w:p w14:paraId="31EAA19A" w14:textId="77777777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“O novo líder do PSD vai precisar de muito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20"/>
                                <w:szCs w:val="20"/>
                              </w:rPr>
                              <w:t>engenho e arte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” </w:t>
                            </w:r>
                          </w:p>
                          <w:p w14:paraId="11466DC9" w14:textId="77777777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/>
                              <w:jc w:val="right"/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 xml:space="preserve">António José Teixeira, in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16"/>
                                <w:szCs w:val="16"/>
                              </w:rPr>
                              <w:t>Jornal de Notícias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>, 10 de abril, 2005</w:t>
                            </w:r>
                          </w:p>
                          <w:p w14:paraId="55EE6D84" w14:textId="733C35EE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/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“Transformou um amontoado de jogadores que vegetava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20"/>
                                <w:szCs w:val="20"/>
                              </w:rPr>
                              <w:t xml:space="preserve">numa vil e apagada tristeza 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  <w:t xml:space="preserve">numa equipa de futebol “ambiciosa” </w:t>
                            </w:r>
                          </w:p>
                          <w:p w14:paraId="72D9B02D" w14:textId="36EC5551" w:rsidR="00C24E5E" w:rsidRPr="00E04DB0" w:rsidRDefault="00C24E5E" w:rsidP="002D58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noProof w:val="0"/>
                                <w:sz w:val="20"/>
                                <w:szCs w:val="20"/>
                              </w:rPr>
                            </w:pP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 xml:space="preserve">Rui Baptista, in </w:t>
                            </w:r>
                            <w:r w:rsidRPr="00E04DB0">
                              <w:rPr>
                                <w:rFonts w:ascii="Times New Roman" w:hAnsi="Times New Roman"/>
                                <w:i/>
                                <w:iCs/>
                                <w:noProof w:val="0"/>
                                <w:sz w:val="16"/>
                                <w:szCs w:val="16"/>
                              </w:rPr>
                              <w:t>Público</w:t>
                            </w:r>
                            <w:r w:rsidRPr="00E04DB0">
                              <w:rPr>
                                <w:rFonts w:ascii="Times New Roman" w:hAnsi="Times New Roman"/>
                                <w:noProof w:val="0"/>
                                <w:sz w:val="16"/>
                                <w:szCs w:val="16"/>
                              </w:rPr>
                              <w:t>, 25 de abril, 2005</w:t>
                            </w:r>
                          </w:p>
                        </w:tc>
                      </w:tr>
                    </w:tbl>
                    <w:p w14:paraId="6B713130" w14:textId="364DD27A" w:rsidR="00C24E5E" w:rsidRPr="00E04DB0" w:rsidRDefault="00C24E5E" w:rsidP="002D58EB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i/>
                          <w:iCs/>
                          <w:noProof w:val="0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 side="right" anchorx="margin"/>
              </v:shape>
            </w:pict>
          </mc:Fallback>
        </mc:AlternateContent>
      </w:r>
      <w:r w:rsidR="00EB0841" w:rsidRPr="00442545">
        <w:rPr>
          <w:rFonts w:ascii="Regular" w:hAnsi="Regular" w:cs="Regular"/>
          <w:b/>
          <w:bCs/>
          <w:sz w:val="20"/>
          <w:szCs w:val="20"/>
        </w:rPr>
        <w:t xml:space="preserve">Aforismos. </w:t>
      </w:r>
      <w:r w:rsidR="00EB0841" w:rsidRPr="00442545">
        <w:rPr>
          <w:rFonts w:ascii="Regular" w:hAnsi="Regular" w:cs="Regular"/>
          <w:sz w:val="20"/>
          <w:szCs w:val="20"/>
        </w:rPr>
        <w:t>Os dez cantos d’</w:t>
      </w:r>
      <w:r w:rsidR="00EB0841" w:rsidRPr="00442545">
        <w:rPr>
          <w:rFonts w:ascii="Regular" w:hAnsi="Regular" w:cs="Regular"/>
          <w:i/>
          <w:iCs/>
          <w:sz w:val="20"/>
          <w:szCs w:val="20"/>
        </w:rPr>
        <w:t xml:space="preserve">Os Lusíadas </w:t>
      </w:r>
      <w:r w:rsidR="00EB0841" w:rsidRPr="00442545">
        <w:rPr>
          <w:rFonts w:ascii="Regular" w:hAnsi="Regular" w:cs="Regular"/>
          <w:sz w:val="20"/>
          <w:szCs w:val="20"/>
        </w:rPr>
        <w:t xml:space="preserve">fornecem-nos ainda um fabuloso conjunto de aforismos. Alguns exemplos: “É fraqueza entre ovelhas ser leão.” (I, 68); “Sempre por via irá direita </w:t>
      </w:r>
      <w:r w:rsidR="00EB0841" w:rsidRPr="00442545">
        <w:rPr>
          <w:rFonts w:ascii="Regular" w:hAnsi="Regular" w:cs="Regular"/>
          <w:i/>
          <w:iCs/>
          <w:sz w:val="20"/>
          <w:szCs w:val="20"/>
        </w:rPr>
        <w:t xml:space="preserve">/ </w:t>
      </w:r>
      <w:r w:rsidR="00EB0841" w:rsidRPr="00442545">
        <w:rPr>
          <w:rFonts w:ascii="Regular" w:hAnsi="Regular" w:cs="Regular"/>
          <w:sz w:val="20"/>
          <w:szCs w:val="20"/>
        </w:rPr>
        <w:t>Quem do oportuno tempo se aproveita.” (I, 76); “Quanto mais pode a fé que a força humana.” (III, 111); “Um baixo amor os fortes enfraqu</w:t>
      </w:r>
      <w:r w:rsidR="00EB0841" w:rsidRPr="00442545">
        <w:rPr>
          <w:rFonts w:ascii="Regular" w:hAnsi="Regular" w:cs="Regular"/>
          <w:sz w:val="20"/>
          <w:szCs w:val="20"/>
        </w:rPr>
        <w:t>e</w:t>
      </w:r>
      <w:r w:rsidR="00EB0841" w:rsidRPr="00442545">
        <w:rPr>
          <w:rFonts w:ascii="Regular" w:hAnsi="Regular" w:cs="Regular"/>
          <w:sz w:val="20"/>
          <w:szCs w:val="20"/>
        </w:rPr>
        <w:t xml:space="preserve">ce” (III, 139); “Nos perigos grandes, o temor </w:t>
      </w:r>
      <w:r w:rsidR="00EB0841" w:rsidRPr="00442545">
        <w:rPr>
          <w:rFonts w:ascii="Regular" w:hAnsi="Regular" w:cs="Regular"/>
          <w:i/>
          <w:iCs/>
          <w:sz w:val="20"/>
          <w:szCs w:val="20"/>
        </w:rPr>
        <w:t xml:space="preserve">/ </w:t>
      </w:r>
      <w:r w:rsidR="00EB0841" w:rsidRPr="00442545">
        <w:rPr>
          <w:rFonts w:ascii="Regular" w:hAnsi="Regular" w:cs="Regular"/>
          <w:sz w:val="20"/>
          <w:szCs w:val="20"/>
        </w:rPr>
        <w:t>É maior muitas vezes que o perigo.” (IV, 29); “Contra o céu não v</w:t>
      </w:r>
      <w:r w:rsidR="00EB0841" w:rsidRPr="00442545">
        <w:rPr>
          <w:rFonts w:ascii="Regular" w:hAnsi="Regular" w:cs="Regular"/>
          <w:sz w:val="20"/>
          <w:szCs w:val="20"/>
        </w:rPr>
        <w:t>a</w:t>
      </w:r>
      <w:r w:rsidR="00EB0841" w:rsidRPr="00442545">
        <w:rPr>
          <w:rFonts w:ascii="Regular" w:hAnsi="Regular" w:cs="Regular"/>
          <w:sz w:val="20"/>
          <w:szCs w:val="20"/>
        </w:rPr>
        <w:t>lem mãos.” (V, 58); “Quem não sabe a arte, não na estima.” (V, 97) “Quem quis, sempre pôde.” (IX, 95). Ou este ainda, talvez de todos o mais espantoso: “Melhor é experimentá-lo que julgá-lo. / Mas julgue-o quem não pode experimentá-lo”.</w:t>
      </w:r>
    </w:p>
    <w:p w14:paraId="224A9E8F" w14:textId="23B18C86" w:rsidR="00D938E9" w:rsidRDefault="00EB0841" w:rsidP="00F56E78">
      <w:pPr>
        <w:pStyle w:val="03-Assinatura"/>
      </w:pPr>
      <w:r w:rsidRPr="00483B28">
        <w:t xml:space="preserve">Pedro Correia, in Diário de Notícias, </w:t>
      </w:r>
      <w:r w:rsidR="007D06F0">
        <w:br/>
      </w:r>
      <w:r w:rsidRPr="00483B28">
        <w:t xml:space="preserve">10 </w:t>
      </w:r>
      <w:proofErr w:type="gramStart"/>
      <w:r w:rsidRPr="00483B28">
        <w:t>de</w:t>
      </w:r>
      <w:proofErr w:type="gramEnd"/>
      <w:r w:rsidRPr="00483B28">
        <w:t xml:space="preserve"> junho, 2005</w:t>
      </w:r>
    </w:p>
    <w:p w14:paraId="07E60C60" w14:textId="77777777" w:rsidR="00751C38" w:rsidRDefault="00751C38" w:rsidP="00F56E78">
      <w:pPr>
        <w:pStyle w:val="03-Assinatura"/>
      </w:pPr>
    </w:p>
    <w:p w14:paraId="1F757FB1" w14:textId="77777777" w:rsidR="00751C38" w:rsidRDefault="00751C38" w:rsidP="00F56E78">
      <w:pPr>
        <w:pStyle w:val="03-Assinatura"/>
      </w:pPr>
    </w:p>
    <w:p w14:paraId="323A5135" w14:textId="77777777" w:rsidR="00D938E9" w:rsidRDefault="00D938E9" w:rsidP="00F56E78">
      <w:pPr>
        <w:pStyle w:val="03-Assinatura"/>
        <w:sectPr w:rsidR="00D938E9" w:rsidSect="00A252BA">
          <w:type w:val="continuous"/>
          <w:pgSz w:w="11900" w:h="16840"/>
          <w:pgMar w:top="1134" w:right="1418" w:bottom="1440" w:left="1276" w:header="708" w:footer="708" w:gutter="0"/>
          <w:cols w:num="3" w:space="397"/>
          <w:docGrid w:linePitch="360"/>
        </w:sectPr>
      </w:pPr>
    </w:p>
    <w:p w14:paraId="154007F6" w14:textId="366A2B31" w:rsidR="007D06F0" w:rsidRDefault="007D06F0" w:rsidP="00CA050F">
      <w:pPr>
        <w:jc w:val="center"/>
        <w:rPr>
          <w:rFonts w:ascii="Times New Roman" w:eastAsia="Times New Roman" w:hAnsi="Times New Roman" w:cs="Futura"/>
          <w:noProof w:val="0"/>
          <w:sz w:val="16"/>
          <w:szCs w:val="16"/>
        </w:rPr>
      </w:pPr>
      <w:r>
        <w:lastRenderedPageBreak/>
        <w:br w:type="page"/>
      </w: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059"/>
      </w:tblGrid>
      <w:tr w:rsidR="00483B28" w:rsidRPr="00230EF8" w14:paraId="6EAD242B" w14:textId="77777777" w:rsidTr="00D938E9">
        <w:trPr>
          <w:trHeight w:val="826"/>
        </w:trPr>
        <w:tc>
          <w:tcPr>
            <w:tcW w:w="905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6DB85E9" w14:textId="3A053AE3" w:rsidR="00483B28" w:rsidRPr="00230EF8" w:rsidRDefault="00483B28" w:rsidP="00483B28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lastRenderedPageBreak/>
              <w:t>Os  Lusíadas</w:t>
            </w:r>
            <w:proofErr w:type="gramEnd"/>
            <w:r w:rsidRPr="00CD6AA8">
              <w:rPr>
                <w:rFonts w:ascii="Times New Roman" w:hAnsi="Times New Roman"/>
                <w:b/>
                <w:b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</w:t>
            </w:r>
            <w:r w:rsidR="00D938E9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  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Teste de Avaliação Sumativa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4</w:t>
            </w:r>
          </w:p>
        </w:tc>
      </w:tr>
    </w:tbl>
    <w:p w14:paraId="223D8558" w14:textId="77777777" w:rsidR="007D06F0" w:rsidRPr="00CD6FDD" w:rsidRDefault="007D06F0" w:rsidP="00483B28">
      <w:pPr>
        <w:pStyle w:val="Default"/>
        <w:rPr>
          <w:lang w:val="pt-PT"/>
        </w:rPr>
      </w:pPr>
    </w:p>
    <w:p w14:paraId="13882C0B" w14:textId="77777777" w:rsidR="00483B28" w:rsidRPr="00F56E78" w:rsidRDefault="00483B28" w:rsidP="007D06F0">
      <w:pPr>
        <w:pStyle w:val="04-FichasTexto"/>
        <w:numPr>
          <w:ilvl w:val="0"/>
          <w:numId w:val="0"/>
        </w:numPr>
        <w:spacing w:before="240"/>
        <w:jc w:val="left"/>
        <w:rPr>
          <w:b/>
          <w:bCs/>
          <w:noProof w:val="0"/>
          <w:spacing w:val="-10"/>
        </w:rPr>
      </w:pPr>
      <w:r w:rsidRPr="00F56E78">
        <w:rPr>
          <w:b/>
          <w:bCs/>
          <w:noProof w:val="0"/>
          <w:spacing w:val="-10"/>
        </w:rPr>
        <w:t>Responde aos itens que se seguem, de acordo com as orientações que te são dadas.</w:t>
      </w:r>
    </w:p>
    <w:p w14:paraId="41C40235" w14:textId="6779B69F" w:rsidR="00483B28" w:rsidRPr="00483B28" w:rsidRDefault="00483B28" w:rsidP="00F56E78">
      <w:pPr>
        <w:pStyle w:val="04-FichasTexto"/>
        <w:numPr>
          <w:ilvl w:val="0"/>
          <w:numId w:val="0"/>
        </w:numPr>
        <w:spacing w:before="240" w:after="160"/>
        <w:ind w:left="284" w:hanging="284"/>
        <w:rPr>
          <w:noProof w:val="0"/>
        </w:rPr>
      </w:pPr>
      <w:r w:rsidRPr="008E7E50">
        <w:rPr>
          <w:b/>
          <w:noProof w:val="0"/>
          <w:color w:val="FF0000"/>
        </w:rPr>
        <w:t>1.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>Seleciona, para responderes a cada item (</w:t>
      </w:r>
      <w:r w:rsidRPr="007C63C6">
        <w:rPr>
          <w:b/>
          <w:noProof w:val="0"/>
        </w:rPr>
        <w:t>1.1</w:t>
      </w:r>
      <w:r w:rsidRPr="00483B28">
        <w:rPr>
          <w:noProof w:val="0"/>
        </w:rPr>
        <w:t xml:space="preserve"> a </w:t>
      </w:r>
      <w:r w:rsidRPr="007C63C6">
        <w:rPr>
          <w:b/>
          <w:noProof w:val="0"/>
        </w:rPr>
        <w:t>1.4</w:t>
      </w:r>
      <w:r w:rsidRPr="00483B28">
        <w:rPr>
          <w:noProof w:val="0"/>
        </w:rPr>
        <w:t>), a única opção que permite obter uma afirm</w:t>
      </w:r>
      <w:r w:rsidRPr="00483B28">
        <w:rPr>
          <w:noProof w:val="0"/>
        </w:rPr>
        <w:t>a</w:t>
      </w:r>
      <w:r w:rsidRPr="00483B28">
        <w:rPr>
          <w:noProof w:val="0"/>
        </w:rPr>
        <w:t>ção</w:t>
      </w:r>
      <w:r>
        <w:rPr>
          <w:noProof w:val="0"/>
        </w:rPr>
        <w:t xml:space="preserve"> </w:t>
      </w:r>
      <w:r w:rsidRPr="00483B28">
        <w:rPr>
          <w:noProof w:val="0"/>
        </w:rPr>
        <w:t>adequada ao sentido do texto.</w:t>
      </w:r>
    </w:p>
    <w:p w14:paraId="17958F5C" w14:textId="435FCFA6" w:rsidR="00483B28" w:rsidRPr="00483B28" w:rsidRDefault="007C63C6" w:rsidP="00F56E78">
      <w:pPr>
        <w:pStyle w:val="04-FichasTexto"/>
        <w:numPr>
          <w:ilvl w:val="0"/>
          <w:numId w:val="0"/>
        </w:numPr>
        <w:spacing w:after="160"/>
        <w:ind w:left="284" w:hanging="284"/>
        <w:rPr>
          <w:noProof w:val="0"/>
        </w:rPr>
      </w:pPr>
      <w:r>
        <w:rPr>
          <w:noProof w:val="0"/>
        </w:rPr>
        <w:tab/>
      </w:r>
      <w:r w:rsidR="00483B28" w:rsidRPr="00483B28">
        <w:rPr>
          <w:noProof w:val="0"/>
        </w:rPr>
        <w:t>Escreve o número do item e a letra que identifica a opção escolhida.</w:t>
      </w:r>
    </w:p>
    <w:p w14:paraId="5FA989AC" w14:textId="4DF70806" w:rsidR="00483B28" w:rsidRPr="00483B28" w:rsidRDefault="00483B28" w:rsidP="00F56E78">
      <w:pPr>
        <w:pStyle w:val="04-FichasTexto"/>
        <w:numPr>
          <w:ilvl w:val="0"/>
          <w:numId w:val="0"/>
        </w:numPr>
        <w:ind w:left="709" w:hanging="425"/>
        <w:rPr>
          <w:noProof w:val="0"/>
        </w:rPr>
      </w:pPr>
      <w:r w:rsidRPr="008E7E50">
        <w:rPr>
          <w:b/>
          <w:noProof w:val="0"/>
          <w:color w:val="FF0000"/>
        </w:rPr>
        <w:t>1.1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 xml:space="preserve">Utilizamos os versos de Camões “mudam-se os tempos mudam-se as vontades”, </w:t>
      </w:r>
      <w:proofErr w:type="gramStart"/>
      <w:r w:rsidRPr="00483B28">
        <w:rPr>
          <w:noProof w:val="0"/>
        </w:rPr>
        <w:t>porque</w:t>
      </w:r>
      <w:proofErr w:type="gramEnd"/>
    </w:p>
    <w:p w14:paraId="06136FBE" w14:textId="4698D537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(A)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queremos</w:t>
      </w:r>
      <w:proofErr w:type="gramEnd"/>
      <w:r w:rsidRPr="00483B28">
        <w:rPr>
          <w:noProof w:val="0"/>
        </w:rPr>
        <w:t xml:space="preserve"> homenagear Camões usando uma linguagem próxima da do poeta.</w:t>
      </w:r>
    </w:p>
    <w:p w14:paraId="32B280D9" w14:textId="7F938C69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(B)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queremos</w:t>
      </w:r>
      <w:proofErr w:type="gramEnd"/>
      <w:r w:rsidRPr="00483B28">
        <w:rPr>
          <w:noProof w:val="0"/>
        </w:rPr>
        <w:t xml:space="preserve"> mostrar que somos cultos e conhecemos a obra de Camões.</w:t>
      </w:r>
    </w:p>
    <w:p w14:paraId="0505E0D9" w14:textId="356B8426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(C)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queremos</w:t>
      </w:r>
      <w:proofErr w:type="gramEnd"/>
      <w:r w:rsidRPr="00483B28">
        <w:rPr>
          <w:noProof w:val="0"/>
        </w:rPr>
        <w:t xml:space="preserve"> usar uma expressão poética que entrou na linguagem corrente.</w:t>
      </w:r>
    </w:p>
    <w:p w14:paraId="4D8F9A68" w14:textId="7E2947C2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 xml:space="preserve">(D) 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queremos</w:t>
      </w:r>
      <w:proofErr w:type="gramEnd"/>
      <w:r w:rsidRPr="00483B28">
        <w:rPr>
          <w:noProof w:val="0"/>
        </w:rPr>
        <w:t xml:space="preserve"> que os nossos interlocutores fiquem na dúvida sobre o que queremos dizer.</w:t>
      </w:r>
    </w:p>
    <w:p w14:paraId="19235CC1" w14:textId="09EAF3AC" w:rsidR="00483B28" w:rsidRPr="00483B28" w:rsidRDefault="00483B28" w:rsidP="00F56E78">
      <w:pPr>
        <w:pStyle w:val="04-FichasTexto"/>
        <w:numPr>
          <w:ilvl w:val="0"/>
          <w:numId w:val="0"/>
        </w:numPr>
        <w:spacing w:before="120"/>
        <w:ind w:left="709" w:hanging="425"/>
        <w:rPr>
          <w:noProof w:val="0"/>
        </w:rPr>
      </w:pPr>
      <w:r w:rsidRPr="008E7E50">
        <w:rPr>
          <w:b/>
          <w:noProof w:val="0"/>
          <w:color w:val="FF0000"/>
        </w:rPr>
        <w:t>1.2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>Segundo o autor do texto, há versos de Camões que resistiram,</w:t>
      </w:r>
    </w:p>
    <w:p w14:paraId="7CAA0AD6" w14:textId="42577843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(A)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mas</w:t>
      </w:r>
      <w:proofErr w:type="gramEnd"/>
      <w:r w:rsidRPr="00483B28">
        <w:rPr>
          <w:noProof w:val="0"/>
        </w:rPr>
        <w:t xml:space="preserve"> com novos significados, ao desgaste que o tempo e as modas provocam na língua.</w:t>
      </w:r>
    </w:p>
    <w:p w14:paraId="226EB2D3" w14:textId="0A2006C9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(B)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apenas</w:t>
      </w:r>
      <w:proofErr w:type="gramEnd"/>
      <w:r w:rsidRPr="00483B28">
        <w:rPr>
          <w:noProof w:val="0"/>
        </w:rPr>
        <w:t xml:space="preserve"> na linguagem literária, ao desgaste que o tempo e as modas provocam na língua.</w:t>
      </w:r>
    </w:p>
    <w:p w14:paraId="0BCEFE88" w14:textId="39F6A6A6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(C)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sem</w:t>
      </w:r>
      <w:proofErr w:type="gramEnd"/>
      <w:r w:rsidRPr="00483B28">
        <w:rPr>
          <w:noProof w:val="0"/>
        </w:rPr>
        <w:t xml:space="preserve"> qualquer alteração, ao desgaste que o tempo e as modas provocam na língua.</w:t>
      </w:r>
    </w:p>
    <w:p w14:paraId="1F074B86" w14:textId="664F74C8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(D)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ao</w:t>
      </w:r>
      <w:proofErr w:type="gramEnd"/>
      <w:r w:rsidRPr="00483B28">
        <w:rPr>
          <w:noProof w:val="0"/>
        </w:rPr>
        <w:t xml:space="preserve"> desgaste que o tempo e as modas provocam na língua, como exemplos de </w:t>
      </w:r>
      <w:proofErr w:type="spellStart"/>
      <w:r w:rsidRPr="00483B28">
        <w:rPr>
          <w:noProof w:val="0"/>
        </w:rPr>
        <w:t>ar</w:t>
      </w:r>
      <w:r w:rsidR="00F56E78">
        <w:rPr>
          <w:noProof w:val="0"/>
        </w:rPr>
        <w:t>-</w:t>
      </w:r>
      <w:r w:rsidRPr="00483B28">
        <w:rPr>
          <w:noProof w:val="0"/>
        </w:rPr>
        <w:t>caísmos</w:t>
      </w:r>
      <w:proofErr w:type="spellEnd"/>
      <w:r w:rsidRPr="00483B28">
        <w:rPr>
          <w:noProof w:val="0"/>
        </w:rPr>
        <w:t>,</w:t>
      </w:r>
    </w:p>
    <w:p w14:paraId="75E91C48" w14:textId="3AE484D3" w:rsidR="00483B28" w:rsidRPr="00483B28" w:rsidRDefault="00483B28" w:rsidP="00F56E78">
      <w:pPr>
        <w:pStyle w:val="04-FichasTexto"/>
        <w:numPr>
          <w:ilvl w:val="0"/>
          <w:numId w:val="0"/>
        </w:numPr>
        <w:spacing w:before="120"/>
        <w:ind w:left="709" w:hanging="425"/>
        <w:rPr>
          <w:noProof w:val="0"/>
        </w:rPr>
      </w:pPr>
      <w:r w:rsidRPr="008E7E50">
        <w:rPr>
          <w:b/>
          <w:noProof w:val="0"/>
          <w:color w:val="FF0000"/>
        </w:rPr>
        <w:t>1.3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 xml:space="preserve">São expressões de </w:t>
      </w:r>
      <w:r w:rsidRPr="00483B28">
        <w:rPr>
          <w:b/>
          <w:noProof w:val="0"/>
        </w:rPr>
        <w:t>uso oral corrente</w:t>
      </w:r>
      <w:r w:rsidRPr="00483B28">
        <w:rPr>
          <w:noProof w:val="0"/>
        </w:rPr>
        <w:t>, criações de Camões como:</w:t>
      </w:r>
    </w:p>
    <w:p w14:paraId="0AEEF6BD" w14:textId="34CE037D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(A)</w:t>
      </w:r>
      <w:r w:rsidR="007C63C6">
        <w:rPr>
          <w:noProof w:val="0"/>
        </w:rPr>
        <w:tab/>
      </w:r>
      <w:r w:rsidRPr="00483B28">
        <w:rPr>
          <w:noProof w:val="0"/>
        </w:rPr>
        <w:t>“</w:t>
      </w:r>
      <w:proofErr w:type="gramStart"/>
      <w:r w:rsidRPr="00483B28">
        <w:rPr>
          <w:noProof w:val="0"/>
        </w:rPr>
        <w:t>mudo</w:t>
      </w:r>
      <w:proofErr w:type="gramEnd"/>
      <w:r w:rsidRPr="00483B28">
        <w:rPr>
          <w:noProof w:val="0"/>
        </w:rPr>
        <w:t xml:space="preserve"> e quedo” ou “tal pai, tal filho”.</w:t>
      </w:r>
    </w:p>
    <w:p w14:paraId="0C7C5873" w14:textId="6D94283A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(B)</w:t>
      </w:r>
      <w:r w:rsidR="007C63C6">
        <w:rPr>
          <w:noProof w:val="0"/>
        </w:rPr>
        <w:tab/>
      </w:r>
      <w:r w:rsidRPr="00483B28">
        <w:rPr>
          <w:noProof w:val="0"/>
        </w:rPr>
        <w:t>“</w:t>
      </w:r>
      <w:proofErr w:type="gramStart"/>
      <w:r w:rsidRPr="00483B28">
        <w:rPr>
          <w:noProof w:val="0"/>
        </w:rPr>
        <w:t>ocidental</w:t>
      </w:r>
      <w:proofErr w:type="gramEnd"/>
      <w:r w:rsidRPr="00483B28">
        <w:rPr>
          <w:noProof w:val="0"/>
        </w:rPr>
        <w:t xml:space="preserve"> praia lusitana” ou “mudo e quedo”.</w:t>
      </w:r>
    </w:p>
    <w:p w14:paraId="1959F890" w14:textId="6929117E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(C)</w:t>
      </w:r>
      <w:r w:rsidR="007C63C6">
        <w:rPr>
          <w:noProof w:val="0"/>
        </w:rPr>
        <w:tab/>
      </w:r>
      <w:r w:rsidRPr="00483B28">
        <w:rPr>
          <w:noProof w:val="0"/>
        </w:rPr>
        <w:t>“</w:t>
      </w:r>
      <w:proofErr w:type="gramStart"/>
      <w:r w:rsidRPr="00483B28">
        <w:rPr>
          <w:noProof w:val="0"/>
        </w:rPr>
        <w:t>esta</w:t>
      </w:r>
      <w:proofErr w:type="gramEnd"/>
      <w:r w:rsidRPr="00483B28">
        <w:rPr>
          <w:noProof w:val="0"/>
        </w:rPr>
        <w:t xml:space="preserve"> é a ditosa pátria minha amada” ou “cantando e rindo”.</w:t>
      </w:r>
    </w:p>
    <w:p w14:paraId="2BA17C6A" w14:textId="413512CC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(D)</w:t>
      </w:r>
      <w:r w:rsidR="007C63C6">
        <w:rPr>
          <w:noProof w:val="0"/>
        </w:rPr>
        <w:tab/>
      </w:r>
      <w:r w:rsidRPr="00483B28">
        <w:rPr>
          <w:noProof w:val="0"/>
        </w:rPr>
        <w:t>“</w:t>
      </w:r>
      <w:proofErr w:type="gramStart"/>
      <w:r w:rsidRPr="00483B28">
        <w:rPr>
          <w:noProof w:val="0"/>
        </w:rPr>
        <w:t>tal</w:t>
      </w:r>
      <w:proofErr w:type="gramEnd"/>
      <w:r w:rsidRPr="00483B28">
        <w:rPr>
          <w:noProof w:val="0"/>
        </w:rPr>
        <w:t xml:space="preserve"> pai, tal filho” ou “outro valor mais alto se alevanta”.</w:t>
      </w:r>
    </w:p>
    <w:p w14:paraId="6D2EA8A6" w14:textId="0019F06D" w:rsidR="00483B28" w:rsidRPr="00483B28" w:rsidRDefault="00483B28" w:rsidP="00F56E78">
      <w:pPr>
        <w:pStyle w:val="04-FichasTexto"/>
        <w:numPr>
          <w:ilvl w:val="0"/>
          <w:numId w:val="0"/>
        </w:numPr>
        <w:spacing w:before="120"/>
        <w:ind w:left="709" w:hanging="425"/>
        <w:rPr>
          <w:noProof w:val="0"/>
        </w:rPr>
      </w:pPr>
      <w:r w:rsidRPr="008E7E50">
        <w:rPr>
          <w:b/>
          <w:noProof w:val="0"/>
          <w:color w:val="FF0000"/>
        </w:rPr>
        <w:t>1.4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>Este texto configura-se como uma homenagem a Camões, ao divulgar</w:t>
      </w:r>
    </w:p>
    <w:p w14:paraId="3208E6B6" w14:textId="06DB6224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(A)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</w:t>
      </w:r>
      <w:proofErr w:type="gramEnd"/>
      <w:r w:rsidRPr="00483B28">
        <w:rPr>
          <w:noProof w:val="0"/>
        </w:rPr>
        <w:t xml:space="preserve"> atualidade do seu pensamento.</w:t>
      </w:r>
    </w:p>
    <w:p w14:paraId="1A879814" w14:textId="1AD880FD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(B)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</w:t>
      </w:r>
      <w:proofErr w:type="gramEnd"/>
      <w:r w:rsidRPr="00483B28">
        <w:rPr>
          <w:noProof w:val="0"/>
        </w:rPr>
        <w:t xml:space="preserve"> grandeza incomparável da sua obra.</w:t>
      </w:r>
    </w:p>
    <w:p w14:paraId="5EE20770" w14:textId="6D48AE1B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(C)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</w:t>
      </w:r>
      <w:proofErr w:type="gramEnd"/>
      <w:r w:rsidRPr="00483B28">
        <w:rPr>
          <w:noProof w:val="0"/>
        </w:rPr>
        <w:t xml:space="preserve"> persistência de alguns dos seus versos no uso atual da língua portuguesa.</w:t>
      </w:r>
    </w:p>
    <w:p w14:paraId="20443B2A" w14:textId="3C93AC9E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(D)</w:t>
      </w:r>
      <w:r w:rsidR="007C63C6">
        <w:rPr>
          <w:noProof w:val="0"/>
        </w:rPr>
        <w:tab/>
      </w:r>
      <w:proofErr w:type="gramStart"/>
      <w:r w:rsidRPr="00483B28">
        <w:rPr>
          <w:noProof w:val="0"/>
        </w:rPr>
        <w:t>a</w:t>
      </w:r>
      <w:proofErr w:type="gramEnd"/>
      <w:r w:rsidRPr="00483B28">
        <w:rPr>
          <w:noProof w:val="0"/>
        </w:rPr>
        <w:t xml:space="preserve"> opinião do autor sobre a obra lírica e épica de Camões.</w:t>
      </w:r>
    </w:p>
    <w:p w14:paraId="6D999C36" w14:textId="221C70E3" w:rsidR="00483B28" w:rsidRPr="00483B28" w:rsidRDefault="00483B28" w:rsidP="00F56E78">
      <w:pPr>
        <w:pStyle w:val="04-FichasTexto"/>
        <w:numPr>
          <w:ilvl w:val="0"/>
          <w:numId w:val="0"/>
        </w:numPr>
        <w:spacing w:before="240"/>
        <w:ind w:left="284" w:hanging="284"/>
        <w:rPr>
          <w:noProof w:val="0"/>
        </w:rPr>
      </w:pPr>
      <w:r w:rsidRPr="008E7E50">
        <w:rPr>
          <w:b/>
          <w:noProof w:val="0"/>
          <w:color w:val="FF0000"/>
        </w:rPr>
        <w:t>2.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 xml:space="preserve">Tendo em conta que um </w:t>
      </w:r>
      <w:r w:rsidRPr="00483B28">
        <w:rPr>
          <w:b/>
          <w:noProof w:val="0"/>
        </w:rPr>
        <w:t>aforismo</w:t>
      </w:r>
      <w:r w:rsidRPr="00483B28">
        <w:rPr>
          <w:noProof w:val="0"/>
        </w:rPr>
        <w:t xml:space="preserve"> é uma máxima, um ditado que, em poucas palavras, explicita</w:t>
      </w:r>
      <w:r>
        <w:rPr>
          <w:noProof w:val="0"/>
        </w:rPr>
        <w:t xml:space="preserve"> </w:t>
      </w:r>
      <w:r w:rsidRPr="00483B28">
        <w:rPr>
          <w:noProof w:val="0"/>
        </w:rPr>
        <w:t>uma regra ou um princípio de alcance moral, seleciona a opção que corresponde à única afirmação</w:t>
      </w:r>
      <w:r>
        <w:rPr>
          <w:noProof w:val="0"/>
        </w:rPr>
        <w:t xml:space="preserve"> </w:t>
      </w:r>
      <w:r w:rsidRPr="00483B28">
        <w:rPr>
          <w:noProof w:val="0"/>
        </w:rPr>
        <w:t>falsa.</w:t>
      </w:r>
    </w:p>
    <w:p w14:paraId="6DA550EC" w14:textId="3C2FAD59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(A)</w:t>
      </w:r>
      <w:r w:rsidR="007C63C6">
        <w:rPr>
          <w:noProof w:val="0"/>
        </w:rPr>
        <w:tab/>
      </w:r>
      <w:r w:rsidRPr="00483B28">
        <w:rPr>
          <w:noProof w:val="0"/>
        </w:rPr>
        <w:t>O aforismo pode traduzir uma verdade generalizada, como na expressão camoniana</w:t>
      </w:r>
      <w:r w:rsidR="007C63C6">
        <w:rPr>
          <w:noProof w:val="0"/>
        </w:rPr>
        <w:t xml:space="preserve"> </w:t>
      </w:r>
      <w:r w:rsidRPr="00483B28">
        <w:rPr>
          <w:noProof w:val="0"/>
        </w:rPr>
        <w:t>“Quem quis, sempre pôde.”</w:t>
      </w:r>
    </w:p>
    <w:p w14:paraId="7A1E6EE8" w14:textId="66B19845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(B)</w:t>
      </w:r>
      <w:r w:rsidR="007C63C6">
        <w:rPr>
          <w:noProof w:val="0"/>
        </w:rPr>
        <w:tab/>
      </w:r>
      <w:r w:rsidRPr="00483B28">
        <w:rPr>
          <w:noProof w:val="0"/>
        </w:rPr>
        <w:t xml:space="preserve">“Numa mão sempre a espada e noutra a pena.” </w:t>
      </w:r>
      <w:proofErr w:type="gramStart"/>
      <w:r w:rsidRPr="00483B28">
        <w:rPr>
          <w:noProof w:val="0"/>
        </w:rPr>
        <w:t>é</w:t>
      </w:r>
      <w:proofErr w:type="gramEnd"/>
      <w:r w:rsidRPr="00483B28">
        <w:rPr>
          <w:noProof w:val="0"/>
        </w:rPr>
        <w:t xml:space="preserve"> um aforismo de alcance moral.</w:t>
      </w:r>
    </w:p>
    <w:p w14:paraId="7C91C02D" w14:textId="0C782608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(C)</w:t>
      </w:r>
      <w:r w:rsidR="007C63C6">
        <w:rPr>
          <w:noProof w:val="0"/>
        </w:rPr>
        <w:tab/>
      </w:r>
      <w:r w:rsidRPr="00483B28">
        <w:rPr>
          <w:noProof w:val="0"/>
        </w:rPr>
        <w:t xml:space="preserve">“É fraqueza entre ovelhas ser leão.” </w:t>
      </w:r>
      <w:proofErr w:type="gramStart"/>
      <w:r w:rsidRPr="00483B28">
        <w:rPr>
          <w:noProof w:val="0"/>
        </w:rPr>
        <w:t>é</w:t>
      </w:r>
      <w:proofErr w:type="gramEnd"/>
      <w:r w:rsidRPr="00483B28">
        <w:rPr>
          <w:noProof w:val="0"/>
        </w:rPr>
        <w:t xml:space="preserve"> um aforismo que exprime um sentido moral.</w:t>
      </w:r>
    </w:p>
    <w:p w14:paraId="065BD3E0" w14:textId="58597DA4" w:rsidR="00483B28" w:rsidRPr="00483B28" w:rsidRDefault="00483B28" w:rsidP="00F56E78">
      <w:pPr>
        <w:pStyle w:val="04-FichasTexto"/>
        <w:numPr>
          <w:ilvl w:val="0"/>
          <w:numId w:val="0"/>
        </w:numPr>
        <w:spacing w:after="0"/>
        <w:ind w:left="1134" w:hanging="425"/>
        <w:rPr>
          <w:noProof w:val="0"/>
        </w:rPr>
      </w:pPr>
      <w:r w:rsidRPr="00483B28">
        <w:rPr>
          <w:noProof w:val="0"/>
        </w:rPr>
        <w:t>(D)</w:t>
      </w:r>
      <w:r w:rsidR="007C63C6">
        <w:rPr>
          <w:noProof w:val="0"/>
        </w:rPr>
        <w:tab/>
      </w:r>
      <w:r w:rsidRPr="00483B28">
        <w:rPr>
          <w:noProof w:val="0"/>
        </w:rPr>
        <w:t>“Melhor é experimentá-lo que julgá-lo. / Mas julgue-o quem não pode experimentá-lo” é</w:t>
      </w:r>
      <w:r>
        <w:rPr>
          <w:noProof w:val="0"/>
        </w:rPr>
        <w:t xml:space="preserve"> </w:t>
      </w:r>
      <w:r w:rsidRPr="00483B28">
        <w:rPr>
          <w:noProof w:val="0"/>
        </w:rPr>
        <w:t>um aforismo que traduz, de forma concisa, uma verdade incontestada.</w:t>
      </w:r>
    </w:p>
    <w:p w14:paraId="0BDBD946" w14:textId="42A1EB5A" w:rsidR="00483B28" w:rsidRPr="00483B28" w:rsidRDefault="00483B28" w:rsidP="00F56E78">
      <w:pPr>
        <w:pStyle w:val="04-FichasTexto"/>
        <w:numPr>
          <w:ilvl w:val="0"/>
          <w:numId w:val="0"/>
        </w:numPr>
        <w:spacing w:before="240"/>
        <w:ind w:left="284" w:hanging="284"/>
        <w:rPr>
          <w:noProof w:val="0"/>
        </w:rPr>
      </w:pPr>
      <w:r w:rsidRPr="008E7E50">
        <w:rPr>
          <w:b/>
          <w:noProof w:val="0"/>
          <w:color w:val="FF0000"/>
        </w:rPr>
        <w:t>3.</w:t>
      </w:r>
      <w:r w:rsidR="007C63C6">
        <w:rPr>
          <w:noProof w:val="0"/>
          <w:color w:val="FF0000"/>
        </w:rPr>
        <w:tab/>
      </w:r>
      <w:r w:rsidRPr="00483B28">
        <w:rPr>
          <w:noProof w:val="0"/>
        </w:rPr>
        <w:t>Responde, de forma completa e bem estruturada, ao item que se segue:</w:t>
      </w:r>
    </w:p>
    <w:p w14:paraId="4C7B7492" w14:textId="2B75C155" w:rsidR="00483B28" w:rsidRPr="00483B28" w:rsidRDefault="007C63C6" w:rsidP="00F56E78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>
        <w:rPr>
          <w:noProof w:val="0"/>
        </w:rPr>
        <w:tab/>
      </w:r>
      <w:r w:rsidR="00483B28" w:rsidRPr="00483B28">
        <w:rPr>
          <w:noProof w:val="0"/>
        </w:rPr>
        <w:t>Imagina que Camões regressava a Portugal, num 10 de junho. Escreve um texto em que ele man</w:t>
      </w:r>
      <w:r w:rsidR="00483B28" w:rsidRPr="00483B28">
        <w:rPr>
          <w:noProof w:val="0"/>
        </w:rPr>
        <w:t>i</w:t>
      </w:r>
      <w:r w:rsidR="00483B28" w:rsidRPr="00483B28">
        <w:rPr>
          <w:noProof w:val="0"/>
        </w:rPr>
        <w:t>feste</w:t>
      </w:r>
      <w:r w:rsidR="00483B28">
        <w:rPr>
          <w:noProof w:val="0"/>
        </w:rPr>
        <w:t xml:space="preserve"> </w:t>
      </w:r>
      <w:r w:rsidR="00483B28" w:rsidRPr="00483B28">
        <w:rPr>
          <w:noProof w:val="0"/>
        </w:rPr>
        <w:t>as suas reflexões/opiniões sobre a importância que lhe é atribuída, mais de quatrocentos anos</w:t>
      </w:r>
      <w:r>
        <w:rPr>
          <w:noProof w:val="0"/>
        </w:rPr>
        <w:t xml:space="preserve"> </w:t>
      </w:r>
      <w:r w:rsidR="00483B28" w:rsidRPr="00483B28">
        <w:rPr>
          <w:noProof w:val="0"/>
        </w:rPr>
        <w:t>depois da sua morte.</w:t>
      </w:r>
    </w:p>
    <w:p w14:paraId="3733EE2A" w14:textId="58CEA786" w:rsidR="00483B28" w:rsidRDefault="007C63C6" w:rsidP="00F56E78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  <w:r>
        <w:rPr>
          <w:noProof w:val="0"/>
        </w:rPr>
        <w:tab/>
      </w:r>
      <w:r w:rsidR="00483B28" w:rsidRPr="00483B28">
        <w:rPr>
          <w:noProof w:val="0"/>
        </w:rPr>
        <w:t>O teu texto deve ter um mínimo de 70 e um máximo de 120 palavras.</w:t>
      </w:r>
    </w:p>
    <w:p w14:paraId="6B3CC904" w14:textId="324BB644" w:rsidR="00151924" w:rsidRDefault="00151924" w:rsidP="00151924">
      <w:pPr>
        <w:rPr>
          <w:rFonts w:ascii="Arial" w:eastAsia="Times New Roman" w:hAnsi="Arial" w:cs="Futura"/>
          <w:noProof w:val="0"/>
          <w:sz w:val="20"/>
          <w:szCs w:val="20"/>
        </w:rPr>
      </w:pPr>
      <w:r>
        <w:rPr>
          <w:noProof w:val="0"/>
        </w:rPr>
        <w:br w:type="page"/>
      </w:r>
    </w:p>
    <w:tbl>
      <w:tblPr>
        <w:tblStyle w:val="TableGrid"/>
        <w:tblpPr w:leftFromText="680" w:rightFromText="680" w:vertAnchor="text" w:horzAnchor="margin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035"/>
      </w:tblGrid>
      <w:tr w:rsidR="007D06F0" w:rsidRPr="00230EF8" w14:paraId="34656EDB" w14:textId="77777777" w:rsidTr="00F93E41">
        <w:trPr>
          <w:trHeight w:val="826"/>
        </w:trPr>
        <w:tc>
          <w:tcPr>
            <w:tcW w:w="9035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3FBF9935" w14:textId="77777777" w:rsidR="007D06F0" w:rsidRPr="00CD6AA8" w:rsidRDefault="007D06F0" w:rsidP="007D06F0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lastRenderedPageBreak/>
              <w:t xml:space="preserve">Teste de Avaliação Sumativa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4            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Narrativa</w:t>
            </w:r>
            <w:proofErr w:type="gramEnd"/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Épica</w:t>
            </w:r>
          </w:p>
        </w:tc>
      </w:tr>
    </w:tbl>
    <w:p w14:paraId="620EFE79" w14:textId="77777777" w:rsidR="00102A06" w:rsidRDefault="00102A06" w:rsidP="007D06F0">
      <w:pPr>
        <w:pStyle w:val="02-Textobase"/>
        <w:jc w:val="center"/>
        <w:rPr>
          <w:b/>
          <w:sz w:val="26"/>
          <w:szCs w:val="26"/>
        </w:rPr>
      </w:pPr>
    </w:p>
    <w:p w14:paraId="198725FD" w14:textId="22DCBF8C" w:rsidR="007D06F0" w:rsidRDefault="007D06F0" w:rsidP="007D06F0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 xml:space="preserve">Parte </w:t>
      </w:r>
      <w:r w:rsidR="00102A06">
        <w:rPr>
          <w:b/>
          <w:sz w:val="26"/>
          <w:szCs w:val="26"/>
        </w:rPr>
        <w:t>B</w:t>
      </w:r>
    </w:p>
    <w:p w14:paraId="6289F21F" w14:textId="77777777" w:rsidR="00102A06" w:rsidRPr="00E04DB0" w:rsidRDefault="00102A06" w:rsidP="00102A06">
      <w:pPr>
        <w:pStyle w:val="Default"/>
        <w:rPr>
          <w:lang w:val="pt-PT"/>
        </w:rPr>
      </w:pPr>
    </w:p>
    <w:p w14:paraId="611A679A" w14:textId="77777777" w:rsidR="00102A06" w:rsidRPr="00C24E5E" w:rsidRDefault="00102A06" w:rsidP="00102A06">
      <w:pPr>
        <w:pStyle w:val="02-Textobase"/>
        <w:ind w:firstLine="0"/>
        <w:rPr>
          <w:rFonts w:ascii="Arial" w:hAnsi="Arial" w:cs="Arial"/>
          <w:b/>
          <w:sz w:val="20"/>
          <w:szCs w:val="20"/>
        </w:rPr>
      </w:pPr>
      <w:r w:rsidRPr="00C24E5E">
        <w:rPr>
          <w:rFonts w:ascii="Arial" w:hAnsi="Arial" w:cs="Arial"/>
          <w:b/>
          <w:sz w:val="20"/>
          <w:szCs w:val="20"/>
        </w:rPr>
        <w:t>Lê o texto. Em caso de necessidade, consulta o vocabulário apresentado.</w:t>
      </w:r>
    </w:p>
    <w:p w14:paraId="7A93DA31" w14:textId="77777777" w:rsidR="00F56E78" w:rsidRDefault="00F56E78" w:rsidP="00102A06">
      <w:pPr>
        <w:pStyle w:val="04-FichasTexto"/>
        <w:numPr>
          <w:ilvl w:val="0"/>
          <w:numId w:val="0"/>
        </w:numPr>
        <w:ind w:left="284" w:hanging="284"/>
        <w:rPr>
          <w:noProof w:val="0"/>
        </w:rPr>
      </w:pPr>
    </w:p>
    <w:p w14:paraId="55B6F755" w14:textId="77777777" w:rsidR="008D6AEF" w:rsidRPr="00E04DB0" w:rsidRDefault="008D6AEF" w:rsidP="00102A06">
      <w:pPr>
        <w:pStyle w:val="02-Textobase"/>
        <w:ind w:left="284" w:hanging="284"/>
        <w:rPr>
          <w:color w:val="FF0000"/>
          <w:sz w:val="23"/>
        </w:rPr>
        <w:sectPr w:rsidR="008D6AEF" w:rsidRPr="00E04DB0" w:rsidSect="00A252BA">
          <w:type w:val="continuous"/>
          <w:pgSz w:w="11900" w:h="16840"/>
          <w:pgMar w:top="1134" w:right="1418" w:bottom="1440" w:left="1276" w:header="708" w:footer="708" w:gutter="0"/>
          <w:cols w:space="397"/>
          <w:docGrid w:linePitch="360"/>
        </w:sectPr>
      </w:pPr>
    </w:p>
    <w:p w14:paraId="5C44D64D" w14:textId="092B1AFC" w:rsidR="00102A06" w:rsidRPr="008D6AEF" w:rsidRDefault="00102A06" w:rsidP="00102A06">
      <w:pPr>
        <w:pStyle w:val="02-Textobase"/>
        <w:ind w:left="284" w:hanging="284"/>
      </w:pPr>
      <w:r w:rsidRPr="008D6AEF">
        <w:rPr>
          <w:color w:val="FF0000"/>
          <w:sz w:val="23"/>
        </w:rPr>
        <w:lastRenderedPageBreak/>
        <w:t>75</w:t>
      </w:r>
      <w:r w:rsidRPr="008D6AEF">
        <w:rPr>
          <w:color w:val="FF0000"/>
          <w:sz w:val="23"/>
        </w:rPr>
        <w:tab/>
      </w:r>
      <w:proofErr w:type="spellStart"/>
      <w:r w:rsidRPr="008D6AEF">
        <w:rPr>
          <w:i/>
          <w:iCs/>
        </w:rPr>
        <w:t>Lionardo</w:t>
      </w:r>
      <w:proofErr w:type="spellEnd"/>
      <w:r w:rsidRPr="008D6AEF">
        <w:t xml:space="preserve">, soldado bem </w:t>
      </w:r>
      <w:r w:rsidRPr="008D6AEF">
        <w:rPr>
          <w:i/>
          <w:iCs/>
        </w:rPr>
        <w:t>desposto</w:t>
      </w:r>
      <w:r w:rsidRPr="008D6AEF">
        <w:t>,</w:t>
      </w:r>
    </w:p>
    <w:p w14:paraId="57DE2927" w14:textId="04B589BE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Manhoso, cavaleiro</w:t>
      </w:r>
      <w:r w:rsidRPr="008D6AEF">
        <w:rPr>
          <w:b/>
          <w:bCs/>
          <w:color w:val="FF0000"/>
          <w:sz w:val="20"/>
          <w:szCs w:val="20"/>
          <w:vertAlign w:val="superscript"/>
        </w:rPr>
        <w:t>1</w:t>
      </w:r>
      <w:r w:rsidRPr="008D6AEF">
        <w:rPr>
          <w:b/>
          <w:bCs/>
          <w:color w:val="FF0000"/>
          <w:sz w:val="14"/>
          <w:szCs w:val="14"/>
        </w:rPr>
        <w:t xml:space="preserve"> </w:t>
      </w:r>
      <w:r w:rsidRPr="008D6AEF">
        <w:rPr>
          <w:sz w:val="23"/>
        </w:rPr>
        <w:t>e namorado,</w:t>
      </w:r>
    </w:p>
    <w:p w14:paraId="00DDAD91" w14:textId="4371F8C4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A quem Amor não dera um só desgosto</w:t>
      </w:r>
      <w:r w:rsidRPr="008D6AEF">
        <w:rPr>
          <w:b/>
          <w:bCs/>
          <w:color w:val="FF0000"/>
          <w:sz w:val="20"/>
          <w:szCs w:val="20"/>
          <w:vertAlign w:val="superscript"/>
        </w:rPr>
        <w:t>2</w:t>
      </w:r>
      <w:r w:rsidRPr="008D6AEF">
        <w:rPr>
          <w:sz w:val="23"/>
        </w:rPr>
        <w:t>,</w:t>
      </w:r>
    </w:p>
    <w:p w14:paraId="53583278" w14:textId="066160A2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Mas sempre fora dele mal tratado,</w:t>
      </w:r>
    </w:p>
    <w:p w14:paraId="79951888" w14:textId="60C4C9C4" w:rsidR="00102A06" w:rsidRPr="008D6AEF" w:rsidRDefault="00102A06" w:rsidP="00102A06">
      <w:pPr>
        <w:pStyle w:val="02-Textobase"/>
        <w:ind w:left="284" w:firstLine="0"/>
        <w:rPr>
          <w:color w:val="FF0000"/>
          <w:sz w:val="14"/>
          <w:szCs w:val="14"/>
        </w:rPr>
      </w:pPr>
      <w:r w:rsidRPr="008D6AEF">
        <w:rPr>
          <w:sz w:val="23"/>
        </w:rPr>
        <w:t>E tinha já por firme prosuposto</w:t>
      </w:r>
      <w:r w:rsidRPr="008D6AEF">
        <w:rPr>
          <w:b/>
          <w:color w:val="FF0000"/>
          <w:sz w:val="20"/>
          <w:szCs w:val="20"/>
          <w:vertAlign w:val="superscript"/>
        </w:rPr>
        <w:t>3</w:t>
      </w:r>
    </w:p>
    <w:p w14:paraId="67DB1722" w14:textId="787D56C4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Ser com amores mal-afortunado,</w:t>
      </w:r>
    </w:p>
    <w:p w14:paraId="5B136BC3" w14:textId="7B7692FD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Porém não que perdesse a esperança</w:t>
      </w:r>
    </w:p>
    <w:p w14:paraId="1319EDB6" w14:textId="0EF1E26F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De </w:t>
      </w:r>
      <w:r w:rsidRPr="008D6AEF">
        <w:rPr>
          <w:i/>
          <w:iCs/>
          <w:sz w:val="23"/>
        </w:rPr>
        <w:t xml:space="preserve">inda </w:t>
      </w:r>
      <w:r w:rsidRPr="008D6AEF">
        <w:rPr>
          <w:sz w:val="23"/>
        </w:rPr>
        <w:t>poder seu Fado ter mudança,</w:t>
      </w:r>
    </w:p>
    <w:p w14:paraId="20A9134E" w14:textId="77777777" w:rsidR="008D6AEF" w:rsidRPr="008D6AEF" w:rsidRDefault="008D6AEF" w:rsidP="008D6AEF">
      <w:pPr>
        <w:pStyle w:val="Default"/>
        <w:rPr>
          <w:lang w:val="pt-PT"/>
        </w:rPr>
      </w:pPr>
    </w:p>
    <w:p w14:paraId="64C118BC" w14:textId="2282DF48" w:rsidR="00102A06" w:rsidRPr="008D6AEF" w:rsidRDefault="00102A06" w:rsidP="008D6AEF">
      <w:pPr>
        <w:pStyle w:val="02-Textobase"/>
        <w:ind w:left="284" w:hanging="284"/>
        <w:rPr>
          <w:sz w:val="23"/>
        </w:rPr>
      </w:pPr>
      <w:r w:rsidRPr="008D6AEF">
        <w:rPr>
          <w:color w:val="FF0000"/>
          <w:sz w:val="23"/>
        </w:rPr>
        <w:t>76</w:t>
      </w:r>
      <w:r w:rsidRPr="008D6AEF">
        <w:rPr>
          <w:color w:val="FF0000"/>
          <w:sz w:val="23"/>
        </w:rPr>
        <w:tab/>
      </w:r>
      <w:r w:rsidRPr="008D6AEF">
        <w:rPr>
          <w:sz w:val="23"/>
        </w:rPr>
        <w:t>Quis aqui sua ventura</w:t>
      </w:r>
      <w:r w:rsidRPr="008D6AEF">
        <w:rPr>
          <w:b/>
          <w:bCs/>
          <w:color w:val="FF0000"/>
          <w:sz w:val="20"/>
          <w:szCs w:val="20"/>
          <w:vertAlign w:val="superscript"/>
        </w:rPr>
        <w:t>4</w:t>
      </w:r>
      <w:r w:rsidRPr="008D6AEF">
        <w:rPr>
          <w:b/>
          <w:bCs/>
          <w:color w:val="FF0000"/>
          <w:sz w:val="14"/>
          <w:szCs w:val="14"/>
        </w:rPr>
        <w:t xml:space="preserve"> </w:t>
      </w:r>
      <w:r w:rsidRPr="008D6AEF">
        <w:rPr>
          <w:sz w:val="23"/>
        </w:rPr>
        <w:t>que corria</w:t>
      </w:r>
    </w:p>
    <w:p w14:paraId="5EDED849" w14:textId="70886CCD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Após </w:t>
      </w:r>
      <w:r w:rsidRPr="008D6AEF">
        <w:rPr>
          <w:i/>
          <w:iCs/>
          <w:sz w:val="23"/>
        </w:rPr>
        <w:t>Efire</w:t>
      </w:r>
      <w:r w:rsidRPr="008D6AEF">
        <w:rPr>
          <w:b/>
          <w:bCs/>
          <w:color w:val="FF0000"/>
          <w:sz w:val="20"/>
          <w:szCs w:val="20"/>
          <w:vertAlign w:val="superscript"/>
        </w:rPr>
        <w:t>5</w:t>
      </w:r>
      <w:r w:rsidRPr="008D6AEF">
        <w:rPr>
          <w:sz w:val="23"/>
        </w:rPr>
        <w:t>, exemplo de beleza,</w:t>
      </w:r>
    </w:p>
    <w:p w14:paraId="261C4941" w14:textId="3CC2E251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mais caro que as outras dar queria</w:t>
      </w:r>
    </w:p>
    <w:p w14:paraId="26330933" w14:textId="1B71225B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O que deu, </w:t>
      </w:r>
      <w:r w:rsidRPr="008D6AEF">
        <w:rPr>
          <w:i/>
          <w:iCs/>
          <w:sz w:val="23"/>
        </w:rPr>
        <w:t xml:space="preserve">pera </w:t>
      </w:r>
      <w:r w:rsidRPr="008D6AEF">
        <w:rPr>
          <w:sz w:val="23"/>
        </w:rPr>
        <w:t>dar-se, a Natureza.</w:t>
      </w:r>
    </w:p>
    <w:p w14:paraId="0EF4A10D" w14:textId="5E3FCA3C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Já cansado, correndo, lhe dizia:</w:t>
      </w:r>
    </w:p>
    <w:p w14:paraId="59D33A0D" w14:textId="503E3D15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«Ó </w:t>
      </w:r>
      <w:r w:rsidRPr="008D6AEF">
        <w:rPr>
          <w:i/>
          <w:iCs/>
          <w:sz w:val="23"/>
        </w:rPr>
        <w:t xml:space="preserve">fermosura </w:t>
      </w:r>
      <w:r w:rsidRPr="008D6AEF">
        <w:rPr>
          <w:sz w:val="23"/>
        </w:rPr>
        <w:t>indigna de aspereza</w:t>
      </w:r>
      <w:r w:rsidRPr="008D6AEF">
        <w:rPr>
          <w:b/>
          <w:bCs/>
          <w:color w:val="FF0000"/>
          <w:sz w:val="20"/>
          <w:szCs w:val="20"/>
          <w:vertAlign w:val="superscript"/>
        </w:rPr>
        <w:t>6</w:t>
      </w:r>
      <w:r w:rsidRPr="008D6AEF">
        <w:rPr>
          <w:sz w:val="23"/>
        </w:rPr>
        <w:t>,</w:t>
      </w:r>
    </w:p>
    <w:p w14:paraId="1766E5C2" w14:textId="7EBA2DEF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Pois desta vida te concedo a palma</w:t>
      </w:r>
      <w:r w:rsidRPr="008D6AEF">
        <w:rPr>
          <w:b/>
          <w:color w:val="FF0000"/>
          <w:sz w:val="20"/>
          <w:szCs w:val="20"/>
          <w:vertAlign w:val="superscript"/>
        </w:rPr>
        <w:t>7</w:t>
      </w:r>
      <w:r w:rsidRPr="008D6AEF">
        <w:rPr>
          <w:sz w:val="23"/>
        </w:rPr>
        <w:t>,</w:t>
      </w:r>
    </w:p>
    <w:p w14:paraId="6188FF91" w14:textId="47812BD3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Espera um corpo de quem levas a alma!</w:t>
      </w:r>
    </w:p>
    <w:p w14:paraId="11565169" w14:textId="77777777" w:rsidR="008D6AEF" w:rsidRPr="008D6AEF" w:rsidRDefault="008D6AEF" w:rsidP="008D6AEF">
      <w:pPr>
        <w:pStyle w:val="Default"/>
        <w:rPr>
          <w:lang w:val="pt-PT"/>
        </w:rPr>
      </w:pPr>
    </w:p>
    <w:p w14:paraId="5FC15170" w14:textId="352FC56C" w:rsidR="00102A06" w:rsidRPr="008D6AEF" w:rsidRDefault="00102A06" w:rsidP="008D6AEF">
      <w:pPr>
        <w:pStyle w:val="02-Textobase"/>
        <w:ind w:left="284" w:hanging="284"/>
        <w:rPr>
          <w:sz w:val="23"/>
        </w:rPr>
      </w:pPr>
      <w:r w:rsidRPr="008D6AEF">
        <w:rPr>
          <w:color w:val="FF0000"/>
          <w:sz w:val="23"/>
        </w:rPr>
        <w:t>77</w:t>
      </w:r>
      <w:r w:rsidRPr="008D6AEF">
        <w:rPr>
          <w:color w:val="FF0000"/>
          <w:sz w:val="23"/>
        </w:rPr>
        <w:tab/>
      </w:r>
      <w:r w:rsidRPr="008D6AEF">
        <w:rPr>
          <w:sz w:val="23"/>
        </w:rPr>
        <w:t>Todas de correr cansam, Ninfa pura,</w:t>
      </w:r>
    </w:p>
    <w:p w14:paraId="165E27E2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Rendendo-se à vontade do inimigo</w:t>
      </w:r>
      <w:r w:rsidRPr="008D6AEF">
        <w:rPr>
          <w:b/>
          <w:bCs/>
          <w:color w:val="FF0000"/>
          <w:sz w:val="20"/>
          <w:szCs w:val="20"/>
          <w:vertAlign w:val="superscript"/>
        </w:rPr>
        <w:t>8</w:t>
      </w:r>
      <w:r w:rsidRPr="008D6AEF">
        <w:rPr>
          <w:sz w:val="23"/>
        </w:rPr>
        <w:t>;</w:t>
      </w:r>
    </w:p>
    <w:p w14:paraId="352CB5AF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Tu só de </w:t>
      </w:r>
      <w:r w:rsidRPr="008D6AEF">
        <w:rPr>
          <w:i/>
          <w:iCs/>
          <w:sz w:val="23"/>
        </w:rPr>
        <w:t xml:space="preserve">mi </w:t>
      </w:r>
      <w:r w:rsidRPr="008D6AEF">
        <w:rPr>
          <w:sz w:val="23"/>
        </w:rPr>
        <w:t>só foges na espessura?</w:t>
      </w:r>
    </w:p>
    <w:p w14:paraId="0F42D757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Quem te disse que eu era o que te sigo?</w:t>
      </w:r>
    </w:p>
    <w:p w14:paraId="124BD324" w14:textId="77777777" w:rsidR="00102A06" w:rsidRPr="008D6AEF" w:rsidRDefault="00102A06" w:rsidP="00102A06">
      <w:pPr>
        <w:pStyle w:val="02-Textobase"/>
        <w:ind w:left="284" w:firstLine="0"/>
        <w:rPr>
          <w:b/>
          <w:bCs/>
          <w:color w:val="FF0000"/>
          <w:sz w:val="14"/>
          <w:szCs w:val="14"/>
        </w:rPr>
      </w:pPr>
      <w:r w:rsidRPr="008D6AEF">
        <w:rPr>
          <w:sz w:val="23"/>
        </w:rPr>
        <w:t>Se to tem dito já aquela ventura</w:t>
      </w:r>
      <w:r w:rsidRPr="008D6AEF">
        <w:rPr>
          <w:b/>
          <w:bCs/>
          <w:color w:val="FF0000"/>
          <w:sz w:val="20"/>
          <w:szCs w:val="20"/>
          <w:vertAlign w:val="superscript"/>
        </w:rPr>
        <w:t>9</w:t>
      </w:r>
    </w:p>
    <w:p w14:paraId="01EFB7D7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em toda a parte sempre anda comigo,</w:t>
      </w:r>
    </w:p>
    <w:p w14:paraId="646C6994" w14:textId="77777777" w:rsidR="00102A06" w:rsidRPr="008D6AEF" w:rsidRDefault="00102A06" w:rsidP="00102A06">
      <w:pPr>
        <w:pStyle w:val="02-Textobase"/>
        <w:ind w:left="284" w:firstLine="0"/>
        <w:rPr>
          <w:spacing w:val="-8"/>
          <w:sz w:val="23"/>
        </w:rPr>
      </w:pPr>
      <w:r w:rsidRPr="008D6AEF">
        <w:rPr>
          <w:spacing w:val="-8"/>
          <w:sz w:val="23"/>
        </w:rPr>
        <w:t xml:space="preserve">Oh! </w:t>
      </w:r>
      <w:proofErr w:type="gramStart"/>
      <w:r w:rsidRPr="008D6AEF">
        <w:rPr>
          <w:spacing w:val="-8"/>
          <w:sz w:val="23"/>
        </w:rPr>
        <w:t>não</w:t>
      </w:r>
      <w:proofErr w:type="gramEnd"/>
      <w:r w:rsidRPr="008D6AEF">
        <w:rPr>
          <w:spacing w:val="-8"/>
          <w:sz w:val="23"/>
        </w:rPr>
        <w:t xml:space="preserve"> na creias, porque eu, quando a cria,</w:t>
      </w:r>
    </w:p>
    <w:p w14:paraId="09AD2006" w14:textId="2E1B2EA2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Mil vezes cada hora me mentia.</w:t>
      </w:r>
    </w:p>
    <w:p w14:paraId="377DD3DB" w14:textId="77777777" w:rsidR="008D6AEF" w:rsidRPr="008D6AEF" w:rsidRDefault="008D6AEF" w:rsidP="008D6AEF">
      <w:pPr>
        <w:pStyle w:val="Default"/>
        <w:rPr>
          <w:lang w:val="pt-PT"/>
        </w:rPr>
      </w:pPr>
    </w:p>
    <w:p w14:paraId="61374922" w14:textId="2B1B849E" w:rsidR="00102A06" w:rsidRPr="008D6AEF" w:rsidRDefault="00102A06" w:rsidP="008D6AEF">
      <w:pPr>
        <w:pStyle w:val="02-Textobase"/>
        <w:ind w:left="284" w:hanging="284"/>
        <w:rPr>
          <w:sz w:val="23"/>
        </w:rPr>
      </w:pPr>
      <w:r w:rsidRPr="008D6AEF">
        <w:rPr>
          <w:color w:val="FF0000"/>
          <w:sz w:val="23"/>
        </w:rPr>
        <w:lastRenderedPageBreak/>
        <w:t>82</w:t>
      </w:r>
      <w:r w:rsidRPr="008D6AEF">
        <w:rPr>
          <w:color w:val="FF0000"/>
          <w:sz w:val="23"/>
        </w:rPr>
        <w:tab/>
      </w:r>
      <w:r w:rsidRPr="008D6AEF">
        <w:rPr>
          <w:sz w:val="23"/>
        </w:rPr>
        <w:t>Já não fugia a bela Ninfa, tanto</w:t>
      </w:r>
    </w:p>
    <w:p w14:paraId="20FD7DB6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i/>
          <w:iCs/>
          <w:sz w:val="23"/>
        </w:rPr>
        <w:t xml:space="preserve">Por </w:t>
      </w:r>
      <w:r w:rsidRPr="008D6AEF">
        <w:rPr>
          <w:sz w:val="23"/>
        </w:rPr>
        <w:t>se dar cara</w:t>
      </w:r>
      <w:r w:rsidRPr="008D6AEF">
        <w:rPr>
          <w:b/>
          <w:bCs/>
          <w:color w:val="FF0000"/>
          <w:sz w:val="20"/>
          <w:szCs w:val="20"/>
          <w:vertAlign w:val="superscript"/>
        </w:rPr>
        <w:t>10</w:t>
      </w:r>
      <w:r w:rsidRPr="008D6AEF">
        <w:rPr>
          <w:b/>
          <w:bCs/>
          <w:color w:val="FF0000"/>
          <w:sz w:val="14"/>
          <w:szCs w:val="14"/>
        </w:rPr>
        <w:t xml:space="preserve"> </w:t>
      </w:r>
      <w:r w:rsidRPr="008D6AEF">
        <w:rPr>
          <w:sz w:val="23"/>
        </w:rPr>
        <w:t>ao triste que a seguia,</w:t>
      </w:r>
    </w:p>
    <w:p w14:paraId="37CC7939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Como </w:t>
      </w:r>
      <w:r w:rsidRPr="008D6AEF">
        <w:rPr>
          <w:i/>
          <w:iCs/>
          <w:sz w:val="23"/>
        </w:rPr>
        <w:t xml:space="preserve">por </w:t>
      </w:r>
      <w:r w:rsidRPr="008D6AEF">
        <w:rPr>
          <w:sz w:val="23"/>
        </w:rPr>
        <w:t>ir ouvindo o doce canto.</w:t>
      </w:r>
    </w:p>
    <w:p w14:paraId="3A534BD6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As namoradas mágoas que dizia.</w:t>
      </w:r>
    </w:p>
    <w:p w14:paraId="28911933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Volvendo o rosto, já sereno e santo</w:t>
      </w:r>
      <w:r w:rsidRPr="008D6AEF">
        <w:rPr>
          <w:b/>
          <w:bCs/>
          <w:color w:val="FF0000"/>
          <w:sz w:val="20"/>
          <w:szCs w:val="20"/>
          <w:vertAlign w:val="superscript"/>
        </w:rPr>
        <w:t>11</w:t>
      </w:r>
      <w:r w:rsidRPr="008D6AEF">
        <w:rPr>
          <w:sz w:val="23"/>
        </w:rPr>
        <w:t>,</w:t>
      </w:r>
    </w:p>
    <w:p w14:paraId="618085CD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Toda banhada em riso e alegria,</w:t>
      </w:r>
    </w:p>
    <w:p w14:paraId="1A9A063B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Cair se deixa aos pés do vencedor,</w:t>
      </w:r>
    </w:p>
    <w:p w14:paraId="21EDC978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todo se desfaz em puro amor.</w:t>
      </w:r>
    </w:p>
    <w:p w14:paraId="71354090" w14:textId="77777777" w:rsidR="008D6AEF" w:rsidRPr="008D6AEF" w:rsidRDefault="008D6AEF" w:rsidP="008D6AEF">
      <w:pPr>
        <w:pStyle w:val="Default"/>
        <w:rPr>
          <w:lang w:val="pt-PT"/>
        </w:rPr>
      </w:pPr>
    </w:p>
    <w:p w14:paraId="3A56D7BC" w14:textId="0770F07A" w:rsidR="00102A06" w:rsidRPr="008D6AEF" w:rsidRDefault="00102A06" w:rsidP="008D6AEF">
      <w:pPr>
        <w:pStyle w:val="02-Textobase"/>
        <w:ind w:left="284" w:hanging="284"/>
        <w:rPr>
          <w:sz w:val="23"/>
        </w:rPr>
      </w:pPr>
      <w:r w:rsidRPr="008D6AEF">
        <w:rPr>
          <w:color w:val="FF0000"/>
          <w:sz w:val="23"/>
        </w:rPr>
        <w:t>83</w:t>
      </w:r>
      <w:r w:rsidRPr="008D6AEF">
        <w:rPr>
          <w:color w:val="FF0000"/>
          <w:sz w:val="23"/>
        </w:rPr>
        <w:tab/>
      </w:r>
      <w:r w:rsidRPr="008D6AEF">
        <w:rPr>
          <w:sz w:val="23"/>
        </w:rPr>
        <w:t>Oh! Que famintos beijos na floresta,</w:t>
      </w:r>
    </w:p>
    <w:p w14:paraId="309F2AA7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E que mimoso choro que soava!</w:t>
      </w:r>
    </w:p>
    <w:p w14:paraId="65341CF6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afagos tão suaves, que ira honesta,</w:t>
      </w:r>
    </w:p>
    <w:p w14:paraId="1B47F079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em risinhos alegres se tornava!</w:t>
      </w:r>
    </w:p>
    <w:p w14:paraId="31E10309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O que mais passam na </w:t>
      </w:r>
      <w:r w:rsidRPr="008D6AEF">
        <w:rPr>
          <w:i/>
          <w:iCs/>
          <w:sz w:val="23"/>
        </w:rPr>
        <w:t xml:space="preserve">menhã </w:t>
      </w:r>
      <w:r w:rsidRPr="008D6AEF">
        <w:rPr>
          <w:sz w:val="23"/>
        </w:rPr>
        <w:t>e na sesta</w:t>
      </w:r>
      <w:r w:rsidRPr="008D6AEF">
        <w:rPr>
          <w:b/>
          <w:bCs/>
          <w:color w:val="FF0000"/>
          <w:sz w:val="20"/>
          <w:szCs w:val="20"/>
          <w:vertAlign w:val="superscript"/>
        </w:rPr>
        <w:t>12</w:t>
      </w:r>
      <w:r w:rsidRPr="008D6AEF">
        <w:rPr>
          <w:sz w:val="23"/>
        </w:rPr>
        <w:t>,</w:t>
      </w:r>
    </w:p>
    <w:p w14:paraId="203E4923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Que Vénus com prazeres inflamava</w:t>
      </w:r>
      <w:r w:rsidRPr="008D6AEF">
        <w:rPr>
          <w:b/>
          <w:bCs/>
          <w:color w:val="FF0000"/>
          <w:sz w:val="20"/>
          <w:szCs w:val="20"/>
          <w:vertAlign w:val="superscript"/>
        </w:rPr>
        <w:t>13</w:t>
      </w:r>
      <w:r w:rsidRPr="008D6AEF">
        <w:rPr>
          <w:sz w:val="23"/>
        </w:rPr>
        <w:t>,</w:t>
      </w:r>
    </w:p>
    <w:p w14:paraId="10888787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proofErr w:type="spellStart"/>
      <w:r w:rsidRPr="008D6AEF">
        <w:rPr>
          <w:i/>
          <w:iCs/>
          <w:sz w:val="23"/>
        </w:rPr>
        <w:t>Milhor</w:t>
      </w:r>
      <w:proofErr w:type="spellEnd"/>
      <w:r w:rsidRPr="008D6AEF">
        <w:rPr>
          <w:i/>
          <w:iCs/>
          <w:sz w:val="23"/>
        </w:rPr>
        <w:t xml:space="preserve"> é </w:t>
      </w:r>
      <w:proofErr w:type="spellStart"/>
      <w:r w:rsidRPr="008D6AEF">
        <w:rPr>
          <w:i/>
          <w:iCs/>
          <w:sz w:val="23"/>
        </w:rPr>
        <w:t>esprimentá-lo</w:t>
      </w:r>
      <w:proofErr w:type="spellEnd"/>
      <w:r w:rsidRPr="008D6AEF">
        <w:rPr>
          <w:i/>
          <w:iCs/>
          <w:sz w:val="23"/>
        </w:rPr>
        <w:t xml:space="preserve"> </w:t>
      </w:r>
      <w:r w:rsidRPr="008D6AEF">
        <w:rPr>
          <w:sz w:val="23"/>
        </w:rPr>
        <w:t>que julgá-lo;</w:t>
      </w:r>
    </w:p>
    <w:p w14:paraId="60C40847" w14:textId="77777777" w:rsidR="00102A06" w:rsidRPr="008D6AEF" w:rsidRDefault="00102A06" w:rsidP="00102A06">
      <w:pPr>
        <w:pStyle w:val="02-Textobase"/>
        <w:ind w:left="284" w:firstLine="0"/>
        <w:rPr>
          <w:spacing w:val="-8"/>
          <w:sz w:val="23"/>
        </w:rPr>
      </w:pPr>
      <w:r w:rsidRPr="008D6AEF">
        <w:rPr>
          <w:spacing w:val="-8"/>
          <w:sz w:val="23"/>
        </w:rPr>
        <w:t xml:space="preserve">Mas julgue-o quem não pode </w:t>
      </w:r>
      <w:proofErr w:type="spellStart"/>
      <w:r w:rsidRPr="008D6AEF">
        <w:rPr>
          <w:i/>
          <w:iCs/>
          <w:spacing w:val="-8"/>
          <w:sz w:val="23"/>
        </w:rPr>
        <w:t>esprimentá-lo</w:t>
      </w:r>
      <w:proofErr w:type="spellEnd"/>
      <w:r w:rsidRPr="008D6AEF">
        <w:rPr>
          <w:spacing w:val="-8"/>
          <w:sz w:val="23"/>
        </w:rPr>
        <w:t>.</w:t>
      </w:r>
    </w:p>
    <w:p w14:paraId="22FAC382" w14:textId="77777777" w:rsidR="008D6AEF" w:rsidRPr="008D6AEF" w:rsidRDefault="008D6AEF" w:rsidP="008D6AEF">
      <w:pPr>
        <w:pStyle w:val="Default"/>
        <w:rPr>
          <w:lang w:val="pt-PT"/>
        </w:rPr>
      </w:pPr>
    </w:p>
    <w:p w14:paraId="5B7E7B82" w14:textId="5591198B" w:rsidR="00102A06" w:rsidRPr="008D6AEF" w:rsidRDefault="00102A06" w:rsidP="008D6AEF">
      <w:pPr>
        <w:pStyle w:val="02-Textobase"/>
        <w:ind w:left="284" w:hanging="284"/>
        <w:rPr>
          <w:i/>
          <w:iCs/>
          <w:sz w:val="23"/>
        </w:rPr>
      </w:pPr>
      <w:r w:rsidRPr="008D6AEF">
        <w:rPr>
          <w:color w:val="FF0000"/>
          <w:sz w:val="23"/>
        </w:rPr>
        <w:t>84</w:t>
      </w:r>
      <w:r w:rsidRPr="008D6AEF">
        <w:rPr>
          <w:color w:val="FF0000"/>
          <w:sz w:val="23"/>
        </w:rPr>
        <w:tab/>
      </w:r>
      <w:r w:rsidRPr="008D6AEF">
        <w:rPr>
          <w:sz w:val="23"/>
        </w:rPr>
        <w:t xml:space="preserve">Destarte, enfim, conformes já as </w:t>
      </w:r>
      <w:r w:rsidRPr="008D6AEF">
        <w:rPr>
          <w:i/>
          <w:iCs/>
          <w:sz w:val="23"/>
        </w:rPr>
        <w:t>fermosas</w:t>
      </w:r>
    </w:p>
    <w:p w14:paraId="1E5523C3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Ninfas cos seus amados navegantes,</w:t>
      </w:r>
    </w:p>
    <w:p w14:paraId="4349BB25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Os ornam de capelas</w:t>
      </w:r>
      <w:r w:rsidRPr="008D6AEF">
        <w:rPr>
          <w:b/>
          <w:bCs/>
          <w:color w:val="FF0000"/>
          <w:sz w:val="20"/>
          <w:szCs w:val="20"/>
          <w:vertAlign w:val="superscript"/>
        </w:rPr>
        <w:t>14</w:t>
      </w:r>
      <w:r w:rsidRPr="008D6AEF">
        <w:rPr>
          <w:b/>
          <w:bCs/>
          <w:color w:val="FF0000"/>
          <w:sz w:val="14"/>
          <w:szCs w:val="14"/>
        </w:rPr>
        <w:t xml:space="preserve"> </w:t>
      </w:r>
      <w:r w:rsidRPr="008D6AEF">
        <w:rPr>
          <w:sz w:val="23"/>
        </w:rPr>
        <w:t>deleitosas</w:t>
      </w:r>
    </w:p>
    <w:p w14:paraId="7E9D42F8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De louro e de ouro e flores abundantes.</w:t>
      </w:r>
    </w:p>
    <w:p w14:paraId="721F1DB3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 xml:space="preserve">As mãos alvas </w:t>
      </w:r>
      <w:r w:rsidRPr="008D6AEF">
        <w:rPr>
          <w:i/>
          <w:iCs/>
          <w:sz w:val="23"/>
        </w:rPr>
        <w:t xml:space="preserve">lhe </w:t>
      </w:r>
      <w:r w:rsidRPr="008D6AEF">
        <w:rPr>
          <w:sz w:val="23"/>
        </w:rPr>
        <w:t>davam como esposas;</w:t>
      </w:r>
    </w:p>
    <w:p w14:paraId="2EC354BD" w14:textId="77777777" w:rsidR="00102A06" w:rsidRPr="008D6AEF" w:rsidRDefault="00102A06" w:rsidP="00102A06">
      <w:pPr>
        <w:pStyle w:val="02-Textobase"/>
        <w:ind w:left="284" w:firstLine="0"/>
        <w:rPr>
          <w:b/>
          <w:bCs/>
          <w:color w:val="FF0000"/>
          <w:sz w:val="14"/>
          <w:szCs w:val="14"/>
        </w:rPr>
      </w:pPr>
      <w:r w:rsidRPr="008D6AEF">
        <w:rPr>
          <w:sz w:val="23"/>
        </w:rPr>
        <w:t>Com palavras formais e estipulantes</w:t>
      </w:r>
      <w:r w:rsidRPr="008D6AEF">
        <w:rPr>
          <w:b/>
          <w:bCs/>
          <w:color w:val="FF0000"/>
          <w:sz w:val="20"/>
          <w:szCs w:val="20"/>
          <w:vertAlign w:val="superscript"/>
        </w:rPr>
        <w:t>15</w:t>
      </w:r>
    </w:p>
    <w:p w14:paraId="1696A21E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Se prometem eterna companhia,</w:t>
      </w:r>
    </w:p>
    <w:p w14:paraId="2BD60901" w14:textId="77777777" w:rsidR="00102A06" w:rsidRPr="008D6AEF" w:rsidRDefault="00102A06" w:rsidP="00102A06">
      <w:pPr>
        <w:pStyle w:val="02-Textobase"/>
        <w:ind w:left="284" w:firstLine="0"/>
        <w:rPr>
          <w:sz w:val="23"/>
        </w:rPr>
      </w:pPr>
      <w:r w:rsidRPr="008D6AEF">
        <w:rPr>
          <w:sz w:val="23"/>
        </w:rPr>
        <w:t>Em vida e morte, de honra e alegria.</w:t>
      </w:r>
    </w:p>
    <w:p w14:paraId="6C7DF1B3" w14:textId="77777777" w:rsidR="008D6AEF" w:rsidRPr="00E04DB0" w:rsidRDefault="008D6AEF" w:rsidP="00102A06">
      <w:pPr>
        <w:pStyle w:val="03-Assinatura"/>
        <w:sectPr w:rsidR="008D6AEF" w:rsidRPr="00E04DB0" w:rsidSect="00A252BA">
          <w:type w:val="continuous"/>
          <w:pgSz w:w="11900" w:h="16840"/>
          <w:pgMar w:top="1134" w:right="1418" w:bottom="1440" w:left="1843" w:header="708" w:footer="708" w:gutter="0"/>
          <w:cols w:num="2" w:space="249"/>
          <w:docGrid w:linePitch="360"/>
        </w:sectPr>
      </w:pPr>
    </w:p>
    <w:p w14:paraId="0C9DA4EC" w14:textId="673B6426" w:rsidR="00102A06" w:rsidRPr="00E04DB0" w:rsidRDefault="00102A06" w:rsidP="00102A06">
      <w:pPr>
        <w:pStyle w:val="03-Assinatura"/>
        <w:rPr>
          <w:i/>
          <w:iCs/>
        </w:rPr>
      </w:pPr>
      <w:r w:rsidRPr="00E04DB0">
        <w:lastRenderedPageBreak/>
        <w:t xml:space="preserve">Luís de Camões, </w:t>
      </w:r>
      <w:r w:rsidRPr="00E04DB0">
        <w:rPr>
          <w:i/>
          <w:iCs/>
        </w:rPr>
        <w:t>Os Lusíadas</w:t>
      </w:r>
    </w:p>
    <w:p w14:paraId="09BC605B" w14:textId="77777777" w:rsidR="00102A06" w:rsidRPr="00E04DB0" w:rsidRDefault="00102A06" w:rsidP="00102A06">
      <w:pPr>
        <w:pStyle w:val="04-FichasTexto"/>
        <w:numPr>
          <w:ilvl w:val="0"/>
          <w:numId w:val="0"/>
        </w:numPr>
        <w:ind w:left="284" w:hanging="284"/>
        <w:rPr>
          <w:rFonts w:ascii="ACaslonPro-Semibold" w:hAnsi="ACaslonPro-Semibold" w:cs="ACaslonPro-Semibold"/>
          <w:i/>
          <w:iCs/>
          <w:noProof w:val="0"/>
          <w:color w:val="000000"/>
          <w:sz w:val="16"/>
          <w:szCs w:val="16"/>
        </w:rPr>
      </w:pPr>
    </w:p>
    <w:p w14:paraId="0C20B616" w14:textId="77777777" w:rsidR="00102A06" w:rsidRPr="008E7E50" w:rsidRDefault="00102A06" w:rsidP="00102A06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color w:val="7F7F7F" w:themeColor="text1" w:themeTint="80"/>
          <w:sz w:val="16"/>
          <w:szCs w:val="16"/>
        </w:rPr>
      </w:pPr>
      <w:r w:rsidRPr="008E7E50">
        <w:rPr>
          <w:rFonts w:ascii="Arial" w:hAnsi="Arial" w:cs="Arial"/>
          <w:caps/>
          <w:noProof w:val="0"/>
          <w:color w:val="7F7F7F" w:themeColor="text1" w:themeTint="80"/>
          <w:sz w:val="16"/>
          <w:szCs w:val="16"/>
        </w:rPr>
        <w:t>Vocabulário E NOTAS</w:t>
      </w:r>
      <w:r w:rsidRPr="008E7E50">
        <w:rPr>
          <w:rFonts w:ascii="Arial" w:hAnsi="Arial" w:cs="Arial"/>
          <w:noProof w:val="0"/>
          <w:color w:val="7F7F7F" w:themeColor="text1" w:themeTint="80"/>
          <w:sz w:val="16"/>
          <w:szCs w:val="16"/>
        </w:rPr>
        <w:t>:</w:t>
      </w:r>
    </w:p>
    <w:p w14:paraId="468A6E1E" w14:textId="742AC3F5" w:rsidR="00102A06" w:rsidRPr="00E04DB0" w:rsidRDefault="00102A06" w:rsidP="008D6AE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noProof w:val="0"/>
          <w:color w:val="000000"/>
          <w:sz w:val="18"/>
          <w:szCs w:val="18"/>
        </w:rPr>
      </w:pPr>
      <w:r w:rsidRPr="00E04DB0">
        <w:rPr>
          <w:rFonts w:ascii="Times New Roman" w:hAnsi="Times New Roman"/>
          <w:b/>
          <w:noProof w:val="0"/>
          <w:color w:val="FF0000"/>
          <w:sz w:val="17"/>
          <w:szCs w:val="17"/>
        </w:rPr>
        <w:t>1</w:t>
      </w:r>
      <w:r w:rsidRPr="00E04DB0">
        <w:rPr>
          <w:rFonts w:ascii="Times New Roman" w:hAnsi="Times New Roman"/>
          <w:noProof w:val="0"/>
          <w:color w:val="FF0000"/>
          <w:sz w:val="17"/>
          <w:szCs w:val="17"/>
        </w:rPr>
        <w:t xml:space="preserve"> </w:t>
      </w:r>
      <w:proofErr w:type="gramStart"/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valente</w:t>
      </w:r>
      <w:proofErr w:type="gramEnd"/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2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dera muitos desgostos;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3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(pressuposto) ideia antecipada;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4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.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má sorte;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5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ninfa desta “Ilha de Vénus”;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6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a quem fic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a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ria mal a severidade;</w:t>
      </w:r>
      <w:r w:rsidR="008D6AEF"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7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vitória;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8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perseguidor;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9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má sorte;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10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rogada;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11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complacente;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12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tarde;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13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tornava ardente;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14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grina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l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 xml:space="preserve">das; </w:t>
      </w:r>
      <w:r w:rsidRPr="00E04DB0">
        <w:rPr>
          <w:rFonts w:ascii="Times New Roman" w:hAnsi="Times New Roman"/>
          <w:b/>
          <w:noProof w:val="0"/>
          <w:color w:val="FF0000"/>
          <w:sz w:val="18"/>
          <w:szCs w:val="18"/>
        </w:rPr>
        <w:t>15</w:t>
      </w:r>
      <w:r w:rsidRPr="00E04DB0">
        <w:rPr>
          <w:rFonts w:ascii="Times New Roman" w:hAnsi="Times New Roman"/>
          <w:noProof w:val="0"/>
          <w:color w:val="FF0000"/>
          <w:sz w:val="18"/>
          <w:szCs w:val="18"/>
        </w:rPr>
        <w:t xml:space="preserve"> </w:t>
      </w:r>
      <w:r w:rsidRPr="00E04DB0">
        <w:rPr>
          <w:rFonts w:ascii="Times New Roman" w:hAnsi="Times New Roman"/>
          <w:noProof w:val="0"/>
          <w:color w:val="000000"/>
          <w:sz w:val="18"/>
          <w:szCs w:val="18"/>
        </w:rPr>
        <w:t>solenes.</w:t>
      </w:r>
    </w:p>
    <w:p w14:paraId="42E47139" w14:textId="77777777" w:rsidR="008D6AEF" w:rsidRPr="00E04DB0" w:rsidRDefault="008D6AEF" w:rsidP="00102A06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noProof w:val="0"/>
          <w:color w:val="000000"/>
          <w:sz w:val="20"/>
          <w:szCs w:val="20"/>
        </w:rPr>
      </w:pPr>
    </w:p>
    <w:p w14:paraId="47AF5734" w14:textId="77777777" w:rsidR="00102A06" w:rsidRPr="008E7E50" w:rsidRDefault="00102A06" w:rsidP="008D6AEF">
      <w:pPr>
        <w:widowControl w:val="0"/>
        <w:autoSpaceDE w:val="0"/>
        <w:autoSpaceDN w:val="0"/>
        <w:adjustRightInd w:val="0"/>
        <w:spacing w:after="120"/>
        <w:rPr>
          <w:rFonts w:ascii="Arial" w:hAnsi="Arial" w:cs="Arial"/>
          <w:b/>
          <w:bCs/>
          <w:noProof w:val="0"/>
          <w:color w:val="000000"/>
          <w:sz w:val="20"/>
          <w:szCs w:val="20"/>
        </w:rPr>
      </w:pPr>
      <w:r w:rsidRPr="008E7E50">
        <w:rPr>
          <w:rFonts w:ascii="Arial" w:hAnsi="Arial" w:cs="Arial"/>
          <w:b/>
          <w:bCs/>
          <w:noProof w:val="0"/>
          <w:color w:val="000000"/>
          <w:sz w:val="20"/>
          <w:szCs w:val="20"/>
        </w:rPr>
        <w:t>Responde, de forma completa e bem estruturada, aos itens que se seguem.</w:t>
      </w:r>
    </w:p>
    <w:p w14:paraId="2CB14BB8" w14:textId="77777777" w:rsidR="00102A06" w:rsidRPr="008E7E50" w:rsidRDefault="00102A06" w:rsidP="00102A06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color w:val="000000"/>
          <w:sz w:val="20"/>
          <w:szCs w:val="20"/>
        </w:rPr>
      </w:pPr>
      <w:r w:rsidRPr="008E7E50">
        <w:rPr>
          <w:rFonts w:ascii="Arial" w:hAnsi="Arial" w:cs="Arial"/>
          <w:noProof w:val="0"/>
          <w:color w:val="000000"/>
          <w:sz w:val="20"/>
          <w:szCs w:val="20"/>
        </w:rPr>
        <w:t xml:space="preserve">A ação deste excerto do Canto IX de </w:t>
      </w:r>
      <w:r w:rsidRPr="008E7E50">
        <w:rPr>
          <w:rFonts w:ascii="Arial" w:hAnsi="Arial" w:cs="Arial"/>
          <w:i/>
          <w:iCs/>
          <w:noProof w:val="0"/>
          <w:color w:val="000000"/>
          <w:sz w:val="20"/>
          <w:szCs w:val="20"/>
        </w:rPr>
        <w:t xml:space="preserve">Os Lusíadas </w:t>
      </w:r>
      <w:r w:rsidRPr="008E7E50">
        <w:rPr>
          <w:rFonts w:ascii="Arial" w:hAnsi="Arial" w:cs="Arial"/>
          <w:noProof w:val="0"/>
          <w:color w:val="000000"/>
          <w:sz w:val="20"/>
          <w:szCs w:val="20"/>
        </w:rPr>
        <w:t xml:space="preserve">desenrola-se numa ilha paradisíaca, preparada </w:t>
      </w:r>
      <w:proofErr w:type="gramStart"/>
      <w:r w:rsidRPr="008E7E50">
        <w:rPr>
          <w:rFonts w:ascii="Arial" w:hAnsi="Arial" w:cs="Arial"/>
          <w:noProof w:val="0"/>
          <w:color w:val="000000"/>
          <w:sz w:val="20"/>
          <w:szCs w:val="20"/>
        </w:rPr>
        <w:t>por</w:t>
      </w:r>
      <w:proofErr w:type="gramEnd"/>
    </w:p>
    <w:p w14:paraId="28B2A5EA" w14:textId="77777777" w:rsidR="00102A06" w:rsidRPr="008E7E50" w:rsidRDefault="00102A06" w:rsidP="00102A06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color w:val="000000"/>
          <w:sz w:val="20"/>
          <w:szCs w:val="20"/>
        </w:rPr>
      </w:pPr>
      <w:r w:rsidRPr="008E7E50">
        <w:rPr>
          <w:rFonts w:ascii="Arial" w:hAnsi="Arial" w:cs="Arial"/>
          <w:noProof w:val="0"/>
          <w:color w:val="000000"/>
          <w:sz w:val="20"/>
          <w:szCs w:val="20"/>
        </w:rPr>
        <w:t xml:space="preserve">Vénus, com a ajuda do filho Cupido, para os portugueses repousarem durante a sua viagem </w:t>
      </w:r>
      <w:proofErr w:type="gramStart"/>
      <w:r w:rsidRPr="008E7E50">
        <w:rPr>
          <w:rFonts w:ascii="Arial" w:hAnsi="Arial" w:cs="Arial"/>
          <w:noProof w:val="0"/>
          <w:color w:val="000000"/>
          <w:sz w:val="20"/>
          <w:szCs w:val="20"/>
        </w:rPr>
        <w:t>de</w:t>
      </w:r>
      <w:proofErr w:type="gramEnd"/>
    </w:p>
    <w:p w14:paraId="6893D434" w14:textId="77777777" w:rsidR="00102A06" w:rsidRPr="008E7E50" w:rsidRDefault="00102A06" w:rsidP="00102A06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color w:val="000000"/>
          <w:sz w:val="20"/>
          <w:szCs w:val="20"/>
        </w:rPr>
      </w:pPr>
      <w:proofErr w:type="gramStart"/>
      <w:r w:rsidRPr="008E7E50">
        <w:rPr>
          <w:rFonts w:ascii="Arial" w:hAnsi="Arial" w:cs="Arial"/>
          <w:noProof w:val="0"/>
          <w:color w:val="000000"/>
          <w:sz w:val="20"/>
          <w:szCs w:val="20"/>
        </w:rPr>
        <w:t>regresso</w:t>
      </w:r>
      <w:proofErr w:type="gramEnd"/>
      <w:r w:rsidRPr="008E7E50">
        <w:rPr>
          <w:rFonts w:ascii="Arial" w:hAnsi="Arial" w:cs="Arial"/>
          <w:noProof w:val="0"/>
          <w:color w:val="000000"/>
          <w:sz w:val="20"/>
          <w:szCs w:val="20"/>
        </w:rPr>
        <w:t xml:space="preserve"> a Portugal.</w:t>
      </w:r>
    </w:p>
    <w:p w14:paraId="50D8797D" w14:textId="77777777" w:rsidR="008D6AEF" w:rsidRPr="008E7E50" w:rsidRDefault="008D6AEF" w:rsidP="00102A06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color w:val="000000"/>
          <w:sz w:val="20"/>
          <w:szCs w:val="20"/>
        </w:rPr>
      </w:pPr>
    </w:p>
    <w:p w14:paraId="0A40B2B3" w14:textId="5E330DBF" w:rsidR="00102A06" w:rsidRPr="008E7E50" w:rsidRDefault="00102A06" w:rsidP="008D6AEF">
      <w:pPr>
        <w:widowControl w:val="0"/>
        <w:autoSpaceDE w:val="0"/>
        <w:autoSpaceDN w:val="0"/>
        <w:adjustRightInd w:val="0"/>
        <w:spacing w:after="80"/>
        <w:rPr>
          <w:rFonts w:ascii="Arial" w:hAnsi="Arial" w:cs="Arial"/>
          <w:noProof w:val="0"/>
          <w:color w:val="000000"/>
          <w:sz w:val="20"/>
          <w:szCs w:val="20"/>
        </w:rPr>
      </w:pPr>
      <w:r w:rsidRPr="008E7E50">
        <w:rPr>
          <w:rFonts w:ascii="Arial" w:hAnsi="Arial" w:cs="Arial"/>
          <w:b/>
          <w:bCs/>
          <w:noProof w:val="0"/>
          <w:color w:val="FF0000"/>
          <w:sz w:val="20"/>
          <w:szCs w:val="20"/>
        </w:rPr>
        <w:t>4.</w:t>
      </w:r>
      <w:r w:rsidR="008E7E50">
        <w:rPr>
          <w:rFonts w:ascii="Arial" w:hAnsi="Arial" w:cs="Arial"/>
          <w:b/>
          <w:bCs/>
          <w:noProof w:val="0"/>
          <w:color w:val="FF0000"/>
          <w:sz w:val="20"/>
          <w:szCs w:val="20"/>
        </w:rPr>
        <w:t xml:space="preserve"> </w:t>
      </w:r>
      <w:proofErr w:type="spellStart"/>
      <w:r w:rsidR="008D6AEF" w:rsidRPr="008E7E50">
        <w:rPr>
          <w:rFonts w:ascii="Arial" w:hAnsi="Arial" w:cs="Arial"/>
          <w:noProof w:val="0"/>
          <w:color w:val="000000"/>
          <w:sz w:val="20"/>
          <w:szCs w:val="20"/>
        </w:rPr>
        <w:t>L</w:t>
      </w:r>
      <w:r w:rsidRPr="008E7E50">
        <w:rPr>
          <w:rFonts w:ascii="Arial" w:hAnsi="Arial" w:cs="Arial"/>
          <w:noProof w:val="0"/>
          <w:color w:val="000000"/>
          <w:sz w:val="20"/>
          <w:szCs w:val="20"/>
        </w:rPr>
        <w:t>ionardo</w:t>
      </w:r>
      <w:proofErr w:type="spellEnd"/>
      <w:r w:rsidRPr="008E7E50">
        <w:rPr>
          <w:rFonts w:ascii="Arial" w:hAnsi="Arial" w:cs="Arial"/>
          <w:noProof w:val="0"/>
          <w:color w:val="000000"/>
          <w:sz w:val="20"/>
          <w:szCs w:val="20"/>
        </w:rPr>
        <w:t>, um dos protagonistas deste episódio, sempre fora “mal tratado” pelo Amor.</w:t>
      </w:r>
    </w:p>
    <w:p w14:paraId="6F142E67" w14:textId="77777777" w:rsidR="00102A06" w:rsidRPr="008E7E50" w:rsidRDefault="00102A06" w:rsidP="008D6AEF">
      <w:pPr>
        <w:widowControl w:val="0"/>
        <w:autoSpaceDE w:val="0"/>
        <w:autoSpaceDN w:val="0"/>
        <w:adjustRightInd w:val="0"/>
        <w:spacing w:after="40"/>
        <w:ind w:left="567"/>
        <w:rPr>
          <w:rFonts w:ascii="Arial" w:hAnsi="Arial" w:cs="Arial"/>
          <w:noProof w:val="0"/>
          <w:color w:val="000000"/>
          <w:sz w:val="20"/>
          <w:szCs w:val="20"/>
        </w:rPr>
      </w:pPr>
      <w:r w:rsidRPr="008E7E50">
        <w:rPr>
          <w:rFonts w:ascii="Arial" w:hAnsi="Arial" w:cs="Arial"/>
          <w:b/>
          <w:bCs/>
          <w:noProof w:val="0"/>
          <w:color w:val="FF0000"/>
          <w:sz w:val="20"/>
          <w:szCs w:val="20"/>
        </w:rPr>
        <w:t xml:space="preserve">4.1 </w:t>
      </w:r>
      <w:r w:rsidRPr="008E7E50">
        <w:rPr>
          <w:rFonts w:ascii="Arial" w:hAnsi="Arial" w:cs="Arial"/>
          <w:noProof w:val="0"/>
          <w:color w:val="000000"/>
          <w:sz w:val="20"/>
          <w:szCs w:val="20"/>
        </w:rPr>
        <w:t>Transcreve versos ou expressões da estrofe 75 que reforcem esta noção.</w:t>
      </w:r>
    </w:p>
    <w:p w14:paraId="1AC92D79" w14:textId="66721FBD" w:rsidR="00102A06" w:rsidRPr="008E7E50" w:rsidRDefault="00102A06" w:rsidP="008D6AEF">
      <w:pPr>
        <w:pStyle w:val="04-FichasTexto"/>
        <w:numPr>
          <w:ilvl w:val="0"/>
          <w:numId w:val="0"/>
        </w:numPr>
        <w:spacing w:after="40"/>
        <w:ind w:left="851" w:hanging="284"/>
        <w:rPr>
          <w:rFonts w:cs="Arial"/>
          <w:noProof w:val="0"/>
          <w:color w:val="000000"/>
          <w:lang w:val="en-US"/>
        </w:rPr>
      </w:pPr>
      <w:r w:rsidRPr="008E7E50">
        <w:rPr>
          <w:rFonts w:cs="Arial"/>
          <w:b/>
          <w:bCs/>
          <w:noProof w:val="0"/>
          <w:color w:val="FF0000"/>
        </w:rPr>
        <w:t xml:space="preserve">4.2 </w:t>
      </w:r>
      <w:r w:rsidRPr="008E7E50">
        <w:rPr>
          <w:rFonts w:cs="Arial"/>
          <w:noProof w:val="0"/>
          <w:color w:val="000000"/>
        </w:rPr>
        <w:t xml:space="preserve">Essa circunstância fizera-o perder o prazer de amar? </w:t>
      </w:r>
      <w:proofErr w:type="spellStart"/>
      <w:proofErr w:type="gramStart"/>
      <w:r w:rsidR="008E7E50">
        <w:rPr>
          <w:rFonts w:cs="Arial"/>
          <w:noProof w:val="0"/>
          <w:color w:val="000000"/>
          <w:lang w:val="en-US"/>
        </w:rPr>
        <w:t>Justifica</w:t>
      </w:r>
      <w:proofErr w:type="spellEnd"/>
      <w:r w:rsidR="008E7E50">
        <w:rPr>
          <w:rFonts w:cs="Arial"/>
          <w:noProof w:val="0"/>
          <w:color w:val="000000"/>
          <w:lang w:val="en-US"/>
        </w:rPr>
        <w:t>.</w:t>
      </w:r>
      <w:proofErr w:type="gramEnd"/>
    </w:p>
    <w:p w14:paraId="79659B1E" w14:textId="77777777" w:rsidR="00CA050F" w:rsidRDefault="00CA050F" w:rsidP="00CA050F">
      <w:pPr>
        <w:jc w:val="center"/>
        <w:rPr>
          <w:rFonts w:ascii="Times New Roman" w:eastAsia="Times New Roman" w:hAnsi="Times New Roman" w:cs="Futura"/>
          <w:noProof w:val="0"/>
          <w:sz w:val="16"/>
          <w:szCs w:val="16"/>
        </w:rPr>
      </w:pPr>
      <w:r>
        <w:br w:type="page"/>
      </w: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1"/>
      </w:tblGrid>
      <w:tr w:rsidR="00CA050F" w:rsidRPr="00230EF8" w14:paraId="7F4B31EB" w14:textId="77777777" w:rsidTr="00F93E41">
        <w:trPr>
          <w:trHeight w:val="826"/>
        </w:trPr>
        <w:tc>
          <w:tcPr>
            <w:tcW w:w="9181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9FCB8D2" w14:textId="77777777" w:rsidR="00CA050F" w:rsidRPr="00230EF8" w:rsidRDefault="00CA050F" w:rsidP="00CA050F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lastRenderedPageBreak/>
              <w:t>Os  Lusíadas</w:t>
            </w:r>
            <w:proofErr w:type="gramEnd"/>
            <w:r w:rsidRPr="00CD6AA8">
              <w:rPr>
                <w:rFonts w:ascii="Times New Roman" w:hAnsi="Times New Roman"/>
                <w:b/>
                <w:b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                     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Teste de Avaliação Sumativa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4</w:t>
            </w:r>
          </w:p>
        </w:tc>
      </w:tr>
    </w:tbl>
    <w:p w14:paraId="02C6F837" w14:textId="77777777" w:rsidR="00CA050F" w:rsidRPr="00CD6FDD" w:rsidRDefault="00CA050F" w:rsidP="00CA050F">
      <w:pPr>
        <w:pStyle w:val="Default"/>
        <w:rPr>
          <w:lang w:val="pt-PT"/>
        </w:rPr>
      </w:pPr>
    </w:p>
    <w:p w14:paraId="0DF9D0A5" w14:textId="77777777" w:rsidR="00AF1DA6" w:rsidRPr="00E04DB0" w:rsidRDefault="00AF1DA6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rPr>
          <w:b/>
          <w:bCs/>
          <w:color w:val="FF0000"/>
        </w:rPr>
        <w:t xml:space="preserve">5. </w:t>
      </w:r>
      <w:r w:rsidRPr="00E04DB0">
        <w:t>Identifica o outro protagonista do episódio.</w:t>
      </w:r>
    </w:p>
    <w:p w14:paraId="1C24F43A" w14:textId="144EFFE8" w:rsidR="00AF1DA6" w:rsidRPr="00E04DB0" w:rsidRDefault="00AF1DA6" w:rsidP="00151924">
      <w:pPr>
        <w:pStyle w:val="04-FichasTexto"/>
        <w:numPr>
          <w:ilvl w:val="0"/>
          <w:numId w:val="0"/>
        </w:numPr>
        <w:ind w:left="709" w:hanging="425"/>
      </w:pPr>
      <w:r w:rsidRPr="00E04DB0">
        <w:rPr>
          <w:b/>
          <w:bCs/>
          <w:color w:val="FF0000"/>
        </w:rPr>
        <w:t>5.1</w:t>
      </w:r>
      <w:r w:rsidR="00151924" w:rsidRPr="00E04DB0">
        <w:rPr>
          <w:b/>
          <w:bCs/>
          <w:color w:val="FF0000"/>
        </w:rPr>
        <w:tab/>
      </w:r>
      <w:r w:rsidRPr="00E04DB0">
        <w:t>Destas alternativas, qual te parece ter mais lógica: a personagem foge de Lionardo por medo</w:t>
      </w:r>
      <w:r w:rsidR="00151924" w:rsidRPr="00E04DB0">
        <w:t xml:space="preserve"> </w:t>
      </w:r>
      <w:r w:rsidRPr="00E04DB0">
        <w:t>do desconhecido ou foge para o desafiar e seduzir? Justifica a tua opinião.</w:t>
      </w:r>
    </w:p>
    <w:p w14:paraId="50BA28FD" w14:textId="77777777" w:rsidR="00AF1DA6" w:rsidRPr="00E04DB0" w:rsidRDefault="00AF1DA6" w:rsidP="00F93E41">
      <w:pPr>
        <w:pStyle w:val="04-FichasTexto"/>
        <w:numPr>
          <w:ilvl w:val="0"/>
          <w:numId w:val="0"/>
        </w:numPr>
        <w:spacing w:before="240"/>
        <w:ind w:left="284" w:hanging="284"/>
      </w:pPr>
      <w:r w:rsidRPr="00E04DB0">
        <w:rPr>
          <w:b/>
          <w:bCs/>
          <w:color w:val="FF0000"/>
        </w:rPr>
        <w:t xml:space="preserve">6. </w:t>
      </w:r>
      <w:r w:rsidRPr="00E04DB0">
        <w:t>Expõe os argumentos usados por Lionardo para pôr fim à fuga.</w:t>
      </w:r>
    </w:p>
    <w:p w14:paraId="10C35C89" w14:textId="77777777" w:rsidR="00AF1DA6" w:rsidRPr="00E04DB0" w:rsidRDefault="00AF1DA6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rPr>
          <w:b/>
          <w:bCs/>
          <w:color w:val="FF0000"/>
        </w:rPr>
        <w:t xml:space="preserve">7. </w:t>
      </w:r>
      <w:r w:rsidRPr="00E04DB0">
        <w:t>Atenta na estrofe 83. Explicita como contribuem para uma ideia de felicidade:</w:t>
      </w:r>
    </w:p>
    <w:p w14:paraId="31C1B974" w14:textId="77777777" w:rsidR="00AF1DA6" w:rsidRPr="00E04DB0" w:rsidRDefault="00AF1DA6" w:rsidP="00151924">
      <w:pPr>
        <w:pStyle w:val="04-FichasTexto"/>
        <w:numPr>
          <w:ilvl w:val="0"/>
          <w:numId w:val="0"/>
        </w:numPr>
        <w:ind w:left="709"/>
      </w:pPr>
      <w:r w:rsidRPr="00E04DB0">
        <w:t>− palavras dum determinado campo lexical;</w:t>
      </w:r>
    </w:p>
    <w:p w14:paraId="6FF46E21" w14:textId="77777777" w:rsidR="00AF1DA6" w:rsidRPr="00E04DB0" w:rsidRDefault="00AF1DA6" w:rsidP="00151924">
      <w:pPr>
        <w:pStyle w:val="04-FichasTexto"/>
        <w:numPr>
          <w:ilvl w:val="0"/>
          <w:numId w:val="0"/>
        </w:numPr>
        <w:ind w:left="709"/>
      </w:pPr>
      <w:r w:rsidRPr="00E04DB0">
        <w:t>− a pontuação.</w:t>
      </w:r>
    </w:p>
    <w:p w14:paraId="0F31E3C6" w14:textId="77777777" w:rsidR="00AF1DA6" w:rsidRPr="00E04DB0" w:rsidRDefault="00AF1DA6" w:rsidP="00F93E41">
      <w:pPr>
        <w:pStyle w:val="04-FichasTexto"/>
        <w:numPr>
          <w:ilvl w:val="0"/>
          <w:numId w:val="0"/>
        </w:numPr>
        <w:spacing w:before="240"/>
        <w:ind w:left="284" w:hanging="284"/>
      </w:pPr>
      <w:r w:rsidRPr="00E04DB0">
        <w:rPr>
          <w:b/>
          <w:bCs/>
          <w:color w:val="FF0000"/>
        </w:rPr>
        <w:t xml:space="preserve">8. </w:t>
      </w:r>
      <w:r w:rsidRPr="00E04DB0">
        <w:t>Em que contribui, para a glorificação e estatuto dos portugueses, este “casamento” com seres divinos?</w:t>
      </w:r>
    </w:p>
    <w:p w14:paraId="63C4A0CC" w14:textId="248A1981" w:rsidR="00AF1DA6" w:rsidRPr="00E04DB0" w:rsidRDefault="00AF1DA6" w:rsidP="00F93E41">
      <w:pPr>
        <w:pStyle w:val="04-FichasTexto"/>
        <w:numPr>
          <w:ilvl w:val="0"/>
          <w:numId w:val="0"/>
        </w:numPr>
        <w:spacing w:before="240"/>
        <w:ind w:left="284" w:hanging="284"/>
      </w:pPr>
      <w:r w:rsidRPr="00E04DB0">
        <w:rPr>
          <w:b/>
          <w:bCs/>
          <w:color w:val="FF0000"/>
        </w:rPr>
        <w:t xml:space="preserve">9. </w:t>
      </w:r>
      <w:r w:rsidRPr="00E04DB0">
        <w:t xml:space="preserve">Considerando </w:t>
      </w:r>
      <w:r w:rsidRPr="00E04DB0">
        <w:rPr>
          <w:b/>
          <w:bCs/>
        </w:rPr>
        <w:t xml:space="preserve">tudo </w:t>
      </w:r>
      <w:r w:rsidRPr="00E04DB0">
        <w:t>o que estudaste sobre a Ilha dos Amores, explica o significado simbólico deste</w:t>
      </w:r>
      <w:r w:rsidR="00151924" w:rsidRPr="00E04DB0">
        <w:t xml:space="preserve"> </w:t>
      </w:r>
      <w:r w:rsidRPr="00E04DB0">
        <w:t>episódio.</w:t>
      </w:r>
    </w:p>
    <w:p w14:paraId="3E554290" w14:textId="77777777" w:rsidR="00151924" w:rsidRPr="00E04DB0" w:rsidRDefault="00151924" w:rsidP="00151924">
      <w:pPr>
        <w:pStyle w:val="04-FichasTexto"/>
        <w:numPr>
          <w:ilvl w:val="0"/>
          <w:numId w:val="0"/>
        </w:numPr>
        <w:ind w:left="284" w:hanging="284"/>
      </w:pPr>
    </w:p>
    <w:p w14:paraId="40C921D6" w14:textId="77777777" w:rsidR="00F93E41" w:rsidRPr="00E04DB0" w:rsidRDefault="00F93E41" w:rsidP="00151924">
      <w:pPr>
        <w:pStyle w:val="04-FichasTexto"/>
        <w:numPr>
          <w:ilvl w:val="0"/>
          <w:numId w:val="0"/>
        </w:numPr>
        <w:ind w:left="284" w:hanging="284"/>
      </w:pPr>
    </w:p>
    <w:p w14:paraId="7F23DA6B" w14:textId="77777777" w:rsidR="00F93E41" w:rsidRPr="00E04DB0" w:rsidRDefault="00F93E41" w:rsidP="00151924">
      <w:pPr>
        <w:pStyle w:val="04-FichasTexto"/>
        <w:numPr>
          <w:ilvl w:val="0"/>
          <w:numId w:val="0"/>
        </w:numPr>
        <w:ind w:left="284" w:hanging="284"/>
      </w:pPr>
    </w:p>
    <w:p w14:paraId="1D7F263F" w14:textId="77777777" w:rsidR="00F93E41" w:rsidRPr="00E04DB0" w:rsidRDefault="00F93E41" w:rsidP="00151924">
      <w:pPr>
        <w:pStyle w:val="04-FichasTexto"/>
        <w:numPr>
          <w:ilvl w:val="0"/>
          <w:numId w:val="0"/>
        </w:numPr>
        <w:ind w:left="284" w:hanging="284"/>
      </w:pPr>
    </w:p>
    <w:p w14:paraId="4F7FA770" w14:textId="77777777" w:rsidR="00151924" w:rsidRPr="00CD6FDD" w:rsidRDefault="00151924" w:rsidP="00151924">
      <w:pPr>
        <w:pStyle w:val="Default"/>
        <w:rPr>
          <w:lang w:val="pt-PT"/>
        </w:rPr>
      </w:pPr>
    </w:p>
    <w:p w14:paraId="6F4758B0" w14:textId="5CD5C551" w:rsidR="00151924" w:rsidRPr="00CD6FDD" w:rsidRDefault="00151924" w:rsidP="00151924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GRUPO II</w:t>
      </w:r>
    </w:p>
    <w:p w14:paraId="1F225273" w14:textId="77777777" w:rsidR="00151924" w:rsidRDefault="00151924" w:rsidP="00151924">
      <w:pPr>
        <w:pStyle w:val="02-Textobase"/>
        <w:jc w:val="center"/>
        <w:rPr>
          <w:sz w:val="26"/>
          <w:szCs w:val="26"/>
        </w:rPr>
      </w:pPr>
    </w:p>
    <w:p w14:paraId="4C0CF2EE" w14:textId="77777777" w:rsidR="00AF1DA6" w:rsidRPr="00E04DB0" w:rsidRDefault="00AF1DA6" w:rsidP="00F93E41">
      <w:pPr>
        <w:pStyle w:val="04-FichasTexto"/>
        <w:numPr>
          <w:ilvl w:val="0"/>
          <w:numId w:val="0"/>
        </w:numPr>
        <w:spacing w:after="200"/>
        <w:rPr>
          <w:b/>
          <w:bCs/>
          <w:spacing w:val="-10"/>
        </w:rPr>
      </w:pPr>
      <w:r w:rsidRPr="00E04DB0">
        <w:rPr>
          <w:b/>
          <w:bCs/>
          <w:spacing w:val="-10"/>
        </w:rPr>
        <w:t>Responde aos itens que se seguem, de acordo com as orientações que te são dadas.</w:t>
      </w:r>
    </w:p>
    <w:p w14:paraId="04073BEC" w14:textId="45EF7EA5" w:rsidR="00AF1DA6" w:rsidRPr="00E04DB0" w:rsidRDefault="00AF1DA6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rPr>
          <w:b/>
          <w:bCs/>
          <w:color w:val="FF0000"/>
        </w:rPr>
        <w:t>1.</w:t>
      </w:r>
      <w:r w:rsidR="00151924" w:rsidRPr="00E04DB0">
        <w:rPr>
          <w:b/>
          <w:bCs/>
          <w:color w:val="FF0000"/>
        </w:rPr>
        <w:tab/>
      </w:r>
      <w:r w:rsidRPr="00E04DB0">
        <w:t>Completa cada uma das frases abaixo com os verbos indicados entre parênteses, usando apenas</w:t>
      </w:r>
      <w:r w:rsidR="00151924" w:rsidRPr="00E04DB0">
        <w:t xml:space="preserve"> </w:t>
      </w:r>
      <w:r w:rsidRPr="00E04DB0">
        <w:t>tempos simples.</w:t>
      </w:r>
    </w:p>
    <w:p w14:paraId="22F72D2C" w14:textId="35BC326F" w:rsidR="00AF1DA6" w:rsidRPr="00E04DB0" w:rsidRDefault="00151924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tab/>
      </w:r>
      <w:r w:rsidR="00AF1DA6" w:rsidRPr="00E04DB0">
        <w:t xml:space="preserve">Duvido que a grande maioria das pessoas </w:t>
      </w:r>
      <w:r w:rsidR="00AF1DA6" w:rsidRPr="00E04DB0">
        <w:rPr>
          <w:b/>
          <w:bCs/>
        </w:rPr>
        <w:t xml:space="preserve">a) </w:t>
      </w:r>
      <w:r w:rsidR="00AF1DA6" w:rsidRPr="00E04DB0">
        <w:t xml:space="preserve">........... </w:t>
      </w:r>
      <w:r w:rsidR="00AF1DA6" w:rsidRPr="00E04DB0">
        <w:rPr>
          <w:color w:val="808080"/>
        </w:rPr>
        <w:t xml:space="preserve">(saber) </w:t>
      </w:r>
      <w:r w:rsidR="00AF1DA6" w:rsidRPr="00E04DB0">
        <w:t xml:space="preserve">que algumas expressões que </w:t>
      </w:r>
      <w:r w:rsidR="00AF1DA6" w:rsidRPr="00E04DB0">
        <w:rPr>
          <w:b/>
          <w:bCs/>
        </w:rPr>
        <w:t xml:space="preserve">b) </w:t>
      </w:r>
      <w:r w:rsidR="00AF1DA6" w:rsidRPr="00E04DB0">
        <w:t>........</w:t>
      </w:r>
      <w:r w:rsidRPr="00E04DB0">
        <w:t xml:space="preserve"> </w:t>
      </w:r>
      <w:r w:rsidR="00AF1DA6" w:rsidRPr="00E04DB0">
        <w:rPr>
          <w:color w:val="808080"/>
        </w:rPr>
        <w:t xml:space="preserve">(utilizar) </w:t>
      </w:r>
      <w:r w:rsidR="00AF1DA6" w:rsidRPr="00E04DB0">
        <w:t>foram escritas por Camões.</w:t>
      </w:r>
    </w:p>
    <w:p w14:paraId="52C48692" w14:textId="0FDA5177" w:rsidR="00AF1DA6" w:rsidRPr="00E04DB0" w:rsidRDefault="00151924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tab/>
      </w:r>
      <w:r w:rsidR="00AF1DA6" w:rsidRPr="00E04DB0">
        <w:t xml:space="preserve">Era interessante que </w:t>
      </w:r>
      <w:r w:rsidR="00AF1DA6" w:rsidRPr="00E04DB0">
        <w:rPr>
          <w:b/>
          <w:bCs/>
        </w:rPr>
        <w:t xml:space="preserve">c) </w:t>
      </w:r>
      <w:r w:rsidR="00AF1DA6" w:rsidRPr="00E04DB0">
        <w:t xml:space="preserve">............. </w:t>
      </w:r>
      <w:r w:rsidR="00AF1DA6" w:rsidRPr="00E04DB0">
        <w:rPr>
          <w:color w:val="808080"/>
        </w:rPr>
        <w:t xml:space="preserve">(haver) </w:t>
      </w:r>
      <w:r w:rsidR="00AF1DA6" w:rsidRPr="00E04DB0">
        <w:t>mais divulgação de outros aspetos curiosos e simples da</w:t>
      </w:r>
      <w:r w:rsidRPr="00E04DB0">
        <w:t xml:space="preserve"> </w:t>
      </w:r>
      <w:r w:rsidR="00AF1DA6" w:rsidRPr="00E04DB0">
        <w:t>nossa literatura.</w:t>
      </w:r>
    </w:p>
    <w:p w14:paraId="2DE2378C" w14:textId="45740DAF" w:rsidR="00AF1DA6" w:rsidRPr="00E04DB0" w:rsidRDefault="00151924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tab/>
      </w:r>
      <w:r w:rsidR="00AF1DA6" w:rsidRPr="00E04DB0">
        <w:t xml:space="preserve">Todos já </w:t>
      </w:r>
      <w:r w:rsidR="00AF1DA6" w:rsidRPr="00E04DB0">
        <w:rPr>
          <w:b/>
          <w:bCs/>
        </w:rPr>
        <w:t xml:space="preserve">d) </w:t>
      </w:r>
      <w:r w:rsidR="00AF1DA6" w:rsidRPr="00E04DB0">
        <w:t xml:space="preserve">............ </w:t>
      </w:r>
      <w:r w:rsidR="00AF1DA6" w:rsidRPr="00E04DB0">
        <w:rPr>
          <w:color w:val="808080"/>
        </w:rPr>
        <w:t xml:space="preserve">(ouvir) </w:t>
      </w:r>
      <w:r w:rsidR="00AF1DA6" w:rsidRPr="00E04DB0">
        <w:t xml:space="preserve">“Tudo vale a pena se a alma não é pequena”, mas </w:t>
      </w:r>
      <w:r w:rsidR="00AF1DA6" w:rsidRPr="00E04DB0">
        <w:rPr>
          <w:b/>
          <w:bCs/>
        </w:rPr>
        <w:t xml:space="preserve">e) </w:t>
      </w:r>
      <w:r w:rsidR="00AF1DA6" w:rsidRPr="00E04DB0">
        <w:t xml:space="preserve">............. </w:t>
      </w:r>
      <w:r w:rsidR="00AF1DA6" w:rsidRPr="00E04DB0">
        <w:rPr>
          <w:color w:val="808080"/>
        </w:rPr>
        <w:t xml:space="preserve">(ser) </w:t>
      </w:r>
      <w:r w:rsidR="00AF1DA6" w:rsidRPr="00E04DB0">
        <w:t>que</w:t>
      </w:r>
      <w:r w:rsidRPr="00E04DB0">
        <w:t xml:space="preserve"> </w:t>
      </w:r>
      <w:r w:rsidR="00AF1DA6" w:rsidRPr="00E04DB0">
        <w:t>todos sabem que são versos de Pessoa?</w:t>
      </w:r>
    </w:p>
    <w:p w14:paraId="5A79BCAA" w14:textId="2D567600" w:rsidR="00AF1DA6" w:rsidRPr="00E04DB0" w:rsidRDefault="00AF1DA6" w:rsidP="00F93E41">
      <w:pPr>
        <w:pStyle w:val="04-FichasTexto"/>
        <w:numPr>
          <w:ilvl w:val="0"/>
          <w:numId w:val="0"/>
        </w:numPr>
        <w:spacing w:before="240" w:after="0"/>
        <w:ind w:left="284" w:hanging="284"/>
      </w:pPr>
      <w:r w:rsidRPr="00E04DB0">
        <w:rPr>
          <w:b/>
          <w:bCs/>
          <w:color w:val="FF0000"/>
        </w:rPr>
        <w:t>2.</w:t>
      </w:r>
      <w:r w:rsidR="00151924" w:rsidRPr="00E04DB0">
        <w:rPr>
          <w:b/>
          <w:bCs/>
          <w:color w:val="FF0000"/>
        </w:rPr>
        <w:tab/>
      </w:r>
      <w:r w:rsidRPr="00E04DB0">
        <w:t>“Quem não sabe a arte, não na estima.”</w:t>
      </w:r>
    </w:p>
    <w:p w14:paraId="0B47B88D" w14:textId="68F9B105" w:rsidR="00AF1DA6" w:rsidRPr="00E04DB0" w:rsidRDefault="00151924" w:rsidP="00151924">
      <w:pPr>
        <w:pStyle w:val="04-FichasTexto"/>
        <w:numPr>
          <w:ilvl w:val="0"/>
          <w:numId w:val="0"/>
        </w:numPr>
        <w:spacing w:after="0"/>
        <w:ind w:left="284" w:hanging="284"/>
      </w:pPr>
      <w:r w:rsidRPr="00E04DB0">
        <w:tab/>
      </w:r>
      <w:r w:rsidR="00AF1DA6" w:rsidRPr="00E04DB0">
        <w:t>Reescreve a frase na forma afirmativa.</w:t>
      </w:r>
    </w:p>
    <w:p w14:paraId="597FB730" w14:textId="001A605F" w:rsidR="00AF1DA6" w:rsidRPr="00E04DB0" w:rsidRDefault="00151924" w:rsidP="00151924">
      <w:pPr>
        <w:pStyle w:val="04-FichasTexto"/>
        <w:numPr>
          <w:ilvl w:val="0"/>
          <w:numId w:val="0"/>
        </w:numPr>
        <w:ind w:left="284" w:hanging="284"/>
      </w:pPr>
      <w:r w:rsidRPr="00E04DB0">
        <w:tab/>
      </w:r>
      <w:r w:rsidR="00AF1DA6" w:rsidRPr="00E04DB0">
        <w:t>(Faz apenas as alterações necessárias.)</w:t>
      </w:r>
    </w:p>
    <w:p w14:paraId="13A38E99" w14:textId="77777777" w:rsidR="00AF1DA6" w:rsidRPr="00E04DB0" w:rsidRDefault="00AF1DA6" w:rsidP="00F93E41">
      <w:pPr>
        <w:pStyle w:val="04-FichasTexto"/>
        <w:numPr>
          <w:ilvl w:val="0"/>
          <w:numId w:val="0"/>
        </w:numPr>
        <w:spacing w:before="240" w:after="0"/>
        <w:ind w:left="284" w:hanging="284"/>
      </w:pPr>
      <w:r w:rsidRPr="00E04DB0">
        <w:rPr>
          <w:b/>
          <w:bCs/>
          <w:color w:val="FF0000"/>
        </w:rPr>
        <w:t xml:space="preserve">3. </w:t>
      </w:r>
      <w:r w:rsidRPr="00E04DB0">
        <w:t>“Quanto mais pode a fé que a força humana.”</w:t>
      </w:r>
    </w:p>
    <w:p w14:paraId="04A2351D" w14:textId="77777777" w:rsidR="00AF1DA6" w:rsidRPr="00E04DB0" w:rsidRDefault="00AF1DA6" w:rsidP="00151924">
      <w:pPr>
        <w:pStyle w:val="04-FichasTexto"/>
        <w:numPr>
          <w:ilvl w:val="0"/>
          <w:numId w:val="0"/>
        </w:numPr>
        <w:spacing w:after="0"/>
        <w:ind w:left="284"/>
      </w:pPr>
      <w:r w:rsidRPr="00E04DB0">
        <w:rPr>
          <w:b/>
          <w:bCs/>
          <w:color w:val="FF0000"/>
        </w:rPr>
        <w:t xml:space="preserve">a) </w:t>
      </w:r>
      <w:r w:rsidRPr="00E04DB0">
        <w:t>Indica a oração subordinada desta frase.</w:t>
      </w:r>
    </w:p>
    <w:p w14:paraId="5DDC4F7B" w14:textId="77777777" w:rsidR="00AF1DA6" w:rsidRPr="00E04DB0" w:rsidRDefault="00AF1DA6" w:rsidP="00151924">
      <w:pPr>
        <w:pStyle w:val="04-FichasTexto"/>
        <w:numPr>
          <w:ilvl w:val="0"/>
          <w:numId w:val="0"/>
        </w:numPr>
        <w:ind w:left="284"/>
      </w:pPr>
      <w:r w:rsidRPr="00E04DB0">
        <w:rPr>
          <w:b/>
          <w:bCs/>
          <w:color w:val="FF0000"/>
        </w:rPr>
        <w:t xml:space="preserve">b) </w:t>
      </w:r>
      <w:r w:rsidRPr="00E04DB0">
        <w:t>Que relação estabelece com a subordinante?</w:t>
      </w:r>
    </w:p>
    <w:p w14:paraId="67E2197E" w14:textId="77777777" w:rsidR="00AF1DA6" w:rsidRPr="00E04DB0" w:rsidRDefault="00AF1DA6" w:rsidP="00F93E41">
      <w:pPr>
        <w:pStyle w:val="04-FichasTexto"/>
        <w:numPr>
          <w:ilvl w:val="0"/>
          <w:numId w:val="0"/>
        </w:numPr>
        <w:spacing w:before="240" w:after="120"/>
        <w:ind w:left="284" w:hanging="284"/>
      </w:pPr>
      <w:r w:rsidRPr="00E04DB0">
        <w:rPr>
          <w:b/>
          <w:bCs/>
          <w:color w:val="FF0000"/>
        </w:rPr>
        <w:t xml:space="preserve">4. </w:t>
      </w:r>
      <w:r w:rsidRPr="00E04DB0">
        <w:t>“Nesta exposição pode apreciar o engenho e a arte...”</w:t>
      </w:r>
    </w:p>
    <w:p w14:paraId="67F8E19E" w14:textId="4800FBA2" w:rsidR="00AF1DA6" w:rsidRPr="00E04DB0" w:rsidRDefault="00AF1DA6" w:rsidP="00151924">
      <w:pPr>
        <w:pStyle w:val="04-FichasTexto"/>
        <w:numPr>
          <w:ilvl w:val="0"/>
          <w:numId w:val="0"/>
        </w:numPr>
        <w:spacing w:after="0"/>
        <w:ind w:left="709" w:hanging="425"/>
      </w:pPr>
      <w:r w:rsidRPr="00E04DB0">
        <w:rPr>
          <w:b/>
          <w:bCs/>
          <w:color w:val="FF0000"/>
        </w:rPr>
        <w:t>4.1</w:t>
      </w:r>
      <w:r w:rsidR="00151924" w:rsidRPr="00E04DB0">
        <w:rPr>
          <w:b/>
          <w:bCs/>
          <w:color w:val="FF0000"/>
        </w:rPr>
        <w:tab/>
      </w:r>
      <w:r w:rsidRPr="00E04DB0">
        <w:t>Reescreve esta frase, inserindo o sujeito “os visitantes”.</w:t>
      </w:r>
    </w:p>
    <w:p w14:paraId="51F46B59" w14:textId="175A5923" w:rsidR="00AF1DA6" w:rsidRPr="00E04DB0" w:rsidRDefault="00151924" w:rsidP="00151924">
      <w:pPr>
        <w:pStyle w:val="04-FichasTexto"/>
        <w:numPr>
          <w:ilvl w:val="0"/>
          <w:numId w:val="0"/>
        </w:numPr>
        <w:ind w:left="709" w:hanging="425"/>
      </w:pPr>
      <w:r w:rsidRPr="00E04DB0">
        <w:tab/>
      </w:r>
      <w:r w:rsidR="00AF1DA6" w:rsidRPr="00E04DB0">
        <w:t>(Faz as modificações necessárias.)</w:t>
      </w:r>
    </w:p>
    <w:p w14:paraId="18686E8B" w14:textId="005E57A7" w:rsidR="00CA050F" w:rsidRPr="00E04DB0" w:rsidRDefault="00AF1DA6" w:rsidP="00151924">
      <w:pPr>
        <w:pStyle w:val="04-FichasTexto"/>
        <w:numPr>
          <w:ilvl w:val="0"/>
          <w:numId w:val="0"/>
        </w:numPr>
        <w:ind w:left="709" w:hanging="425"/>
      </w:pPr>
      <w:r w:rsidRPr="00E04DB0">
        <w:rPr>
          <w:b/>
          <w:bCs/>
          <w:color w:val="FF0000"/>
        </w:rPr>
        <w:t>4.2</w:t>
      </w:r>
      <w:r w:rsidR="00151924" w:rsidRPr="00E04DB0">
        <w:rPr>
          <w:b/>
          <w:bCs/>
          <w:color w:val="FF0000"/>
        </w:rPr>
        <w:tab/>
      </w:r>
      <w:r w:rsidRPr="00E04DB0">
        <w:t>Indica a função sintática de “nesta exposição”.</w:t>
      </w:r>
    </w:p>
    <w:p w14:paraId="617A57CE" w14:textId="77777777" w:rsidR="00F93E41" w:rsidRPr="00E04DB0" w:rsidRDefault="00F93E41" w:rsidP="00151924">
      <w:pPr>
        <w:pStyle w:val="04-FichasTexto"/>
        <w:numPr>
          <w:ilvl w:val="0"/>
          <w:numId w:val="0"/>
        </w:numPr>
        <w:ind w:left="709" w:hanging="425"/>
      </w:pPr>
    </w:p>
    <w:p w14:paraId="2D876309" w14:textId="77777777" w:rsidR="00F93E41" w:rsidRPr="00E04DB0" w:rsidRDefault="00F93E41" w:rsidP="00151924">
      <w:pPr>
        <w:pStyle w:val="04-FichasTexto"/>
        <w:numPr>
          <w:ilvl w:val="0"/>
          <w:numId w:val="0"/>
        </w:numPr>
        <w:ind w:left="709" w:hanging="425"/>
      </w:pPr>
    </w:p>
    <w:p w14:paraId="31EAFD9A" w14:textId="1F0FD80F" w:rsidR="00F93E41" w:rsidRPr="00E04DB0" w:rsidRDefault="00F93E41">
      <w:pPr>
        <w:rPr>
          <w:rFonts w:ascii="Arial" w:eastAsia="Times New Roman" w:hAnsi="Arial" w:cs="Futura"/>
          <w:sz w:val="20"/>
          <w:szCs w:val="20"/>
        </w:rPr>
      </w:pPr>
      <w:r w:rsidRPr="00E04DB0">
        <w:br w:type="page"/>
      </w: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059"/>
      </w:tblGrid>
      <w:tr w:rsidR="00F93E41" w:rsidRPr="00230EF8" w14:paraId="18C12999" w14:textId="77777777" w:rsidTr="00CF716F">
        <w:trPr>
          <w:trHeight w:val="826"/>
        </w:trPr>
        <w:tc>
          <w:tcPr>
            <w:tcW w:w="9059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495D3B85" w14:textId="68AC98E6" w:rsidR="00F93E41" w:rsidRPr="00230EF8" w:rsidRDefault="00CF716F" w:rsidP="00CF716F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lastRenderedPageBreak/>
              <w:t xml:space="preserve">Teste de Avaliação Sumativa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4                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Narrativa</w:t>
            </w:r>
            <w:proofErr w:type="gramEnd"/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Épica</w:t>
            </w:r>
          </w:p>
        </w:tc>
      </w:tr>
    </w:tbl>
    <w:p w14:paraId="156C8412" w14:textId="77777777" w:rsidR="00CF716F" w:rsidRPr="00CD6FDD" w:rsidRDefault="00CF716F" w:rsidP="00CF716F">
      <w:pPr>
        <w:pStyle w:val="Default"/>
        <w:rPr>
          <w:lang w:val="pt-PT"/>
        </w:rPr>
      </w:pPr>
    </w:p>
    <w:p w14:paraId="7F1372F6" w14:textId="140EEBAF" w:rsidR="00CF716F" w:rsidRPr="00CD6FDD" w:rsidRDefault="00CF716F" w:rsidP="00CF716F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GRUPO III</w:t>
      </w:r>
    </w:p>
    <w:p w14:paraId="282E5210" w14:textId="77777777" w:rsidR="00CF716F" w:rsidRDefault="00CF716F" w:rsidP="00CF716F">
      <w:pPr>
        <w:pStyle w:val="02-Textobase"/>
        <w:jc w:val="center"/>
        <w:rPr>
          <w:sz w:val="26"/>
          <w:szCs w:val="26"/>
        </w:rPr>
      </w:pPr>
    </w:p>
    <w:p w14:paraId="2F2A09EE" w14:textId="0F1B7374" w:rsidR="00CF716F" w:rsidRPr="00CF716F" w:rsidRDefault="00CF716F" w:rsidP="00CF716F">
      <w:pPr>
        <w:pStyle w:val="04-FichasTexto"/>
        <w:numPr>
          <w:ilvl w:val="0"/>
          <w:numId w:val="0"/>
        </w:numPr>
        <w:spacing w:after="160"/>
        <w:rPr>
          <w:noProof w:val="0"/>
        </w:rPr>
      </w:pPr>
      <w:r w:rsidRPr="00CF716F">
        <w:rPr>
          <w:noProof w:val="0"/>
        </w:rPr>
        <w:t>Curioso e aventureiro, o Homem sempre quis conhecer o mundo que o rodeia. Também tu, decerto, gostas de viajar.</w:t>
      </w:r>
    </w:p>
    <w:p w14:paraId="7ACBAAE0" w14:textId="77777777" w:rsidR="00CF716F" w:rsidRPr="00CF716F" w:rsidRDefault="00CF716F" w:rsidP="00CF716F">
      <w:pPr>
        <w:pStyle w:val="04-FichasTexto"/>
        <w:numPr>
          <w:ilvl w:val="0"/>
          <w:numId w:val="0"/>
        </w:numPr>
        <w:spacing w:after="160"/>
        <w:rPr>
          <w:noProof w:val="0"/>
        </w:rPr>
      </w:pPr>
      <w:r w:rsidRPr="00CF716F">
        <w:rPr>
          <w:noProof w:val="0"/>
        </w:rPr>
        <w:t xml:space="preserve">Elabora uma narrativa sobre a viagem de sonho que já fizeste </w:t>
      </w:r>
      <w:r w:rsidRPr="00CF716F">
        <w:rPr>
          <w:b/>
          <w:bCs/>
          <w:i/>
          <w:iCs/>
          <w:noProof w:val="0"/>
        </w:rPr>
        <w:t xml:space="preserve">ou </w:t>
      </w:r>
      <w:r w:rsidRPr="00CF716F">
        <w:rPr>
          <w:noProof w:val="0"/>
        </w:rPr>
        <w:t>a viagem de sonho que um dia farás.</w:t>
      </w:r>
    </w:p>
    <w:p w14:paraId="72675526" w14:textId="77777777" w:rsidR="00CF716F" w:rsidRPr="00CF716F" w:rsidRDefault="00CF716F" w:rsidP="00CF716F">
      <w:pPr>
        <w:pStyle w:val="04-FichasTexto"/>
        <w:numPr>
          <w:ilvl w:val="0"/>
          <w:numId w:val="0"/>
        </w:numPr>
        <w:spacing w:after="160"/>
        <w:rPr>
          <w:noProof w:val="0"/>
        </w:rPr>
      </w:pPr>
      <w:r w:rsidRPr="00CF716F">
        <w:rPr>
          <w:noProof w:val="0"/>
        </w:rPr>
        <w:t>Não deixes de incluir, na tua narrativa, excertos descritivos.</w:t>
      </w:r>
    </w:p>
    <w:p w14:paraId="013A83BA" w14:textId="77777777" w:rsidR="00CF716F" w:rsidRPr="00CF716F" w:rsidRDefault="00CF716F" w:rsidP="00CF716F">
      <w:pPr>
        <w:pStyle w:val="04-FichasTexto"/>
        <w:numPr>
          <w:ilvl w:val="0"/>
          <w:numId w:val="0"/>
        </w:numPr>
        <w:rPr>
          <w:noProof w:val="0"/>
        </w:rPr>
      </w:pPr>
      <w:r w:rsidRPr="00CF716F">
        <w:rPr>
          <w:noProof w:val="0"/>
        </w:rPr>
        <w:t>O teu texto deve ter um mínimo de 180 e um máximo de 240 palavras.</w:t>
      </w:r>
    </w:p>
    <w:p w14:paraId="5D03842E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6AF2BBEA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7D1FECBA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4CC98AFD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6AE5E9A5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114141B3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0F823317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10EEC2A3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UniversLTStd" w:hAnsi="UniversLTStd" w:cs="UniversLTStd"/>
          <w:noProof w:val="0"/>
          <w:sz w:val="20"/>
          <w:szCs w:val="20"/>
        </w:rPr>
      </w:pPr>
    </w:p>
    <w:p w14:paraId="32ADB36B" w14:textId="77777777" w:rsidR="00CF716F" w:rsidRPr="00CF716F" w:rsidRDefault="00CF716F" w:rsidP="00CF716F">
      <w:pPr>
        <w:widowControl w:val="0"/>
        <w:autoSpaceDE w:val="0"/>
        <w:autoSpaceDN w:val="0"/>
        <w:adjustRightInd w:val="0"/>
        <w:rPr>
          <w:rFonts w:ascii="Arial" w:hAnsi="Arial" w:cs="Arial"/>
          <w:noProof w:val="0"/>
          <w:sz w:val="20"/>
          <w:szCs w:val="20"/>
        </w:rPr>
      </w:pPr>
    </w:p>
    <w:p w14:paraId="3CDC1FDB" w14:textId="77777777" w:rsidR="00CF716F" w:rsidRPr="00CF716F" w:rsidRDefault="00CF716F" w:rsidP="00CF716F">
      <w:pPr>
        <w:widowControl w:val="0"/>
        <w:autoSpaceDE w:val="0"/>
        <w:autoSpaceDN w:val="0"/>
        <w:adjustRightInd w:val="0"/>
        <w:spacing w:after="200"/>
        <w:rPr>
          <w:rFonts w:ascii="Arial" w:hAnsi="Arial" w:cs="Arial"/>
          <w:b/>
          <w:bCs/>
          <w:noProof w:val="0"/>
          <w:sz w:val="20"/>
          <w:szCs w:val="20"/>
        </w:rPr>
      </w:pPr>
      <w:r w:rsidRPr="00CF716F">
        <w:rPr>
          <w:rFonts w:ascii="Arial" w:hAnsi="Arial" w:cs="Arial"/>
          <w:b/>
          <w:bCs/>
          <w:noProof w:val="0"/>
          <w:sz w:val="20"/>
          <w:szCs w:val="20"/>
        </w:rPr>
        <w:t>Observações relativas ao Grupo III:</w:t>
      </w:r>
    </w:p>
    <w:p w14:paraId="00649E7A" w14:textId="05401D35" w:rsidR="00CF716F" w:rsidRPr="00CF716F" w:rsidRDefault="00CF716F" w:rsidP="00751C38">
      <w:pPr>
        <w:pStyle w:val="04-AFichasTextobase"/>
        <w:numPr>
          <w:ilvl w:val="0"/>
          <w:numId w:val="0"/>
        </w:numPr>
        <w:spacing w:after="160"/>
        <w:ind w:left="284" w:hanging="284"/>
        <w:rPr>
          <w:noProof w:val="0"/>
          <w:sz w:val="18"/>
        </w:rPr>
      </w:pPr>
      <w:r w:rsidRPr="00CF716F">
        <w:rPr>
          <w:b/>
          <w:bCs/>
          <w:noProof w:val="0"/>
          <w:sz w:val="18"/>
        </w:rPr>
        <w:t>1.</w:t>
      </w:r>
      <w:r w:rsidRPr="00CF716F">
        <w:rPr>
          <w:b/>
          <w:bCs/>
          <w:noProof w:val="0"/>
          <w:sz w:val="18"/>
        </w:rPr>
        <w:tab/>
      </w:r>
      <w:r w:rsidRPr="00CF716F">
        <w:rPr>
          <w:noProof w:val="0"/>
          <w:sz w:val="18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</w:t>
      </w:r>
    </w:p>
    <w:p w14:paraId="068015DE" w14:textId="44558BD1" w:rsidR="00CF716F" w:rsidRPr="00CF716F" w:rsidRDefault="00CF716F" w:rsidP="00CF716F">
      <w:pPr>
        <w:pStyle w:val="04-AFichasTextobase"/>
        <w:numPr>
          <w:ilvl w:val="0"/>
          <w:numId w:val="0"/>
        </w:numPr>
        <w:ind w:left="284" w:hanging="284"/>
        <w:rPr>
          <w:noProof w:val="0"/>
          <w:sz w:val="18"/>
        </w:rPr>
      </w:pPr>
      <w:r w:rsidRPr="00CF716F">
        <w:rPr>
          <w:b/>
          <w:bCs/>
          <w:noProof w:val="0"/>
          <w:sz w:val="18"/>
        </w:rPr>
        <w:t>2.</w:t>
      </w:r>
      <w:r w:rsidRPr="00CF716F">
        <w:rPr>
          <w:b/>
          <w:bCs/>
          <w:noProof w:val="0"/>
          <w:sz w:val="18"/>
        </w:rPr>
        <w:tab/>
      </w:r>
      <w:r w:rsidRPr="00CF716F">
        <w:rPr>
          <w:noProof w:val="0"/>
          <w:sz w:val="18"/>
        </w:rPr>
        <w:t xml:space="preserve">Relativamente ao desvio dos limites de extensão indicados – um mínimo de 180 e um máximo de 240 </w:t>
      </w:r>
      <w:proofErr w:type="gramStart"/>
      <w:r w:rsidRPr="00CF716F">
        <w:rPr>
          <w:noProof w:val="0"/>
          <w:sz w:val="18"/>
        </w:rPr>
        <w:t>pal</w:t>
      </w:r>
      <w:r w:rsidRPr="00CF716F">
        <w:rPr>
          <w:noProof w:val="0"/>
          <w:sz w:val="18"/>
        </w:rPr>
        <w:t>a</w:t>
      </w:r>
      <w:r w:rsidRPr="00CF716F">
        <w:rPr>
          <w:noProof w:val="0"/>
          <w:sz w:val="18"/>
        </w:rPr>
        <w:t>vras –</w:t>
      </w:r>
      <w:proofErr w:type="gramEnd"/>
      <w:r w:rsidRPr="00CF716F">
        <w:rPr>
          <w:noProof w:val="0"/>
          <w:sz w:val="18"/>
        </w:rPr>
        <w:t>, há que atender ao seguinte:</w:t>
      </w:r>
    </w:p>
    <w:p w14:paraId="7AD39440" w14:textId="77777777" w:rsidR="00CF716F" w:rsidRPr="00CF716F" w:rsidRDefault="00CF716F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  <w:r w:rsidRPr="00CF716F">
        <w:rPr>
          <w:noProof w:val="0"/>
          <w:sz w:val="18"/>
        </w:rPr>
        <w:t xml:space="preserve">– </w:t>
      </w:r>
      <w:proofErr w:type="gramStart"/>
      <w:r w:rsidRPr="00CF716F">
        <w:rPr>
          <w:noProof w:val="0"/>
          <w:sz w:val="18"/>
        </w:rPr>
        <w:t>um</w:t>
      </w:r>
      <w:proofErr w:type="gramEnd"/>
      <w:r w:rsidRPr="00CF716F">
        <w:rPr>
          <w:noProof w:val="0"/>
          <w:sz w:val="18"/>
        </w:rPr>
        <w:t xml:space="preserve"> desvio dos limites de extensão requeridos implica uma desvalorização parcial (até dois pontos);</w:t>
      </w:r>
    </w:p>
    <w:p w14:paraId="3DE08C7E" w14:textId="21EB5AB5" w:rsidR="00F93E41" w:rsidRDefault="00CF716F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  <w:r w:rsidRPr="00CF716F">
        <w:rPr>
          <w:noProof w:val="0"/>
          <w:sz w:val="18"/>
        </w:rPr>
        <w:t xml:space="preserve">– </w:t>
      </w:r>
      <w:proofErr w:type="gramStart"/>
      <w:r w:rsidRPr="00CF716F">
        <w:rPr>
          <w:noProof w:val="0"/>
          <w:sz w:val="18"/>
        </w:rPr>
        <w:t>um</w:t>
      </w:r>
      <w:proofErr w:type="gramEnd"/>
      <w:r w:rsidRPr="00CF716F">
        <w:rPr>
          <w:noProof w:val="0"/>
          <w:sz w:val="18"/>
        </w:rPr>
        <w:t xml:space="preserve"> texto com extensão inferior a 60 palavras é classificado com 0 (zero) pontos.</w:t>
      </w:r>
    </w:p>
    <w:p w14:paraId="14C9FFBA" w14:textId="77777777" w:rsidR="00751C38" w:rsidRDefault="00751C38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24644C01" w14:textId="77777777" w:rsidR="00751C38" w:rsidRDefault="00751C38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36C47624" w14:textId="77777777" w:rsidR="00751C38" w:rsidRDefault="00751C38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p w14:paraId="29F50A43" w14:textId="77777777" w:rsidR="00751C38" w:rsidRDefault="00751C38" w:rsidP="00CF716F">
      <w:pPr>
        <w:pStyle w:val="04-AFichasTextobase"/>
        <w:numPr>
          <w:ilvl w:val="0"/>
          <w:numId w:val="0"/>
        </w:numPr>
        <w:ind w:left="284"/>
        <w:rPr>
          <w:noProof w:val="0"/>
          <w:sz w:val="18"/>
        </w:rPr>
      </w:pPr>
    </w:p>
    <w:tbl>
      <w:tblPr>
        <w:tblStyle w:val="TableGrid"/>
        <w:tblW w:w="0" w:type="auto"/>
        <w:jc w:val="center"/>
        <w:tblInd w:w="10" w:type="dxa"/>
        <w:tblLayout w:type="fixed"/>
        <w:tblLook w:val="04A0" w:firstRow="1" w:lastRow="0" w:firstColumn="1" w:lastColumn="0" w:noHBand="0" w:noVBand="1"/>
      </w:tblPr>
      <w:tblGrid>
        <w:gridCol w:w="283"/>
        <w:gridCol w:w="567"/>
        <w:gridCol w:w="992"/>
        <w:gridCol w:w="851"/>
        <w:gridCol w:w="993"/>
        <w:gridCol w:w="1134"/>
        <w:gridCol w:w="1276"/>
      </w:tblGrid>
      <w:tr w:rsidR="00751C38" w:rsidRPr="00D65BC8" w14:paraId="7F29E4BB" w14:textId="77777777" w:rsidTr="001126C6">
        <w:trPr>
          <w:jc w:val="center"/>
        </w:trPr>
        <w:tc>
          <w:tcPr>
            <w:tcW w:w="6096" w:type="dxa"/>
            <w:gridSpan w:val="7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DC73ADD" w14:textId="77777777" w:rsidR="00751C38" w:rsidRPr="001126C6" w:rsidRDefault="00751C38" w:rsidP="00751C38">
            <w:pPr>
              <w:pStyle w:val="04-FichasTexto"/>
              <w:numPr>
                <w:ilvl w:val="0"/>
                <w:numId w:val="0"/>
              </w:numPr>
              <w:jc w:val="center"/>
              <w:rPr>
                <w:b/>
                <w:color w:val="548DD4" w:themeColor="text2" w:themeTint="99"/>
                <w:lang w:val="en-US"/>
              </w:rPr>
            </w:pPr>
            <w:r w:rsidRPr="001126C6">
              <w:rPr>
                <w:b/>
                <w:color w:val="548DD4" w:themeColor="text2" w:themeTint="99"/>
                <w:lang w:val="en-US"/>
              </w:rPr>
              <w:t>COTAÇÕES</w:t>
            </w:r>
          </w:p>
        </w:tc>
      </w:tr>
      <w:tr w:rsidR="00751C38" w:rsidRPr="0027718F" w14:paraId="5C747A42" w14:textId="77777777" w:rsidTr="001126C6">
        <w:trPr>
          <w:trHeight w:hRule="exact" w:val="259"/>
          <w:jc w:val="center"/>
        </w:trPr>
        <w:tc>
          <w:tcPr>
            <w:tcW w:w="1842" w:type="dxa"/>
            <w:gridSpan w:val="3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0538DFD6" w14:textId="77777777" w:rsidR="00751C38" w:rsidRPr="0027718F" w:rsidRDefault="00751C38" w:rsidP="00751C38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</w:t>
            </w:r>
          </w:p>
        </w:tc>
        <w:tc>
          <w:tcPr>
            <w:tcW w:w="1844" w:type="dxa"/>
            <w:gridSpan w:val="2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71EFB8A1" w14:textId="77777777" w:rsidR="00751C38" w:rsidRPr="0027718F" w:rsidRDefault="00751C38" w:rsidP="00751C38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II</w:t>
            </w: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148AF8EB" w14:textId="77777777" w:rsidR="00751C38" w:rsidRPr="0027718F" w:rsidRDefault="00751C38" w:rsidP="00751C38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GRUPO III</w:t>
            </w:r>
          </w:p>
        </w:tc>
        <w:tc>
          <w:tcPr>
            <w:tcW w:w="1276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327C0FBC" w14:textId="77777777" w:rsidR="00751C38" w:rsidRPr="0027718F" w:rsidRDefault="00751C38" w:rsidP="00751C38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5"/>
                <w:rFonts w:ascii="Arial" w:hAnsi="Arial" w:cs="Arial"/>
                <w:b/>
                <w:sz w:val="16"/>
                <w:szCs w:val="16"/>
                <w:lang w:val="pt-PT" w:eastAsia="pt-PT"/>
              </w:rPr>
              <w:t>TOTAL</w:t>
            </w:r>
          </w:p>
        </w:tc>
      </w:tr>
      <w:tr w:rsidR="001126C6" w14:paraId="2538EAB2" w14:textId="77777777" w:rsidTr="001126C6">
        <w:trPr>
          <w:trHeight w:hRule="exact" w:val="230"/>
          <w:jc w:val="center"/>
        </w:trPr>
        <w:tc>
          <w:tcPr>
            <w:tcW w:w="283" w:type="dxa"/>
            <w:vMerge w:val="restart"/>
            <w:textDirection w:val="btLr"/>
          </w:tcPr>
          <w:p w14:paraId="7B832372" w14:textId="77777777" w:rsidR="0020738C" w:rsidRPr="00C85F66" w:rsidRDefault="0020738C" w:rsidP="00751C38">
            <w:pPr>
              <w:pStyle w:val="Style88"/>
              <w:widowControl/>
              <w:ind w:left="82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3"/>
                <w:rFonts w:ascii="Arial" w:hAnsi="Arial" w:cs="Arial"/>
                <w:sz w:val="16"/>
                <w:szCs w:val="16"/>
                <w:lang w:val="pt-PT" w:eastAsia="pt-PT"/>
              </w:rPr>
              <w:t>PARTE A</w:t>
            </w:r>
          </w:p>
          <w:p w14:paraId="70F3B4B6" w14:textId="77777777" w:rsidR="0020738C" w:rsidRPr="00C85F66" w:rsidRDefault="0020738C" w:rsidP="00751C38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5068A453" w14:textId="77777777" w:rsidR="0020738C" w:rsidRPr="00C85F66" w:rsidRDefault="0020738C" w:rsidP="001126C6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1.1</w:t>
            </w:r>
          </w:p>
        </w:tc>
        <w:tc>
          <w:tcPr>
            <w:tcW w:w="992" w:type="dxa"/>
            <w:vAlign w:val="center"/>
          </w:tcPr>
          <w:p w14:paraId="5974E7E1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74F099DF" w14:textId="77777777" w:rsidR="0020738C" w:rsidRPr="00C85F66" w:rsidRDefault="0020738C" w:rsidP="001126C6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993" w:type="dxa"/>
            <w:vAlign w:val="center"/>
          </w:tcPr>
          <w:p w14:paraId="4D4BF8DF" w14:textId="77777777" w:rsidR="0020738C" w:rsidRPr="00C85F66" w:rsidRDefault="0020738C" w:rsidP="00751C38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 w:val="restart"/>
          </w:tcPr>
          <w:p w14:paraId="76975C66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14:paraId="27C0A9A5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3A173837" w14:textId="77777777" w:rsidTr="001126C6">
        <w:trPr>
          <w:trHeight w:hRule="exact" w:val="230"/>
          <w:jc w:val="center"/>
        </w:trPr>
        <w:tc>
          <w:tcPr>
            <w:tcW w:w="283" w:type="dxa"/>
            <w:vMerge/>
          </w:tcPr>
          <w:p w14:paraId="13907AA5" w14:textId="77777777" w:rsidR="0020738C" w:rsidRPr="00C85F66" w:rsidRDefault="0020738C" w:rsidP="00751C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28BDC676" w14:textId="77777777" w:rsidR="0020738C" w:rsidRPr="00C85F66" w:rsidRDefault="0020738C" w:rsidP="001126C6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1.2</w:t>
            </w:r>
          </w:p>
        </w:tc>
        <w:tc>
          <w:tcPr>
            <w:tcW w:w="992" w:type="dxa"/>
            <w:vAlign w:val="center"/>
          </w:tcPr>
          <w:p w14:paraId="13737164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4ED1B89B" w14:textId="77777777" w:rsidR="0020738C" w:rsidRPr="00C85F66" w:rsidRDefault="0020738C" w:rsidP="001126C6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</w:p>
        </w:tc>
        <w:tc>
          <w:tcPr>
            <w:tcW w:w="993" w:type="dxa"/>
            <w:vAlign w:val="center"/>
          </w:tcPr>
          <w:p w14:paraId="5EA403C0" w14:textId="77777777" w:rsidR="0020738C" w:rsidRPr="00C85F66" w:rsidRDefault="0020738C" w:rsidP="00751C38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5530B6BD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8DF5045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340115A7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27D464F5" w14:textId="77777777" w:rsidR="0020738C" w:rsidRPr="00C85F66" w:rsidRDefault="0020738C" w:rsidP="00751C38">
            <w:pPr>
              <w:jc w:val="center"/>
              <w:rPr>
                <w:rStyle w:val="FontStyle24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67" w:type="dxa"/>
          </w:tcPr>
          <w:p w14:paraId="1A31CFB7" w14:textId="77777777" w:rsidR="0020738C" w:rsidRPr="00C85F66" w:rsidRDefault="0020738C" w:rsidP="001126C6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1.3</w:t>
            </w:r>
          </w:p>
        </w:tc>
        <w:tc>
          <w:tcPr>
            <w:tcW w:w="992" w:type="dxa"/>
            <w:vAlign w:val="center"/>
          </w:tcPr>
          <w:p w14:paraId="03FA689D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388C0D4D" w14:textId="77777777" w:rsidR="0020738C" w:rsidRPr="00C85F66" w:rsidRDefault="0020738C" w:rsidP="001126C6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993" w:type="dxa"/>
            <w:vAlign w:val="center"/>
          </w:tcPr>
          <w:p w14:paraId="6FE71AA3" w14:textId="77777777" w:rsidR="0020738C" w:rsidRPr="00C85F66" w:rsidRDefault="0020738C" w:rsidP="00751C38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0FF5CCFD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3C5BD6E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689AC3C3" w14:textId="77777777" w:rsidTr="001126C6">
        <w:trPr>
          <w:trHeight w:hRule="exact" w:val="226"/>
          <w:jc w:val="center"/>
        </w:trPr>
        <w:tc>
          <w:tcPr>
            <w:tcW w:w="283" w:type="dxa"/>
            <w:vMerge/>
            <w:textDirection w:val="btLr"/>
          </w:tcPr>
          <w:p w14:paraId="28A888B4" w14:textId="77777777" w:rsidR="0020738C" w:rsidRPr="00C85F66" w:rsidRDefault="0020738C" w:rsidP="00751C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64911D7B" w14:textId="77777777" w:rsidR="0020738C" w:rsidRPr="00C85F66" w:rsidRDefault="0020738C" w:rsidP="001126C6">
            <w:pPr>
              <w:pStyle w:val="Style91"/>
              <w:widowControl/>
              <w:ind w:left="38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1.4</w:t>
            </w:r>
          </w:p>
        </w:tc>
        <w:tc>
          <w:tcPr>
            <w:tcW w:w="992" w:type="dxa"/>
            <w:vAlign w:val="center"/>
          </w:tcPr>
          <w:p w14:paraId="2E24EB73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5969669B" w14:textId="77777777" w:rsidR="0020738C" w:rsidRPr="00C85F66" w:rsidRDefault="0020738C" w:rsidP="001126C6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2.2</w:t>
            </w:r>
          </w:p>
        </w:tc>
        <w:tc>
          <w:tcPr>
            <w:tcW w:w="993" w:type="dxa"/>
            <w:vAlign w:val="center"/>
          </w:tcPr>
          <w:p w14:paraId="3B921B41" w14:textId="77777777" w:rsidR="0020738C" w:rsidRPr="00C85F66" w:rsidRDefault="0020738C" w:rsidP="00751C38">
            <w:pPr>
              <w:pStyle w:val="Style91"/>
              <w:widowControl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6F2C695F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5D35CC6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6D28E173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1454F3A6" w14:textId="77777777" w:rsidR="0020738C" w:rsidRPr="00C85F66" w:rsidRDefault="0020738C" w:rsidP="00751C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1A13D8AF" w14:textId="77777777" w:rsidR="0020738C" w:rsidRPr="00C85F66" w:rsidRDefault="0020738C" w:rsidP="001126C6">
            <w:pPr>
              <w:pStyle w:val="Style91"/>
              <w:widowControl/>
              <w:ind w:left="72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</w:t>
            </w:r>
          </w:p>
        </w:tc>
        <w:tc>
          <w:tcPr>
            <w:tcW w:w="992" w:type="dxa"/>
            <w:vAlign w:val="center"/>
          </w:tcPr>
          <w:p w14:paraId="066C7FF4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vAlign w:val="center"/>
          </w:tcPr>
          <w:p w14:paraId="0B7566F8" w14:textId="77777777" w:rsidR="0020738C" w:rsidRPr="00C85F66" w:rsidRDefault="0020738C" w:rsidP="001126C6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2.3</w:t>
            </w:r>
          </w:p>
        </w:tc>
        <w:tc>
          <w:tcPr>
            <w:tcW w:w="993" w:type="dxa"/>
            <w:vAlign w:val="center"/>
          </w:tcPr>
          <w:p w14:paraId="31FBFBD5" w14:textId="77777777" w:rsidR="0020738C" w:rsidRPr="00C85F66" w:rsidRDefault="0020738C" w:rsidP="00751C38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2AF8D5A6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7290EC8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5BFAC34C" w14:textId="77777777" w:rsidTr="001126C6">
        <w:trPr>
          <w:trHeight w:hRule="exact" w:val="221"/>
          <w:jc w:val="center"/>
        </w:trPr>
        <w:tc>
          <w:tcPr>
            <w:tcW w:w="283" w:type="dxa"/>
            <w:vMerge/>
            <w:tcBorders>
              <w:bottom w:val="single" w:sz="8" w:space="0" w:color="000000" w:themeColor="text1"/>
            </w:tcBorders>
          </w:tcPr>
          <w:p w14:paraId="545DEDF7" w14:textId="77777777" w:rsidR="0020738C" w:rsidRPr="00C85F66" w:rsidRDefault="0020738C" w:rsidP="00751C38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8" w:space="0" w:color="000000" w:themeColor="text1"/>
            </w:tcBorders>
          </w:tcPr>
          <w:p w14:paraId="327EF9DE" w14:textId="77777777" w:rsidR="0020738C" w:rsidRPr="00C85F66" w:rsidRDefault="0020738C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3.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vAlign w:val="center"/>
          </w:tcPr>
          <w:p w14:paraId="4C448B05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5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tcBorders>
              <w:bottom w:val="single" w:sz="8" w:space="0" w:color="000000" w:themeColor="text1"/>
              <w:right w:val="single" w:sz="8" w:space="0" w:color="000000" w:themeColor="text1"/>
            </w:tcBorders>
          </w:tcPr>
          <w:p w14:paraId="7C9622B1" w14:textId="77777777" w:rsidR="0020738C" w:rsidRPr="00C85F66" w:rsidRDefault="0020738C" w:rsidP="001126C6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left w:val="single" w:sz="8" w:space="0" w:color="000000" w:themeColor="text1"/>
              <w:bottom w:val="single" w:sz="8" w:space="0" w:color="000000" w:themeColor="text1"/>
            </w:tcBorders>
          </w:tcPr>
          <w:p w14:paraId="26BDE560" w14:textId="77777777" w:rsidR="0020738C" w:rsidRPr="00C85F66" w:rsidRDefault="0020738C" w:rsidP="00751C38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5E155E21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4C8F20D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3074878E" w14:textId="77777777" w:rsidTr="001126C6">
        <w:trPr>
          <w:trHeight w:hRule="exact" w:val="226"/>
          <w:jc w:val="center"/>
        </w:trPr>
        <w:tc>
          <w:tcPr>
            <w:tcW w:w="283" w:type="dxa"/>
            <w:vMerge w:val="restart"/>
            <w:tcBorders>
              <w:top w:val="single" w:sz="8" w:space="0" w:color="000000" w:themeColor="text1"/>
            </w:tcBorders>
            <w:textDirection w:val="btLr"/>
          </w:tcPr>
          <w:p w14:paraId="3E232E13" w14:textId="77777777" w:rsidR="0020738C" w:rsidRPr="00C85F66" w:rsidRDefault="0020738C" w:rsidP="00751C38">
            <w:pPr>
              <w:pStyle w:val="Style91"/>
              <w:widowControl/>
              <w:ind w:left="77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PARTE B</w:t>
            </w:r>
          </w:p>
          <w:p w14:paraId="66AB6538" w14:textId="77777777" w:rsidR="0020738C" w:rsidRPr="00C85F66" w:rsidRDefault="0020738C" w:rsidP="00751C38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</w:tcBorders>
          </w:tcPr>
          <w:p w14:paraId="5856F8C6" w14:textId="0A546C35" w:rsidR="0020738C" w:rsidRPr="00C85F66" w:rsidRDefault="0020738C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 w:themeColor="text1"/>
            </w:tcBorders>
            <w:vAlign w:val="center"/>
          </w:tcPr>
          <w:p w14:paraId="1B929F32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851" w:type="dxa"/>
            <w:tcBorders>
              <w:top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62F1FDC7" w14:textId="77777777" w:rsidR="0020738C" w:rsidRPr="00C85F66" w:rsidRDefault="0020738C" w:rsidP="001126C6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993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</w:tcBorders>
          </w:tcPr>
          <w:p w14:paraId="78A1B978" w14:textId="77777777" w:rsidR="0020738C" w:rsidRPr="00C85F66" w:rsidRDefault="0020738C" w:rsidP="00751C38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vMerge/>
          </w:tcPr>
          <w:p w14:paraId="6F552C4C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1915B9E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31F8DD82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01810D2F" w14:textId="77777777" w:rsidR="0020738C" w:rsidRPr="00C85F66" w:rsidRDefault="0020738C" w:rsidP="00751C38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67" w:type="dxa"/>
          </w:tcPr>
          <w:p w14:paraId="4EE37933" w14:textId="3164E20C" w:rsidR="0020738C" w:rsidRPr="00C85F66" w:rsidRDefault="0020738C" w:rsidP="001126C6">
            <w:pPr>
              <w:pStyle w:val="Style91"/>
              <w:widowControl/>
              <w:ind w:left="72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</w:p>
        </w:tc>
        <w:tc>
          <w:tcPr>
            <w:tcW w:w="992" w:type="dxa"/>
            <w:vAlign w:val="center"/>
          </w:tcPr>
          <w:p w14:paraId="07AD6B0E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 w:val="restart"/>
            <w:tcBorders>
              <w:top w:val="single" w:sz="8" w:space="0" w:color="000000" w:themeColor="text1"/>
            </w:tcBorders>
          </w:tcPr>
          <w:p w14:paraId="22F0A8A4" w14:textId="77777777" w:rsidR="0020738C" w:rsidRPr="00C85F66" w:rsidRDefault="0020738C" w:rsidP="00751C38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5826A08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72A6F33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73F589D0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33567FF2" w14:textId="77777777" w:rsidR="0020738C" w:rsidRPr="00C85F66" w:rsidRDefault="0020738C" w:rsidP="00751C38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567" w:type="dxa"/>
          </w:tcPr>
          <w:p w14:paraId="187737D7" w14:textId="7DDDAD67" w:rsidR="0020738C" w:rsidRPr="00C85F66" w:rsidRDefault="0020738C" w:rsidP="001126C6">
            <w:pPr>
              <w:pStyle w:val="Style91"/>
              <w:widowControl/>
              <w:ind w:left="72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</w:p>
        </w:tc>
        <w:tc>
          <w:tcPr>
            <w:tcW w:w="992" w:type="dxa"/>
            <w:vAlign w:val="center"/>
          </w:tcPr>
          <w:p w14:paraId="30A5ED2D" w14:textId="77777777" w:rsidR="0020738C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6888A86B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DB1FF3D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099B65B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1602A962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2DB4D8B7" w14:textId="77777777" w:rsidR="0020738C" w:rsidRPr="00C85F66" w:rsidRDefault="0020738C" w:rsidP="00751C3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0DEAAA8B" w14:textId="39E72276" w:rsidR="0020738C" w:rsidRPr="00C85F66" w:rsidRDefault="0020738C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5.1</w:t>
            </w:r>
          </w:p>
        </w:tc>
        <w:tc>
          <w:tcPr>
            <w:tcW w:w="992" w:type="dxa"/>
            <w:vAlign w:val="center"/>
          </w:tcPr>
          <w:p w14:paraId="7E9D4399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7237521E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F564DBF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CF1742D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3D1F9062" w14:textId="77777777" w:rsidTr="001126C6">
        <w:trPr>
          <w:trHeight w:hRule="exact" w:val="230"/>
          <w:jc w:val="center"/>
        </w:trPr>
        <w:tc>
          <w:tcPr>
            <w:tcW w:w="283" w:type="dxa"/>
            <w:vMerge/>
            <w:textDirection w:val="btLr"/>
          </w:tcPr>
          <w:p w14:paraId="7F28CF91" w14:textId="77777777" w:rsidR="0020738C" w:rsidRPr="00C85F66" w:rsidRDefault="0020738C" w:rsidP="00751C3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5BAFEC01" w14:textId="13DD54AE" w:rsidR="0020738C" w:rsidRPr="00C85F66" w:rsidRDefault="0020738C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</w:p>
        </w:tc>
        <w:tc>
          <w:tcPr>
            <w:tcW w:w="992" w:type="dxa"/>
            <w:vAlign w:val="center"/>
          </w:tcPr>
          <w:p w14:paraId="06FDC5CC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8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5099D802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900A7B5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92EA291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04ED2300" w14:textId="77777777" w:rsidTr="001126C6">
        <w:trPr>
          <w:trHeight w:hRule="exact" w:val="226"/>
          <w:jc w:val="center"/>
        </w:trPr>
        <w:tc>
          <w:tcPr>
            <w:tcW w:w="283" w:type="dxa"/>
            <w:vMerge/>
            <w:textDirection w:val="btLr"/>
          </w:tcPr>
          <w:p w14:paraId="7EF2D52B" w14:textId="77777777" w:rsidR="0020738C" w:rsidRPr="00C85F66" w:rsidRDefault="0020738C" w:rsidP="00751C3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44E8BD18" w14:textId="64554027" w:rsidR="0020738C" w:rsidRPr="00C85F66" w:rsidRDefault="0020738C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7</w:t>
            </w:r>
          </w:p>
        </w:tc>
        <w:tc>
          <w:tcPr>
            <w:tcW w:w="992" w:type="dxa"/>
            <w:vAlign w:val="center"/>
          </w:tcPr>
          <w:p w14:paraId="2FAB1FE8" w14:textId="77777777" w:rsidR="0020738C" w:rsidRPr="00C85F66" w:rsidRDefault="0020738C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10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52F3C71F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D2AC0CF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1C33A928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7CBEDE08" w14:textId="77777777" w:rsidTr="001126C6">
        <w:trPr>
          <w:trHeight w:hRule="exact" w:val="226"/>
          <w:jc w:val="center"/>
        </w:trPr>
        <w:tc>
          <w:tcPr>
            <w:tcW w:w="283" w:type="dxa"/>
            <w:vMerge/>
            <w:textDirection w:val="btLr"/>
          </w:tcPr>
          <w:p w14:paraId="1A012ABA" w14:textId="77777777" w:rsidR="0020738C" w:rsidRPr="00C85F66" w:rsidRDefault="0020738C" w:rsidP="00751C3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39D0D280" w14:textId="3D6A5994" w:rsidR="0020738C" w:rsidRDefault="001126C6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8.</w:t>
            </w:r>
          </w:p>
        </w:tc>
        <w:tc>
          <w:tcPr>
            <w:tcW w:w="992" w:type="dxa"/>
            <w:vAlign w:val="center"/>
          </w:tcPr>
          <w:p w14:paraId="1B28436E" w14:textId="17403F8B" w:rsidR="0020738C" w:rsidRDefault="001126C6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10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72AF9F03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6741DF0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3FAD7719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26C6" w14:paraId="2EA250B6" w14:textId="77777777" w:rsidTr="001126C6">
        <w:trPr>
          <w:trHeight w:hRule="exact" w:val="226"/>
          <w:jc w:val="center"/>
        </w:trPr>
        <w:tc>
          <w:tcPr>
            <w:tcW w:w="283" w:type="dxa"/>
            <w:vMerge/>
            <w:textDirection w:val="btLr"/>
          </w:tcPr>
          <w:p w14:paraId="18A7D74B" w14:textId="77777777" w:rsidR="0020738C" w:rsidRPr="00C85F66" w:rsidRDefault="0020738C" w:rsidP="00751C3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79FB1AB4" w14:textId="16D27EFB" w:rsidR="0020738C" w:rsidRDefault="001126C6" w:rsidP="001126C6">
            <w:pPr>
              <w:pStyle w:val="Style91"/>
              <w:widowControl/>
              <w:ind w:left="67"/>
              <w:jc w:val="center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9.</w:t>
            </w:r>
          </w:p>
        </w:tc>
        <w:tc>
          <w:tcPr>
            <w:tcW w:w="992" w:type="dxa"/>
            <w:vAlign w:val="center"/>
          </w:tcPr>
          <w:p w14:paraId="313C7004" w14:textId="73AE8099" w:rsidR="0020738C" w:rsidRDefault="001126C6" w:rsidP="001126C6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10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vMerge/>
          </w:tcPr>
          <w:p w14:paraId="76A21068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25C6682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6DD56576" w14:textId="77777777" w:rsidR="0020738C" w:rsidRPr="00C85F66" w:rsidRDefault="0020738C" w:rsidP="00751C38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51C38" w:rsidRPr="0027718F" w14:paraId="6F058AE2" w14:textId="77777777" w:rsidTr="001126C6">
        <w:trPr>
          <w:trHeight w:hRule="exact" w:val="290"/>
          <w:jc w:val="center"/>
        </w:trPr>
        <w:tc>
          <w:tcPr>
            <w:tcW w:w="1842" w:type="dxa"/>
            <w:gridSpan w:val="3"/>
            <w:shd w:val="clear" w:color="auto" w:fill="DAEEF3" w:themeFill="accent5" w:themeFillTint="33"/>
            <w:vAlign w:val="center"/>
          </w:tcPr>
          <w:p w14:paraId="186464B6" w14:textId="77777777" w:rsidR="00751C38" w:rsidRPr="0027718F" w:rsidRDefault="00751C38" w:rsidP="00751C38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50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844" w:type="dxa"/>
            <w:gridSpan w:val="2"/>
            <w:shd w:val="clear" w:color="auto" w:fill="DAEEF3" w:themeFill="accent5" w:themeFillTint="33"/>
            <w:vAlign w:val="center"/>
          </w:tcPr>
          <w:p w14:paraId="5E7845F3" w14:textId="77777777" w:rsidR="00751C38" w:rsidRPr="0027718F" w:rsidRDefault="00751C38" w:rsidP="00751C38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20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47205F15" w14:textId="77777777" w:rsidR="00751C38" w:rsidRPr="0027718F" w:rsidRDefault="00751C38" w:rsidP="00751C38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30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3FEC805F" w14:textId="77777777" w:rsidR="00751C38" w:rsidRPr="0027718F" w:rsidRDefault="00751C38" w:rsidP="00751C38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100 </w:t>
            </w:r>
            <w:proofErr w:type="gramStart"/>
            <w:r w:rsidRPr="0027718F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</w:tr>
    </w:tbl>
    <w:p w14:paraId="64CFE918" w14:textId="77777777" w:rsidR="001126C6" w:rsidRDefault="001126C6" w:rsidP="001126C6">
      <w:pPr>
        <w:rPr>
          <w:color w:val="000000" w:themeColor="text1"/>
          <w:sz w:val="20"/>
          <w:szCs w:val="20"/>
        </w:rPr>
      </w:pPr>
    </w:p>
    <w:p w14:paraId="172E2DD0" w14:textId="77777777" w:rsidR="001126C6" w:rsidRDefault="001126C6" w:rsidP="001126C6">
      <w:pPr>
        <w:rPr>
          <w:color w:val="000000" w:themeColor="text1"/>
          <w:sz w:val="20"/>
          <w:szCs w:val="20"/>
        </w:rPr>
      </w:pPr>
    </w:p>
    <w:p w14:paraId="252B948D" w14:textId="3BEB7BC4" w:rsidR="001126C6" w:rsidRPr="00401F92" w:rsidRDefault="001126C6" w:rsidP="00401F92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  <w:sectPr w:rsidR="001126C6" w:rsidRPr="00401F92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3EFD95DA" w14:textId="77777777" w:rsidR="00D90BCF" w:rsidRDefault="00D90BCF" w:rsidP="00401F92">
      <w:pPr>
        <w:rPr>
          <w:color w:val="000000" w:themeColor="text1"/>
          <w:sz w:val="20"/>
          <w:szCs w:val="20"/>
        </w:rPr>
      </w:pPr>
    </w:p>
    <w:sectPr w:rsidR="00D90BCF" w:rsidSect="00A252BA">
      <w:type w:val="continuous"/>
      <w:pgSz w:w="11900" w:h="16840"/>
      <w:pgMar w:top="1134" w:right="1418" w:bottom="1440" w:left="1276" w:header="708" w:footer="708" w:gutter="0"/>
      <w:cols w:space="39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A041DC" w14:textId="77777777" w:rsidR="00C24E5E" w:rsidRDefault="00C24E5E" w:rsidP="00BA1C68">
      <w:r>
        <w:separator/>
      </w:r>
    </w:p>
  </w:endnote>
  <w:endnote w:type="continuationSeparator" w:id="0">
    <w:p w14:paraId="1E14C473" w14:textId="77777777" w:rsidR="00C24E5E" w:rsidRDefault="00C24E5E" w:rsidP="00BA1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ple Symbols">
    <w:altName w:val="Times New Roman"/>
    <w:charset w:val="00"/>
    <w:family w:val="auto"/>
    <w:pitch w:val="variable"/>
    <w:sig w:usb0="00000000" w:usb1="08007BEB" w:usb2="01840034" w:usb3="00000000" w:csb0="000001FB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FS Dillon">
    <w:altName w:val="Adobe Caslon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altName w:val="Arial"/>
    <w:charset w:val="00"/>
    <w:family w:val="auto"/>
    <w:pitch w:val="variable"/>
    <w:sig w:usb0="80000067" w:usb1="00000000" w:usb2="00000000" w:usb3="00000000" w:csb0="000001F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gular">
    <w:altName w:val="Adobe Casl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CaslonPro-Regular">
    <w:altName w:val="Adobe Caslon Pro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">
    <w:altName w:val="Adobe Caslon Pro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5018DB" w14:textId="19C6FF1F" w:rsidR="00C24E5E" w:rsidRPr="00EA53E7" w:rsidRDefault="00EA53E7" w:rsidP="00EA53E7">
    <w:pPr>
      <w:pStyle w:val="Footer"/>
      <w:rPr>
        <w:rFonts w:ascii="Arial Narrow" w:hAnsi="Arial Narrow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61312" behindDoc="0" locked="0" layoutInCell="1" allowOverlap="1" wp14:anchorId="30F80A28" wp14:editId="756F001A">
          <wp:simplePos x="0" y="0"/>
          <wp:positionH relativeFrom="column">
            <wp:posOffset>5562600</wp:posOffset>
          </wp:positionH>
          <wp:positionV relativeFrom="paragraph">
            <wp:posOffset>-83185</wp:posOffset>
          </wp:positionV>
          <wp:extent cx="365125" cy="428625"/>
          <wp:effectExtent l="0" t="0" r="0" b="952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2" r="69003" b="-1180"/>
                  <a:stretch>
                    <a:fillRect/>
                  </a:stretch>
                </pic:blipFill>
                <pic:spPr bwMode="auto">
                  <a:xfrm>
                    <a:off x="0" y="0"/>
                    <a:ext cx="3651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sz w:val="20"/>
        <w:szCs w:val="20"/>
      </w:rPr>
      <w:t xml:space="preserve">novo Plural 9 </w:t>
    </w:r>
    <w:r>
      <w:rPr>
        <w:rFonts w:ascii="Arial Narrow" w:hAnsi="Arial Narrow"/>
        <w:sz w:val="20"/>
        <w:szCs w:val="20"/>
      </w:rPr>
      <w:sym w:font="Symbol" w:char="F0B7"/>
    </w:r>
    <w:r>
      <w:rPr>
        <w:rFonts w:ascii="Arial Narrow" w:hAnsi="Arial Narrow"/>
        <w:sz w:val="20"/>
        <w:szCs w:val="20"/>
      </w:rPr>
      <w:t xml:space="preserve"> Livro do </w:t>
    </w:r>
    <w:r>
      <w:rPr>
        <w:rFonts w:ascii="Arial Narrow" w:hAnsi="Arial Narrow"/>
        <w:sz w:val="20"/>
        <w:szCs w:val="20"/>
      </w:rPr>
      <w:t>Professor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2993FF" w14:textId="4EF33A2F" w:rsidR="00EA53E7" w:rsidRPr="00EA53E7" w:rsidRDefault="00EA53E7">
    <w:pPr>
      <w:pStyle w:val="Footer"/>
      <w:rPr>
        <w:rFonts w:ascii="Arial Narrow" w:hAnsi="Arial Narrow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59264" behindDoc="0" locked="0" layoutInCell="1" allowOverlap="1" wp14:anchorId="66A9489D" wp14:editId="1764072F">
          <wp:simplePos x="0" y="0"/>
          <wp:positionH relativeFrom="column">
            <wp:posOffset>5562600</wp:posOffset>
          </wp:positionH>
          <wp:positionV relativeFrom="paragraph">
            <wp:posOffset>-83185</wp:posOffset>
          </wp:positionV>
          <wp:extent cx="365125" cy="428625"/>
          <wp:effectExtent l="0" t="0" r="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2" r="69003" b="-1180"/>
                  <a:stretch>
                    <a:fillRect/>
                  </a:stretch>
                </pic:blipFill>
                <pic:spPr bwMode="auto">
                  <a:xfrm>
                    <a:off x="0" y="0"/>
                    <a:ext cx="3651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sz w:val="20"/>
        <w:szCs w:val="20"/>
      </w:rPr>
      <w:t xml:space="preserve">novo Plural 9 </w:t>
    </w:r>
    <w:r>
      <w:rPr>
        <w:rFonts w:ascii="Arial Narrow" w:hAnsi="Arial Narrow"/>
        <w:sz w:val="20"/>
        <w:szCs w:val="20"/>
      </w:rPr>
      <w:sym w:font="Symbol" w:char="F0B7"/>
    </w:r>
    <w:r>
      <w:rPr>
        <w:rFonts w:ascii="Arial Narrow" w:hAnsi="Arial Narrow"/>
        <w:sz w:val="20"/>
        <w:szCs w:val="20"/>
      </w:rPr>
      <w:t xml:space="preserve"> Livro do Professor</w:t>
    </w:r>
  </w:p>
  <w:p w14:paraId="64C378B8" w14:textId="77777777" w:rsidR="00C24E5E" w:rsidRDefault="00C24E5E" w:rsidP="00131901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704F51" w14:textId="77777777" w:rsidR="00EA53E7" w:rsidRDefault="00EA53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C01E97" w14:textId="77777777" w:rsidR="00C24E5E" w:rsidRDefault="00C24E5E" w:rsidP="00BA1C68">
      <w:r>
        <w:separator/>
      </w:r>
    </w:p>
  </w:footnote>
  <w:footnote w:type="continuationSeparator" w:id="0">
    <w:p w14:paraId="12626AEC" w14:textId="77777777" w:rsidR="00C24E5E" w:rsidRDefault="00C24E5E" w:rsidP="00BA1C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B08AD8" w14:textId="77777777" w:rsidR="00EA53E7" w:rsidRDefault="00EA53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B8B00" w14:textId="77777777" w:rsidR="00EA53E7" w:rsidRDefault="00EA53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BAEAE7" w14:textId="77777777" w:rsidR="00EA53E7" w:rsidRDefault="00EA53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8080B32"/>
    <w:lvl w:ilvl="0">
      <w:numFmt w:val="bullet"/>
      <w:lvlText w:val="*"/>
      <w:lvlJc w:val="left"/>
    </w:lvl>
  </w:abstractNum>
  <w:abstractNum w:abstractNumId="1">
    <w:nsid w:val="08C7713B"/>
    <w:multiLevelType w:val="hybridMultilevel"/>
    <w:tmpl w:val="73E4694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00488"/>
    <w:multiLevelType w:val="hybridMultilevel"/>
    <w:tmpl w:val="0C5ED9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E5440"/>
    <w:multiLevelType w:val="singleLevel"/>
    <w:tmpl w:val="FA86AD6C"/>
    <w:lvl w:ilvl="0">
      <w:start w:val="1"/>
      <w:numFmt w:val="upperLetter"/>
      <w:lvlText w:val="(%1)"/>
      <w:legacy w:legacy="1" w:legacySpace="0" w:legacyIndent="379"/>
      <w:lvlJc w:val="left"/>
      <w:rPr>
        <w:rFonts w:ascii="Arial Unicode MS" w:hAnsi="Arial Unicode MS" w:hint="default"/>
      </w:rPr>
    </w:lvl>
  </w:abstractNum>
  <w:abstractNum w:abstractNumId="4">
    <w:nsid w:val="2C8A6D92"/>
    <w:multiLevelType w:val="hybridMultilevel"/>
    <w:tmpl w:val="9DD2EC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1000FD"/>
    <w:multiLevelType w:val="hybridMultilevel"/>
    <w:tmpl w:val="1F7E73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C64E0"/>
    <w:multiLevelType w:val="hybridMultilevel"/>
    <w:tmpl w:val="ACE67E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B0D8EEB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C24F9"/>
    <w:multiLevelType w:val="singleLevel"/>
    <w:tmpl w:val="2E840384"/>
    <w:lvl w:ilvl="0">
      <w:start w:val="1"/>
      <w:numFmt w:val="upperLetter"/>
      <w:lvlText w:val="(%1)"/>
      <w:legacy w:legacy="1" w:legacySpace="0" w:legacyIndent="393"/>
      <w:lvlJc w:val="left"/>
      <w:rPr>
        <w:rFonts w:ascii="Arial Unicode MS" w:hAnsi="Arial Unicode MS" w:hint="default"/>
      </w:rPr>
    </w:lvl>
  </w:abstractNum>
  <w:abstractNum w:abstractNumId="8">
    <w:nsid w:val="4D9463DA"/>
    <w:multiLevelType w:val="singleLevel"/>
    <w:tmpl w:val="FA86AD6C"/>
    <w:lvl w:ilvl="0">
      <w:start w:val="1"/>
      <w:numFmt w:val="upperLetter"/>
      <w:lvlText w:val="(%1)"/>
      <w:legacy w:legacy="1" w:legacySpace="0" w:legacyIndent="379"/>
      <w:lvlJc w:val="left"/>
      <w:rPr>
        <w:rFonts w:ascii="Arial Unicode MS" w:hAnsi="Arial Unicode MS" w:hint="default"/>
      </w:rPr>
    </w:lvl>
  </w:abstractNum>
  <w:abstractNum w:abstractNumId="9">
    <w:nsid w:val="52A00D8D"/>
    <w:multiLevelType w:val="hybridMultilevel"/>
    <w:tmpl w:val="F370A7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DD5B96"/>
    <w:multiLevelType w:val="hybridMultilevel"/>
    <w:tmpl w:val="BC28F6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A0265B"/>
    <w:multiLevelType w:val="hybridMultilevel"/>
    <w:tmpl w:val="D2FA6EAA"/>
    <w:lvl w:ilvl="0" w:tplc="F35A5CB6">
      <w:start w:val="1"/>
      <w:numFmt w:val="decimal"/>
      <w:pStyle w:val="04-AFichasTextobase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33290C"/>
    <w:multiLevelType w:val="hybridMultilevel"/>
    <w:tmpl w:val="7F2ADE00"/>
    <w:lvl w:ilvl="0" w:tplc="647C511E">
      <w:start w:val="1"/>
      <w:numFmt w:val="decimal"/>
      <w:pStyle w:val="04-FichasTexto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C27E92"/>
    <w:multiLevelType w:val="hybridMultilevel"/>
    <w:tmpl w:val="ED3A69A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A2604E"/>
    <w:multiLevelType w:val="hybridMultilevel"/>
    <w:tmpl w:val="C14E85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CB0C2F"/>
    <w:multiLevelType w:val="hybridMultilevel"/>
    <w:tmpl w:val="12F83042"/>
    <w:lvl w:ilvl="0" w:tplc="E3664310">
      <w:start w:val="1"/>
      <w:numFmt w:val="lowerLetter"/>
      <w:lvlText w:val="%1)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621DFB"/>
    <w:multiLevelType w:val="singleLevel"/>
    <w:tmpl w:val="AE7A2722"/>
    <w:lvl w:ilvl="0">
      <w:start w:val="1"/>
      <w:numFmt w:val="upperLetter"/>
      <w:lvlText w:val="(%1)"/>
      <w:legacy w:legacy="1" w:legacySpace="0" w:legacyIndent="389"/>
      <w:lvlJc w:val="left"/>
      <w:rPr>
        <w:rFonts w:ascii="Arial Unicode MS" w:hAnsi="Arial Unicode MS" w:hint="default"/>
      </w:rPr>
    </w:lvl>
  </w:abstractNum>
  <w:abstractNum w:abstractNumId="17">
    <w:nsid w:val="73502077"/>
    <w:multiLevelType w:val="hybridMultilevel"/>
    <w:tmpl w:val="822083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0A28266">
      <w:start w:val="1"/>
      <w:numFmt w:val="lowerLetter"/>
      <w:lvlText w:val="%2)"/>
      <w:lvlJc w:val="left"/>
      <w:pPr>
        <w:ind w:left="720" w:hanging="360"/>
      </w:pPr>
      <w:rPr>
        <w:b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467B76"/>
    <w:multiLevelType w:val="singleLevel"/>
    <w:tmpl w:val="AE7A2722"/>
    <w:lvl w:ilvl="0">
      <w:start w:val="1"/>
      <w:numFmt w:val="upperLetter"/>
      <w:lvlText w:val="(%1)"/>
      <w:legacy w:legacy="1" w:legacySpace="0" w:legacyIndent="389"/>
      <w:lvlJc w:val="left"/>
      <w:rPr>
        <w:rFonts w:ascii="Arial Unicode MS" w:hAnsi="Arial Unicode MS" w:hint="default"/>
      </w:rPr>
    </w:lvl>
  </w:abstractNum>
  <w:abstractNum w:abstractNumId="19">
    <w:nsid w:val="7D20084A"/>
    <w:multiLevelType w:val="hybridMultilevel"/>
    <w:tmpl w:val="3D94E69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561276"/>
    <w:multiLevelType w:val="hybridMultilevel"/>
    <w:tmpl w:val="D6E252BE"/>
    <w:lvl w:ilvl="0" w:tplc="CAA46D20">
      <w:start w:val="1"/>
      <w:numFmt w:val="none"/>
      <w:lvlText w:val="■"/>
      <w:lvlJc w:val="left"/>
      <w:pPr>
        <w:ind w:left="360" w:hanging="360"/>
      </w:pPr>
      <w:rPr>
        <w:rFonts w:ascii="Apple Symbols" w:hAnsi="Apple Symbols" w:hint="default"/>
        <w:color w:val="000000" w:themeColor="text1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2"/>
  </w:num>
  <w:num w:numId="5">
    <w:abstractNumId w:val="15"/>
  </w:num>
  <w:num w:numId="6">
    <w:abstractNumId w:val="11"/>
  </w:num>
  <w:num w:numId="7">
    <w:abstractNumId w:val="20"/>
  </w:num>
  <w:num w:numId="8">
    <w:abstractNumId w:val="16"/>
  </w:num>
  <w:num w:numId="9">
    <w:abstractNumId w:val="18"/>
  </w:num>
  <w:num w:numId="10">
    <w:abstractNumId w:val="8"/>
  </w:num>
  <w:num w:numId="11">
    <w:abstractNumId w:val="7"/>
  </w:num>
  <w:num w:numId="12">
    <w:abstractNumId w:val="3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Arial Unicode MS" w:hAnsi="Arial Unicode MS" w:hint="default"/>
        </w:rPr>
      </w:lvl>
    </w:lvlOverride>
  </w:num>
  <w:num w:numId="14">
    <w:abstractNumId w:val="5"/>
  </w:num>
  <w:num w:numId="15">
    <w:abstractNumId w:val="9"/>
  </w:num>
  <w:num w:numId="16">
    <w:abstractNumId w:val="6"/>
  </w:num>
  <w:num w:numId="17">
    <w:abstractNumId w:val="19"/>
  </w:num>
  <w:num w:numId="18">
    <w:abstractNumId w:val="4"/>
  </w:num>
  <w:num w:numId="19">
    <w:abstractNumId w:val="14"/>
  </w:num>
  <w:num w:numId="20">
    <w:abstractNumId w:val="10"/>
  </w:num>
  <w:num w:numId="21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hyphenationZone w:val="357"/>
  <w:evenAndOddHeaders/>
  <w:drawingGridHorizontalSpacing w:val="181"/>
  <w:drawingGridVerticalSpacing w:val="181"/>
  <w:characterSpacingControl w:val="doNotCompress"/>
  <w:hdrShapeDefaults>
    <o:shapedefaults v:ext="edit" spidmax="61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D07"/>
    <w:rsid w:val="00011D41"/>
    <w:rsid w:val="000154CA"/>
    <w:rsid w:val="0007428C"/>
    <w:rsid w:val="000B62C9"/>
    <w:rsid w:val="00102A06"/>
    <w:rsid w:val="001126C6"/>
    <w:rsid w:val="00123C88"/>
    <w:rsid w:val="00131901"/>
    <w:rsid w:val="00146287"/>
    <w:rsid w:val="00151924"/>
    <w:rsid w:val="00166B54"/>
    <w:rsid w:val="001879E0"/>
    <w:rsid w:val="001A3C25"/>
    <w:rsid w:val="001A75A7"/>
    <w:rsid w:val="001E450E"/>
    <w:rsid w:val="001F3F9E"/>
    <w:rsid w:val="001F5ECB"/>
    <w:rsid w:val="00201581"/>
    <w:rsid w:val="0020738C"/>
    <w:rsid w:val="0022450F"/>
    <w:rsid w:val="00230EF8"/>
    <w:rsid w:val="002341FC"/>
    <w:rsid w:val="0025065E"/>
    <w:rsid w:val="0026348E"/>
    <w:rsid w:val="00274018"/>
    <w:rsid w:val="0027718F"/>
    <w:rsid w:val="00296C45"/>
    <w:rsid w:val="002A0A30"/>
    <w:rsid w:val="002C2E32"/>
    <w:rsid w:val="002D58EB"/>
    <w:rsid w:val="0031032A"/>
    <w:rsid w:val="00310D35"/>
    <w:rsid w:val="00357E48"/>
    <w:rsid w:val="00362D79"/>
    <w:rsid w:val="0037019A"/>
    <w:rsid w:val="00372522"/>
    <w:rsid w:val="0037298B"/>
    <w:rsid w:val="003768DE"/>
    <w:rsid w:val="00386B5D"/>
    <w:rsid w:val="00394124"/>
    <w:rsid w:val="00397C68"/>
    <w:rsid w:val="003C477C"/>
    <w:rsid w:val="003F5385"/>
    <w:rsid w:val="00401F92"/>
    <w:rsid w:val="00442545"/>
    <w:rsid w:val="00474522"/>
    <w:rsid w:val="00474546"/>
    <w:rsid w:val="00483B28"/>
    <w:rsid w:val="004A1147"/>
    <w:rsid w:val="004D127F"/>
    <w:rsid w:val="004E7426"/>
    <w:rsid w:val="005034BD"/>
    <w:rsid w:val="005075E8"/>
    <w:rsid w:val="0052070B"/>
    <w:rsid w:val="00536C99"/>
    <w:rsid w:val="00573750"/>
    <w:rsid w:val="005E03C7"/>
    <w:rsid w:val="005E7445"/>
    <w:rsid w:val="00656E6B"/>
    <w:rsid w:val="0069766F"/>
    <w:rsid w:val="006A0EA7"/>
    <w:rsid w:val="006A6093"/>
    <w:rsid w:val="006E4313"/>
    <w:rsid w:val="006F2C4F"/>
    <w:rsid w:val="00717761"/>
    <w:rsid w:val="00722EB7"/>
    <w:rsid w:val="00744F35"/>
    <w:rsid w:val="00751C38"/>
    <w:rsid w:val="00775ACA"/>
    <w:rsid w:val="007956A0"/>
    <w:rsid w:val="007C63C6"/>
    <w:rsid w:val="007D06F0"/>
    <w:rsid w:val="007D3D7E"/>
    <w:rsid w:val="007E1C60"/>
    <w:rsid w:val="008048C0"/>
    <w:rsid w:val="00822955"/>
    <w:rsid w:val="00862138"/>
    <w:rsid w:val="00883B72"/>
    <w:rsid w:val="00897EE4"/>
    <w:rsid w:val="00897F8F"/>
    <w:rsid w:val="008B7714"/>
    <w:rsid w:val="008D5D73"/>
    <w:rsid w:val="008D6AEF"/>
    <w:rsid w:val="008D74EC"/>
    <w:rsid w:val="008E65FF"/>
    <w:rsid w:val="008E763B"/>
    <w:rsid w:val="008E7E50"/>
    <w:rsid w:val="00923D7B"/>
    <w:rsid w:val="00930C23"/>
    <w:rsid w:val="00934737"/>
    <w:rsid w:val="00940926"/>
    <w:rsid w:val="0096500D"/>
    <w:rsid w:val="00996E5C"/>
    <w:rsid w:val="009B1227"/>
    <w:rsid w:val="009E519F"/>
    <w:rsid w:val="009E69DE"/>
    <w:rsid w:val="009F26C8"/>
    <w:rsid w:val="00A23DB2"/>
    <w:rsid w:val="00A252BA"/>
    <w:rsid w:val="00A701E4"/>
    <w:rsid w:val="00A754A8"/>
    <w:rsid w:val="00AA4B81"/>
    <w:rsid w:val="00AA6843"/>
    <w:rsid w:val="00AD62FD"/>
    <w:rsid w:val="00AE1966"/>
    <w:rsid w:val="00AF1DA6"/>
    <w:rsid w:val="00B00A0D"/>
    <w:rsid w:val="00B34EDD"/>
    <w:rsid w:val="00BA1C68"/>
    <w:rsid w:val="00BA7467"/>
    <w:rsid w:val="00C20139"/>
    <w:rsid w:val="00C24E5E"/>
    <w:rsid w:val="00C36237"/>
    <w:rsid w:val="00C542FC"/>
    <w:rsid w:val="00C71E74"/>
    <w:rsid w:val="00C77CC7"/>
    <w:rsid w:val="00C85F66"/>
    <w:rsid w:val="00CA050F"/>
    <w:rsid w:val="00CD6AA8"/>
    <w:rsid w:val="00CD6FDD"/>
    <w:rsid w:val="00CF2F2C"/>
    <w:rsid w:val="00CF716F"/>
    <w:rsid w:val="00D12F93"/>
    <w:rsid w:val="00D257C9"/>
    <w:rsid w:val="00D26B86"/>
    <w:rsid w:val="00D60287"/>
    <w:rsid w:val="00D65BC8"/>
    <w:rsid w:val="00D90BCF"/>
    <w:rsid w:val="00D938E9"/>
    <w:rsid w:val="00DB1124"/>
    <w:rsid w:val="00DF3644"/>
    <w:rsid w:val="00E04DB0"/>
    <w:rsid w:val="00E65831"/>
    <w:rsid w:val="00E7249F"/>
    <w:rsid w:val="00EA53E7"/>
    <w:rsid w:val="00EB0841"/>
    <w:rsid w:val="00ED2F70"/>
    <w:rsid w:val="00ED3592"/>
    <w:rsid w:val="00F224DD"/>
    <w:rsid w:val="00F23748"/>
    <w:rsid w:val="00F24E3F"/>
    <w:rsid w:val="00F33F0F"/>
    <w:rsid w:val="00F34E3F"/>
    <w:rsid w:val="00F5129D"/>
    <w:rsid w:val="00F56E78"/>
    <w:rsid w:val="00F93E41"/>
    <w:rsid w:val="00FB32C0"/>
    <w:rsid w:val="00FE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ecimalSymbol w:val="."/>
  <w:listSeparator w:val=","/>
  <w14:docId w14:val="7239BF3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dobe Caslon Pro" w:eastAsia="MS Mincho" w:hAnsi="Adobe Caslon Pro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sz w:val="24"/>
      <w:szCs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0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4E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24E3F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F33F0F"/>
    <w:pPr>
      <w:widowControl w:val="0"/>
      <w:autoSpaceDE w:val="0"/>
      <w:autoSpaceDN w:val="0"/>
      <w:adjustRightInd w:val="0"/>
    </w:pPr>
    <w:rPr>
      <w:rFonts w:ascii="FS Dillon" w:eastAsia="Times New Roman" w:hAnsi="FS Dillon" w:cs="FS Dillo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8">
    <w:name w:val="CM108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9">
    <w:name w:val="CM109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11">
    <w:name w:val="CM111"/>
    <w:basedOn w:val="Default"/>
    <w:next w:val="Default"/>
    <w:uiPriority w:val="99"/>
    <w:rsid w:val="00397C68"/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397C68"/>
    <w:pPr>
      <w:spacing w:line="231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97C68"/>
    <w:pPr>
      <w:spacing w:line="24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97C68"/>
    <w:pPr>
      <w:spacing w:line="288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397C68"/>
    <w:pPr>
      <w:spacing w:line="273" w:lineRule="atLeast"/>
    </w:pPr>
    <w:rPr>
      <w:rFonts w:cs="Times New Roman"/>
      <w:color w:val="auto"/>
    </w:rPr>
  </w:style>
  <w:style w:type="character" w:styleId="Hyperlink">
    <w:name w:val="Hyperlink"/>
    <w:uiPriority w:val="99"/>
    <w:unhideWhenUsed/>
    <w:rsid w:val="009E69D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31032A"/>
    <w:rPr>
      <w:color w:val="800080"/>
      <w:u w:val="single"/>
    </w:rPr>
  </w:style>
  <w:style w:type="paragraph" w:customStyle="1" w:styleId="CM103">
    <w:name w:val="CM103"/>
    <w:basedOn w:val="Default"/>
    <w:next w:val="Default"/>
    <w:uiPriority w:val="99"/>
    <w:rsid w:val="00A701E4"/>
    <w:rPr>
      <w:rFonts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A701E4"/>
    <w:pPr>
      <w:spacing w:line="288" w:lineRule="atLeast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uiPriority w:val="99"/>
    <w:rsid w:val="00A701E4"/>
    <w:pPr>
      <w:spacing w:line="286" w:lineRule="atLeast"/>
    </w:pPr>
    <w:rPr>
      <w:rFonts w:cs="Times New Roman"/>
      <w:color w:val="auto"/>
    </w:rPr>
  </w:style>
  <w:style w:type="paragraph" w:customStyle="1" w:styleId="CM110">
    <w:name w:val="CM110"/>
    <w:basedOn w:val="Default"/>
    <w:next w:val="Default"/>
    <w:uiPriority w:val="99"/>
    <w:rsid w:val="00C20139"/>
    <w:rPr>
      <w:rFonts w:cs="Times New Roman"/>
      <w:color w:val="auto"/>
    </w:rPr>
  </w:style>
  <w:style w:type="paragraph" w:customStyle="1" w:styleId="CM22">
    <w:name w:val="CM22"/>
    <w:basedOn w:val="Default"/>
    <w:next w:val="Default"/>
    <w:uiPriority w:val="99"/>
    <w:rsid w:val="00C20139"/>
    <w:pPr>
      <w:spacing w:line="286" w:lineRule="atLeast"/>
    </w:pPr>
    <w:rPr>
      <w:rFonts w:cs="Times New Roman"/>
      <w:color w:val="auto"/>
    </w:rPr>
  </w:style>
  <w:style w:type="paragraph" w:customStyle="1" w:styleId="02-Textobase">
    <w:name w:val="02-Texto base"/>
    <w:next w:val="Default"/>
    <w:autoRedefine/>
    <w:qFormat/>
    <w:rsid w:val="00C542FC"/>
    <w:pPr>
      <w:spacing w:line="280" w:lineRule="exact"/>
      <w:ind w:firstLine="340"/>
      <w:jc w:val="both"/>
    </w:pPr>
    <w:rPr>
      <w:rFonts w:ascii="Times New Roman" w:eastAsia="Times New Roman" w:hAnsi="Times New Roman" w:cs="Futura"/>
      <w:sz w:val="22"/>
      <w:szCs w:val="23"/>
      <w:lang w:val="pt-PT"/>
    </w:rPr>
  </w:style>
  <w:style w:type="paragraph" w:customStyle="1" w:styleId="CM121">
    <w:name w:val="CM121"/>
    <w:basedOn w:val="Default"/>
    <w:next w:val="Default"/>
    <w:uiPriority w:val="99"/>
    <w:rsid w:val="008B7714"/>
    <w:rPr>
      <w:rFonts w:cs="Times New Roman"/>
      <w:color w:val="auto"/>
    </w:rPr>
  </w:style>
  <w:style w:type="paragraph" w:customStyle="1" w:styleId="CM28">
    <w:name w:val="CM28"/>
    <w:basedOn w:val="Default"/>
    <w:next w:val="Default"/>
    <w:uiPriority w:val="99"/>
    <w:rsid w:val="006A0EA7"/>
    <w:rPr>
      <w:rFonts w:cs="Times New Roman"/>
      <w:color w:val="auto"/>
    </w:rPr>
  </w:style>
  <w:style w:type="paragraph" w:customStyle="1" w:styleId="CM113">
    <w:name w:val="CM113"/>
    <w:basedOn w:val="Default"/>
    <w:next w:val="Default"/>
    <w:uiPriority w:val="99"/>
    <w:rsid w:val="003C477C"/>
    <w:rPr>
      <w:rFonts w:cs="Times New Roman"/>
      <w:color w:val="auto"/>
    </w:rPr>
  </w:style>
  <w:style w:type="paragraph" w:customStyle="1" w:styleId="CM30">
    <w:name w:val="CM30"/>
    <w:basedOn w:val="Default"/>
    <w:next w:val="Default"/>
    <w:uiPriority w:val="99"/>
    <w:rsid w:val="003C477C"/>
    <w:pPr>
      <w:spacing w:line="286" w:lineRule="atLeast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uiPriority w:val="99"/>
    <w:rsid w:val="003C477C"/>
    <w:pPr>
      <w:spacing w:line="291" w:lineRule="atLeast"/>
    </w:pPr>
    <w:rPr>
      <w:rFonts w:cs="Times New Roman"/>
      <w:color w:val="auto"/>
    </w:rPr>
  </w:style>
  <w:style w:type="paragraph" w:customStyle="1" w:styleId="CM117">
    <w:name w:val="CM117"/>
    <w:basedOn w:val="Default"/>
    <w:next w:val="Default"/>
    <w:uiPriority w:val="99"/>
    <w:rsid w:val="003C477C"/>
    <w:rPr>
      <w:rFonts w:cs="Times New Roman"/>
      <w:color w:val="auto"/>
    </w:rPr>
  </w:style>
  <w:style w:type="table" w:styleId="TableGrid">
    <w:name w:val="Table Grid"/>
    <w:basedOn w:val="TableNormal"/>
    <w:uiPriority w:val="59"/>
    <w:rsid w:val="00BA1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C68"/>
    <w:rPr>
      <w:noProof/>
      <w:sz w:val="24"/>
      <w:szCs w:val="24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C68"/>
    <w:rPr>
      <w:noProof/>
      <w:sz w:val="24"/>
      <w:szCs w:val="24"/>
      <w:lang w:val="pt-PT"/>
    </w:rPr>
  </w:style>
  <w:style w:type="paragraph" w:customStyle="1" w:styleId="Style4">
    <w:name w:val="Style4"/>
    <w:basedOn w:val="Normal"/>
    <w:uiPriority w:val="99"/>
    <w:rsid w:val="00372522"/>
    <w:pPr>
      <w:widowControl w:val="0"/>
      <w:autoSpaceDE w:val="0"/>
      <w:autoSpaceDN w:val="0"/>
      <w:adjustRightInd w:val="0"/>
      <w:jc w:val="right"/>
    </w:pPr>
    <w:rPr>
      <w:rFonts w:ascii="Garamond" w:eastAsia="Times New Roman" w:hAnsi="Garamond"/>
      <w:noProof w:val="0"/>
      <w:lang w:val="en-US"/>
    </w:rPr>
  </w:style>
  <w:style w:type="paragraph" w:customStyle="1" w:styleId="Style30">
    <w:name w:val="Style30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389"/>
    </w:pPr>
    <w:rPr>
      <w:rFonts w:ascii="Garamond" w:eastAsia="Times New Roman" w:hAnsi="Garamond"/>
      <w:noProof w:val="0"/>
      <w:lang w:val="en-US"/>
    </w:rPr>
  </w:style>
  <w:style w:type="paragraph" w:customStyle="1" w:styleId="Style85">
    <w:name w:val="Style85"/>
    <w:basedOn w:val="Normal"/>
    <w:uiPriority w:val="99"/>
    <w:rsid w:val="00372522"/>
    <w:pPr>
      <w:widowControl w:val="0"/>
      <w:autoSpaceDE w:val="0"/>
      <w:autoSpaceDN w:val="0"/>
      <w:adjustRightInd w:val="0"/>
      <w:jc w:val="center"/>
    </w:pPr>
    <w:rPr>
      <w:rFonts w:ascii="Garamond" w:eastAsia="Times New Roman" w:hAnsi="Garamond"/>
      <w:noProof w:val="0"/>
      <w:lang w:val="en-US"/>
    </w:rPr>
  </w:style>
  <w:style w:type="paragraph" w:customStyle="1" w:styleId="Style93">
    <w:name w:val="Style93"/>
    <w:basedOn w:val="Normal"/>
    <w:uiPriority w:val="99"/>
    <w:rsid w:val="00372522"/>
    <w:pPr>
      <w:widowControl w:val="0"/>
      <w:autoSpaceDE w:val="0"/>
      <w:autoSpaceDN w:val="0"/>
      <w:adjustRightInd w:val="0"/>
      <w:spacing w:line="291" w:lineRule="exact"/>
      <w:ind w:firstLine="346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42">
    <w:name w:val="Style142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4">
    <w:name w:val="Style144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5">
    <w:name w:val="Style145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56">
    <w:name w:val="Style156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211"/>
    </w:pPr>
    <w:rPr>
      <w:rFonts w:ascii="Garamond" w:eastAsia="Times New Roman" w:hAnsi="Garamond"/>
      <w:noProof w:val="0"/>
      <w:lang w:val="en-US"/>
    </w:rPr>
  </w:style>
  <w:style w:type="paragraph" w:customStyle="1" w:styleId="Style160">
    <w:name w:val="Style160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1">
    <w:name w:val="Font Style281"/>
    <w:uiPriority w:val="99"/>
    <w:rsid w:val="00372522"/>
    <w:rPr>
      <w:rFonts w:ascii="Arial Unicode MS" w:hAnsi="Arial Unicode MS" w:cs="Arial Unicode MS"/>
      <w:b/>
      <w:bCs/>
      <w:color w:val="000000"/>
      <w:sz w:val="20"/>
      <w:szCs w:val="20"/>
    </w:rPr>
  </w:style>
  <w:style w:type="character" w:customStyle="1" w:styleId="FontStyle296">
    <w:name w:val="Font Style296"/>
    <w:uiPriority w:val="99"/>
    <w:rsid w:val="00372522"/>
    <w:rPr>
      <w:rFonts w:ascii="Arial Unicode MS" w:hAnsi="Arial Unicode MS" w:cs="Arial Unicode MS"/>
      <w:b/>
      <w:bCs/>
      <w:color w:val="000000"/>
      <w:sz w:val="24"/>
      <w:szCs w:val="24"/>
    </w:rPr>
  </w:style>
  <w:style w:type="character" w:customStyle="1" w:styleId="FontStyle297">
    <w:name w:val="Font Style297"/>
    <w:uiPriority w:val="99"/>
    <w:rsid w:val="00372522"/>
    <w:rPr>
      <w:rFonts w:ascii="Garamond" w:hAnsi="Garamond" w:cs="Garamond"/>
      <w:color w:val="000000"/>
      <w:sz w:val="22"/>
      <w:szCs w:val="22"/>
    </w:rPr>
  </w:style>
  <w:style w:type="character" w:customStyle="1" w:styleId="FontStyle302">
    <w:name w:val="Font Style302"/>
    <w:uiPriority w:val="99"/>
    <w:rsid w:val="00372522"/>
    <w:rPr>
      <w:rFonts w:ascii="Arial Unicode MS" w:hAnsi="Arial Unicode MS" w:cs="Arial Unicode MS"/>
      <w:i/>
      <w:iCs/>
      <w:color w:val="000000"/>
      <w:spacing w:val="10"/>
      <w:sz w:val="14"/>
      <w:szCs w:val="14"/>
    </w:rPr>
  </w:style>
  <w:style w:type="character" w:customStyle="1" w:styleId="FontStyle303">
    <w:name w:val="Font Style303"/>
    <w:uiPriority w:val="99"/>
    <w:rsid w:val="00372522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308">
    <w:name w:val="Font Style308"/>
    <w:uiPriority w:val="99"/>
    <w:rsid w:val="00372522"/>
    <w:rPr>
      <w:rFonts w:ascii="Arial Unicode MS" w:hAnsi="Arial Unicode MS" w:cs="Arial Unicode MS"/>
      <w:b/>
      <w:bCs/>
      <w:color w:val="000000"/>
      <w:sz w:val="16"/>
      <w:szCs w:val="16"/>
    </w:rPr>
  </w:style>
  <w:style w:type="character" w:customStyle="1" w:styleId="FontStyle309">
    <w:name w:val="Font Style309"/>
    <w:uiPriority w:val="99"/>
    <w:rsid w:val="00372522"/>
    <w:rPr>
      <w:rFonts w:ascii="Arial Unicode MS" w:hAnsi="Arial Unicode MS" w:cs="Arial Unicode MS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362D79"/>
    <w:pPr>
      <w:ind w:left="720"/>
      <w:contextualSpacing/>
    </w:pPr>
  </w:style>
  <w:style w:type="paragraph" w:customStyle="1" w:styleId="01-Titulosbase">
    <w:name w:val="01-Titulos base"/>
    <w:basedOn w:val="02-Textobase"/>
    <w:autoRedefine/>
    <w:qFormat/>
    <w:rsid w:val="008E763B"/>
    <w:pPr>
      <w:spacing w:after="80"/>
      <w:ind w:firstLine="0"/>
    </w:pPr>
    <w:rPr>
      <w:b/>
      <w:sz w:val="25"/>
      <w:szCs w:val="25"/>
    </w:rPr>
  </w:style>
  <w:style w:type="paragraph" w:customStyle="1" w:styleId="03-Assinatura">
    <w:name w:val="03-Assinatura"/>
    <w:basedOn w:val="02-Textobase"/>
    <w:autoRedefine/>
    <w:qFormat/>
    <w:rsid w:val="00483B28"/>
    <w:pPr>
      <w:spacing w:before="80" w:line="240" w:lineRule="auto"/>
      <w:ind w:firstLine="0"/>
      <w:jc w:val="right"/>
    </w:pPr>
    <w:rPr>
      <w:sz w:val="16"/>
      <w:szCs w:val="16"/>
    </w:rPr>
  </w:style>
  <w:style w:type="paragraph" w:customStyle="1" w:styleId="05-FichasTitulo">
    <w:name w:val="05-Fichas Titulo"/>
    <w:basedOn w:val="Normal"/>
    <w:qFormat/>
    <w:rsid w:val="00C542FC"/>
    <w:pPr>
      <w:spacing w:before="120" w:after="20"/>
    </w:pPr>
    <w:rPr>
      <w:rFonts w:ascii="Arial" w:eastAsia="Times New Roman" w:hAnsi="Arial" w:cs="Futura"/>
      <w:bCs/>
      <w:spacing w:val="-8"/>
      <w:sz w:val="20"/>
      <w:szCs w:val="20"/>
      <w:lang w:val="en-US"/>
    </w:rPr>
  </w:style>
  <w:style w:type="paragraph" w:customStyle="1" w:styleId="04-FichasTexto">
    <w:name w:val="04-Fichas Texto"/>
    <w:basedOn w:val="Normal"/>
    <w:qFormat/>
    <w:rsid w:val="000154CA"/>
    <w:pPr>
      <w:numPr>
        <w:numId w:val="1"/>
      </w:numPr>
      <w:spacing w:after="80"/>
      <w:ind w:left="0" w:firstLine="0"/>
      <w:jc w:val="both"/>
    </w:pPr>
    <w:rPr>
      <w:rFonts w:ascii="Arial" w:eastAsia="Times New Roman" w:hAnsi="Arial" w:cs="Futura"/>
      <w:sz w:val="20"/>
      <w:szCs w:val="20"/>
    </w:rPr>
  </w:style>
  <w:style w:type="paragraph" w:customStyle="1" w:styleId="Style86">
    <w:name w:val="Style86"/>
    <w:basedOn w:val="Normal"/>
    <w:uiPriority w:val="99"/>
    <w:rsid w:val="008E65FF"/>
    <w:pPr>
      <w:widowControl w:val="0"/>
      <w:autoSpaceDE w:val="0"/>
      <w:autoSpaceDN w:val="0"/>
      <w:adjustRightInd w:val="0"/>
      <w:spacing w:line="365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1">
    <w:name w:val="Style111"/>
    <w:basedOn w:val="Normal"/>
    <w:uiPriority w:val="99"/>
    <w:rsid w:val="008E65FF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8">
    <w:name w:val="Style118"/>
    <w:basedOn w:val="Normal"/>
    <w:uiPriority w:val="99"/>
    <w:rsid w:val="00C77CC7"/>
    <w:pPr>
      <w:widowControl w:val="0"/>
      <w:autoSpaceDE w:val="0"/>
      <w:autoSpaceDN w:val="0"/>
      <w:adjustRightInd w:val="0"/>
      <w:spacing w:line="254" w:lineRule="exact"/>
      <w:ind w:hanging="226"/>
    </w:pPr>
    <w:rPr>
      <w:rFonts w:ascii="Garamond" w:eastAsia="Times New Roman" w:hAnsi="Garamond"/>
      <w:noProof w:val="0"/>
      <w:lang w:val="en-US"/>
    </w:rPr>
  </w:style>
  <w:style w:type="paragraph" w:customStyle="1" w:styleId="Style69">
    <w:name w:val="Style69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80">
    <w:name w:val="Style80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25">
    <w:name w:val="Style125"/>
    <w:basedOn w:val="Normal"/>
    <w:uiPriority w:val="99"/>
    <w:rsid w:val="00C77CC7"/>
    <w:pPr>
      <w:widowControl w:val="0"/>
      <w:autoSpaceDE w:val="0"/>
      <w:autoSpaceDN w:val="0"/>
      <w:adjustRightInd w:val="0"/>
      <w:spacing w:line="200" w:lineRule="exact"/>
    </w:pPr>
    <w:rPr>
      <w:rFonts w:ascii="Garamond" w:eastAsia="Times New Roman" w:hAnsi="Garamond"/>
      <w:noProof w:val="0"/>
      <w:lang w:val="en-US"/>
    </w:rPr>
  </w:style>
  <w:style w:type="paragraph" w:customStyle="1" w:styleId="Style131">
    <w:name w:val="Style131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2">
    <w:name w:val="Font Style242"/>
    <w:uiPriority w:val="99"/>
    <w:rsid w:val="00C77CC7"/>
    <w:rPr>
      <w:rFonts w:ascii="Arial Unicode MS" w:hAnsi="Arial Unicode MS" w:cs="Arial Unicode MS"/>
      <w:b/>
      <w:bCs/>
      <w:color w:val="000000"/>
      <w:sz w:val="14"/>
      <w:szCs w:val="14"/>
    </w:rPr>
  </w:style>
  <w:style w:type="character" w:customStyle="1" w:styleId="FontStyle245">
    <w:name w:val="Font Style245"/>
    <w:uiPriority w:val="99"/>
    <w:rsid w:val="00C77CC7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254">
    <w:name w:val="Font Style254"/>
    <w:uiPriority w:val="99"/>
    <w:rsid w:val="00C77CC7"/>
    <w:rPr>
      <w:rFonts w:ascii="Arial Unicode MS" w:hAnsi="Arial Unicode MS" w:cs="Arial Unicode MS"/>
      <w:b/>
      <w:bCs/>
      <w:smallCaps/>
      <w:color w:val="000000"/>
      <w:sz w:val="16"/>
      <w:szCs w:val="16"/>
    </w:rPr>
  </w:style>
  <w:style w:type="paragraph" w:customStyle="1" w:styleId="Style52">
    <w:name w:val="Style52"/>
    <w:basedOn w:val="Normal"/>
    <w:uiPriority w:val="99"/>
    <w:rsid w:val="0022450F"/>
    <w:pPr>
      <w:widowControl w:val="0"/>
      <w:autoSpaceDE w:val="0"/>
      <w:autoSpaceDN w:val="0"/>
      <w:adjustRightInd w:val="0"/>
      <w:spacing w:line="216" w:lineRule="exact"/>
      <w:ind w:hanging="202"/>
    </w:pPr>
    <w:rPr>
      <w:rFonts w:ascii="Garamond" w:eastAsia="Times New Roman" w:hAnsi="Garamond"/>
      <w:noProof w:val="0"/>
      <w:lang w:val="en-US"/>
    </w:rPr>
  </w:style>
  <w:style w:type="paragraph" w:customStyle="1" w:styleId="Style130">
    <w:name w:val="Style130"/>
    <w:basedOn w:val="Normal"/>
    <w:uiPriority w:val="99"/>
    <w:rsid w:val="0022450F"/>
    <w:pPr>
      <w:widowControl w:val="0"/>
      <w:autoSpaceDE w:val="0"/>
      <w:autoSpaceDN w:val="0"/>
      <w:adjustRightInd w:val="0"/>
      <w:spacing w:line="218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88">
    <w:name w:val="Style88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91">
    <w:name w:val="Style91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3">
    <w:name w:val="Font Style243"/>
    <w:uiPriority w:val="99"/>
    <w:rsid w:val="0022450F"/>
    <w:rPr>
      <w:rFonts w:ascii="Arial Unicode MS" w:hAnsi="Arial Unicode MS" w:cs="Arial Unicode MS"/>
      <w:color w:val="000000"/>
      <w:sz w:val="10"/>
      <w:szCs w:val="10"/>
    </w:rPr>
  </w:style>
  <w:style w:type="paragraph" w:customStyle="1" w:styleId="04-AFichasTextobase">
    <w:name w:val="04-A Fichas Texto base"/>
    <w:basedOn w:val="04-FichasTexto"/>
    <w:qFormat/>
    <w:rsid w:val="0052070B"/>
    <w:pPr>
      <w:numPr>
        <w:numId w:val="6"/>
      </w:numPr>
      <w:ind w:left="284" w:hanging="284"/>
    </w:pPr>
    <w:rPr>
      <w:szCs w:val="18"/>
    </w:rPr>
  </w:style>
  <w:style w:type="paragraph" w:customStyle="1" w:styleId="Style24">
    <w:name w:val="Style24"/>
    <w:basedOn w:val="Normal"/>
    <w:uiPriority w:val="99"/>
    <w:rsid w:val="0025065E"/>
    <w:pPr>
      <w:widowControl w:val="0"/>
      <w:autoSpaceDE w:val="0"/>
      <w:autoSpaceDN w:val="0"/>
      <w:adjustRightInd w:val="0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96">
    <w:name w:val="Style96"/>
    <w:basedOn w:val="Normal"/>
    <w:uiPriority w:val="99"/>
    <w:rsid w:val="0025065E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4">
    <w:name w:val="Font Style284"/>
    <w:uiPriority w:val="99"/>
    <w:rsid w:val="0025065E"/>
    <w:rPr>
      <w:rFonts w:ascii="Garamond" w:hAnsi="Garamond" w:cs="Garamond"/>
      <w:b/>
      <w:bCs/>
      <w:color w:val="000000"/>
      <w:sz w:val="22"/>
      <w:szCs w:val="22"/>
    </w:rPr>
  </w:style>
  <w:style w:type="character" w:customStyle="1" w:styleId="FontStyle301">
    <w:name w:val="Font Style301"/>
    <w:uiPriority w:val="99"/>
    <w:rsid w:val="0025065E"/>
    <w:rPr>
      <w:rFonts w:ascii="Arial Unicode MS" w:hAnsi="Arial Unicode MS" w:cs="Arial Unicode MS"/>
      <w:b/>
      <w:bCs/>
      <w:color w:val="000000"/>
      <w:sz w:val="30"/>
      <w:szCs w:val="30"/>
    </w:rPr>
  </w:style>
  <w:style w:type="character" w:customStyle="1" w:styleId="FontStyle304">
    <w:name w:val="Font Style304"/>
    <w:uiPriority w:val="99"/>
    <w:rsid w:val="0025065E"/>
    <w:rPr>
      <w:rFonts w:ascii="Garamond" w:hAnsi="Garamond" w:cs="Garamond"/>
      <w:i/>
      <w:iCs/>
      <w:color w:val="000000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883B72"/>
  </w:style>
  <w:style w:type="paragraph" w:styleId="FootnoteText">
    <w:name w:val="footnote text"/>
    <w:basedOn w:val="Normal"/>
    <w:link w:val="FootnoteTextChar"/>
    <w:uiPriority w:val="99"/>
    <w:unhideWhenUsed/>
    <w:rsid w:val="0007428C"/>
  </w:style>
  <w:style w:type="character" w:customStyle="1" w:styleId="FootnoteTextChar">
    <w:name w:val="Footnote Text Char"/>
    <w:basedOn w:val="DefaultParagraphFont"/>
    <w:link w:val="FootnoteText"/>
    <w:uiPriority w:val="99"/>
    <w:rsid w:val="0007428C"/>
    <w:rPr>
      <w:noProof/>
      <w:sz w:val="24"/>
      <w:szCs w:val="24"/>
      <w:lang w:val="pt-PT"/>
    </w:rPr>
  </w:style>
  <w:style w:type="character" w:styleId="FootnoteReference">
    <w:name w:val="footnote reference"/>
    <w:basedOn w:val="DefaultParagraphFont"/>
    <w:uiPriority w:val="99"/>
    <w:unhideWhenUsed/>
    <w:rsid w:val="0007428C"/>
    <w:rPr>
      <w:vertAlign w:val="superscript"/>
    </w:rPr>
  </w:style>
  <w:style w:type="paragraph" w:customStyle="1" w:styleId="Style49">
    <w:name w:val="Style49"/>
    <w:basedOn w:val="Normal"/>
    <w:uiPriority w:val="99"/>
    <w:rsid w:val="00CD6AA8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300">
    <w:name w:val="Font Style300"/>
    <w:uiPriority w:val="99"/>
    <w:rsid w:val="00CD6AA8"/>
    <w:rPr>
      <w:rFonts w:ascii="Arial Unicode MS" w:hAnsi="Arial Unicode MS" w:cs="Arial Unicode MS"/>
      <w:i/>
      <w:iCs/>
      <w:color w:val="000000"/>
      <w:spacing w:val="20"/>
      <w:sz w:val="16"/>
      <w:szCs w:val="16"/>
    </w:rPr>
  </w:style>
  <w:style w:type="paragraph" w:styleId="NoSpacing">
    <w:name w:val="No Spacing"/>
    <w:uiPriority w:val="1"/>
    <w:qFormat/>
    <w:rsid w:val="00573750"/>
    <w:rPr>
      <w:noProof/>
      <w:sz w:val="24"/>
      <w:szCs w:val="24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6A6093"/>
    <w:rPr>
      <w:rFonts w:asciiTheme="majorHAnsi" w:eastAsiaTheme="majorEastAsia" w:hAnsiTheme="majorHAnsi" w:cstheme="majorBidi"/>
      <w:b/>
      <w:bCs/>
      <w:noProof/>
      <w:color w:val="345A8A" w:themeColor="accent1" w:themeShade="B5"/>
      <w:sz w:val="32"/>
      <w:szCs w:val="32"/>
      <w:lang w:val="pt-PT"/>
    </w:rPr>
  </w:style>
  <w:style w:type="paragraph" w:customStyle="1" w:styleId="06-Textoa2Colunas">
    <w:name w:val="06-Texto a 2 Colunas"/>
    <w:basedOn w:val="Normal"/>
    <w:qFormat/>
    <w:rsid w:val="00F5129D"/>
    <w:pPr>
      <w:tabs>
        <w:tab w:val="left" w:pos="993"/>
      </w:tabs>
      <w:spacing w:line="260" w:lineRule="exact"/>
      <w:ind w:left="426"/>
    </w:pPr>
    <w:rPr>
      <w:rFonts w:ascii="Times New Roman" w:hAnsi="Times New Roman"/>
      <w:sz w:val="20"/>
      <w:szCs w:val="20"/>
    </w:rPr>
  </w:style>
  <w:style w:type="paragraph" w:customStyle="1" w:styleId="CM18">
    <w:name w:val="CM18"/>
    <w:basedOn w:val="Default"/>
    <w:next w:val="Default"/>
    <w:uiPriority w:val="99"/>
    <w:rsid w:val="004A1147"/>
    <w:pPr>
      <w:spacing w:line="320" w:lineRule="atLeast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4A1147"/>
    <w:rPr>
      <w:rFonts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131901"/>
  </w:style>
  <w:style w:type="table" w:styleId="LightShading-Accent1">
    <w:name w:val="Light Shading Accent 1"/>
    <w:basedOn w:val="TableNormal"/>
    <w:uiPriority w:val="60"/>
    <w:rsid w:val="00131901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dobe Caslon Pro" w:eastAsia="MS Mincho" w:hAnsi="Adobe Caslon Pro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sz w:val="24"/>
      <w:szCs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0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4E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24E3F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F33F0F"/>
    <w:pPr>
      <w:widowControl w:val="0"/>
      <w:autoSpaceDE w:val="0"/>
      <w:autoSpaceDN w:val="0"/>
      <w:adjustRightInd w:val="0"/>
    </w:pPr>
    <w:rPr>
      <w:rFonts w:ascii="FS Dillon" w:eastAsia="Times New Roman" w:hAnsi="FS Dillon" w:cs="FS Dillo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8">
    <w:name w:val="CM108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9">
    <w:name w:val="CM109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11">
    <w:name w:val="CM111"/>
    <w:basedOn w:val="Default"/>
    <w:next w:val="Default"/>
    <w:uiPriority w:val="99"/>
    <w:rsid w:val="00397C68"/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397C68"/>
    <w:pPr>
      <w:spacing w:line="231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97C68"/>
    <w:pPr>
      <w:spacing w:line="24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97C68"/>
    <w:pPr>
      <w:spacing w:line="288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397C68"/>
    <w:pPr>
      <w:spacing w:line="273" w:lineRule="atLeast"/>
    </w:pPr>
    <w:rPr>
      <w:rFonts w:cs="Times New Roman"/>
      <w:color w:val="auto"/>
    </w:rPr>
  </w:style>
  <w:style w:type="character" w:styleId="Hyperlink">
    <w:name w:val="Hyperlink"/>
    <w:uiPriority w:val="99"/>
    <w:unhideWhenUsed/>
    <w:rsid w:val="009E69D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31032A"/>
    <w:rPr>
      <w:color w:val="800080"/>
      <w:u w:val="single"/>
    </w:rPr>
  </w:style>
  <w:style w:type="paragraph" w:customStyle="1" w:styleId="CM103">
    <w:name w:val="CM103"/>
    <w:basedOn w:val="Default"/>
    <w:next w:val="Default"/>
    <w:uiPriority w:val="99"/>
    <w:rsid w:val="00A701E4"/>
    <w:rPr>
      <w:rFonts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A701E4"/>
    <w:pPr>
      <w:spacing w:line="288" w:lineRule="atLeast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uiPriority w:val="99"/>
    <w:rsid w:val="00A701E4"/>
    <w:pPr>
      <w:spacing w:line="286" w:lineRule="atLeast"/>
    </w:pPr>
    <w:rPr>
      <w:rFonts w:cs="Times New Roman"/>
      <w:color w:val="auto"/>
    </w:rPr>
  </w:style>
  <w:style w:type="paragraph" w:customStyle="1" w:styleId="CM110">
    <w:name w:val="CM110"/>
    <w:basedOn w:val="Default"/>
    <w:next w:val="Default"/>
    <w:uiPriority w:val="99"/>
    <w:rsid w:val="00C20139"/>
    <w:rPr>
      <w:rFonts w:cs="Times New Roman"/>
      <w:color w:val="auto"/>
    </w:rPr>
  </w:style>
  <w:style w:type="paragraph" w:customStyle="1" w:styleId="CM22">
    <w:name w:val="CM22"/>
    <w:basedOn w:val="Default"/>
    <w:next w:val="Default"/>
    <w:uiPriority w:val="99"/>
    <w:rsid w:val="00C20139"/>
    <w:pPr>
      <w:spacing w:line="286" w:lineRule="atLeast"/>
    </w:pPr>
    <w:rPr>
      <w:rFonts w:cs="Times New Roman"/>
      <w:color w:val="auto"/>
    </w:rPr>
  </w:style>
  <w:style w:type="paragraph" w:customStyle="1" w:styleId="02-Textobase">
    <w:name w:val="02-Texto base"/>
    <w:next w:val="Default"/>
    <w:autoRedefine/>
    <w:qFormat/>
    <w:rsid w:val="00C542FC"/>
    <w:pPr>
      <w:spacing w:line="280" w:lineRule="exact"/>
      <w:ind w:firstLine="340"/>
      <w:jc w:val="both"/>
    </w:pPr>
    <w:rPr>
      <w:rFonts w:ascii="Times New Roman" w:eastAsia="Times New Roman" w:hAnsi="Times New Roman" w:cs="Futura"/>
      <w:sz w:val="22"/>
      <w:szCs w:val="23"/>
      <w:lang w:val="pt-PT"/>
    </w:rPr>
  </w:style>
  <w:style w:type="paragraph" w:customStyle="1" w:styleId="CM121">
    <w:name w:val="CM121"/>
    <w:basedOn w:val="Default"/>
    <w:next w:val="Default"/>
    <w:uiPriority w:val="99"/>
    <w:rsid w:val="008B7714"/>
    <w:rPr>
      <w:rFonts w:cs="Times New Roman"/>
      <w:color w:val="auto"/>
    </w:rPr>
  </w:style>
  <w:style w:type="paragraph" w:customStyle="1" w:styleId="CM28">
    <w:name w:val="CM28"/>
    <w:basedOn w:val="Default"/>
    <w:next w:val="Default"/>
    <w:uiPriority w:val="99"/>
    <w:rsid w:val="006A0EA7"/>
    <w:rPr>
      <w:rFonts w:cs="Times New Roman"/>
      <w:color w:val="auto"/>
    </w:rPr>
  </w:style>
  <w:style w:type="paragraph" w:customStyle="1" w:styleId="CM113">
    <w:name w:val="CM113"/>
    <w:basedOn w:val="Default"/>
    <w:next w:val="Default"/>
    <w:uiPriority w:val="99"/>
    <w:rsid w:val="003C477C"/>
    <w:rPr>
      <w:rFonts w:cs="Times New Roman"/>
      <w:color w:val="auto"/>
    </w:rPr>
  </w:style>
  <w:style w:type="paragraph" w:customStyle="1" w:styleId="CM30">
    <w:name w:val="CM30"/>
    <w:basedOn w:val="Default"/>
    <w:next w:val="Default"/>
    <w:uiPriority w:val="99"/>
    <w:rsid w:val="003C477C"/>
    <w:pPr>
      <w:spacing w:line="286" w:lineRule="atLeast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uiPriority w:val="99"/>
    <w:rsid w:val="003C477C"/>
    <w:pPr>
      <w:spacing w:line="291" w:lineRule="atLeast"/>
    </w:pPr>
    <w:rPr>
      <w:rFonts w:cs="Times New Roman"/>
      <w:color w:val="auto"/>
    </w:rPr>
  </w:style>
  <w:style w:type="paragraph" w:customStyle="1" w:styleId="CM117">
    <w:name w:val="CM117"/>
    <w:basedOn w:val="Default"/>
    <w:next w:val="Default"/>
    <w:uiPriority w:val="99"/>
    <w:rsid w:val="003C477C"/>
    <w:rPr>
      <w:rFonts w:cs="Times New Roman"/>
      <w:color w:val="auto"/>
    </w:rPr>
  </w:style>
  <w:style w:type="table" w:styleId="TableGrid">
    <w:name w:val="Table Grid"/>
    <w:basedOn w:val="TableNormal"/>
    <w:uiPriority w:val="59"/>
    <w:rsid w:val="00BA1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C68"/>
    <w:rPr>
      <w:noProof/>
      <w:sz w:val="24"/>
      <w:szCs w:val="24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C68"/>
    <w:rPr>
      <w:noProof/>
      <w:sz w:val="24"/>
      <w:szCs w:val="24"/>
      <w:lang w:val="pt-PT"/>
    </w:rPr>
  </w:style>
  <w:style w:type="paragraph" w:customStyle="1" w:styleId="Style4">
    <w:name w:val="Style4"/>
    <w:basedOn w:val="Normal"/>
    <w:uiPriority w:val="99"/>
    <w:rsid w:val="00372522"/>
    <w:pPr>
      <w:widowControl w:val="0"/>
      <w:autoSpaceDE w:val="0"/>
      <w:autoSpaceDN w:val="0"/>
      <w:adjustRightInd w:val="0"/>
      <w:jc w:val="right"/>
    </w:pPr>
    <w:rPr>
      <w:rFonts w:ascii="Garamond" w:eastAsia="Times New Roman" w:hAnsi="Garamond"/>
      <w:noProof w:val="0"/>
      <w:lang w:val="en-US"/>
    </w:rPr>
  </w:style>
  <w:style w:type="paragraph" w:customStyle="1" w:styleId="Style30">
    <w:name w:val="Style30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389"/>
    </w:pPr>
    <w:rPr>
      <w:rFonts w:ascii="Garamond" w:eastAsia="Times New Roman" w:hAnsi="Garamond"/>
      <w:noProof w:val="0"/>
      <w:lang w:val="en-US"/>
    </w:rPr>
  </w:style>
  <w:style w:type="paragraph" w:customStyle="1" w:styleId="Style85">
    <w:name w:val="Style85"/>
    <w:basedOn w:val="Normal"/>
    <w:uiPriority w:val="99"/>
    <w:rsid w:val="00372522"/>
    <w:pPr>
      <w:widowControl w:val="0"/>
      <w:autoSpaceDE w:val="0"/>
      <w:autoSpaceDN w:val="0"/>
      <w:adjustRightInd w:val="0"/>
      <w:jc w:val="center"/>
    </w:pPr>
    <w:rPr>
      <w:rFonts w:ascii="Garamond" w:eastAsia="Times New Roman" w:hAnsi="Garamond"/>
      <w:noProof w:val="0"/>
      <w:lang w:val="en-US"/>
    </w:rPr>
  </w:style>
  <w:style w:type="paragraph" w:customStyle="1" w:styleId="Style93">
    <w:name w:val="Style93"/>
    <w:basedOn w:val="Normal"/>
    <w:uiPriority w:val="99"/>
    <w:rsid w:val="00372522"/>
    <w:pPr>
      <w:widowControl w:val="0"/>
      <w:autoSpaceDE w:val="0"/>
      <w:autoSpaceDN w:val="0"/>
      <w:adjustRightInd w:val="0"/>
      <w:spacing w:line="291" w:lineRule="exact"/>
      <w:ind w:firstLine="346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42">
    <w:name w:val="Style142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4">
    <w:name w:val="Style144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5">
    <w:name w:val="Style145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56">
    <w:name w:val="Style156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211"/>
    </w:pPr>
    <w:rPr>
      <w:rFonts w:ascii="Garamond" w:eastAsia="Times New Roman" w:hAnsi="Garamond"/>
      <w:noProof w:val="0"/>
      <w:lang w:val="en-US"/>
    </w:rPr>
  </w:style>
  <w:style w:type="paragraph" w:customStyle="1" w:styleId="Style160">
    <w:name w:val="Style160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1">
    <w:name w:val="Font Style281"/>
    <w:uiPriority w:val="99"/>
    <w:rsid w:val="00372522"/>
    <w:rPr>
      <w:rFonts w:ascii="Arial Unicode MS" w:hAnsi="Arial Unicode MS" w:cs="Arial Unicode MS"/>
      <w:b/>
      <w:bCs/>
      <w:color w:val="000000"/>
      <w:sz w:val="20"/>
      <w:szCs w:val="20"/>
    </w:rPr>
  </w:style>
  <w:style w:type="character" w:customStyle="1" w:styleId="FontStyle296">
    <w:name w:val="Font Style296"/>
    <w:uiPriority w:val="99"/>
    <w:rsid w:val="00372522"/>
    <w:rPr>
      <w:rFonts w:ascii="Arial Unicode MS" w:hAnsi="Arial Unicode MS" w:cs="Arial Unicode MS"/>
      <w:b/>
      <w:bCs/>
      <w:color w:val="000000"/>
      <w:sz w:val="24"/>
      <w:szCs w:val="24"/>
    </w:rPr>
  </w:style>
  <w:style w:type="character" w:customStyle="1" w:styleId="FontStyle297">
    <w:name w:val="Font Style297"/>
    <w:uiPriority w:val="99"/>
    <w:rsid w:val="00372522"/>
    <w:rPr>
      <w:rFonts w:ascii="Garamond" w:hAnsi="Garamond" w:cs="Garamond"/>
      <w:color w:val="000000"/>
      <w:sz w:val="22"/>
      <w:szCs w:val="22"/>
    </w:rPr>
  </w:style>
  <w:style w:type="character" w:customStyle="1" w:styleId="FontStyle302">
    <w:name w:val="Font Style302"/>
    <w:uiPriority w:val="99"/>
    <w:rsid w:val="00372522"/>
    <w:rPr>
      <w:rFonts w:ascii="Arial Unicode MS" w:hAnsi="Arial Unicode MS" w:cs="Arial Unicode MS"/>
      <w:i/>
      <w:iCs/>
      <w:color w:val="000000"/>
      <w:spacing w:val="10"/>
      <w:sz w:val="14"/>
      <w:szCs w:val="14"/>
    </w:rPr>
  </w:style>
  <w:style w:type="character" w:customStyle="1" w:styleId="FontStyle303">
    <w:name w:val="Font Style303"/>
    <w:uiPriority w:val="99"/>
    <w:rsid w:val="00372522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308">
    <w:name w:val="Font Style308"/>
    <w:uiPriority w:val="99"/>
    <w:rsid w:val="00372522"/>
    <w:rPr>
      <w:rFonts w:ascii="Arial Unicode MS" w:hAnsi="Arial Unicode MS" w:cs="Arial Unicode MS"/>
      <w:b/>
      <w:bCs/>
      <w:color w:val="000000"/>
      <w:sz w:val="16"/>
      <w:szCs w:val="16"/>
    </w:rPr>
  </w:style>
  <w:style w:type="character" w:customStyle="1" w:styleId="FontStyle309">
    <w:name w:val="Font Style309"/>
    <w:uiPriority w:val="99"/>
    <w:rsid w:val="00372522"/>
    <w:rPr>
      <w:rFonts w:ascii="Arial Unicode MS" w:hAnsi="Arial Unicode MS" w:cs="Arial Unicode MS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362D79"/>
    <w:pPr>
      <w:ind w:left="720"/>
      <w:contextualSpacing/>
    </w:pPr>
  </w:style>
  <w:style w:type="paragraph" w:customStyle="1" w:styleId="01-Titulosbase">
    <w:name w:val="01-Titulos base"/>
    <w:basedOn w:val="02-Textobase"/>
    <w:autoRedefine/>
    <w:qFormat/>
    <w:rsid w:val="008E763B"/>
    <w:pPr>
      <w:spacing w:after="80"/>
      <w:ind w:firstLine="0"/>
    </w:pPr>
    <w:rPr>
      <w:b/>
      <w:sz w:val="25"/>
      <w:szCs w:val="25"/>
    </w:rPr>
  </w:style>
  <w:style w:type="paragraph" w:customStyle="1" w:styleId="03-Assinatura">
    <w:name w:val="03-Assinatura"/>
    <w:basedOn w:val="02-Textobase"/>
    <w:autoRedefine/>
    <w:qFormat/>
    <w:rsid w:val="00483B28"/>
    <w:pPr>
      <w:spacing w:before="80" w:line="240" w:lineRule="auto"/>
      <w:ind w:firstLine="0"/>
      <w:jc w:val="right"/>
    </w:pPr>
    <w:rPr>
      <w:sz w:val="16"/>
      <w:szCs w:val="16"/>
    </w:rPr>
  </w:style>
  <w:style w:type="paragraph" w:customStyle="1" w:styleId="05-FichasTitulo">
    <w:name w:val="05-Fichas Titulo"/>
    <w:basedOn w:val="Normal"/>
    <w:qFormat/>
    <w:rsid w:val="00C542FC"/>
    <w:pPr>
      <w:spacing w:before="120" w:after="20"/>
    </w:pPr>
    <w:rPr>
      <w:rFonts w:ascii="Arial" w:eastAsia="Times New Roman" w:hAnsi="Arial" w:cs="Futura"/>
      <w:bCs/>
      <w:spacing w:val="-8"/>
      <w:sz w:val="20"/>
      <w:szCs w:val="20"/>
      <w:lang w:val="en-US"/>
    </w:rPr>
  </w:style>
  <w:style w:type="paragraph" w:customStyle="1" w:styleId="04-FichasTexto">
    <w:name w:val="04-Fichas Texto"/>
    <w:basedOn w:val="Normal"/>
    <w:qFormat/>
    <w:rsid w:val="000154CA"/>
    <w:pPr>
      <w:numPr>
        <w:numId w:val="1"/>
      </w:numPr>
      <w:spacing w:after="80"/>
      <w:ind w:left="0" w:firstLine="0"/>
      <w:jc w:val="both"/>
    </w:pPr>
    <w:rPr>
      <w:rFonts w:ascii="Arial" w:eastAsia="Times New Roman" w:hAnsi="Arial" w:cs="Futura"/>
      <w:sz w:val="20"/>
      <w:szCs w:val="20"/>
    </w:rPr>
  </w:style>
  <w:style w:type="paragraph" w:customStyle="1" w:styleId="Style86">
    <w:name w:val="Style86"/>
    <w:basedOn w:val="Normal"/>
    <w:uiPriority w:val="99"/>
    <w:rsid w:val="008E65FF"/>
    <w:pPr>
      <w:widowControl w:val="0"/>
      <w:autoSpaceDE w:val="0"/>
      <w:autoSpaceDN w:val="0"/>
      <w:adjustRightInd w:val="0"/>
      <w:spacing w:line="365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1">
    <w:name w:val="Style111"/>
    <w:basedOn w:val="Normal"/>
    <w:uiPriority w:val="99"/>
    <w:rsid w:val="008E65FF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8">
    <w:name w:val="Style118"/>
    <w:basedOn w:val="Normal"/>
    <w:uiPriority w:val="99"/>
    <w:rsid w:val="00C77CC7"/>
    <w:pPr>
      <w:widowControl w:val="0"/>
      <w:autoSpaceDE w:val="0"/>
      <w:autoSpaceDN w:val="0"/>
      <w:adjustRightInd w:val="0"/>
      <w:spacing w:line="254" w:lineRule="exact"/>
      <w:ind w:hanging="226"/>
    </w:pPr>
    <w:rPr>
      <w:rFonts w:ascii="Garamond" w:eastAsia="Times New Roman" w:hAnsi="Garamond"/>
      <w:noProof w:val="0"/>
      <w:lang w:val="en-US"/>
    </w:rPr>
  </w:style>
  <w:style w:type="paragraph" w:customStyle="1" w:styleId="Style69">
    <w:name w:val="Style69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80">
    <w:name w:val="Style80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25">
    <w:name w:val="Style125"/>
    <w:basedOn w:val="Normal"/>
    <w:uiPriority w:val="99"/>
    <w:rsid w:val="00C77CC7"/>
    <w:pPr>
      <w:widowControl w:val="0"/>
      <w:autoSpaceDE w:val="0"/>
      <w:autoSpaceDN w:val="0"/>
      <w:adjustRightInd w:val="0"/>
      <w:spacing w:line="200" w:lineRule="exact"/>
    </w:pPr>
    <w:rPr>
      <w:rFonts w:ascii="Garamond" w:eastAsia="Times New Roman" w:hAnsi="Garamond"/>
      <w:noProof w:val="0"/>
      <w:lang w:val="en-US"/>
    </w:rPr>
  </w:style>
  <w:style w:type="paragraph" w:customStyle="1" w:styleId="Style131">
    <w:name w:val="Style131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2">
    <w:name w:val="Font Style242"/>
    <w:uiPriority w:val="99"/>
    <w:rsid w:val="00C77CC7"/>
    <w:rPr>
      <w:rFonts w:ascii="Arial Unicode MS" w:hAnsi="Arial Unicode MS" w:cs="Arial Unicode MS"/>
      <w:b/>
      <w:bCs/>
      <w:color w:val="000000"/>
      <w:sz w:val="14"/>
      <w:szCs w:val="14"/>
    </w:rPr>
  </w:style>
  <w:style w:type="character" w:customStyle="1" w:styleId="FontStyle245">
    <w:name w:val="Font Style245"/>
    <w:uiPriority w:val="99"/>
    <w:rsid w:val="00C77CC7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254">
    <w:name w:val="Font Style254"/>
    <w:uiPriority w:val="99"/>
    <w:rsid w:val="00C77CC7"/>
    <w:rPr>
      <w:rFonts w:ascii="Arial Unicode MS" w:hAnsi="Arial Unicode MS" w:cs="Arial Unicode MS"/>
      <w:b/>
      <w:bCs/>
      <w:smallCaps/>
      <w:color w:val="000000"/>
      <w:sz w:val="16"/>
      <w:szCs w:val="16"/>
    </w:rPr>
  </w:style>
  <w:style w:type="paragraph" w:customStyle="1" w:styleId="Style52">
    <w:name w:val="Style52"/>
    <w:basedOn w:val="Normal"/>
    <w:uiPriority w:val="99"/>
    <w:rsid w:val="0022450F"/>
    <w:pPr>
      <w:widowControl w:val="0"/>
      <w:autoSpaceDE w:val="0"/>
      <w:autoSpaceDN w:val="0"/>
      <w:adjustRightInd w:val="0"/>
      <w:spacing w:line="216" w:lineRule="exact"/>
      <w:ind w:hanging="202"/>
    </w:pPr>
    <w:rPr>
      <w:rFonts w:ascii="Garamond" w:eastAsia="Times New Roman" w:hAnsi="Garamond"/>
      <w:noProof w:val="0"/>
      <w:lang w:val="en-US"/>
    </w:rPr>
  </w:style>
  <w:style w:type="paragraph" w:customStyle="1" w:styleId="Style130">
    <w:name w:val="Style130"/>
    <w:basedOn w:val="Normal"/>
    <w:uiPriority w:val="99"/>
    <w:rsid w:val="0022450F"/>
    <w:pPr>
      <w:widowControl w:val="0"/>
      <w:autoSpaceDE w:val="0"/>
      <w:autoSpaceDN w:val="0"/>
      <w:adjustRightInd w:val="0"/>
      <w:spacing w:line="218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88">
    <w:name w:val="Style88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91">
    <w:name w:val="Style91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3">
    <w:name w:val="Font Style243"/>
    <w:uiPriority w:val="99"/>
    <w:rsid w:val="0022450F"/>
    <w:rPr>
      <w:rFonts w:ascii="Arial Unicode MS" w:hAnsi="Arial Unicode MS" w:cs="Arial Unicode MS"/>
      <w:color w:val="000000"/>
      <w:sz w:val="10"/>
      <w:szCs w:val="10"/>
    </w:rPr>
  </w:style>
  <w:style w:type="paragraph" w:customStyle="1" w:styleId="04-AFichasTextobase">
    <w:name w:val="04-A Fichas Texto base"/>
    <w:basedOn w:val="04-FichasTexto"/>
    <w:qFormat/>
    <w:rsid w:val="0052070B"/>
    <w:pPr>
      <w:numPr>
        <w:numId w:val="6"/>
      </w:numPr>
      <w:ind w:left="284" w:hanging="284"/>
    </w:pPr>
    <w:rPr>
      <w:szCs w:val="18"/>
    </w:rPr>
  </w:style>
  <w:style w:type="paragraph" w:customStyle="1" w:styleId="Style24">
    <w:name w:val="Style24"/>
    <w:basedOn w:val="Normal"/>
    <w:uiPriority w:val="99"/>
    <w:rsid w:val="0025065E"/>
    <w:pPr>
      <w:widowControl w:val="0"/>
      <w:autoSpaceDE w:val="0"/>
      <w:autoSpaceDN w:val="0"/>
      <w:adjustRightInd w:val="0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96">
    <w:name w:val="Style96"/>
    <w:basedOn w:val="Normal"/>
    <w:uiPriority w:val="99"/>
    <w:rsid w:val="0025065E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4">
    <w:name w:val="Font Style284"/>
    <w:uiPriority w:val="99"/>
    <w:rsid w:val="0025065E"/>
    <w:rPr>
      <w:rFonts w:ascii="Garamond" w:hAnsi="Garamond" w:cs="Garamond"/>
      <w:b/>
      <w:bCs/>
      <w:color w:val="000000"/>
      <w:sz w:val="22"/>
      <w:szCs w:val="22"/>
    </w:rPr>
  </w:style>
  <w:style w:type="character" w:customStyle="1" w:styleId="FontStyle301">
    <w:name w:val="Font Style301"/>
    <w:uiPriority w:val="99"/>
    <w:rsid w:val="0025065E"/>
    <w:rPr>
      <w:rFonts w:ascii="Arial Unicode MS" w:hAnsi="Arial Unicode MS" w:cs="Arial Unicode MS"/>
      <w:b/>
      <w:bCs/>
      <w:color w:val="000000"/>
      <w:sz w:val="30"/>
      <w:szCs w:val="30"/>
    </w:rPr>
  </w:style>
  <w:style w:type="character" w:customStyle="1" w:styleId="FontStyle304">
    <w:name w:val="Font Style304"/>
    <w:uiPriority w:val="99"/>
    <w:rsid w:val="0025065E"/>
    <w:rPr>
      <w:rFonts w:ascii="Garamond" w:hAnsi="Garamond" w:cs="Garamond"/>
      <w:i/>
      <w:iCs/>
      <w:color w:val="000000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883B72"/>
  </w:style>
  <w:style w:type="paragraph" w:styleId="FootnoteText">
    <w:name w:val="footnote text"/>
    <w:basedOn w:val="Normal"/>
    <w:link w:val="FootnoteTextChar"/>
    <w:uiPriority w:val="99"/>
    <w:unhideWhenUsed/>
    <w:rsid w:val="0007428C"/>
  </w:style>
  <w:style w:type="character" w:customStyle="1" w:styleId="FootnoteTextChar">
    <w:name w:val="Footnote Text Char"/>
    <w:basedOn w:val="DefaultParagraphFont"/>
    <w:link w:val="FootnoteText"/>
    <w:uiPriority w:val="99"/>
    <w:rsid w:val="0007428C"/>
    <w:rPr>
      <w:noProof/>
      <w:sz w:val="24"/>
      <w:szCs w:val="24"/>
      <w:lang w:val="pt-PT"/>
    </w:rPr>
  </w:style>
  <w:style w:type="character" w:styleId="FootnoteReference">
    <w:name w:val="footnote reference"/>
    <w:basedOn w:val="DefaultParagraphFont"/>
    <w:uiPriority w:val="99"/>
    <w:unhideWhenUsed/>
    <w:rsid w:val="0007428C"/>
    <w:rPr>
      <w:vertAlign w:val="superscript"/>
    </w:rPr>
  </w:style>
  <w:style w:type="paragraph" w:customStyle="1" w:styleId="Style49">
    <w:name w:val="Style49"/>
    <w:basedOn w:val="Normal"/>
    <w:uiPriority w:val="99"/>
    <w:rsid w:val="00CD6AA8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300">
    <w:name w:val="Font Style300"/>
    <w:uiPriority w:val="99"/>
    <w:rsid w:val="00CD6AA8"/>
    <w:rPr>
      <w:rFonts w:ascii="Arial Unicode MS" w:hAnsi="Arial Unicode MS" w:cs="Arial Unicode MS"/>
      <w:i/>
      <w:iCs/>
      <w:color w:val="000000"/>
      <w:spacing w:val="20"/>
      <w:sz w:val="16"/>
      <w:szCs w:val="16"/>
    </w:rPr>
  </w:style>
  <w:style w:type="paragraph" w:styleId="NoSpacing">
    <w:name w:val="No Spacing"/>
    <w:uiPriority w:val="1"/>
    <w:qFormat/>
    <w:rsid w:val="00573750"/>
    <w:rPr>
      <w:noProof/>
      <w:sz w:val="24"/>
      <w:szCs w:val="24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6A6093"/>
    <w:rPr>
      <w:rFonts w:asciiTheme="majorHAnsi" w:eastAsiaTheme="majorEastAsia" w:hAnsiTheme="majorHAnsi" w:cstheme="majorBidi"/>
      <w:b/>
      <w:bCs/>
      <w:noProof/>
      <w:color w:val="345A8A" w:themeColor="accent1" w:themeShade="B5"/>
      <w:sz w:val="32"/>
      <w:szCs w:val="32"/>
      <w:lang w:val="pt-PT"/>
    </w:rPr>
  </w:style>
  <w:style w:type="paragraph" w:customStyle="1" w:styleId="06-Textoa2Colunas">
    <w:name w:val="06-Texto a 2 Colunas"/>
    <w:basedOn w:val="Normal"/>
    <w:qFormat/>
    <w:rsid w:val="00F5129D"/>
    <w:pPr>
      <w:tabs>
        <w:tab w:val="left" w:pos="993"/>
      </w:tabs>
      <w:spacing w:line="260" w:lineRule="exact"/>
      <w:ind w:left="426"/>
    </w:pPr>
    <w:rPr>
      <w:rFonts w:ascii="Times New Roman" w:hAnsi="Times New Roman"/>
      <w:sz w:val="20"/>
      <w:szCs w:val="20"/>
    </w:rPr>
  </w:style>
  <w:style w:type="paragraph" w:customStyle="1" w:styleId="CM18">
    <w:name w:val="CM18"/>
    <w:basedOn w:val="Default"/>
    <w:next w:val="Default"/>
    <w:uiPriority w:val="99"/>
    <w:rsid w:val="004A1147"/>
    <w:pPr>
      <w:spacing w:line="320" w:lineRule="atLeast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4A1147"/>
    <w:rPr>
      <w:rFonts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131901"/>
  </w:style>
  <w:style w:type="table" w:styleId="LightShading-Accent1">
    <w:name w:val="Light Shading Accent 1"/>
    <w:basedOn w:val="TableNormal"/>
    <w:uiPriority w:val="60"/>
    <w:rsid w:val="00131901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2.tif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DCA5C2-FF2C-480F-829B-754B0A88D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1710</Words>
  <Characters>9752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Cristina Henrique</cp:lastModifiedBy>
  <cp:revision>4</cp:revision>
  <dcterms:created xsi:type="dcterms:W3CDTF">2013-07-23T15:46:00Z</dcterms:created>
  <dcterms:modified xsi:type="dcterms:W3CDTF">2013-07-26T16:14:00Z</dcterms:modified>
</cp:coreProperties>
</file>